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0C75" w:rsidRPr="006B47AF" w:rsidRDefault="00490C75" w:rsidP="00490C75">
      <w:pPr>
        <w:spacing w:after="0" w:line="240" w:lineRule="auto"/>
        <w:jc w:val="center"/>
        <w:rPr>
          <w:rFonts w:ascii="Times New Roman" w:eastAsia="MS Mincho" w:hAnsi="Times New Roman" w:cs="Times New Roman"/>
          <w:b/>
          <w:bCs/>
          <w:sz w:val="28"/>
          <w:szCs w:val="24"/>
          <w:lang w:val="uk-UA"/>
        </w:rPr>
      </w:pPr>
    </w:p>
    <w:p w:rsidR="00490C75" w:rsidRPr="000A27AF" w:rsidRDefault="00F32396" w:rsidP="00490C75">
      <w:pPr>
        <w:spacing w:after="0" w:line="240" w:lineRule="auto"/>
        <w:jc w:val="center"/>
        <w:rPr>
          <w:rFonts w:ascii="Times New Roman" w:eastAsia="MS Mincho" w:hAnsi="Times New Roman" w:cs="Times New Roman"/>
          <w:b/>
          <w:bCs/>
          <w:color w:val="000000"/>
          <w:sz w:val="36"/>
          <w:szCs w:val="36"/>
          <w:lang w:val="uk-UA"/>
        </w:rPr>
      </w:pPr>
      <w:r>
        <w:rPr>
          <w:rFonts w:ascii="Times New Roman" w:eastAsia="MS Mincho" w:hAnsi="Times New Roman" w:cs="Times New Roman"/>
          <w:b/>
          <w:bCs/>
          <w:color w:val="000000"/>
          <w:sz w:val="36"/>
          <w:szCs w:val="36"/>
          <w:lang w:val="uk-UA"/>
        </w:rPr>
        <w:t>Основи митної справи</w:t>
      </w:r>
    </w:p>
    <w:p w:rsidR="00490C75" w:rsidRPr="006B47AF" w:rsidRDefault="00490C75" w:rsidP="00490C75">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b/>
          <w:sz w:val="24"/>
          <w:szCs w:val="24"/>
          <w:lang w:val="uk-UA"/>
        </w:rPr>
        <w:t>Викладач:</w:t>
      </w:r>
      <w:r w:rsidRPr="006B47AF">
        <w:rPr>
          <w:rFonts w:ascii="Times New Roman" w:eastAsia="MS Mincho" w:hAnsi="Times New Roman" w:cs="Times New Roman"/>
          <w:sz w:val="24"/>
          <w:szCs w:val="24"/>
          <w:lang w:val="uk-UA"/>
        </w:rPr>
        <w:t xml:space="preserve"> к. фідос. н., доц. Катерина Володимирівна Сухарева</w:t>
      </w:r>
    </w:p>
    <w:p w:rsidR="00490C75" w:rsidRPr="006B47AF" w:rsidRDefault="00490C75" w:rsidP="00490C75">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b/>
          <w:sz w:val="24"/>
          <w:szCs w:val="24"/>
          <w:lang w:val="uk-UA"/>
        </w:rPr>
        <w:t xml:space="preserve">Кафедра: </w:t>
      </w:r>
      <w:r w:rsidRPr="006B47AF">
        <w:rPr>
          <w:rFonts w:ascii="Times New Roman" w:eastAsia="MS Mincho" w:hAnsi="Times New Roman" w:cs="Times New Roman"/>
          <w:sz w:val="24"/>
          <w:szCs w:val="24"/>
          <w:lang w:val="uk-UA"/>
        </w:rPr>
        <w:t>бізнес-адміністрування та менеджменту ЗЕД, 6й корп. ЗНУ, ауд. 108 (1</w:t>
      </w:r>
      <w:r w:rsidRPr="006B47AF">
        <w:rPr>
          <w:rFonts w:ascii="Times New Roman" w:eastAsia="MS Mincho" w:hAnsi="Times New Roman" w:cs="Times New Roman"/>
          <w:sz w:val="24"/>
          <w:szCs w:val="24"/>
          <w:vertAlign w:val="superscript"/>
          <w:lang w:val="uk-UA"/>
        </w:rPr>
        <w:t xml:space="preserve">й </w:t>
      </w:r>
      <w:r w:rsidRPr="006B47AF">
        <w:rPr>
          <w:rFonts w:ascii="Times New Roman" w:eastAsia="MS Mincho" w:hAnsi="Times New Roman" w:cs="Times New Roman"/>
          <w:sz w:val="24"/>
          <w:szCs w:val="24"/>
          <w:lang w:val="uk-UA"/>
        </w:rPr>
        <w:t>поверх)</w:t>
      </w:r>
    </w:p>
    <w:p w:rsidR="00490C75" w:rsidRPr="006B47AF" w:rsidRDefault="00490C75" w:rsidP="00490C75">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b/>
          <w:sz w:val="24"/>
          <w:szCs w:val="24"/>
          <w:lang w:val="uk-UA"/>
        </w:rPr>
        <w:t xml:space="preserve">Email: </w:t>
      </w:r>
      <w:hyperlink r:id="rId7" w:history="1">
        <w:r w:rsidRPr="006B47AF">
          <w:rPr>
            <w:rFonts w:ascii="Times New Roman" w:eastAsia="MS Mincho" w:hAnsi="Times New Roman" w:cs="Times New Roman"/>
            <w:color w:val="0000FF"/>
            <w:sz w:val="24"/>
            <w:szCs w:val="24"/>
            <w:u w:val="single"/>
            <w:lang w:val="en-US"/>
          </w:rPr>
          <w:t>esuhareva</w:t>
        </w:r>
        <w:r w:rsidRPr="006B47AF">
          <w:rPr>
            <w:rFonts w:ascii="Times New Roman" w:eastAsia="MS Mincho" w:hAnsi="Times New Roman" w:cs="Times New Roman"/>
            <w:color w:val="0000FF"/>
            <w:sz w:val="24"/>
            <w:szCs w:val="24"/>
            <w:u w:val="single"/>
          </w:rPr>
          <w:t>030</w:t>
        </w:r>
        <w:r w:rsidRPr="006B47AF">
          <w:rPr>
            <w:rFonts w:ascii="Times New Roman" w:eastAsia="MS Mincho" w:hAnsi="Times New Roman" w:cs="Times New Roman"/>
            <w:color w:val="0000FF"/>
            <w:sz w:val="24"/>
            <w:szCs w:val="24"/>
            <w:u w:val="single"/>
            <w:lang w:val="uk-UA"/>
          </w:rPr>
          <w:t>@gmail.com</w:t>
        </w:r>
      </w:hyperlink>
    </w:p>
    <w:p w:rsidR="00490C75" w:rsidRPr="006B47AF" w:rsidRDefault="00490C75" w:rsidP="00490C75">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b/>
          <w:sz w:val="24"/>
          <w:szCs w:val="24"/>
          <w:lang w:val="uk-UA"/>
        </w:rPr>
        <w:t>Телефон:</w:t>
      </w:r>
      <w:r w:rsidRPr="006B47AF">
        <w:rPr>
          <w:rFonts w:ascii="Times New Roman" w:eastAsia="MS Mincho" w:hAnsi="Times New Roman" w:cs="Times New Roman"/>
          <w:sz w:val="24"/>
          <w:szCs w:val="24"/>
          <w:lang w:val="uk-UA"/>
        </w:rPr>
        <w:t xml:space="preserve"> (061) 289-41-39 (кафедра)</w:t>
      </w:r>
    </w:p>
    <w:p w:rsidR="00490C75" w:rsidRPr="006B47AF" w:rsidRDefault="00490C75" w:rsidP="00490C75">
      <w:pPr>
        <w:spacing w:after="0" w:line="240" w:lineRule="auto"/>
        <w:rPr>
          <w:rFonts w:ascii="Times New Roman" w:eastAsia="MS Mincho" w:hAnsi="Times New Roman" w:cs="Times New Roman"/>
          <w:i/>
          <w:iCs/>
          <w:sz w:val="24"/>
          <w:szCs w:val="24"/>
          <w:lang w:val="uk-UA"/>
        </w:rPr>
      </w:pPr>
      <w:r w:rsidRPr="006B47AF">
        <w:rPr>
          <w:rFonts w:ascii="Times New Roman" w:eastAsia="MS Mincho" w:hAnsi="Times New Roman" w:cs="Times New Roman"/>
          <w:b/>
          <w:sz w:val="24"/>
          <w:szCs w:val="24"/>
          <w:lang w:val="uk-UA"/>
        </w:rPr>
        <w:t xml:space="preserve"> </w:t>
      </w:r>
      <w:r w:rsidRPr="006B47AF">
        <w:rPr>
          <w:rFonts w:ascii="Times New Roman" w:eastAsia="MS Mincho" w:hAnsi="Times New Roman" w:cs="Times New Roman"/>
          <w:b/>
          <w:sz w:val="24"/>
          <w:szCs w:val="24"/>
          <w:lang w:val="en-US"/>
        </w:rPr>
        <w:t>Facebook</w:t>
      </w:r>
      <w:r w:rsidRPr="006B47AF">
        <w:rPr>
          <w:rFonts w:ascii="Times New Roman" w:eastAsia="MS Mincho" w:hAnsi="Times New Roman" w:cs="Times New Roman"/>
          <w:b/>
          <w:sz w:val="24"/>
          <w:szCs w:val="24"/>
          <w:lang w:val="uk-UA"/>
        </w:rPr>
        <w:t xml:space="preserve"> </w:t>
      </w:r>
      <w:r w:rsidRPr="006B47AF">
        <w:rPr>
          <w:rFonts w:ascii="Times New Roman" w:eastAsia="MS Mincho" w:hAnsi="Times New Roman" w:cs="Times New Roman"/>
          <w:b/>
          <w:sz w:val="24"/>
          <w:szCs w:val="24"/>
          <w:lang w:val="en-US"/>
        </w:rPr>
        <w:t>Messenger</w:t>
      </w:r>
      <w:r w:rsidRPr="006B47AF">
        <w:rPr>
          <w:rFonts w:ascii="Times New Roman" w:eastAsia="MS Mincho" w:hAnsi="Times New Roman" w:cs="Times New Roman"/>
          <w:sz w:val="24"/>
          <w:szCs w:val="24"/>
          <w:lang w:val="uk-UA"/>
        </w:rPr>
        <w:t xml:space="preserve">: </w:t>
      </w:r>
      <w:r w:rsidRPr="006B47AF">
        <w:rPr>
          <w:rFonts w:ascii="Times New Roman" w:eastAsia="MS Mincho" w:hAnsi="Times New Roman" w:cs="Times New Roman"/>
          <w:i/>
          <w:iCs/>
          <w:sz w:val="24"/>
          <w:szCs w:val="24"/>
          <w:lang w:val="de-DE"/>
        </w:rPr>
        <w:t>Moodle</w:t>
      </w:r>
      <w:r w:rsidRPr="006B47AF">
        <w:rPr>
          <w:rFonts w:ascii="Times New Roman" w:eastAsia="MS Mincho" w:hAnsi="Times New Roman" w:cs="Times New Roman"/>
          <w:i/>
          <w:iCs/>
          <w:sz w:val="24"/>
          <w:szCs w:val="24"/>
          <w:lang w:val="uk-UA"/>
        </w:rPr>
        <w:t xml:space="preserve"> (форум курсу, приватні повідомлення)</w:t>
      </w: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568"/>
        <w:gridCol w:w="1275"/>
        <w:gridCol w:w="1276"/>
        <w:gridCol w:w="963"/>
        <w:gridCol w:w="709"/>
        <w:gridCol w:w="1178"/>
        <w:gridCol w:w="1544"/>
      </w:tblGrid>
      <w:tr w:rsidR="00490C75" w:rsidRPr="000A27AF" w:rsidTr="00C9044C">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490C75" w:rsidRPr="006B47AF" w:rsidRDefault="00490C75" w:rsidP="00C9044C">
            <w:pPr>
              <w:spacing w:after="0" w:line="240" w:lineRule="auto"/>
              <w:rPr>
                <w:rFonts w:ascii="Times New Roman" w:eastAsia="Times New Roman" w:hAnsi="Times New Roman" w:cs="Times New Roman"/>
                <w:b/>
                <w:sz w:val="24"/>
                <w:szCs w:val="24"/>
                <w:lang w:val="uk-UA"/>
              </w:rPr>
            </w:pPr>
            <w:r w:rsidRPr="006B47AF">
              <w:rPr>
                <w:rFonts w:ascii="Times New Roman" w:eastAsia="MS Mincho" w:hAnsi="Times New Roman" w:cs="Times New Roman"/>
                <w:b/>
                <w:sz w:val="24"/>
                <w:szCs w:val="24"/>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490C75" w:rsidRPr="006B47AF" w:rsidRDefault="00490C75" w:rsidP="00F32396">
            <w:pPr>
              <w:spacing w:after="20" w:line="240" w:lineRule="auto"/>
              <w:rPr>
                <w:rFonts w:ascii="Times New Roman" w:eastAsia="Times New Roman" w:hAnsi="Times New Roman" w:cs="Times New Roman"/>
                <w:sz w:val="24"/>
                <w:szCs w:val="24"/>
                <w:lang w:val="uk-UA"/>
              </w:rPr>
            </w:pPr>
            <w:r w:rsidRPr="006B47AF">
              <w:rPr>
                <w:rFonts w:ascii="Times New Roman" w:eastAsia="MS Mincho" w:hAnsi="Times New Roman" w:cs="Times New Roman"/>
                <w:bCs/>
                <w:sz w:val="24"/>
                <w:szCs w:val="24"/>
                <w:lang w:val="uk-UA"/>
              </w:rPr>
              <w:t xml:space="preserve">Менеджмент; </w:t>
            </w:r>
            <w:r w:rsidR="001803F4">
              <w:rPr>
                <w:rFonts w:ascii="Times New Roman" w:eastAsia="MS Mincho" w:hAnsi="Times New Roman" w:cs="Times New Roman"/>
                <w:sz w:val="24"/>
                <w:szCs w:val="24"/>
                <w:lang w:val="uk-UA"/>
              </w:rPr>
              <w:t>Менеджмент ЗЕД;</w:t>
            </w:r>
            <w:r w:rsidRPr="006B47AF">
              <w:rPr>
                <w:rFonts w:ascii="Times New Roman" w:eastAsia="MS Mincho" w:hAnsi="Times New Roman" w:cs="Times New Roman"/>
                <w:sz w:val="24"/>
                <w:szCs w:val="24"/>
                <w:lang w:val="uk-UA"/>
              </w:rPr>
              <w:t xml:space="preserve"> Бакалавр</w:t>
            </w:r>
          </w:p>
        </w:tc>
      </w:tr>
      <w:tr w:rsidR="00490C75" w:rsidRPr="006B47AF" w:rsidTr="00C9044C">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490C75" w:rsidRPr="006B47AF" w:rsidRDefault="00490C75" w:rsidP="00C9044C">
            <w:pPr>
              <w:spacing w:after="0" w:line="240" w:lineRule="auto"/>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490C75" w:rsidRPr="006B47AF" w:rsidRDefault="00490C75" w:rsidP="00C9044C">
            <w:pPr>
              <w:spacing w:after="2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Нормативна</w:t>
            </w:r>
          </w:p>
        </w:tc>
      </w:tr>
      <w:tr w:rsidR="00490C75" w:rsidRPr="006B47AF" w:rsidTr="00C9044C">
        <w:trPr>
          <w:trHeight w:val="250"/>
        </w:trPr>
        <w:tc>
          <w:tcPr>
            <w:tcW w:w="2268" w:type="dxa"/>
            <w:tcBorders>
              <w:top w:val="single" w:sz="4" w:space="0" w:color="000000"/>
              <w:left w:val="single" w:sz="4" w:space="0" w:color="000000"/>
              <w:bottom w:val="single" w:sz="4" w:space="0" w:color="000000"/>
              <w:right w:val="single" w:sz="4" w:space="0" w:color="000000"/>
            </w:tcBorders>
          </w:tcPr>
          <w:p w:rsidR="00490C75" w:rsidRPr="006B47AF" w:rsidRDefault="00490C75" w:rsidP="00C9044C">
            <w:pPr>
              <w:spacing w:after="0" w:line="240" w:lineRule="auto"/>
              <w:rPr>
                <w:rFonts w:ascii="Times New Roman" w:eastAsia="Times New Roman" w:hAnsi="Times New Roman" w:cs="Times New Roman"/>
                <w:b/>
                <w:sz w:val="24"/>
                <w:szCs w:val="24"/>
                <w:lang w:val="uk-UA"/>
              </w:rPr>
            </w:pPr>
            <w:r w:rsidRPr="006B47AF">
              <w:rPr>
                <w:rFonts w:ascii="Times New Roman" w:eastAsia="MS Mincho" w:hAnsi="Times New Roman" w:cs="Times New Roman"/>
                <w:b/>
                <w:sz w:val="24"/>
                <w:szCs w:val="24"/>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490C75" w:rsidRPr="006B47AF" w:rsidRDefault="00490C75" w:rsidP="00C9044C">
            <w:pPr>
              <w:spacing w:after="0" w:line="240" w:lineRule="auto"/>
              <w:rPr>
                <w:rFonts w:ascii="Times New Roman" w:eastAsia="Times New Roman" w:hAnsi="Times New Roman" w:cs="Times New Roman"/>
                <w:sz w:val="24"/>
                <w:szCs w:val="24"/>
                <w:lang w:val="uk-UA"/>
              </w:rPr>
            </w:pPr>
            <w:r w:rsidRPr="006B47AF">
              <w:rPr>
                <w:rFonts w:ascii="Times New Roman" w:eastAsia="Times New Roman" w:hAnsi="Times New Roman" w:cs="Times New Roman"/>
                <w:sz w:val="24"/>
                <w:szCs w:val="24"/>
                <w:lang w:val="uk-UA"/>
              </w:rPr>
              <w:t>3</w:t>
            </w:r>
          </w:p>
        </w:tc>
        <w:tc>
          <w:tcPr>
            <w:tcW w:w="1275" w:type="dxa"/>
            <w:tcBorders>
              <w:top w:val="single" w:sz="4" w:space="0" w:color="000000"/>
              <w:left w:val="single" w:sz="4" w:space="0" w:color="000000"/>
              <w:bottom w:val="single" w:sz="4" w:space="0" w:color="000000"/>
              <w:right w:val="single" w:sz="4" w:space="0" w:color="000000"/>
            </w:tcBorders>
          </w:tcPr>
          <w:p w:rsidR="00490C75" w:rsidRPr="006B47AF" w:rsidRDefault="00490C75" w:rsidP="00C9044C">
            <w:pPr>
              <w:spacing w:after="0" w:line="240" w:lineRule="auto"/>
              <w:rPr>
                <w:rFonts w:ascii="Times New Roman" w:eastAsia="Times New Roman" w:hAnsi="Times New Roman" w:cs="Times New Roman"/>
                <w:b/>
                <w:sz w:val="24"/>
                <w:szCs w:val="24"/>
                <w:lang w:val="uk-UA"/>
              </w:rPr>
            </w:pPr>
            <w:r w:rsidRPr="006B47AF">
              <w:rPr>
                <w:rFonts w:ascii="Times New Roman" w:eastAsia="MS Mincho" w:hAnsi="Times New Roman" w:cs="Times New Roman"/>
                <w:b/>
                <w:sz w:val="24"/>
                <w:szCs w:val="24"/>
                <w:lang w:val="uk-UA"/>
              </w:rPr>
              <w:t>Навч. рік</w:t>
            </w:r>
          </w:p>
        </w:tc>
        <w:tc>
          <w:tcPr>
            <w:tcW w:w="1276" w:type="dxa"/>
            <w:tcBorders>
              <w:top w:val="single" w:sz="4" w:space="0" w:color="000000"/>
              <w:left w:val="single" w:sz="4" w:space="0" w:color="000000"/>
              <w:bottom w:val="single" w:sz="4" w:space="0" w:color="000000"/>
              <w:right w:val="single" w:sz="4" w:space="0" w:color="000000"/>
            </w:tcBorders>
          </w:tcPr>
          <w:p w:rsidR="00490C75" w:rsidRPr="006B47AF" w:rsidRDefault="00F32396" w:rsidP="00C9044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2020-2021 2</w:t>
            </w:r>
            <w:r w:rsidR="00490C75" w:rsidRPr="006B47AF">
              <w:rPr>
                <w:rFonts w:ascii="Times New Roman" w:eastAsia="Times New Roman" w:hAnsi="Times New Roman" w:cs="Times New Roman"/>
                <w:sz w:val="24"/>
                <w:szCs w:val="24"/>
                <w:lang w:val="uk-UA"/>
              </w:rPr>
              <w:t xml:space="preserve">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rsidR="00490C75" w:rsidRPr="006B47AF" w:rsidRDefault="00490C75" w:rsidP="00C9044C">
            <w:pPr>
              <w:spacing w:after="0" w:line="240" w:lineRule="auto"/>
              <w:rPr>
                <w:rFonts w:ascii="Times New Roman" w:eastAsia="Times New Roman" w:hAnsi="Times New Roman" w:cs="Times New Roman"/>
                <w:b/>
                <w:sz w:val="24"/>
                <w:szCs w:val="24"/>
                <w:lang w:val="uk-UA"/>
              </w:rPr>
            </w:pPr>
            <w:r w:rsidRPr="006B47AF">
              <w:rPr>
                <w:rFonts w:ascii="Times New Roman" w:eastAsia="Times New Roman" w:hAnsi="Times New Roman" w:cs="Times New Roman"/>
                <w:b/>
                <w:sz w:val="24"/>
                <w:szCs w:val="24"/>
                <w:lang w:val="en-US"/>
              </w:rPr>
              <w:t>Рік навчання</w:t>
            </w:r>
            <w:r>
              <w:rPr>
                <w:rFonts w:ascii="Times New Roman" w:eastAsia="Times New Roman" w:hAnsi="Times New Roman" w:cs="Times New Roman"/>
                <w:b/>
                <w:sz w:val="24"/>
                <w:szCs w:val="24"/>
                <w:lang w:val="uk-UA"/>
              </w:rPr>
              <w:t xml:space="preserve"> - 3</w:t>
            </w:r>
          </w:p>
        </w:tc>
        <w:tc>
          <w:tcPr>
            <w:tcW w:w="1178" w:type="dxa"/>
            <w:tcBorders>
              <w:top w:val="single" w:sz="4" w:space="0" w:color="000000"/>
              <w:left w:val="single" w:sz="4" w:space="0" w:color="000000"/>
              <w:bottom w:val="single" w:sz="4" w:space="0" w:color="000000"/>
              <w:right w:val="single" w:sz="4" w:space="0" w:color="auto"/>
            </w:tcBorders>
          </w:tcPr>
          <w:p w:rsidR="00490C75" w:rsidRPr="006B47AF" w:rsidRDefault="00490C75" w:rsidP="00C9044C">
            <w:pPr>
              <w:spacing w:after="0" w:line="240" w:lineRule="auto"/>
              <w:rPr>
                <w:rFonts w:ascii="Times New Roman" w:eastAsia="Times New Roman" w:hAnsi="Times New Roman" w:cs="Times New Roman"/>
                <w:sz w:val="24"/>
                <w:szCs w:val="24"/>
                <w:lang w:val="uk-UA"/>
              </w:rPr>
            </w:pPr>
            <w:r w:rsidRPr="006B47AF">
              <w:rPr>
                <w:rFonts w:ascii="Times New Roman" w:eastAsia="MS Mincho" w:hAnsi="Times New Roman" w:cs="Times New Roman"/>
                <w:b/>
                <w:sz w:val="24"/>
                <w:szCs w:val="24"/>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490C75" w:rsidRPr="006B47AF" w:rsidRDefault="00F32396" w:rsidP="00C9044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12</w:t>
            </w:r>
          </w:p>
        </w:tc>
      </w:tr>
      <w:tr w:rsidR="00490C75" w:rsidRPr="006B47AF" w:rsidTr="00C9044C">
        <w:trPr>
          <w:trHeight w:val="250"/>
        </w:trPr>
        <w:tc>
          <w:tcPr>
            <w:tcW w:w="2268" w:type="dxa"/>
            <w:tcBorders>
              <w:top w:val="single" w:sz="4" w:space="0" w:color="000000"/>
              <w:left w:val="single" w:sz="4" w:space="0" w:color="000000"/>
              <w:bottom w:val="single" w:sz="4" w:space="0" w:color="000000"/>
              <w:right w:val="single" w:sz="4" w:space="0" w:color="000000"/>
            </w:tcBorders>
          </w:tcPr>
          <w:p w:rsidR="00490C75" w:rsidRPr="006B47AF" w:rsidRDefault="00490C75" w:rsidP="00C9044C">
            <w:pPr>
              <w:spacing w:after="0" w:line="240" w:lineRule="auto"/>
              <w:rPr>
                <w:rFonts w:ascii="Times New Roman" w:eastAsia="MS Mincho" w:hAnsi="Times New Roman" w:cs="Times New Roman"/>
                <w:b/>
                <w:sz w:val="24"/>
                <w:szCs w:val="24"/>
                <w:lang w:val="uk-UA"/>
              </w:rPr>
            </w:pPr>
            <w:r w:rsidRPr="006B47AF">
              <w:rPr>
                <w:rFonts w:ascii="Times New Roman" w:eastAsia="MS Mincho" w:hAnsi="Times New Roman" w:cs="Times New Roman"/>
                <w:b/>
                <w:sz w:val="24"/>
                <w:szCs w:val="24"/>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490C75" w:rsidRPr="006B47AF" w:rsidRDefault="00490C75" w:rsidP="00C9044C">
            <w:pPr>
              <w:spacing w:after="0" w:line="240" w:lineRule="auto"/>
              <w:rPr>
                <w:rFonts w:ascii="Times New Roman" w:eastAsia="Times New Roman" w:hAnsi="Times New Roman" w:cs="Times New Roman"/>
                <w:sz w:val="24"/>
                <w:szCs w:val="24"/>
                <w:lang w:val="uk-UA"/>
              </w:rPr>
            </w:pPr>
            <w:r w:rsidRPr="006B47AF">
              <w:rPr>
                <w:rFonts w:ascii="Times New Roman" w:eastAsia="Times New Roman" w:hAnsi="Times New Roman" w:cs="Times New Roman"/>
                <w:sz w:val="24"/>
                <w:szCs w:val="24"/>
                <w:lang w:val="uk-UA"/>
              </w:rPr>
              <w:t>90</w:t>
            </w:r>
          </w:p>
        </w:tc>
        <w:tc>
          <w:tcPr>
            <w:tcW w:w="2551" w:type="dxa"/>
            <w:gridSpan w:val="2"/>
            <w:tcBorders>
              <w:top w:val="single" w:sz="4" w:space="0" w:color="000000"/>
              <w:left w:val="single" w:sz="4" w:space="0" w:color="000000"/>
              <w:bottom w:val="single" w:sz="4" w:space="0" w:color="000000"/>
              <w:right w:val="single" w:sz="4" w:space="0" w:color="000000"/>
            </w:tcBorders>
          </w:tcPr>
          <w:p w:rsidR="00490C75" w:rsidRPr="006B47AF" w:rsidRDefault="00490C75" w:rsidP="00C9044C">
            <w:pPr>
              <w:spacing w:after="0" w:line="240" w:lineRule="auto"/>
              <w:rPr>
                <w:rFonts w:ascii="Times New Roman" w:eastAsia="Times New Roman" w:hAnsi="Times New Roman" w:cs="Times New Roman"/>
                <w:b/>
                <w:sz w:val="24"/>
                <w:szCs w:val="24"/>
                <w:lang w:val="uk-UA"/>
              </w:rPr>
            </w:pPr>
            <w:r w:rsidRPr="006B47AF">
              <w:rPr>
                <w:rFonts w:ascii="Times New Roman" w:eastAsia="MS Mincho" w:hAnsi="Times New Roman" w:cs="Times New Roman"/>
                <w:b/>
                <w:sz w:val="24"/>
                <w:szCs w:val="24"/>
                <w:lang w:val="uk-UA"/>
              </w:rPr>
              <w:t>Кількість змістових модулів</w:t>
            </w:r>
          </w:p>
        </w:tc>
        <w:tc>
          <w:tcPr>
            <w:tcW w:w="963" w:type="dxa"/>
            <w:tcBorders>
              <w:top w:val="single" w:sz="4" w:space="0" w:color="000000"/>
              <w:left w:val="single" w:sz="4" w:space="0" w:color="000000"/>
              <w:bottom w:val="single" w:sz="4" w:space="0" w:color="000000"/>
              <w:right w:val="single" w:sz="4" w:space="0" w:color="000000"/>
            </w:tcBorders>
          </w:tcPr>
          <w:p w:rsidR="00490C75" w:rsidRPr="006B47AF" w:rsidRDefault="00490C75" w:rsidP="00C9044C">
            <w:pPr>
              <w:spacing w:after="0" w:line="240" w:lineRule="auto"/>
              <w:rPr>
                <w:rFonts w:ascii="Times New Roman" w:eastAsia="MS Mincho" w:hAnsi="Times New Roman" w:cs="Times New Roman"/>
                <w:b/>
                <w:sz w:val="24"/>
                <w:szCs w:val="24"/>
                <w:lang w:val="uk-UA"/>
              </w:rPr>
            </w:pPr>
            <w:r w:rsidRPr="006B47AF">
              <w:rPr>
                <w:rFonts w:ascii="Times New Roman" w:eastAsia="MS Mincho" w:hAnsi="Times New Roman" w:cs="Times New Roman"/>
                <w:b/>
                <w:sz w:val="24"/>
                <w:szCs w:val="24"/>
                <w:lang w:val="uk-UA"/>
              </w:rPr>
              <w:t>4</w:t>
            </w:r>
          </w:p>
        </w:tc>
        <w:tc>
          <w:tcPr>
            <w:tcW w:w="3431" w:type="dxa"/>
            <w:gridSpan w:val="3"/>
            <w:tcBorders>
              <w:top w:val="single" w:sz="4" w:space="0" w:color="000000"/>
              <w:left w:val="single" w:sz="4" w:space="0" w:color="000000"/>
              <w:bottom w:val="single" w:sz="4" w:space="0" w:color="000000"/>
              <w:right w:val="single" w:sz="4" w:space="0" w:color="000000"/>
            </w:tcBorders>
          </w:tcPr>
          <w:p w:rsidR="00490C75" w:rsidRPr="006B47AF" w:rsidRDefault="00490C75" w:rsidP="00C9044C">
            <w:pPr>
              <w:spacing w:after="0" w:line="240" w:lineRule="auto"/>
              <w:rPr>
                <w:rFonts w:ascii="Times New Roman" w:eastAsia="MS Mincho" w:hAnsi="Times New Roman" w:cs="Times New Roman"/>
                <w:i/>
                <w:iCs/>
                <w:sz w:val="24"/>
                <w:szCs w:val="24"/>
                <w:lang w:val="uk-UA"/>
              </w:rPr>
            </w:pPr>
            <w:r w:rsidRPr="006B47AF">
              <w:rPr>
                <w:rFonts w:ascii="Times New Roman" w:eastAsia="MS Mincho" w:hAnsi="Times New Roman" w:cs="Times New Roman"/>
                <w:b/>
                <w:bCs/>
                <w:sz w:val="24"/>
                <w:szCs w:val="24"/>
                <w:lang w:val="uk-UA"/>
              </w:rPr>
              <w:t>Лекційні заняття</w:t>
            </w:r>
            <w:r w:rsidRPr="006B47AF">
              <w:rPr>
                <w:rFonts w:ascii="Times New Roman" w:eastAsia="MS Mincho" w:hAnsi="Times New Roman" w:cs="Times New Roman"/>
                <w:b/>
                <w:bCs/>
                <w:sz w:val="24"/>
                <w:szCs w:val="24"/>
              </w:rPr>
              <w:t xml:space="preserve"> </w:t>
            </w:r>
            <w:r w:rsidRPr="006B47AF">
              <w:rPr>
                <w:rFonts w:ascii="Times New Roman" w:eastAsia="MS Mincho" w:hAnsi="Times New Roman" w:cs="Times New Roman"/>
                <w:b/>
                <w:bCs/>
                <w:sz w:val="24"/>
                <w:szCs w:val="24"/>
                <w:lang w:val="uk-UA"/>
              </w:rPr>
              <w:t>–</w:t>
            </w:r>
            <w:r w:rsidR="00F32396">
              <w:rPr>
                <w:rFonts w:ascii="Times New Roman" w:eastAsia="MS Mincho" w:hAnsi="Times New Roman" w:cs="Times New Roman"/>
                <w:b/>
                <w:bCs/>
                <w:sz w:val="24"/>
                <w:szCs w:val="24"/>
                <w:lang w:val="uk-UA"/>
              </w:rPr>
              <w:t xml:space="preserve"> 24</w:t>
            </w:r>
            <w:r w:rsidRPr="006B47AF">
              <w:rPr>
                <w:rFonts w:ascii="Times New Roman" w:eastAsia="MS Mincho" w:hAnsi="Times New Roman" w:cs="Times New Roman"/>
                <w:b/>
                <w:bCs/>
                <w:sz w:val="24"/>
                <w:szCs w:val="24"/>
                <w:lang w:val="uk-UA"/>
              </w:rPr>
              <w:t xml:space="preserve"> год</w:t>
            </w:r>
          </w:p>
          <w:p w:rsidR="00490C75" w:rsidRPr="006B47AF" w:rsidRDefault="00490C75" w:rsidP="00C9044C">
            <w:pPr>
              <w:spacing w:after="0" w:line="240" w:lineRule="auto"/>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Практичні заняття</w:t>
            </w:r>
            <w:r w:rsidRPr="006B47AF">
              <w:rPr>
                <w:rFonts w:ascii="Times New Roman" w:eastAsia="MS Mincho" w:hAnsi="Times New Roman" w:cs="Times New Roman"/>
                <w:b/>
                <w:bCs/>
                <w:sz w:val="24"/>
                <w:szCs w:val="24"/>
              </w:rPr>
              <w:t xml:space="preserve"> </w:t>
            </w:r>
            <w:r w:rsidRPr="006B47AF">
              <w:rPr>
                <w:rFonts w:ascii="Times New Roman" w:eastAsia="MS Mincho" w:hAnsi="Times New Roman" w:cs="Times New Roman"/>
                <w:b/>
                <w:bCs/>
                <w:sz w:val="24"/>
                <w:szCs w:val="24"/>
                <w:lang w:val="uk-UA"/>
              </w:rPr>
              <w:t>–</w:t>
            </w:r>
            <w:r w:rsidR="00F32396">
              <w:rPr>
                <w:rFonts w:ascii="Times New Roman" w:eastAsia="MS Mincho" w:hAnsi="Times New Roman" w:cs="Times New Roman"/>
                <w:b/>
                <w:bCs/>
                <w:sz w:val="24"/>
                <w:szCs w:val="24"/>
                <w:lang w:val="uk-UA"/>
              </w:rPr>
              <w:t xml:space="preserve"> 0</w:t>
            </w:r>
            <w:r w:rsidRPr="006B47AF">
              <w:rPr>
                <w:rFonts w:ascii="Times New Roman" w:eastAsia="MS Mincho" w:hAnsi="Times New Roman" w:cs="Times New Roman"/>
                <w:b/>
                <w:bCs/>
                <w:sz w:val="24"/>
                <w:szCs w:val="24"/>
                <w:lang w:val="uk-UA"/>
              </w:rPr>
              <w:t xml:space="preserve"> год</w:t>
            </w:r>
          </w:p>
          <w:p w:rsidR="00490C75" w:rsidRPr="006B47AF" w:rsidRDefault="00490C75" w:rsidP="00C9044C">
            <w:pPr>
              <w:spacing w:after="0" w:line="240" w:lineRule="auto"/>
              <w:rPr>
                <w:rFonts w:ascii="Times New Roman" w:eastAsia="Times New Roman" w:hAnsi="Times New Roman" w:cs="Times New Roman"/>
                <w:sz w:val="24"/>
                <w:szCs w:val="24"/>
                <w:lang w:val="uk-UA"/>
              </w:rPr>
            </w:pPr>
            <w:r w:rsidRPr="006B47AF">
              <w:rPr>
                <w:rFonts w:ascii="Times New Roman" w:eastAsia="MS Mincho" w:hAnsi="Times New Roman" w:cs="Times New Roman"/>
                <w:b/>
                <w:bCs/>
                <w:sz w:val="24"/>
                <w:szCs w:val="24"/>
                <w:lang w:val="uk-UA"/>
              </w:rPr>
              <w:t>Самостійна робота –</w:t>
            </w:r>
            <w:r w:rsidRPr="006B47AF">
              <w:rPr>
                <w:rFonts w:ascii="Times New Roman" w:eastAsia="Times New Roman" w:hAnsi="Times New Roman" w:cs="Times New Roman"/>
                <w:sz w:val="24"/>
                <w:szCs w:val="24"/>
                <w:lang w:val="uk-UA"/>
              </w:rPr>
              <w:t xml:space="preserve"> </w:t>
            </w:r>
            <w:r w:rsidRPr="006B47AF">
              <w:rPr>
                <w:rFonts w:ascii="Times New Roman" w:eastAsia="Times New Roman" w:hAnsi="Times New Roman" w:cs="Times New Roman"/>
                <w:b/>
                <w:sz w:val="24"/>
                <w:szCs w:val="24"/>
                <w:lang w:val="uk-UA"/>
              </w:rPr>
              <w:t xml:space="preserve"> год.</w:t>
            </w:r>
          </w:p>
        </w:tc>
      </w:tr>
      <w:tr w:rsidR="00490C75" w:rsidRPr="006B47AF" w:rsidTr="00C9044C">
        <w:trPr>
          <w:trHeight w:val="250"/>
        </w:trPr>
        <w:tc>
          <w:tcPr>
            <w:tcW w:w="2268" w:type="dxa"/>
            <w:tcBorders>
              <w:top w:val="single" w:sz="4" w:space="0" w:color="000000"/>
              <w:left w:val="single" w:sz="4" w:space="0" w:color="000000"/>
              <w:bottom w:val="single" w:sz="4" w:space="0" w:color="000000"/>
              <w:right w:val="single" w:sz="4" w:space="0" w:color="000000"/>
            </w:tcBorders>
          </w:tcPr>
          <w:p w:rsidR="00490C75" w:rsidRPr="006B47AF" w:rsidRDefault="00490C75" w:rsidP="00C9044C">
            <w:pPr>
              <w:spacing w:after="0" w:line="240" w:lineRule="auto"/>
              <w:rPr>
                <w:rFonts w:ascii="Times New Roman" w:eastAsia="Times New Roman" w:hAnsi="Times New Roman" w:cs="Times New Roman"/>
                <w:b/>
                <w:bCs/>
                <w:sz w:val="24"/>
                <w:szCs w:val="24"/>
                <w:lang w:val="uk-UA"/>
              </w:rPr>
            </w:pPr>
            <w:r w:rsidRPr="006B47AF">
              <w:rPr>
                <w:rFonts w:ascii="Times New Roman" w:eastAsia="MS Mincho" w:hAnsi="Times New Roman" w:cs="Times New Roman"/>
                <w:b/>
                <w:bCs/>
                <w:sz w:val="24"/>
                <w:szCs w:val="24"/>
                <w:lang w:val="uk-UA"/>
              </w:rPr>
              <w:t>Вид контролю</w:t>
            </w:r>
          </w:p>
        </w:tc>
        <w:tc>
          <w:tcPr>
            <w:tcW w:w="4082" w:type="dxa"/>
            <w:gridSpan w:val="4"/>
            <w:tcBorders>
              <w:top w:val="single" w:sz="4" w:space="0" w:color="000000"/>
              <w:left w:val="single" w:sz="4" w:space="0" w:color="000000"/>
              <w:bottom w:val="single" w:sz="4" w:space="0" w:color="000000"/>
              <w:right w:val="single" w:sz="4" w:space="0" w:color="000000"/>
            </w:tcBorders>
          </w:tcPr>
          <w:p w:rsidR="00490C75" w:rsidRPr="006B47AF" w:rsidRDefault="00490C75" w:rsidP="00C9044C">
            <w:pPr>
              <w:spacing w:after="0" w:line="240" w:lineRule="auto"/>
              <w:rPr>
                <w:rFonts w:ascii="Times New Roman" w:eastAsia="MS Mincho" w:hAnsi="Times New Roman" w:cs="Times New Roman"/>
                <w:i/>
                <w:sz w:val="24"/>
                <w:szCs w:val="24"/>
                <w:lang w:val="uk-UA"/>
              </w:rPr>
            </w:pPr>
            <w:r w:rsidRPr="006B47AF">
              <w:rPr>
                <w:rFonts w:ascii="Times New Roman" w:eastAsia="MS Mincho" w:hAnsi="Times New Roman" w:cs="Times New Roman"/>
                <w:i/>
                <w:sz w:val="24"/>
                <w:szCs w:val="24"/>
                <w:lang w:val="uk-UA"/>
              </w:rPr>
              <w:t>Екзамен</w:t>
            </w:r>
          </w:p>
        </w:tc>
        <w:tc>
          <w:tcPr>
            <w:tcW w:w="3431" w:type="dxa"/>
            <w:gridSpan w:val="3"/>
            <w:tcBorders>
              <w:top w:val="single" w:sz="4" w:space="0" w:color="000000"/>
              <w:left w:val="single" w:sz="4" w:space="0" w:color="000000"/>
              <w:bottom w:val="single" w:sz="4" w:space="0" w:color="000000"/>
              <w:right w:val="single" w:sz="4" w:space="0" w:color="000000"/>
            </w:tcBorders>
          </w:tcPr>
          <w:p w:rsidR="00490C75" w:rsidRPr="006B47AF" w:rsidRDefault="00490C75" w:rsidP="00C9044C">
            <w:pPr>
              <w:spacing w:after="0" w:line="240" w:lineRule="auto"/>
              <w:rPr>
                <w:rFonts w:ascii="Times New Roman" w:eastAsia="MS Mincho" w:hAnsi="Times New Roman" w:cs="Times New Roman"/>
                <w:b/>
                <w:bCs/>
                <w:sz w:val="24"/>
                <w:szCs w:val="24"/>
                <w:lang w:val="uk-UA"/>
              </w:rPr>
            </w:pPr>
          </w:p>
        </w:tc>
      </w:tr>
      <w:tr w:rsidR="00490C75" w:rsidRPr="005423C6" w:rsidTr="00C9044C">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490C75" w:rsidRPr="006B47AF" w:rsidRDefault="00490C75" w:rsidP="00C9044C">
            <w:pPr>
              <w:spacing w:after="0" w:line="240" w:lineRule="auto"/>
              <w:rPr>
                <w:rFonts w:ascii="Times New Roman" w:eastAsia="Times New Roman" w:hAnsi="Times New Roman" w:cs="Times New Roman"/>
                <w:b/>
                <w:sz w:val="24"/>
                <w:szCs w:val="24"/>
                <w:lang w:val="uk-UA"/>
              </w:rPr>
            </w:pPr>
            <w:r w:rsidRPr="006B47AF">
              <w:rPr>
                <w:rFonts w:ascii="Times New Roman" w:eastAsia="MS Mincho" w:hAnsi="Times New Roman" w:cs="Times New Roman"/>
                <w:b/>
                <w:sz w:val="24"/>
                <w:szCs w:val="24"/>
                <w:lang w:val="uk-UA"/>
              </w:rPr>
              <w:t>Посилання на курс в Moodle</w:t>
            </w:r>
          </w:p>
        </w:tc>
        <w:tc>
          <w:tcPr>
            <w:tcW w:w="5670" w:type="dxa"/>
            <w:gridSpan w:val="5"/>
            <w:tcBorders>
              <w:top w:val="single" w:sz="4" w:space="0" w:color="000000"/>
              <w:left w:val="single" w:sz="4" w:space="0" w:color="000000"/>
              <w:bottom w:val="single" w:sz="4" w:space="0" w:color="000000"/>
              <w:right w:val="single" w:sz="4" w:space="0" w:color="000000"/>
            </w:tcBorders>
          </w:tcPr>
          <w:p w:rsidR="00490C75" w:rsidRPr="000A27AF" w:rsidRDefault="00F32396" w:rsidP="00C9044C">
            <w:pPr>
              <w:spacing w:after="0" w:line="240" w:lineRule="auto"/>
              <w:rPr>
                <w:rFonts w:ascii="Times New Roman" w:eastAsia="Times New Roman" w:hAnsi="Times New Roman" w:cs="Times New Roman"/>
                <w:sz w:val="24"/>
                <w:szCs w:val="24"/>
                <w:lang w:val="uk-UA"/>
              </w:rPr>
            </w:pPr>
            <w:r w:rsidRPr="00F32396">
              <w:rPr>
                <w:rFonts w:ascii="Times New Roman" w:eastAsia="MS Mincho" w:hAnsi="Times New Roman" w:cs="Times New Roman"/>
                <w:sz w:val="24"/>
                <w:szCs w:val="24"/>
                <w:lang w:val="uk-UA"/>
              </w:rPr>
              <w:t>https://moodle.znu.edu.ua/course/view.php?id=4603</w:t>
            </w:r>
          </w:p>
        </w:tc>
      </w:tr>
      <w:tr w:rsidR="00490C75" w:rsidRPr="001803F4" w:rsidTr="00C9044C">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490C75" w:rsidRPr="006B47AF" w:rsidRDefault="00490C75" w:rsidP="00C9044C">
            <w:pPr>
              <w:spacing w:after="0" w:line="240" w:lineRule="auto"/>
              <w:rPr>
                <w:rFonts w:ascii="Times New Roman" w:eastAsia="MS Mincho" w:hAnsi="Times New Roman" w:cs="Times New Roman"/>
                <w:b/>
                <w:sz w:val="24"/>
                <w:szCs w:val="24"/>
                <w:lang w:val="uk-UA"/>
              </w:rPr>
            </w:pPr>
            <w:r w:rsidRPr="006B47AF">
              <w:rPr>
                <w:rFonts w:ascii="Times New Roman" w:eastAsia="MS Mincho" w:hAnsi="Times New Roman" w:cs="Times New Roman"/>
                <w:b/>
                <w:iCs/>
                <w:sz w:val="24"/>
                <w:szCs w:val="24"/>
                <w:lang w:val="uk-UA"/>
              </w:rPr>
              <w:t>Консультації:</w:t>
            </w:r>
            <w:r w:rsidRPr="006B47AF">
              <w:rPr>
                <w:rFonts w:ascii="Times New Roman" w:eastAsia="MS Mincho" w:hAnsi="Times New Roman" w:cs="Times New Roman"/>
                <w:b/>
                <w:i/>
                <w:sz w:val="24"/>
                <w:szCs w:val="24"/>
                <w:lang w:val="uk-UA"/>
              </w:rPr>
              <w:t xml:space="preserve"> </w:t>
            </w:r>
          </w:p>
          <w:p w:rsidR="00490C75" w:rsidRPr="006B47AF" w:rsidRDefault="00490C75" w:rsidP="00C9044C">
            <w:pPr>
              <w:spacing w:after="0" w:line="240" w:lineRule="auto"/>
              <w:rPr>
                <w:rFonts w:ascii="Times New Roman" w:eastAsia="MS Mincho" w:hAnsi="Times New Roman" w:cs="Times New Roman"/>
                <w:b/>
                <w:sz w:val="24"/>
                <w:szCs w:val="24"/>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490C75" w:rsidRPr="006B47AF" w:rsidRDefault="000D2F42" w:rsidP="00C9044C">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щочетверга, 12.00-13</w:t>
            </w:r>
            <w:r w:rsidR="00490C75" w:rsidRPr="006B47AF">
              <w:rPr>
                <w:rFonts w:ascii="Times New Roman" w:eastAsia="MS Mincho" w:hAnsi="Times New Roman" w:cs="Times New Roman"/>
                <w:sz w:val="24"/>
                <w:szCs w:val="24"/>
                <w:lang w:val="uk-UA"/>
              </w:rPr>
              <w:t xml:space="preserve"> або за домовленістю чи ел. поштою</w:t>
            </w:r>
          </w:p>
        </w:tc>
      </w:tr>
    </w:tbl>
    <w:p w:rsidR="00490C75" w:rsidRPr="006B47AF" w:rsidRDefault="00490C75" w:rsidP="00490C75">
      <w:pPr>
        <w:spacing w:after="0" w:line="240" w:lineRule="auto"/>
        <w:rPr>
          <w:rFonts w:ascii="Times New Roman" w:eastAsia="MS Mincho" w:hAnsi="Times New Roman" w:cs="Times New Roman"/>
          <w:b/>
          <w:sz w:val="28"/>
          <w:szCs w:val="24"/>
          <w:lang w:val="uk-UA"/>
        </w:rPr>
      </w:pPr>
    </w:p>
    <w:p w:rsidR="00490C75" w:rsidRPr="006B47AF" w:rsidRDefault="00490C75" w:rsidP="00490C75">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b/>
          <w:sz w:val="28"/>
          <w:szCs w:val="24"/>
          <w:lang w:val="uk-UA"/>
        </w:rPr>
        <w:t xml:space="preserve">ОПИС КУРСУ </w:t>
      </w:r>
    </w:p>
    <w:p w:rsidR="00A57FF2" w:rsidRPr="00A57FF2" w:rsidRDefault="00A57FF2" w:rsidP="00A57FF2">
      <w:pPr>
        <w:spacing w:after="0" w:line="240" w:lineRule="auto"/>
        <w:ind w:firstLine="567"/>
        <w:jc w:val="both"/>
        <w:rPr>
          <w:rFonts w:ascii="Times New Roman" w:eastAsia="Times New Roman" w:hAnsi="Times New Roman" w:cs="Times New Roman"/>
          <w:sz w:val="24"/>
          <w:szCs w:val="24"/>
          <w:lang w:val="uk-UA" w:eastAsia="ar-SA"/>
        </w:rPr>
      </w:pPr>
      <w:r w:rsidRPr="00A57FF2">
        <w:rPr>
          <w:rFonts w:ascii="Times New Roman" w:eastAsia="Times New Roman" w:hAnsi="Times New Roman" w:cs="Times New Roman"/>
          <w:sz w:val="24"/>
          <w:szCs w:val="24"/>
          <w:lang w:val="uk-UA" w:eastAsia="ar-SA"/>
        </w:rPr>
        <w:t>Метою викладання навчальної дисципліни   є оволодіння студентами знаннями з основ митного регулювання зовнішньоекономічної діяльності і розробка рекомендації щодо ефективного використання цих знань. У процесі навчання студенти ознайомляться з особливостями зовнішньоекономічної діяльності на підприємстві, кваліфікаційними характеристиками менеджера-економіста, зі змістом, структурно-логічною схемою навчання, з навчальним планом та стандартами .</w:t>
      </w:r>
    </w:p>
    <w:p w:rsidR="00A57FF2" w:rsidRPr="00A57FF2" w:rsidRDefault="00A57FF2" w:rsidP="00A57FF2">
      <w:pPr>
        <w:spacing w:after="0" w:line="240" w:lineRule="auto"/>
        <w:ind w:firstLine="567"/>
        <w:jc w:val="both"/>
        <w:rPr>
          <w:rFonts w:ascii="Times New Roman" w:eastAsia="Times New Roman" w:hAnsi="Times New Roman" w:cs="Times New Roman"/>
          <w:sz w:val="24"/>
          <w:szCs w:val="24"/>
          <w:lang w:val="uk-UA" w:eastAsia="ar-SA"/>
        </w:rPr>
      </w:pPr>
      <w:r w:rsidRPr="00A57FF2">
        <w:rPr>
          <w:rFonts w:ascii="Times New Roman" w:eastAsia="Times New Roman" w:hAnsi="Times New Roman" w:cs="Times New Roman"/>
          <w:sz w:val="24"/>
          <w:szCs w:val="24"/>
          <w:lang w:val="uk-UA" w:eastAsia="ar-SA"/>
        </w:rPr>
        <w:t>Завдання курсу</w:t>
      </w:r>
      <w:r w:rsidRPr="00A57FF2">
        <w:rPr>
          <w:rFonts w:ascii="Times New Roman" w:eastAsia="Times New Roman" w:hAnsi="Times New Roman" w:cs="Times New Roman"/>
          <w:b/>
          <w:bCs/>
          <w:sz w:val="24"/>
          <w:szCs w:val="24"/>
          <w:lang w:val="uk-UA" w:eastAsia="ar-SA"/>
        </w:rPr>
        <w:t>:</w:t>
      </w:r>
      <w:r w:rsidRPr="00A57FF2">
        <w:rPr>
          <w:rFonts w:ascii="Times New Roman" w:eastAsia="Times New Roman" w:hAnsi="Times New Roman" w:cs="Times New Roman"/>
          <w:sz w:val="24"/>
          <w:szCs w:val="24"/>
          <w:lang w:val="uk-UA" w:eastAsia="ar-SA"/>
        </w:rPr>
        <w:t>  є: розкриття змісту митного регулювання та його необхідність для планування і організації успішного бізнесу, ознайомлення та показ на прикладах застосування законодавства України щодо митного декларування товарів, що переміщуються через митний кордон України, набуття навичок підготовки і проведення митного оформлення товарів.</w:t>
      </w:r>
    </w:p>
    <w:p w:rsidR="00490C75" w:rsidRPr="00FA5EC8" w:rsidRDefault="00490C75" w:rsidP="00FA5EC8">
      <w:pPr>
        <w:spacing w:after="0" w:line="240" w:lineRule="auto"/>
        <w:ind w:firstLine="567"/>
        <w:jc w:val="both"/>
        <w:rPr>
          <w:rFonts w:ascii="Times New Roman" w:eastAsia="Times New Roman" w:hAnsi="Times New Roman" w:cs="Times New Roman"/>
          <w:sz w:val="24"/>
          <w:szCs w:val="24"/>
          <w:lang w:val="uk-UA" w:eastAsia="ar-SA"/>
        </w:rPr>
      </w:pPr>
    </w:p>
    <w:p w:rsidR="00490C75" w:rsidRPr="00FA5EC8" w:rsidRDefault="00490C75" w:rsidP="00490C75">
      <w:pPr>
        <w:spacing w:after="0" w:line="240" w:lineRule="auto"/>
        <w:rPr>
          <w:rFonts w:ascii="Times New Roman" w:eastAsia="MS Mincho" w:hAnsi="Times New Roman" w:cs="Times New Roman"/>
          <w:sz w:val="24"/>
          <w:szCs w:val="24"/>
          <w:lang w:val="uk-UA"/>
        </w:rPr>
      </w:pPr>
      <w:r w:rsidRPr="00FA5EC8">
        <w:rPr>
          <w:rFonts w:ascii="Times New Roman" w:eastAsia="MS Mincho" w:hAnsi="Times New Roman" w:cs="Times New Roman"/>
          <w:sz w:val="28"/>
          <w:szCs w:val="24"/>
          <w:lang w:val="uk-UA"/>
        </w:rPr>
        <w:t>ОЧІКУВАНІ РЕЗУЛЬТАТИ НАВЧАННЯ</w:t>
      </w:r>
    </w:p>
    <w:p w:rsidR="00A57FF2" w:rsidRPr="00A57FF2" w:rsidRDefault="00A57FF2" w:rsidP="00A57FF2">
      <w:pPr>
        <w:spacing w:after="0" w:line="240" w:lineRule="auto"/>
        <w:jc w:val="both"/>
        <w:rPr>
          <w:rFonts w:ascii="Times New Roman" w:eastAsia="MS Mincho" w:hAnsi="Times New Roman" w:cs="Times New Roman"/>
          <w:sz w:val="24"/>
          <w:szCs w:val="24"/>
        </w:rPr>
      </w:pPr>
      <w:r w:rsidRPr="00A57FF2">
        <w:rPr>
          <w:rFonts w:ascii="Times New Roman" w:eastAsia="MS Mincho" w:hAnsi="Times New Roman" w:cs="Times New Roman"/>
          <w:sz w:val="24"/>
          <w:szCs w:val="24"/>
          <w:lang w:val="uk-UA"/>
        </w:rPr>
        <w:t>У результаті вивчення навчальної дисципліни студент повинен</w:t>
      </w:r>
      <w:r>
        <w:rPr>
          <w:rFonts w:ascii="Times New Roman" w:eastAsia="MS Mincho" w:hAnsi="Times New Roman" w:cs="Times New Roman"/>
          <w:sz w:val="24"/>
          <w:szCs w:val="24"/>
          <w:lang w:val="uk-UA"/>
        </w:rPr>
        <w:t>:</w:t>
      </w:r>
    </w:p>
    <w:p w:rsidR="00A57FF2" w:rsidRPr="00A57FF2" w:rsidRDefault="00A57FF2" w:rsidP="00A57FF2">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b/>
          <w:bCs/>
          <w:sz w:val="24"/>
          <w:szCs w:val="24"/>
          <w:lang w:val="uk-UA"/>
        </w:rPr>
        <w:t>з</w:t>
      </w:r>
      <w:r w:rsidRPr="00A57FF2">
        <w:rPr>
          <w:rFonts w:ascii="Times New Roman" w:eastAsia="MS Mincho" w:hAnsi="Times New Roman" w:cs="Times New Roman"/>
          <w:b/>
          <w:bCs/>
          <w:sz w:val="24"/>
          <w:szCs w:val="24"/>
          <w:lang w:val="uk-UA"/>
        </w:rPr>
        <w:t>нати:</w:t>
      </w:r>
      <w:r w:rsidRPr="00A57FF2">
        <w:rPr>
          <w:rFonts w:ascii="Times New Roman" w:eastAsia="MS Mincho" w:hAnsi="Times New Roman" w:cs="Times New Roman"/>
          <w:sz w:val="24"/>
          <w:szCs w:val="24"/>
          <w:lang w:val="uk-UA"/>
        </w:rPr>
        <w:t> теоретичні основи митного регулювання, основні закони та підзаконні акти, що регулюють зовнішньоекономічну діяльність, професійні права та обов’язки  митного брокера, проце</w:t>
      </w:r>
      <w:r>
        <w:rPr>
          <w:rFonts w:ascii="Times New Roman" w:eastAsia="MS Mincho" w:hAnsi="Times New Roman" w:cs="Times New Roman"/>
          <w:sz w:val="24"/>
          <w:szCs w:val="24"/>
          <w:lang w:val="uk-UA"/>
        </w:rPr>
        <w:t>дуру митного оформлення товарів;</w:t>
      </w:r>
    </w:p>
    <w:p w:rsidR="00A57FF2" w:rsidRPr="00A57FF2" w:rsidRDefault="00A57FF2" w:rsidP="00A57FF2">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b/>
          <w:bCs/>
          <w:sz w:val="24"/>
          <w:szCs w:val="24"/>
          <w:lang w:val="uk-UA"/>
        </w:rPr>
        <w:t>в</w:t>
      </w:r>
      <w:r w:rsidRPr="00A57FF2">
        <w:rPr>
          <w:rFonts w:ascii="Times New Roman" w:eastAsia="MS Mincho" w:hAnsi="Times New Roman" w:cs="Times New Roman"/>
          <w:b/>
          <w:bCs/>
          <w:sz w:val="24"/>
          <w:szCs w:val="24"/>
          <w:lang w:val="uk-UA"/>
        </w:rPr>
        <w:t>міти: </w:t>
      </w:r>
      <w:r w:rsidRPr="00A57FF2">
        <w:rPr>
          <w:rFonts w:ascii="Times New Roman" w:eastAsia="MS Mincho" w:hAnsi="Times New Roman" w:cs="Times New Roman"/>
          <w:sz w:val="24"/>
          <w:szCs w:val="24"/>
          <w:lang w:val="uk-UA"/>
        </w:rPr>
        <w:t>використовувати отримані знання для здійснення митного оформлення товарів, застосовувати на практиці законодавство України щодо митного декларування товарів, що переміщуються через митний кордон України, використовувати професійні права та обов’язки  митного брокера, формулювати можливості і обмеження ліцензійного митного складу.</w:t>
      </w:r>
    </w:p>
    <w:p w:rsidR="00FA5EC8" w:rsidRPr="00A57FF2" w:rsidRDefault="00FA5EC8" w:rsidP="00490C75">
      <w:pPr>
        <w:spacing w:after="0" w:line="240" w:lineRule="auto"/>
        <w:jc w:val="both"/>
        <w:rPr>
          <w:rFonts w:ascii="Times New Roman" w:eastAsia="MS Mincho" w:hAnsi="Times New Roman" w:cs="Times New Roman"/>
          <w:b/>
          <w:bCs/>
          <w:kern w:val="36"/>
          <w:sz w:val="28"/>
          <w:szCs w:val="24"/>
          <w:lang w:val="uk-UA"/>
        </w:rPr>
      </w:pPr>
    </w:p>
    <w:p w:rsidR="00490C75" w:rsidRPr="006B47AF" w:rsidRDefault="00490C75" w:rsidP="00490C75">
      <w:pPr>
        <w:spacing w:after="0" w:line="240" w:lineRule="auto"/>
        <w:jc w:val="both"/>
        <w:rPr>
          <w:rFonts w:ascii="Times New Roman" w:eastAsia="Times New Roman" w:hAnsi="Times New Roman" w:cs="Times New Roman"/>
          <w:b/>
          <w:bCs/>
          <w:kern w:val="36"/>
          <w:sz w:val="28"/>
          <w:szCs w:val="24"/>
          <w:lang w:val="uk-UA"/>
        </w:rPr>
      </w:pPr>
      <w:r w:rsidRPr="006B47AF">
        <w:rPr>
          <w:rFonts w:ascii="Times New Roman" w:eastAsia="MS Mincho" w:hAnsi="Times New Roman" w:cs="Times New Roman"/>
          <w:b/>
          <w:bCs/>
          <w:kern w:val="36"/>
          <w:sz w:val="28"/>
          <w:szCs w:val="24"/>
          <w:lang w:val="uk-UA"/>
        </w:rPr>
        <w:t>ОСНОВНІ НАВЧАЛЬНІ РЕСУРСИ</w:t>
      </w:r>
    </w:p>
    <w:p w:rsidR="00490C75" w:rsidRPr="006B47AF" w:rsidRDefault="00490C75" w:rsidP="00490C75">
      <w:pPr>
        <w:spacing w:after="0" w:line="240" w:lineRule="auto"/>
        <w:jc w:val="both"/>
        <w:rPr>
          <w:rFonts w:ascii="Times New Roman" w:eastAsia="MS Mincho" w:hAnsi="Times New Roman" w:cs="Times New Roman"/>
          <w:iCs/>
          <w:sz w:val="24"/>
          <w:szCs w:val="24"/>
          <w:lang w:val="uk-UA"/>
        </w:rPr>
      </w:pPr>
      <w:r w:rsidRPr="006B47AF">
        <w:rPr>
          <w:rFonts w:ascii="Times New Roman" w:eastAsia="MS Mincho" w:hAnsi="Times New Roman" w:cs="Times New Roman"/>
          <w:iCs/>
          <w:sz w:val="24"/>
          <w:szCs w:val="24"/>
          <w:lang w:val="uk-UA"/>
        </w:rPr>
        <w:t xml:space="preserve">• </w:t>
      </w:r>
      <w:r>
        <w:rPr>
          <w:rFonts w:ascii="Times New Roman" w:eastAsia="MS Mincho" w:hAnsi="Times New Roman" w:cs="Times New Roman"/>
          <w:iCs/>
          <w:sz w:val="24"/>
          <w:szCs w:val="24"/>
          <w:lang w:val="uk-UA"/>
        </w:rPr>
        <w:t xml:space="preserve">Тексти лекцій </w:t>
      </w:r>
      <w:r w:rsidRPr="006B47AF">
        <w:rPr>
          <w:rFonts w:ascii="Times New Roman" w:eastAsia="MS Mincho" w:hAnsi="Times New Roman" w:cs="Times New Roman"/>
          <w:sz w:val="24"/>
          <w:szCs w:val="24"/>
          <w:lang w:val="uk-UA"/>
        </w:rPr>
        <w:t xml:space="preserve">на платформі </w:t>
      </w:r>
      <w:r w:rsidRPr="006B47AF">
        <w:rPr>
          <w:rFonts w:ascii="Times New Roman" w:eastAsia="MS Mincho" w:hAnsi="Times New Roman" w:cs="Times New Roman"/>
          <w:sz w:val="24"/>
          <w:szCs w:val="24"/>
          <w:lang w:val="en-US"/>
        </w:rPr>
        <w:t>Moodle</w:t>
      </w:r>
      <w:r>
        <w:rPr>
          <w:rFonts w:ascii="Times New Roman" w:eastAsia="MS Mincho" w:hAnsi="Times New Roman" w:cs="Times New Roman"/>
          <w:iCs/>
          <w:sz w:val="24"/>
          <w:szCs w:val="24"/>
          <w:lang w:val="uk-UA"/>
        </w:rPr>
        <w:t xml:space="preserve"> </w:t>
      </w:r>
    </w:p>
    <w:p w:rsidR="00490C75" w:rsidRPr="006B47AF" w:rsidRDefault="00490C75" w:rsidP="00490C75">
      <w:pPr>
        <w:spacing w:after="0" w:line="240" w:lineRule="auto"/>
        <w:jc w:val="both"/>
        <w:rPr>
          <w:rFonts w:ascii="Times New Roman" w:eastAsia="Times New Roman" w:hAnsi="Times New Roman" w:cs="Times New Roman"/>
          <w:i/>
          <w:sz w:val="24"/>
          <w:szCs w:val="24"/>
          <w:u w:val="single"/>
          <w:lang w:val="uk-UA"/>
        </w:rPr>
      </w:pPr>
      <w:r w:rsidRPr="006B47AF">
        <w:rPr>
          <w:rFonts w:ascii="Times New Roman" w:eastAsia="MS Mincho" w:hAnsi="Times New Roman" w:cs="Times New Roman"/>
          <w:b/>
          <w:i/>
          <w:sz w:val="24"/>
          <w:szCs w:val="24"/>
          <w:u w:val="single"/>
          <w:lang w:val="uk-UA"/>
        </w:rPr>
        <w:t>+ до кожного заняття рекомендуються додаткові джерела (див. Moodle).</w:t>
      </w:r>
    </w:p>
    <w:p w:rsidR="00490C75" w:rsidRPr="006B47AF" w:rsidRDefault="00490C75" w:rsidP="00490C75">
      <w:pPr>
        <w:spacing w:after="0" w:line="240" w:lineRule="auto"/>
        <w:rPr>
          <w:rFonts w:ascii="Times New Roman" w:eastAsia="Times New Roman" w:hAnsi="Times New Roman" w:cs="Times New Roman"/>
          <w:sz w:val="24"/>
          <w:szCs w:val="24"/>
          <w:lang w:val="uk-UA"/>
        </w:rPr>
      </w:pPr>
    </w:p>
    <w:p w:rsidR="00490C75" w:rsidRPr="006B47AF" w:rsidRDefault="00490C75" w:rsidP="00490C75">
      <w:pPr>
        <w:spacing w:after="0" w:line="240" w:lineRule="auto"/>
        <w:rPr>
          <w:rFonts w:ascii="Times New Roman" w:eastAsia="MS Mincho" w:hAnsi="Times New Roman" w:cs="Times New Roman"/>
          <w:b/>
          <w:sz w:val="28"/>
          <w:szCs w:val="28"/>
        </w:rPr>
      </w:pPr>
      <w:r w:rsidRPr="006B47AF">
        <w:rPr>
          <w:rFonts w:ascii="Times New Roman" w:eastAsia="MS Mincho" w:hAnsi="Times New Roman" w:cs="Times New Roman"/>
          <w:b/>
          <w:sz w:val="28"/>
          <w:szCs w:val="28"/>
        </w:rPr>
        <w:t>КОНТРОЛЬНІ ЗАХОДИ</w:t>
      </w:r>
    </w:p>
    <w:p w:rsidR="00490C75" w:rsidRPr="006B47AF" w:rsidRDefault="00490C75" w:rsidP="00490C75">
      <w:pPr>
        <w:spacing w:after="0" w:line="240" w:lineRule="auto"/>
        <w:rPr>
          <w:rFonts w:ascii="Times New Roman" w:eastAsia="MS Mincho" w:hAnsi="Times New Roman" w:cs="Times New Roman"/>
          <w:sz w:val="6"/>
          <w:szCs w:val="6"/>
        </w:rPr>
      </w:pPr>
    </w:p>
    <w:p w:rsidR="00490C75" w:rsidRPr="006B47AF" w:rsidRDefault="00490C75" w:rsidP="00490C75">
      <w:pPr>
        <w:spacing w:after="0" w:line="240" w:lineRule="auto"/>
        <w:rPr>
          <w:rFonts w:ascii="Times New Roman" w:eastAsia="MS Mincho" w:hAnsi="Times New Roman" w:cs="Times New Roman"/>
          <w:b/>
          <w:i/>
          <w:sz w:val="24"/>
          <w:szCs w:val="24"/>
          <w:u w:val="single"/>
        </w:rPr>
      </w:pPr>
      <w:r w:rsidRPr="006B47AF">
        <w:rPr>
          <w:rFonts w:ascii="Times New Roman" w:eastAsia="MS Mincho" w:hAnsi="Times New Roman" w:cs="Times New Roman"/>
          <w:b/>
          <w:i/>
          <w:sz w:val="24"/>
          <w:szCs w:val="24"/>
          <w:u w:val="single"/>
        </w:rPr>
        <w:t>Поточні контрольні заходи (</w:t>
      </w:r>
      <w:r w:rsidRPr="006B47AF">
        <w:rPr>
          <w:rFonts w:ascii="Times New Roman" w:eastAsia="MS Mincho" w:hAnsi="Times New Roman" w:cs="Times New Roman"/>
          <w:b/>
          <w:i/>
          <w:sz w:val="24"/>
          <w:szCs w:val="24"/>
          <w:u w:val="single"/>
          <w:lang w:val="en-US"/>
        </w:rPr>
        <w:t>max</w:t>
      </w:r>
      <w:r w:rsidRPr="006B47AF">
        <w:rPr>
          <w:rFonts w:ascii="Times New Roman" w:eastAsia="MS Mincho" w:hAnsi="Times New Roman" w:cs="Times New Roman"/>
          <w:b/>
          <w:i/>
          <w:sz w:val="24"/>
          <w:szCs w:val="24"/>
          <w:u w:val="single"/>
        </w:rPr>
        <w:t xml:space="preserve"> 60</w:t>
      </w:r>
      <w:r w:rsidRPr="006B47AF">
        <w:rPr>
          <w:rFonts w:ascii="Times New Roman" w:eastAsia="MS Mincho" w:hAnsi="Times New Roman" w:cs="Times New Roman"/>
          <w:b/>
          <w:i/>
          <w:sz w:val="24"/>
          <w:szCs w:val="24"/>
          <w:u w:val="single"/>
          <w:lang w:val="uk-UA"/>
        </w:rPr>
        <w:t xml:space="preserve"> балів</w:t>
      </w:r>
      <w:r w:rsidRPr="006B47AF">
        <w:rPr>
          <w:rFonts w:ascii="Times New Roman" w:eastAsia="MS Mincho" w:hAnsi="Times New Roman" w:cs="Times New Roman"/>
          <w:b/>
          <w:i/>
          <w:sz w:val="24"/>
          <w:szCs w:val="24"/>
          <w:u w:val="single"/>
        </w:rPr>
        <w:t>):</w:t>
      </w:r>
    </w:p>
    <w:p w:rsidR="00490C75" w:rsidRPr="006B47AF" w:rsidRDefault="00490C75" w:rsidP="00490C75">
      <w:pPr>
        <w:spacing w:after="0" w:line="240" w:lineRule="auto"/>
        <w:jc w:val="both"/>
        <w:rPr>
          <w:rFonts w:ascii="Times New Roman" w:eastAsia="MS Mincho" w:hAnsi="Times New Roman" w:cs="Times New Roman"/>
          <w:iCs/>
          <w:sz w:val="24"/>
          <w:szCs w:val="24"/>
          <w:lang w:val="uk-UA"/>
        </w:rPr>
      </w:pPr>
      <w:r w:rsidRPr="006B47AF">
        <w:rPr>
          <w:rFonts w:ascii="Times New Roman" w:eastAsia="MS Mincho" w:hAnsi="Times New Roman" w:cs="Times New Roman"/>
          <w:iCs/>
          <w:sz w:val="24"/>
          <w:szCs w:val="24"/>
          <w:lang w:val="uk-UA"/>
        </w:rPr>
        <w:lastRenderedPageBreak/>
        <w:t xml:space="preserve">Поточний контроль передбачає такі </w:t>
      </w:r>
      <w:r w:rsidRPr="006B47AF">
        <w:rPr>
          <w:rFonts w:ascii="Times New Roman" w:eastAsia="MS Mincho" w:hAnsi="Times New Roman" w:cs="Times New Roman"/>
          <w:b/>
          <w:i/>
          <w:iCs/>
          <w:sz w:val="24"/>
          <w:szCs w:val="24"/>
          <w:lang w:val="uk-UA"/>
        </w:rPr>
        <w:t>теоретичні</w:t>
      </w:r>
      <w:r w:rsidRPr="006B47AF">
        <w:rPr>
          <w:rFonts w:ascii="Times New Roman" w:eastAsia="MS Mincho" w:hAnsi="Times New Roman" w:cs="Times New Roman"/>
          <w:iCs/>
          <w:sz w:val="24"/>
          <w:szCs w:val="24"/>
          <w:lang w:val="uk-UA"/>
        </w:rPr>
        <w:t xml:space="preserve"> завдання:</w:t>
      </w:r>
    </w:p>
    <w:p w:rsidR="00490C75" w:rsidRPr="006B47AF" w:rsidRDefault="00490C75" w:rsidP="00490C75">
      <w:pPr>
        <w:numPr>
          <w:ilvl w:val="0"/>
          <w:numId w:val="1"/>
        </w:numPr>
        <w:spacing w:after="0" w:line="240" w:lineRule="auto"/>
        <w:jc w:val="both"/>
        <w:rPr>
          <w:rFonts w:ascii="Times New Roman" w:eastAsia="MS Mincho" w:hAnsi="Times New Roman" w:cs="Times New Roman"/>
          <w:iCs/>
          <w:sz w:val="24"/>
          <w:szCs w:val="24"/>
          <w:lang w:val="uk-UA"/>
        </w:rPr>
      </w:pPr>
      <w:r w:rsidRPr="006B47AF">
        <w:rPr>
          <w:rFonts w:ascii="Times New Roman" w:eastAsia="MS Mincho" w:hAnsi="Times New Roman" w:cs="Times New Roman"/>
          <w:iCs/>
          <w:sz w:val="24"/>
          <w:szCs w:val="24"/>
          <w:lang w:val="uk-UA"/>
        </w:rPr>
        <w:t xml:space="preserve">Усне опитування і обговорення наукової і професійної літератури в галузі </w:t>
      </w:r>
      <w:r w:rsidR="000C03AA">
        <w:rPr>
          <w:rFonts w:ascii="Times New Roman" w:eastAsia="MS Mincho" w:hAnsi="Times New Roman" w:cs="Times New Roman"/>
          <w:iCs/>
          <w:sz w:val="24"/>
          <w:szCs w:val="24"/>
          <w:lang w:val="uk-UA"/>
        </w:rPr>
        <w:t>митного регулювання</w:t>
      </w:r>
      <w:r w:rsidRPr="006B47AF">
        <w:rPr>
          <w:rFonts w:ascii="Times New Roman" w:eastAsia="MS Mincho" w:hAnsi="Times New Roman" w:cs="Times New Roman"/>
          <w:iCs/>
          <w:sz w:val="24"/>
          <w:szCs w:val="24"/>
          <w:lang w:val="uk-UA"/>
        </w:rPr>
        <w:t xml:space="preserve"> (статті, презентації, тези, нормативні документи,  книги).</w:t>
      </w:r>
    </w:p>
    <w:p w:rsidR="00490C75" w:rsidRPr="006B47AF" w:rsidRDefault="00490C75" w:rsidP="00490C75">
      <w:pPr>
        <w:numPr>
          <w:ilvl w:val="0"/>
          <w:numId w:val="1"/>
        </w:numPr>
        <w:spacing w:after="0" w:line="240" w:lineRule="auto"/>
        <w:jc w:val="both"/>
        <w:rPr>
          <w:rFonts w:ascii="Times New Roman" w:eastAsia="MS Mincho" w:hAnsi="Times New Roman" w:cs="Times New Roman"/>
          <w:iCs/>
          <w:sz w:val="24"/>
          <w:szCs w:val="24"/>
          <w:lang w:val="uk-UA"/>
        </w:rPr>
      </w:pPr>
      <w:r w:rsidRPr="006B47AF">
        <w:rPr>
          <w:rFonts w:ascii="Times New Roman" w:eastAsia="MS Mincho" w:hAnsi="Times New Roman" w:cs="Times New Roman"/>
          <w:iCs/>
          <w:sz w:val="24"/>
          <w:szCs w:val="24"/>
          <w:lang w:val="uk-UA"/>
        </w:rPr>
        <w:t xml:space="preserve">Короткі тести/контрольні роботи за пройденим матеріалом </w:t>
      </w:r>
      <w:r w:rsidRPr="006B47AF">
        <w:rPr>
          <w:rFonts w:ascii="Times New Roman" w:eastAsia="MS Mincho" w:hAnsi="Times New Roman" w:cs="Times New Roman"/>
          <w:sz w:val="24"/>
          <w:szCs w:val="24"/>
          <w:lang w:val="uk-UA"/>
        </w:rPr>
        <w:t>(за 1</w:t>
      </w:r>
      <w:r w:rsidR="008829B6">
        <w:rPr>
          <w:rFonts w:ascii="Times New Roman" w:eastAsia="MS Mincho" w:hAnsi="Times New Roman" w:cs="Times New Roman"/>
          <w:sz w:val="24"/>
          <w:szCs w:val="24"/>
          <w:lang w:val="uk-UA"/>
        </w:rPr>
        <w:t>-2й і 3</w:t>
      </w:r>
      <w:r w:rsidR="00FA5EC8">
        <w:rPr>
          <w:rFonts w:ascii="Times New Roman" w:eastAsia="MS Mincho" w:hAnsi="Times New Roman" w:cs="Times New Roman"/>
          <w:sz w:val="24"/>
          <w:szCs w:val="24"/>
          <w:lang w:val="uk-UA"/>
        </w:rPr>
        <w:t>-4</w:t>
      </w:r>
      <w:r w:rsidRPr="006B47AF">
        <w:rPr>
          <w:rFonts w:ascii="Times New Roman" w:eastAsia="MS Mincho" w:hAnsi="Times New Roman" w:cs="Times New Roman"/>
          <w:sz w:val="24"/>
          <w:szCs w:val="24"/>
          <w:lang w:val="uk-UA"/>
        </w:rPr>
        <w:t xml:space="preserve">й змістовні модулі, проводиться онлайн на платформі </w:t>
      </w:r>
      <w:r w:rsidRPr="006B47AF">
        <w:rPr>
          <w:rFonts w:ascii="Times New Roman" w:eastAsia="MS Mincho" w:hAnsi="Times New Roman" w:cs="Times New Roman"/>
          <w:sz w:val="24"/>
          <w:szCs w:val="24"/>
          <w:lang w:val="en-US"/>
        </w:rPr>
        <w:t>Moodle</w:t>
      </w:r>
      <w:r w:rsidRPr="006B47AF">
        <w:rPr>
          <w:rFonts w:ascii="Times New Roman" w:eastAsia="MS Mincho" w:hAnsi="Times New Roman" w:cs="Times New Roman"/>
          <w:sz w:val="24"/>
          <w:szCs w:val="24"/>
          <w:lang w:val="uk-UA"/>
        </w:rPr>
        <w:t>)</w:t>
      </w:r>
      <w:r w:rsidRPr="006B47AF">
        <w:rPr>
          <w:rFonts w:ascii="Times New Roman" w:eastAsia="MS Mincho" w:hAnsi="Times New Roman" w:cs="Times New Roman"/>
          <w:sz w:val="24"/>
          <w:szCs w:val="24"/>
        </w:rPr>
        <w:t>.</w:t>
      </w:r>
    </w:p>
    <w:p w:rsidR="00490C75" w:rsidRPr="006B47AF" w:rsidRDefault="00490C75" w:rsidP="00490C75">
      <w:pPr>
        <w:spacing w:after="0" w:line="240" w:lineRule="auto"/>
        <w:jc w:val="both"/>
        <w:rPr>
          <w:rFonts w:ascii="Times New Roman" w:eastAsia="MS Mincho" w:hAnsi="Times New Roman" w:cs="Times New Roman"/>
          <w:iCs/>
          <w:sz w:val="24"/>
          <w:szCs w:val="24"/>
          <w:lang w:val="uk-UA"/>
        </w:rPr>
      </w:pPr>
      <w:r w:rsidRPr="006B47AF">
        <w:rPr>
          <w:rFonts w:ascii="Times New Roman" w:eastAsia="MS Mincho" w:hAnsi="Times New Roman" w:cs="Times New Roman"/>
          <w:iCs/>
          <w:sz w:val="24"/>
          <w:szCs w:val="24"/>
          <w:lang w:val="uk-UA"/>
        </w:rPr>
        <w:t xml:space="preserve">Поточний контроль передбачає такі </w:t>
      </w:r>
      <w:r w:rsidRPr="006B47AF">
        <w:rPr>
          <w:rFonts w:ascii="Times New Roman" w:eastAsia="MS Mincho" w:hAnsi="Times New Roman" w:cs="Times New Roman"/>
          <w:b/>
          <w:i/>
          <w:iCs/>
          <w:sz w:val="24"/>
          <w:szCs w:val="24"/>
          <w:lang w:val="uk-UA"/>
        </w:rPr>
        <w:t>практичні</w:t>
      </w:r>
      <w:r w:rsidRPr="006B47AF">
        <w:rPr>
          <w:rFonts w:ascii="Times New Roman" w:eastAsia="MS Mincho" w:hAnsi="Times New Roman" w:cs="Times New Roman"/>
          <w:iCs/>
          <w:sz w:val="24"/>
          <w:szCs w:val="24"/>
          <w:lang w:val="uk-UA"/>
        </w:rPr>
        <w:t xml:space="preserve"> завдання:</w:t>
      </w:r>
    </w:p>
    <w:p w:rsidR="00490C75" w:rsidRPr="006B47AF" w:rsidRDefault="00490C75" w:rsidP="00490C75">
      <w:pPr>
        <w:numPr>
          <w:ilvl w:val="0"/>
          <w:numId w:val="1"/>
        </w:numPr>
        <w:spacing w:after="0" w:line="240" w:lineRule="auto"/>
        <w:jc w:val="both"/>
        <w:rPr>
          <w:rFonts w:ascii="Times New Roman" w:eastAsia="MS Mincho" w:hAnsi="Times New Roman" w:cs="Times New Roman"/>
          <w:iCs/>
          <w:sz w:val="24"/>
          <w:szCs w:val="24"/>
          <w:lang w:val="uk-UA"/>
        </w:rPr>
      </w:pPr>
      <w:r w:rsidRPr="006B47AF">
        <w:rPr>
          <w:rFonts w:ascii="Times New Roman" w:eastAsia="MS Mincho" w:hAnsi="Times New Roman" w:cs="Times New Roman"/>
          <w:iCs/>
          <w:sz w:val="24"/>
          <w:szCs w:val="24"/>
          <w:lang w:val="uk-UA"/>
        </w:rPr>
        <w:t xml:space="preserve">Реферування доповідей з тематики </w:t>
      </w:r>
      <w:r w:rsidR="000C03AA">
        <w:rPr>
          <w:rFonts w:ascii="Times New Roman" w:eastAsia="MS Mincho" w:hAnsi="Times New Roman" w:cs="Times New Roman"/>
          <w:iCs/>
          <w:sz w:val="24"/>
          <w:szCs w:val="24"/>
          <w:lang w:val="uk-UA"/>
        </w:rPr>
        <w:t>митної справи</w:t>
      </w:r>
      <w:r w:rsidRPr="006B47AF">
        <w:rPr>
          <w:rFonts w:ascii="Times New Roman" w:eastAsia="MS Mincho" w:hAnsi="Times New Roman" w:cs="Times New Roman"/>
          <w:iCs/>
          <w:sz w:val="24"/>
          <w:szCs w:val="24"/>
          <w:lang w:val="uk-UA"/>
        </w:rPr>
        <w:t>.</w:t>
      </w:r>
    </w:p>
    <w:p w:rsidR="00490C75" w:rsidRPr="006B47AF" w:rsidRDefault="00490C75" w:rsidP="00490C75">
      <w:pPr>
        <w:numPr>
          <w:ilvl w:val="0"/>
          <w:numId w:val="1"/>
        </w:numPr>
        <w:spacing w:after="0" w:line="240" w:lineRule="auto"/>
        <w:jc w:val="both"/>
        <w:rPr>
          <w:rFonts w:ascii="Times New Roman" w:eastAsia="MS Mincho" w:hAnsi="Times New Roman" w:cs="Times New Roman"/>
          <w:iCs/>
          <w:sz w:val="24"/>
          <w:szCs w:val="24"/>
          <w:lang w:val="uk-UA"/>
        </w:rPr>
      </w:pPr>
      <w:r w:rsidRPr="006B47AF">
        <w:rPr>
          <w:rFonts w:ascii="Times New Roman" w:eastAsia="MS Mincho" w:hAnsi="Times New Roman" w:cs="Times New Roman"/>
          <w:iCs/>
          <w:sz w:val="24"/>
          <w:szCs w:val="24"/>
          <w:lang w:val="uk-UA"/>
        </w:rPr>
        <w:t>Презентація власних досліджень.</w:t>
      </w:r>
    </w:p>
    <w:p w:rsidR="00490C75" w:rsidRPr="006B47AF" w:rsidRDefault="00490C75" w:rsidP="00490C75">
      <w:pPr>
        <w:spacing w:after="0" w:line="240" w:lineRule="auto"/>
        <w:rPr>
          <w:rFonts w:ascii="Times New Roman" w:eastAsia="MS Mincho" w:hAnsi="Times New Roman" w:cs="Times New Roman"/>
          <w:sz w:val="6"/>
          <w:szCs w:val="6"/>
          <w:lang w:val="uk-UA"/>
        </w:rPr>
      </w:pPr>
    </w:p>
    <w:p w:rsidR="00490C75" w:rsidRPr="006B47AF" w:rsidRDefault="00490C75" w:rsidP="00490C75">
      <w:pPr>
        <w:spacing w:after="0" w:line="240" w:lineRule="auto"/>
        <w:rPr>
          <w:rFonts w:ascii="Times New Roman" w:eastAsia="MS Mincho" w:hAnsi="Times New Roman" w:cs="Times New Roman"/>
          <w:b/>
          <w:i/>
          <w:sz w:val="24"/>
          <w:szCs w:val="24"/>
          <w:u w:val="single"/>
        </w:rPr>
      </w:pPr>
      <w:r w:rsidRPr="006B47AF">
        <w:rPr>
          <w:rFonts w:ascii="Times New Roman" w:eastAsia="MS Mincho" w:hAnsi="Times New Roman" w:cs="Times New Roman"/>
          <w:b/>
          <w:i/>
          <w:sz w:val="24"/>
          <w:szCs w:val="24"/>
          <w:u w:val="single"/>
        </w:rPr>
        <w:t>Підсумкові контрольні заходи (</w:t>
      </w:r>
      <w:r w:rsidRPr="006B47AF">
        <w:rPr>
          <w:rFonts w:ascii="Times New Roman" w:eastAsia="MS Mincho" w:hAnsi="Times New Roman" w:cs="Times New Roman"/>
          <w:b/>
          <w:i/>
          <w:sz w:val="24"/>
          <w:szCs w:val="24"/>
          <w:u w:val="single"/>
          <w:lang w:val="en-US"/>
        </w:rPr>
        <w:t>max</w:t>
      </w:r>
      <w:r w:rsidRPr="006B47AF">
        <w:rPr>
          <w:rFonts w:ascii="Times New Roman" w:eastAsia="MS Mincho" w:hAnsi="Times New Roman" w:cs="Times New Roman"/>
          <w:b/>
          <w:i/>
          <w:sz w:val="24"/>
          <w:szCs w:val="24"/>
          <w:u w:val="single"/>
        </w:rPr>
        <w:t xml:space="preserve"> 40</w:t>
      </w:r>
      <w:r w:rsidRPr="006B47AF">
        <w:rPr>
          <w:rFonts w:ascii="Times New Roman" w:eastAsia="MS Mincho" w:hAnsi="Times New Roman" w:cs="Times New Roman"/>
          <w:b/>
          <w:i/>
          <w:sz w:val="24"/>
          <w:szCs w:val="24"/>
          <w:u w:val="single"/>
          <w:lang w:val="uk-UA"/>
        </w:rPr>
        <w:t xml:space="preserve"> балів</w:t>
      </w:r>
      <w:r w:rsidRPr="006B47AF">
        <w:rPr>
          <w:rFonts w:ascii="Times New Roman" w:eastAsia="MS Mincho" w:hAnsi="Times New Roman" w:cs="Times New Roman"/>
          <w:b/>
          <w:i/>
          <w:sz w:val="24"/>
          <w:szCs w:val="24"/>
          <w:u w:val="single"/>
        </w:rPr>
        <w:t>):</w:t>
      </w:r>
    </w:p>
    <w:p w:rsidR="00490C75" w:rsidRPr="006B47AF" w:rsidRDefault="00490C75" w:rsidP="00490C75">
      <w:pPr>
        <w:spacing w:after="0" w:line="240" w:lineRule="auto"/>
        <w:jc w:val="both"/>
        <w:rPr>
          <w:rFonts w:ascii="Times New Roman" w:eastAsia="MS Mincho" w:hAnsi="Times New Roman" w:cs="Times New Roman"/>
          <w:b/>
          <w:i/>
          <w:sz w:val="24"/>
          <w:szCs w:val="24"/>
        </w:rPr>
      </w:pPr>
      <w:r w:rsidRPr="006B47AF">
        <w:rPr>
          <w:rFonts w:ascii="Times New Roman" w:eastAsia="MS Mincho" w:hAnsi="Times New Roman" w:cs="Times New Roman"/>
          <w:b/>
          <w:i/>
          <w:sz w:val="24"/>
          <w:szCs w:val="24"/>
          <w:lang w:val="uk-UA"/>
        </w:rPr>
        <w:t xml:space="preserve">Теоретичний підсумковий контроль </w:t>
      </w:r>
      <w:r w:rsidRPr="006B47AF">
        <w:rPr>
          <w:rFonts w:ascii="Times New Roman" w:eastAsia="MS Mincho" w:hAnsi="Times New Roman" w:cs="Times New Roman"/>
          <w:sz w:val="24"/>
          <w:szCs w:val="24"/>
          <w:lang w:val="uk-UA"/>
        </w:rPr>
        <w:t>–  підсумкове тестування</w:t>
      </w:r>
      <w:r w:rsidRPr="006B47AF">
        <w:rPr>
          <w:rFonts w:ascii="Times New Roman" w:eastAsia="MS Mincho" w:hAnsi="Times New Roman" w:cs="Times New Roman"/>
          <w:sz w:val="24"/>
          <w:szCs w:val="24"/>
        </w:rPr>
        <w:t xml:space="preserve"> 20 балів </w:t>
      </w:r>
      <w:r w:rsidRPr="006B47AF">
        <w:rPr>
          <w:rFonts w:ascii="Times New Roman" w:eastAsia="MS Mincho" w:hAnsi="Times New Roman" w:cs="Times New Roman"/>
          <w:sz w:val="24"/>
          <w:szCs w:val="24"/>
          <w:lang w:val="uk-UA"/>
        </w:rPr>
        <w:t xml:space="preserve">(проводиться онлайн на платформі </w:t>
      </w:r>
      <w:r w:rsidRPr="006B47AF">
        <w:rPr>
          <w:rFonts w:ascii="Times New Roman" w:eastAsia="MS Mincho" w:hAnsi="Times New Roman" w:cs="Times New Roman"/>
          <w:sz w:val="24"/>
          <w:szCs w:val="24"/>
          <w:lang w:val="en-US"/>
        </w:rPr>
        <w:t>Moodle</w:t>
      </w:r>
      <w:r w:rsidRPr="006B47AF">
        <w:rPr>
          <w:rFonts w:ascii="Times New Roman" w:eastAsia="MS Mincho" w:hAnsi="Times New Roman" w:cs="Times New Roman"/>
          <w:sz w:val="24"/>
          <w:szCs w:val="24"/>
          <w:lang w:val="uk-UA"/>
        </w:rPr>
        <w:t>)</w:t>
      </w:r>
      <w:r w:rsidRPr="006B47AF">
        <w:rPr>
          <w:rFonts w:ascii="Times New Roman" w:eastAsia="MS Mincho" w:hAnsi="Times New Roman" w:cs="Times New Roman"/>
          <w:sz w:val="24"/>
          <w:szCs w:val="24"/>
        </w:rPr>
        <w:t>.</w:t>
      </w:r>
    </w:p>
    <w:p w:rsidR="000D2F42" w:rsidRDefault="00490C75" w:rsidP="000D2F42">
      <w:pPr>
        <w:spacing w:after="0" w:line="240" w:lineRule="auto"/>
        <w:jc w:val="both"/>
      </w:pPr>
      <w:r w:rsidRPr="006B47AF">
        <w:rPr>
          <w:rFonts w:ascii="Times New Roman" w:eastAsia="MS Mincho" w:hAnsi="Times New Roman" w:cs="Times New Roman"/>
          <w:b/>
          <w:bCs/>
          <w:i/>
          <w:iCs/>
          <w:color w:val="000000"/>
          <w:sz w:val="24"/>
          <w:szCs w:val="24"/>
          <w:lang w:val="uk-UA"/>
        </w:rPr>
        <w:t>Усна відповідь на екзамені</w:t>
      </w:r>
      <w:r w:rsidRPr="006B47AF">
        <w:rPr>
          <w:rFonts w:ascii="Times New Roman" w:eastAsia="MS Mincho" w:hAnsi="Times New Roman" w:cs="Times New Roman"/>
          <w:i/>
          <w:iCs/>
          <w:color w:val="000000"/>
          <w:sz w:val="24"/>
          <w:szCs w:val="24"/>
          <w:lang w:val="uk-UA"/>
        </w:rPr>
        <w:t xml:space="preserve"> </w:t>
      </w:r>
      <w:r w:rsidRPr="006B47AF">
        <w:rPr>
          <w:rFonts w:ascii="Times New Roman" w:eastAsia="MS Mincho" w:hAnsi="Times New Roman" w:cs="Times New Roman"/>
          <w:iCs/>
          <w:color w:val="000000"/>
          <w:sz w:val="24"/>
          <w:szCs w:val="24"/>
          <w:lang w:val="uk-UA"/>
        </w:rPr>
        <w:t>(</w:t>
      </w:r>
      <w:r w:rsidRPr="006B47AF">
        <w:rPr>
          <w:rFonts w:ascii="Times New Roman" w:eastAsia="MS Mincho" w:hAnsi="Times New Roman" w:cs="Times New Roman"/>
          <w:iCs/>
          <w:color w:val="000000"/>
          <w:sz w:val="24"/>
          <w:szCs w:val="24"/>
          <w:lang w:val="en-US"/>
        </w:rPr>
        <w:t>max</w:t>
      </w:r>
      <w:r w:rsidRPr="006B47AF">
        <w:rPr>
          <w:rFonts w:ascii="Times New Roman" w:eastAsia="MS Mincho" w:hAnsi="Times New Roman" w:cs="Times New Roman"/>
          <w:iCs/>
          <w:color w:val="000000"/>
          <w:sz w:val="24"/>
          <w:szCs w:val="24"/>
          <w:lang w:val="uk-UA"/>
        </w:rPr>
        <w:t xml:space="preserve"> </w:t>
      </w:r>
      <w:r w:rsidRPr="000C03AA">
        <w:rPr>
          <w:rFonts w:ascii="Times New Roman" w:eastAsia="MS Mincho" w:hAnsi="Times New Roman" w:cs="Times New Roman"/>
          <w:iCs/>
          <w:color w:val="000000"/>
          <w:sz w:val="24"/>
          <w:szCs w:val="24"/>
          <w:lang w:val="uk-UA"/>
        </w:rPr>
        <w:t xml:space="preserve">20 балів) передбачає розгорнуте висвітлення двох питань. Перелік питань див. на сторінці курсу у </w:t>
      </w:r>
      <w:r w:rsidRPr="000C03AA">
        <w:rPr>
          <w:rFonts w:ascii="Times New Roman" w:eastAsia="MS Mincho" w:hAnsi="Times New Roman" w:cs="Times New Roman"/>
          <w:iCs/>
          <w:color w:val="000000"/>
          <w:sz w:val="24"/>
          <w:szCs w:val="24"/>
          <w:lang w:val="en-US"/>
        </w:rPr>
        <w:t>Moodle</w:t>
      </w:r>
      <w:r w:rsidRPr="000C03AA">
        <w:rPr>
          <w:rFonts w:ascii="Times New Roman" w:eastAsia="MS Mincho" w:hAnsi="Times New Roman" w:cs="Times New Roman"/>
          <w:sz w:val="24"/>
          <w:szCs w:val="24"/>
          <w:lang w:val="uk-UA"/>
        </w:rPr>
        <w:t xml:space="preserve"> </w:t>
      </w:r>
      <w:r w:rsidR="00F32396" w:rsidRPr="000C03AA">
        <w:rPr>
          <w:rFonts w:ascii="Times New Roman" w:hAnsi="Times New Roman" w:cs="Times New Roman"/>
        </w:rPr>
        <w:t>https://moodle.znu.edu.ua/course/view.php?id=4603</w:t>
      </w:r>
    </w:p>
    <w:p w:rsidR="00490C75" w:rsidRPr="006B47AF" w:rsidRDefault="00490C75" w:rsidP="000D2F42">
      <w:pPr>
        <w:spacing w:after="0" w:line="240" w:lineRule="auto"/>
        <w:jc w:val="both"/>
        <w:rPr>
          <w:rFonts w:ascii="Times New Roman" w:eastAsia="MS Mincho" w:hAnsi="Times New Roman" w:cs="Times New Roman"/>
          <w:b/>
          <w:bCs/>
          <w:sz w:val="24"/>
          <w:szCs w:val="28"/>
          <w:lang w:val="uk-UA"/>
        </w:rPr>
      </w:pPr>
      <w:r w:rsidRPr="006B47AF">
        <w:rPr>
          <w:rFonts w:ascii="Times New Roman" w:eastAsia="MS Mincho" w:hAnsi="Times New Roman" w:cs="Times New Roman"/>
          <w:b/>
          <w:bCs/>
          <w:sz w:val="24"/>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490C75" w:rsidRPr="006B47AF" w:rsidTr="00C9044C">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490C75" w:rsidRPr="006B47AF" w:rsidRDefault="00490C75" w:rsidP="00C9044C">
            <w:pPr>
              <w:keepNext/>
              <w:keepLines/>
              <w:spacing w:after="0" w:line="223" w:lineRule="auto"/>
              <w:jc w:val="center"/>
              <w:outlineLvl w:val="1"/>
              <w:rPr>
                <w:rFonts w:ascii="Times New Roman" w:eastAsia="MS Gothic" w:hAnsi="Times New Roman" w:cs="Times New Roman"/>
                <w:sz w:val="24"/>
                <w:szCs w:val="24"/>
                <w:lang w:val="uk-UA"/>
              </w:rPr>
            </w:pPr>
            <w:r w:rsidRPr="006B47AF">
              <w:rPr>
                <w:rFonts w:ascii="Times New Roman" w:eastAsia="MS Gothic" w:hAnsi="Times New Roman" w:cs="Times New Roman"/>
                <w:caps/>
                <w:sz w:val="24"/>
                <w:szCs w:val="24"/>
                <w:lang w:val="uk-UA"/>
              </w:rPr>
              <w:t>З</w:t>
            </w:r>
            <w:r w:rsidRPr="006B47AF">
              <w:rPr>
                <w:rFonts w:ascii="Times New Roman" w:eastAsia="MS Gothic" w:hAnsi="Times New Roman" w:cs="Times New Roman"/>
                <w:sz w:val="24"/>
                <w:szCs w:val="24"/>
                <w:lang w:val="uk-UA"/>
              </w:rPr>
              <w:t>а шкалою</w:t>
            </w:r>
          </w:p>
          <w:p w:rsidR="00490C75" w:rsidRPr="006B47AF" w:rsidRDefault="00490C75" w:rsidP="00C9044C">
            <w:pPr>
              <w:keepNext/>
              <w:keepLines/>
              <w:spacing w:after="0" w:line="223" w:lineRule="auto"/>
              <w:jc w:val="center"/>
              <w:outlineLvl w:val="5"/>
              <w:rPr>
                <w:rFonts w:ascii="Times New Roman" w:eastAsia="MS Gothic" w:hAnsi="Times New Roman" w:cs="Times New Roman"/>
                <w:sz w:val="24"/>
                <w:szCs w:val="24"/>
                <w:lang w:val="uk-UA"/>
              </w:rPr>
            </w:pPr>
            <w:r w:rsidRPr="006B47AF">
              <w:rPr>
                <w:rFonts w:ascii="Times New Roman" w:eastAsia="MS Gothic" w:hAnsi="Times New Roman" w:cs="Times New Roman"/>
                <w:sz w:val="24"/>
                <w:szCs w:val="24"/>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490C75" w:rsidRPr="006B47AF" w:rsidRDefault="00490C75" w:rsidP="00C9044C">
            <w:pPr>
              <w:keepNext/>
              <w:keepLines/>
              <w:spacing w:after="0" w:line="223" w:lineRule="auto"/>
              <w:ind w:right="-108"/>
              <w:jc w:val="center"/>
              <w:outlineLvl w:val="4"/>
              <w:rPr>
                <w:rFonts w:ascii="Times New Roman" w:eastAsia="MS Gothic" w:hAnsi="Times New Roman" w:cs="Times New Roman"/>
                <w:sz w:val="24"/>
                <w:szCs w:val="24"/>
                <w:lang w:val="uk-UA"/>
              </w:rPr>
            </w:pPr>
            <w:r w:rsidRPr="006B47AF">
              <w:rPr>
                <w:rFonts w:ascii="Times New Roman" w:eastAsia="MS Gothic" w:hAnsi="Times New Roman" w:cs="Times New Roman"/>
                <w:sz w:val="24"/>
                <w:szCs w:val="24"/>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490C75" w:rsidRPr="006B47AF" w:rsidRDefault="00490C75" w:rsidP="00C9044C">
            <w:pPr>
              <w:keepNext/>
              <w:keepLines/>
              <w:tabs>
                <w:tab w:val="num" w:pos="0"/>
              </w:tabs>
              <w:spacing w:after="0" w:line="223" w:lineRule="auto"/>
              <w:jc w:val="center"/>
              <w:outlineLvl w:val="2"/>
              <w:rPr>
                <w:rFonts w:ascii="Times New Roman" w:eastAsia="MS Gothic" w:hAnsi="Times New Roman" w:cs="Times New Roman"/>
                <w:sz w:val="24"/>
                <w:szCs w:val="24"/>
                <w:lang w:val="uk-UA"/>
              </w:rPr>
            </w:pPr>
            <w:r w:rsidRPr="006B47AF">
              <w:rPr>
                <w:rFonts w:ascii="Times New Roman" w:eastAsia="MS Gothic" w:hAnsi="Times New Roman" w:cs="Times New Roman"/>
                <w:sz w:val="24"/>
                <w:szCs w:val="24"/>
                <w:lang w:val="uk-UA"/>
              </w:rPr>
              <w:t>За національною шкалою</w:t>
            </w:r>
          </w:p>
        </w:tc>
      </w:tr>
      <w:tr w:rsidR="00490C75" w:rsidRPr="006B47AF" w:rsidTr="00C9044C">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490C75" w:rsidRPr="006B47AF" w:rsidRDefault="00490C75" w:rsidP="00C9044C">
            <w:pPr>
              <w:keepNext/>
              <w:keepLines/>
              <w:spacing w:after="0" w:line="223" w:lineRule="auto"/>
              <w:outlineLvl w:val="1"/>
              <w:rPr>
                <w:rFonts w:ascii="Times New Roman" w:eastAsia="MS Gothic" w:hAnsi="Times New Roman" w:cs="Times New Roman"/>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490C75" w:rsidRPr="006B47AF" w:rsidRDefault="00490C75" w:rsidP="00C9044C">
            <w:pPr>
              <w:keepNext/>
              <w:keepLines/>
              <w:spacing w:after="0" w:line="223" w:lineRule="auto"/>
              <w:outlineLvl w:val="4"/>
              <w:rPr>
                <w:rFonts w:ascii="Times New Roman" w:eastAsia="MS Gothic" w:hAnsi="Times New Roman" w:cs="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tcPr>
          <w:p w:rsidR="00490C75" w:rsidRPr="006B47AF" w:rsidRDefault="00490C75" w:rsidP="00C9044C">
            <w:pPr>
              <w:keepNext/>
              <w:keepLines/>
              <w:spacing w:after="0" w:line="223" w:lineRule="auto"/>
              <w:jc w:val="center"/>
              <w:outlineLvl w:val="2"/>
              <w:rPr>
                <w:rFonts w:ascii="Times New Roman" w:eastAsia="MS Gothic" w:hAnsi="Times New Roman" w:cs="Times New Roman"/>
                <w:sz w:val="24"/>
                <w:szCs w:val="24"/>
                <w:lang w:val="uk-UA"/>
              </w:rPr>
            </w:pPr>
            <w:r w:rsidRPr="006B47AF">
              <w:rPr>
                <w:rFonts w:ascii="Times New Roman" w:eastAsia="MS Gothic" w:hAnsi="Times New Roman" w:cs="Times New Roman"/>
                <w:sz w:val="24"/>
                <w:szCs w:val="24"/>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490C75" w:rsidRPr="006B47AF" w:rsidRDefault="00490C75" w:rsidP="00C9044C">
            <w:pPr>
              <w:keepNext/>
              <w:keepLines/>
              <w:spacing w:after="0" w:line="223" w:lineRule="auto"/>
              <w:jc w:val="center"/>
              <w:outlineLvl w:val="2"/>
              <w:rPr>
                <w:rFonts w:ascii="Times New Roman" w:eastAsia="MS Gothic" w:hAnsi="Times New Roman" w:cs="Times New Roman"/>
                <w:sz w:val="24"/>
                <w:szCs w:val="24"/>
                <w:lang w:val="uk-UA"/>
              </w:rPr>
            </w:pPr>
            <w:r w:rsidRPr="006B47AF">
              <w:rPr>
                <w:rFonts w:ascii="Times New Roman" w:eastAsia="MS Gothic" w:hAnsi="Times New Roman" w:cs="Times New Roman"/>
                <w:sz w:val="24"/>
                <w:szCs w:val="24"/>
                <w:lang w:val="uk-UA"/>
              </w:rPr>
              <w:t>Залік</w:t>
            </w:r>
          </w:p>
        </w:tc>
      </w:tr>
      <w:tr w:rsidR="00490C75" w:rsidRPr="006B47AF" w:rsidTr="00C9044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490C75" w:rsidRPr="006B47AF" w:rsidRDefault="00490C75" w:rsidP="00C9044C">
            <w:pPr>
              <w:spacing w:after="0" w:line="223" w:lineRule="auto"/>
              <w:ind w:right="-68"/>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490C75" w:rsidRPr="006B47AF" w:rsidRDefault="00490C75" w:rsidP="00C9044C">
            <w:pPr>
              <w:spacing w:after="0" w:line="223" w:lineRule="auto"/>
              <w:ind w:right="223"/>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490C75" w:rsidRPr="006B47AF" w:rsidRDefault="00490C75" w:rsidP="00C9044C">
            <w:pPr>
              <w:keepNext/>
              <w:keepLines/>
              <w:spacing w:after="0" w:line="223" w:lineRule="auto"/>
              <w:jc w:val="center"/>
              <w:outlineLvl w:val="3"/>
              <w:rPr>
                <w:rFonts w:ascii="Times New Roman" w:eastAsia="MS Gothic" w:hAnsi="Times New Roman" w:cs="Times New Roman"/>
                <w:iCs/>
                <w:sz w:val="24"/>
                <w:szCs w:val="24"/>
                <w:lang w:val="uk-UA"/>
              </w:rPr>
            </w:pPr>
            <w:r w:rsidRPr="006B47AF">
              <w:rPr>
                <w:rFonts w:ascii="Times New Roman" w:eastAsia="MS Gothic" w:hAnsi="Times New Roman" w:cs="Times New Roman"/>
                <w:iCs/>
                <w:sz w:val="24"/>
                <w:szCs w:val="24"/>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490C75" w:rsidRPr="006B47AF" w:rsidRDefault="00490C75" w:rsidP="00C9044C">
            <w:pPr>
              <w:keepNext/>
              <w:keepLines/>
              <w:spacing w:after="0" w:line="223" w:lineRule="auto"/>
              <w:jc w:val="center"/>
              <w:outlineLvl w:val="3"/>
              <w:rPr>
                <w:rFonts w:ascii="Times New Roman" w:eastAsia="MS Gothic" w:hAnsi="Times New Roman" w:cs="Times New Roman"/>
                <w:iCs/>
                <w:sz w:val="24"/>
                <w:szCs w:val="24"/>
                <w:lang w:val="uk-UA"/>
              </w:rPr>
            </w:pPr>
            <w:r w:rsidRPr="006B47AF">
              <w:rPr>
                <w:rFonts w:ascii="Times New Roman" w:eastAsia="MS Gothic" w:hAnsi="Times New Roman" w:cs="Times New Roman"/>
                <w:iCs/>
                <w:sz w:val="24"/>
                <w:szCs w:val="24"/>
                <w:lang w:val="uk-UA"/>
              </w:rPr>
              <w:t>Зараховано</w:t>
            </w:r>
          </w:p>
        </w:tc>
      </w:tr>
      <w:tr w:rsidR="00490C75" w:rsidRPr="006B47AF" w:rsidTr="00C9044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490C75" w:rsidRPr="006B47AF" w:rsidRDefault="00490C75" w:rsidP="00C9044C">
            <w:pPr>
              <w:spacing w:after="0" w:line="223" w:lineRule="auto"/>
              <w:ind w:right="-68"/>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490C75" w:rsidRPr="006B47AF" w:rsidRDefault="00490C75" w:rsidP="00C9044C">
            <w:pPr>
              <w:spacing w:after="0" w:line="223" w:lineRule="auto"/>
              <w:ind w:right="223"/>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490C75" w:rsidRPr="006B47AF" w:rsidRDefault="00490C75" w:rsidP="00C9044C">
            <w:pPr>
              <w:spacing w:after="0" w:line="223" w:lineRule="auto"/>
              <w:ind w:right="-54"/>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490C75" w:rsidRPr="006B47AF" w:rsidRDefault="00490C75" w:rsidP="00C9044C">
            <w:pPr>
              <w:spacing w:after="0" w:line="223" w:lineRule="auto"/>
              <w:ind w:right="-54"/>
              <w:jc w:val="center"/>
              <w:rPr>
                <w:rFonts w:ascii="Times New Roman" w:eastAsia="MS Mincho" w:hAnsi="Times New Roman" w:cs="Times New Roman"/>
                <w:spacing w:val="-2"/>
                <w:sz w:val="24"/>
                <w:szCs w:val="24"/>
                <w:lang w:val="uk-UA"/>
              </w:rPr>
            </w:pPr>
          </w:p>
        </w:tc>
      </w:tr>
      <w:tr w:rsidR="00490C75" w:rsidRPr="006B47AF" w:rsidTr="00C9044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490C75" w:rsidRPr="006B47AF" w:rsidRDefault="00490C75" w:rsidP="00C9044C">
            <w:pPr>
              <w:spacing w:after="0" w:line="223" w:lineRule="auto"/>
              <w:ind w:right="-68"/>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490C75" w:rsidRPr="006B47AF" w:rsidRDefault="00490C75" w:rsidP="00C9044C">
            <w:pPr>
              <w:spacing w:after="0" w:line="223" w:lineRule="auto"/>
              <w:ind w:right="223"/>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490C75" w:rsidRPr="006B47AF" w:rsidRDefault="00490C75" w:rsidP="00C9044C">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490C75" w:rsidRPr="006B47AF" w:rsidRDefault="00490C75" w:rsidP="00C9044C">
            <w:pPr>
              <w:spacing w:after="0" w:line="223" w:lineRule="auto"/>
              <w:ind w:right="-54"/>
              <w:jc w:val="center"/>
              <w:rPr>
                <w:rFonts w:ascii="Times New Roman" w:eastAsia="MS Mincho" w:hAnsi="Times New Roman" w:cs="Times New Roman"/>
                <w:spacing w:val="-2"/>
                <w:sz w:val="24"/>
                <w:szCs w:val="24"/>
                <w:lang w:val="uk-UA"/>
              </w:rPr>
            </w:pPr>
          </w:p>
        </w:tc>
      </w:tr>
      <w:tr w:rsidR="00490C75" w:rsidRPr="006B47AF" w:rsidTr="00C9044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490C75" w:rsidRPr="006B47AF" w:rsidRDefault="00490C75" w:rsidP="00C9044C">
            <w:pPr>
              <w:spacing w:after="0" w:line="223" w:lineRule="auto"/>
              <w:ind w:right="-68"/>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490C75" w:rsidRPr="006B47AF" w:rsidRDefault="00490C75" w:rsidP="00C9044C">
            <w:pPr>
              <w:spacing w:after="0" w:line="223" w:lineRule="auto"/>
              <w:ind w:right="223"/>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490C75" w:rsidRPr="006B47AF" w:rsidRDefault="00490C75" w:rsidP="00C9044C">
            <w:pPr>
              <w:spacing w:after="0" w:line="223" w:lineRule="auto"/>
              <w:ind w:right="-54"/>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490C75" w:rsidRPr="006B47AF" w:rsidRDefault="00490C75" w:rsidP="00C9044C">
            <w:pPr>
              <w:spacing w:after="0" w:line="223" w:lineRule="auto"/>
              <w:ind w:right="-54"/>
              <w:jc w:val="center"/>
              <w:rPr>
                <w:rFonts w:ascii="Times New Roman" w:eastAsia="MS Mincho" w:hAnsi="Times New Roman" w:cs="Times New Roman"/>
                <w:spacing w:val="-2"/>
                <w:sz w:val="24"/>
                <w:szCs w:val="24"/>
                <w:lang w:val="uk-UA"/>
              </w:rPr>
            </w:pPr>
          </w:p>
        </w:tc>
      </w:tr>
      <w:tr w:rsidR="00490C75" w:rsidRPr="006B47AF" w:rsidTr="00C9044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490C75" w:rsidRPr="006B47AF" w:rsidRDefault="00490C75" w:rsidP="00C9044C">
            <w:pPr>
              <w:spacing w:after="0" w:line="223" w:lineRule="auto"/>
              <w:ind w:right="-68"/>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490C75" w:rsidRPr="006B47AF" w:rsidRDefault="00490C75" w:rsidP="00C9044C">
            <w:pPr>
              <w:spacing w:after="0" w:line="223" w:lineRule="auto"/>
              <w:ind w:right="223"/>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490C75" w:rsidRPr="006B47AF" w:rsidRDefault="00490C75" w:rsidP="00C9044C">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490C75" w:rsidRPr="006B47AF" w:rsidRDefault="00490C75" w:rsidP="00C9044C">
            <w:pPr>
              <w:spacing w:after="0" w:line="223" w:lineRule="auto"/>
              <w:ind w:right="-54"/>
              <w:jc w:val="center"/>
              <w:rPr>
                <w:rFonts w:ascii="Times New Roman" w:eastAsia="MS Mincho" w:hAnsi="Times New Roman" w:cs="Times New Roman"/>
                <w:spacing w:val="-2"/>
                <w:sz w:val="24"/>
                <w:szCs w:val="24"/>
                <w:lang w:val="uk-UA"/>
              </w:rPr>
            </w:pPr>
          </w:p>
        </w:tc>
      </w:tr>
      <w:tr w:rsidR="00490C75" w:rsidRPr="006B47AF" w:rsidTr="00C9044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490C75" w:rsidRPr="006B47AF" w:rsidRDefault="00490C75" w:rsidP="00C9044C">
            <w:pPr>
              <w:spacing w:after="0" w:line="223" w:lineRule="auto"/>
              <w:ind w:right="-68"/>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490C75" w:rsidRPr="006B47AF" w:rsidRDefault="00490C75" w:rsidP="00C9044C">
            <w:pPr>
              <w:spacing w:after="0" w:line="223" w:lineRule="auto"/>
              <w:ind w:right="223"/>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490C75" w:rsidRPr="006B47AF" w:rsidRDefault="00490C75" w:rsidP="00C9044C">
            <w:pPr>
              <w:spacing w:after="0" w:line="223" w:lineRule="auto"/>
              <w:ind w:right="-54"/>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490C75" w:rsidRPr="006B47AF" w:rsidRDefault="00490C75" w:rsidP="00C9044C">
            <w:pPr>
              <w:spacing w:after="0" w:line="223" w:lineRule="auto"/>
              <w:ind w:right="-54"/>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Не зараховано</w:t>
            </w:r>
          </w:p>
        </w:tc>
      </w:tr>
      <w:tr w:rsidR="00490C75" w:rsidRPr="006B47AF" w:rsidTr="00C9044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490C75" w:rsidRPr="006B47AF" w:rsidRDefault="00490C75" w:rsidP="00C9044C">
            <w:pPr>
              <w:spacing w:after="0" w:line="223" w:lineRule="auto"/>
              <w:ind w:right="-68"/>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490C75" w:rsidRPr="006B47AF" w:rsidRDefault="00490C75" w:rsidP="00C9044C">
            <w:pPr>
              <w:spacing w:after="0" w:line="223" w:lineRule="auto"/>
              <w:ind w:right="223"/>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490C75" w:rsidRPr="006B47AF" w:rsidRDefault="00490C75" w:rsidP="00C9044C">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490C75" w:rsidRPr="006B47AF" w:rsidRDefault="00490C75" w:rsidP="00C9044C">
            <w:pPr>
              <w:spacing w:after="0" w:line="223" w:lineRule="auto"/>
              <w:ind w:right="-54"/>
              <w:jc w:val="center"/>
              <w:rPr>
                <w:rFonts w:ascii="Times New Roman" w:eastAsia="MS Mincho" w:hAnsi="Times New Roman" w:cs="Times New Roman"/>
                <w:spacing w:val="-2"/>
                <w:sz w:val="24"/>
                <w:szCs w:val="24"/>
                <w:lang w:val="uk-UA"/>
              </w:rPr>
            </w:pPr>
          </w:p>
        </w:tc>
      </w:tr>
    </w:tbl>
    <w:p w:rsidR="00490C75" w:rsidRPr="006B47AF" w:rsidRDefault="00490C75" w:rsidP="00490C75">
      <w:pPr>
        <w:spacing w:after="0" w:line="240" w:lineRule="auto"/>
        <w:jc w:val="both"/>
        <w:rPr>
          <w:rFonts w:ascii="Times New Roman" w:eastAsia="MS Mincho" w:hAnsi="Times New Roman" w:cs="Times New Roman"/>
          <w:i/>
          <w:iCs/>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3230"/>
        <w:gridCol w:w="2441"/>
        <w:gridCol w:w="1657"/>
      </w:tblGrid>
      <w:tr w:rsidR="00490C75" w:rsidRPr="006B47AF" w:rsidTr="00C9044C">
        <w:trPr>
          <w:jc w:val="center"/>
        </w:trPr>
        <w:tc>
          <w:tcPr>
            <w:tcW w:w="5045" w:type="dxa"/>
            <w:gridSpan w:val="2"/>
            <w:hideMark/>
          </w:tcPr>
          <w:p w:rsidR="00490C75" w:rsidRPr="006B47AF" w:rsidRDefault="00490C75" w:rsidP="00C9044C">
            <w:pPr>
              <w:keepNext/>
              <w:spacing w:after="0" w:line="240" w:lineRule="auto"/>
              <w:jc w:val="center"/>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Контрольний захід</w:t>
            </w:r>
          </w:p>
        </w:tc>
        <w:tc>
          <w:tcPr>
            <w:tcW w:w="2441" w:type="dxa"/>
            <w:hideMark/>
          </w:tcPr>
          <w:p w:rsidR="00490C75" w:rsidRPr="006B47AF" w:rsidRDefault="00490C75" w:rsidP="00C9044C">
            <w:pPr>
              <w:keepNext/>
              <w:spacing w:after="0" w:line="240" w:lineRule="auto"/>
              <w:jc w:val="center"/>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Термін виконання</w:t>
            </w:r>
          </w:p>
        </w:tc>
        <w:tc>
          <w:tcPr>
            <w:tcW w:w="1657" w:type="dxa"/>
            <w:hideMark/>
          </w:tcPr>
          <w:p w:rsidR="00490C75" w:rsidRPr="006B47AF" w:rsidRDefault="00490C75" w:rsidP="00C9044C">
            <w:pPr>
              <w:keepNext/>
              <w:spacing w:after="0" w:line="240" w:lineRule="auto"/>
              <w:jc w:val="center"/>
              <w:rPr>
                <w:rFonts w:ascii="Times New Roman" w:eastAsia="MS Mincho" w:hAnsi="Times New Roman" w:cs="Times New Roman"/>
                <w:b/>
                <w:bCs/>
                <w:sz w:val="24"/>
                <w:szCs w:val="24"/>
                <w:highlight w:val="red"/>
                <w:lang w:val="uk-UA"/>
              </w:rPr>
            </w:pPr>
            <w:r w:rsidRPr="006B47AF">
              <w:rPr>
                <w:rFonts w:ascii="Times New Roman" w:eastAsia="MS Mincho" w:hAnsi="Times New Roman" w:cs="Times New Roman"/>
                <w:b/>
                <w:bCs/>
                <w:sz w:val="24"/>
                <w:szCs w:val="24"/>
                <w:lang w:val="uk-UA"/>
              </w:rPr>
              <w:t>% від загальної оцінки</w:t>
            </w:r>
          </w:p>
        </w:tc>
      </w:tr>
      <w:tr w:rsidR="00490C75" w:rsidRPr="006B47AF" w:rsidTr="00C9044C">
        <w:trPr>
          <w:gridAfter w:val="1"/>
          <w:wAfter w:w="1657" w:type="dxa"/>
          <w:trHeight w:val="363"/>
          <w:jc w:val="center"/>
        </w:trPr>
        <w:tc>
          <w:tcPr>
            <w:tcW w:w="5045" w:type="dxa"/>
            <w:gridSpan w:val="2"/>
            <w:hideMark/>
          </w:tcPr>
          <w:p w:rsidR="00490C75" w:rsidRPr="006B47AF" w:rsidRDefault="00490C75" w:rsidP="00C9044C">
            <w:pPr>
              <w:keepNext/>
              <w:spacing w:after="0" w:line="240" w:lineRule="auto"/>
              <w:rPr>
                <w:rFonts w:ascii="Times New Roman" w:eastAsia="MS Mincho" w:hAnsi="Times New Roman" w:cs="Times New Roman"/>
                <w:b/>
                <w:bCs/>
                <w:sz w:val="24"/>
                <w:szCs w:val="24"/>
                <w:lang w:val="en-US"/>
              </w:rPr>
            </w:pPr>
            <w:r w:rsidRPr="006B47AF">
              <w:rPr>
                <w:rFonts w:ascii="Times New Roman" w:eastAsia="MS Mincho" w:hAnsi="Times New Roman" w:cs="Times New Roman"/>
                <w:b/>
                <w:bCs/>
                <w:sz w:val="24"/>
                <w:szCs w:val="24"/>
                <w:lang w:val="uk-UA"/>
              </w:rPr>
              <w:t>Поточний контроль</w:t>
            </w:r>
            <w:r w:rsidRPr="006B47AF">
              <w:rPr>
                <w:rFonts w:ascii="Times New Roman" w:eastAsia="MS Mincho" w:hAnsi="Times New Roman" w:cs="Times New Roman"/>
                <w:b/>
                <w:bCs/>
                <w:sz w:val="24"/>
                <w:szCs w:val="24"/>
                <w:lang w:val="en-US"/>
              </w:rPr>
              <w:t xml:space="preserve"> (max 60%)</w:t>
            </w:r>
          </w:p>
        </w:tc>
        <w:tc>
          <w:tcPr>
            <w:tcW w:w="2441" w:type="dxa"/>
          </w:tcPr>
          <w:p w:rsidR="00490C75" w:rsidRPr="006B47AF" w:rsidRDefault="00490C75" w:rsidP="00C9044C">
            <w:pPr>
              <w:keepNext/>
              <w:spacing w:after="0" w:line="240" w:lineRule="auto"/>
              <w:jc w:val="center"/>
              <w:rPr>
                <w:rFonts w:ascii="Times New Roman" w:eastAsia="MS Mincho" w:hAnsi="Times New Roman" w:cs="Times New Roman"/>
                <w:b/>
                <w:bCs/>
                <w:sz w:val="24"/>
                <w:szCs w:val="24"/>
                <w:lang w:val="uk-UA"/>
              </w:rPr>
            </w:pPr>
          </w:p>
        </w:tc>
      </w:tr>
      <w:tr w:rsidR="00490C75" w:rsidRPr="006B47AF" w:rsidTr="00C9044C">
        <w:trPr>
          <w:trHeight w:val="636"/>
          <w:jc w:val="center"/>
        </w:trPr>
        <w:tc>
          <w:tcPr>
            <w:tcW w:w="1815" w:type="dxa"/>
            <w:vMerge w:val="restart"/>
          </w:tcPr>
          <w:p w:rsidR="00490C75" w:rsidRPr="006B47AF" w:rsidRDefault="00490C75" w:rsidP="00C9044C">
            <w:pPr>
              <w:keepNext/>
              <w:spacing w:after="0" w:line="240" w:lineRule="auto"/>
              <w:jc w:val="both"/>
              <w:rPr>
                <w:rFonts w:ascii="Times New Roman" w:eastAsia="MS Mincho" w:hAnsi="Times New Roman" w:cs="Times New Roman"/>
                <w:i/>
                <w:iCs/>
                <w:sz w:val="24"/>
                <w:szCs w:val="24"/>
                <w:lang w:val="uk-UA"/>
              </w:rPr>
            </w:pPr>
          </w:p>
          <w:p w:rsidR="00490C75" w:rsidRPr="006B47AF" w:rsidRDefault="00490C75" w:rsidP="00C9044C">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rPr>
              <w:t>Змістовий модуль 1</w:t>
            </w:r>
            <w:r w:rsidR="00A75234">
              <w:rPr>
                <w:rFonts w:ascii="Times New Roman" w:eastAsia="MS Mincho" w:hAnsi="Times New Roman" w:cs="Times New Roman"/>
                <w:i/>
                <w:iCs/>
                <w:sz w:val="24"/>
                <w:szCs w:val="24"/>
                <w:lang w:val="uk-UA"/>
              </w:rPr>
              <w:t>-2</w:t>
            </w:r>
            <w:r w:rsidRPr="006B47AF">
              <w:rPr>
                <w:rFonts w:ascii="Times New Roman" w:eastAsia="MS Mincho" w:hAnsi="Times New Roman" w:cs="Times New Roman"/>
                <w:i/>
                <w:iCs/>
                <w:sz w:val="24"/>
                <w:szCs w:val="24"/>
                <w:lang w:val="en-US"/>
              </w:rPr>
              <w:t xml:space="preserve"> (</w:t>
            </w:r>
            <w:r w:rsidRPr="006B47AF">
              <w:rPr>
                <w:rFonts w:ascii="Times New Roman" w:eastAsia="MS Mincho" w:hAnsi="Times New Roman" w:cs="Times New Roman"/>
                <w:i/>
                <w:iCs/>
                <w:sz w:val="24"/>
                <w:szCs w:val="24"/>
                <w:lang w:val="uk-UA"/>
              </w:rPr>
              <w:t>розділ 1</w:t>
            </w:r>
            <w:r w:rsidRPr="006B47AF">
              <w:rPr>
                <w:rFonts w:ascii="Times New Roman" w:eastAsia="MS Mincho" w:hAnsi="Times New Roman" w:cs="Times New Roman"/>
                <w:i/>
                <w:iCs/>
                <w:sz w:val="24"/>
                <w:szCs w:val="24"/>
                <w:lang w:val="en-US"/>
              </w:rPr>
              <w:t>)</w:t>
            </w:r>
          </w:p>
          <w:p w:rsidR="00490C75" w:rsidRPr="006B47AF" w:rsidRDefault="00490C75" w:rsidP="00C9044C">
            <w:pPr>
              <w:keepNext/>
              <w:spacing w:after="0" w:line="240" w:lineRule="auto"/>
              <w:jc w:val="both"/>
              <w:rPr>
                <w:rFonts w:ascii="Times New Roman" w:eastAsia="MS Mincho" w:hAnsi="Times New Roman" w:cs="Times New Roman"/>
                <w:i/>
                <w:iCs/>
                <w:sz w:val="24"/>
                <w:szCs w:val="24"/>
                <w:lang w:val="uk-UA"/>
              </w:rPr>
            </w:pPr>
          </w:p>
        </w:tc>
        <w:tc>
          <w:tcPr>
            <w:tcW w:w="3230" w:type="dxa"/>
            <w:hideMark/>
          </w:tcPr>
          <w:p w:rsidR="00490C75" w:rsidRPr="006B47AF" w:rsidRDefault="00490C75" w:rsidP="00F32396">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lang w:val="uk-UA"/>
              </w:rPr>
              <w:t xml:space="preserve">Групова та індивідуальна робота на </w:t>
            </w:r>
            <w:r w:rsidR="00F32396">
              <w:rPr>
                <w:rFonts w:ascii="Times New Roman" w:eastAsia="MS Mincho" w:hAnsi="Times New Roman" w:cs="Times New Roman"/>
                <w:i/>
                <w:iCs/>
                <w:sz w:val="24"/>
                <w:szCs w:val="24"/>
                <w:lang w:val="uk-UA"/>
              </w:rPr>
              <w:t>лекції</w:t>
            </w:r>
            <w:r w:rsidRPr="006B47AF">
              <w:rPr>
                <w:rFonts w:ascii="Times New Roman" w:eastAsia="MS Mincho" w:hAnsi="Times New Roman" w:cs="Times New Roman"/>
                <w:i/>
                <w:iCs/>
                <w:sz w:val="24"/>
                <w:szCs w:val="24"/>
                <w:lang w:val="uk-UA"/>
              </w:rPr>
              <w:t xml:space="preserve"> </w:t>
            </w:r>
          </w:p>
        </w:tc>
        <w:tc>
          <w:tcPr>
            <w:tcW w:w="2441" w:type="dxa"/>
          </w:tcPr>
          <w:p w:rsidR="00490C75" w:rsidRPr="006B47AF" w:rsidRDefault="00F32396" w:rsidP="00C9044C">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
                <w:iCs/>
                <w:sz w:val="24"/>
                <w:szCs w:val="24"/>
                <w:lang w:val="uk-UA"/>
              </w:rPr>
              <w:t>Лекції 1-6</w:t>
            </w:r>
          </w:p>
        </w:tc>
        <w:tc>
          <w:tcPr>
            <w:tcW w:w="1657" w:type="dxa"/>
          </w:tcPr>
          <w:p w:rsidR="00490C75" w:rsidRPr="006B47AF" w:rsidRDefault="00490C75" w:rsidP="00C9044C">
            <w:pPr>
              <w:keepNext/>
              <w:spacing w:after="0" w:line="240" w:lineRule="auto"/>
              <w:jc w:val="both"/>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10</w:t>
            </w:r>
          </w:p>
        </w:tc>
      </w:tr>
      <w:tr w:rsidR="00490C75" w:rsidRPr="006B47AF" w:rsidTr="00C9044C">
        <w:trPr>
          <w:trHeight w:val="828"/>
          <w:jc w:val="center"/>
        </w:trPr>
        <w:tc>
          <w:tcPr>
            <w:tcW w:w="0" w:type="auto"/>
            <w:vMerge/>
            <w:vAlign w:val="center"/>
          </w:tcPr>
          <w:p w:rsidR="00490C75" w:rsidRPr="006B47AF" w:rsidRDefault="00490C75" w:rsidP="00C9044C">
            <w:pPr>
              <w:spacing w:after="0" w:line="240" w:lineRule="auto"/>
              <w:rPr>
                <w:rFonts w:ascii="Times New Roman" w:eastAsia="MS Mincho" w:hAnsi="Times New Roman" w:cs="Times New Roman"/>
                <w:i/>
                <w:iCs/>
                <w:sz w:val="24"/>
                <w:szCs w:val="24"/>
                <w:lang w:val="uk-UA"/>
              </w:rPr>
            </w:pPr>
          </w:p>
        </w:tc>
        <w:tc>
          <w:tcPr>
            <w:tcW w:w="3230" w:type="dxa"/>
          </w:tcPr>
          <w:p w:rsidR="00490C75" w:rsidRPr="006B47AF" w:rsidRDefault="00490C75" w:rsidP="00C9044C">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lang w:val="uk-UA"/>
              </w:rPr>
              <w:t>Підсумкове тестування</w:t>
            </w:r>
            <w:r w:rsidRPr="006B47AF">
              <w:rPr>
                <w:rFonts w:ascii="Times New Roman" w:eastAsia="MS Mincho" w:hAnsi="Times New Roman" w:cs="Times New Roman"/>
                <w:i/>
                <w:iCs/>
                <w:sz w:val="24"/>
                <w:szCs w:val="24"/>
              </w:rPr>
              <w:t xml:space="preserve"> за змістовий модуль 1</w:t>
            </w:r>
            <w:r w:rsidR="00A75234">
              <w:rPr>
                <w:rFonts w:ascii="Times New Roman" w:eastAsia="MS Mincho" w:hAnsi="Times New Roman" w:cs="Times New Roman"/>
                <w:i/>
                <w:iCs/>
                <w:sz w:val="24"/>
                <w:szCs w:val="24"/>
                <w:lang w:val="uk-UA"/>
              </w:rPr>
              <w:t>-2</w:t>
            </w:r>
            <w:r w:rsidRPr="006B47AF">
              <w:rPr>
                <w:rFonts w:ascii="Times New Roman" w:eastAsia="MS Mincho" w:hAnsi="Times New Roman" w:cs="Times New Roman"/>
                <w:i/>
                <w:iCs/>
                <w:sz w:val="24"/>
                <w:szCs w:val="24"/>
              </w:rPr>
              <w:t xml:space="preserve"> (</w:t>
            </w:r>
            <w:r w:rsidRPr="006B47AF">
              <w:rPr>
                <w:rFonts w:ascii="Times New Roman" w:eastAsia="MS Mincho" w:hAnsi="Times New Roman" w:cs="Times New Roman"/>
                <w:i/>
                <w:iCs/>
                <w:sz w:val="24"/>
                <w:szCs w:val="24"/>
                <w:lang w:val="uk-UA"/>
              </w:rPr>
              <w:t>розділ 1</w:t>
            </w:r>
            <w:r w:rsidRPr="006B47AF">
              <w:rPr>
                <w:rFonts w:ascii="Times New Roman" w:eastAsia="MS Mincho" w:hAnsi="Times New Roman" w:cs="Times New Roman"/>
                <w:i/>
                <w:iCs/>
                <w:sz w:val="24"/>
                <w:szCs w:val="24"/>
              </w:rPr>
              <w:t>)</w:t>
            </w:r>
          </w:p>
          <w:p w:rsidR="00490C75" w:rsidRPr="006B47AF" w:rsidRDefault="00490C75" w:rsidP="00C9044C">
            <w:pPr>
              <w:spacing w:after="0" w:line="240" w:lineRule="auto"/>
              <w:jc w:val="both"/>
              <w:rPr>
                <w:rFonts w:ascii="Times New Roman" w:eastAsia="MS Mincho" w:hAnsi="Times New Roman" w:cs="Times New Roman"/>
                <w:b/>
                <w:sz w:val="24"/>
                <w:szCs w:val="24"/>
                <w:lang w:val="uk-UA"/>
              </w:rPr>
            </w:pPr>
            <w:r w:rsidRPr="006B47AF">
              <w:rPr>
                <w:rFonts w:ascii="Times New Roman" w:eastAsia="MS Mincho" w:hAnsi="Times New Roman" w:cs="Times New Roman"/>
                <w:i/>
                <w:iCs/>
                <w:sz w:val="24"/>
                <w:szCs w:val="24"/>
                <w:lang w:val="uk-UA"/>
              </w:rPr>
              <w:t xml:space="preserve"> на платформі Moodle  </w:t>
            </w:r>
          </w:p>
        </w:tc>
        <w:tc>
          <w:tcPr>
            <w:tcW w:w="2441" w:type="dxa"/>
          </w:tcPr>
          <w:p w:rsidR="00490C75" w:rsidRPr="006B47AF" w:rsidRDefault="00F32396" w:rsidP="00C9044C">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
                <w:iCs/>
                <w:sz w:val="24"/>
                <w:szCs w:val="24"/>
                <w:lang w:val="uk-UA"/>
              </w:rPr>
              <w:t>Тиждень 1-6</w:t>
            </w:r>
          </w:p>
        </w:tc>
        <w:tc>
          <w:tcPr>
            <w:tcW w:w="1657" w:type="dxa"/>
          </w:tcPr>
          <w:p w:rsidR="00490C75" w:rsidRPr="006B47AF" w:rsidRDefault="00490C75" w:rsidP="00C9044C">
            <w:pPr>
              <w:keepNext/>
              <w:spacing w:after="0" w:line="240" w:lineRule="auto"/>
              <w:jc w:val="both"/>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20</w:t>
            </w:r>
          </w:p>
        </w:tc>
      </w:tr>
      <w:tr w:rsidR="00490C75" w:rsidRPr="006B47AF" w:rsidTr="00C9044C">
        <w:trPr>
          <w:trHeight w:val="653"/>
          <w:jc w:val="center"/>
        </w:trPr>
        <w:tc>
          <w:tcPr>
            <w:tcW w:w="1815" w:type="dxa"/>
            <w:vMerge w:val="restart"/>
          </w:tcPr>
          <w:p w:rsidR="00490C75" w:rsidRPr="006B47AF" w:rsidRDefault="00A75234" w:rsidP="00C9044C">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
                <w:iCs/>
                <w:sz w:val="24"/>
                <w:szCs w:val="24"/>
              </w:rPr>
              <w:t>Змістовий модуль 3-4</w:t>
            </w:r>
            <w:r w:rsidR="00490C75" w:rsidRPr="006B47AF">
              <w:rPr>
                <w:rFonts w:ascii="Times New Roman" w:eastAsia="MS Mincho" w:hAnsi="Times New Roman" w:cs="Times New Roman"/>
                <w:i/>
                <w:iCs/>
                <w:sz w:val="24"/>
                <w:szCs w:val="24"/>
                <w:lang w:val="en-US"/>
              </w:rPr>
              <w:t xml:space="preserve"> (</w:t>
            </w:r>
            <w:r w:rsidR="00490C75" w:rsidRPr="006B47AF">
              <w:rPr>
                <w:rFonts w:ascii="Times New Roman" w:eastAsia="MS Mincho" w:hAnsi="Times New Roman" w:cs="Times New Roman"/>
                <w:i/>
                <w:iCs/>
                <w:sz w:val="24"/>
                <w:szCs w:val="24"/>
                <w:lang w:val="uk-UA"/>
              </w:rPr>
              <w:t>розділ 2</w:t>
            </w:r>
            <w:r w:rsidR="00490C75" w:rsidRPr="006B47AF">
              <w:rPr>
                <w:rFonts w:ascii="Times New Roman" w:eastAsia="MS Mincho" w:hAnsi="Times New Roman" w:cs="Times New Roman"/>
                <w:i/>
                <w:iCs/>
                <w:sz w:val="24"/>
                <w:szCs w:val="24"/>
                <w:lang w:val="en-US"/>
              </w:rPr>
              <w:t>)</w:t>
            </w:r>
          </w:p>
          <w:p w:rsidR="00490C75" w:rsidRPr="006B47AF" w:rsidRDefault="00490C75" w:rsidP="00C9044C">
            <w:pPr>
              <w:keepNext/>
              <w:spacing w:after="0" w:line="240" w:lineRule="auto"/>
              <w:jc w:val="both"/>
              <w:rPr>
                <w:rFonts w:ascii="Times New Roman" w:eastAsia="MS Mincho" w:hAnsi="Times New Roman" w:cs="Times New Roman"/>
                <w:i/>
                <w:iCs/>
                <w:sz w:val="24"/>
                <w:szCs w:val="24"/>
                <w:lang w:val="uk-UA"/>
              </w:rPr>
            </w:pPr>
          </w:p>
        </w:tc>
        <w:tc>
          <w:tcPr>
            <w:tcW w:w="3230" w:type="dxa"/>
          </w:tcPr>
          <w:p w:rsidR="00490C75" w:rsidRPr="006B47AF" w:rsidRDefault="00490C75" w:rsidP="00F32396">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lang w:val="uk-UA"/>
              </w:rPr>
              <w:t xml:space="preserve">Групова та індивідуальна робота на </w:t>
            </w:r>
            <w:r w:rsidR="00F32396">
              <w:rPr>
                <w:rFonts w:ascii="Times New Roman" w:eastAsia="MS Mincho" w:hAnsi="Times New Roman" w:cs="Times New Roman"/>
                <w:i/>
                <w:iCs/>
                <w:sz w:val="24"/>
                <w:szCs w:val="24"/>
                <w:lang w:val="uk-UA"/>
              </w:rPr>
              <w:t>лекції</w:t>
            </w:r>
          </w:p>
        </w:tc>
        <w:tc>
          <w:tcPr>
            <w:tcW w:w="2441" w:type="dxa"/>
          </w:tcPr>
          <w:p w:rsidR="00490C75" w:rsidRPr="006B47AF" w:rsidRDefault="00F32396" w:rsidP="00C9044C">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
                <w:iCs/>
                <w:sz w:val="24"/>
                <w:szCs w:val="24"/>
                <w:lang w:val="uk-UA"/>
              </w:rPr>
              <w:t xml:space="preserve">Лекції  </w:t>
            </w:r>
            <w:r w:rsidR="00490C75">
              <w:rPr>
                <w:rFonts w:ascii="Times New Roman" w:eastAsia="MS Mincho" w:hAnsi="Times New Roman" w:cs="Times New Roman"/>
                <w:i/>
                <w:iCs/>
                <w:sz w:val="24"/>
                <w:szCs w:val="24"/>
                <w:lang w:val="uk-UA"/>
              </w:rPr>
              <w:t>7</w:t>
            </w:r>
            <w:r>
              <w:rPr>
                <w:rFonts w:ascii="Times New Roman" w:eastAsia="MS Mincho" w:hAnsi="Times New Roman" w:cs="Times New Roman"/>
                <w:i/>
                <w:iCs/>
                <w:sz w:val="24"/>
                <w:szCs w:val="24"/>
                <w:lang w:val="uk-UA"/>
              </w:rPr>
              <w:t>-12</w:t>
            </w:r>
          </w:p>
          <w:p w:rsidR="00490C75" w:rsidRPr="006B47AF" w:rsidRDefault="00490C75" w:rsidP="00C9044C">
            <w:pPr>
              <w:keepNext/>
              <w:spacing w:after="0" w:line="240" w:lineRule="auto"/>
              <w:jc w:val="both"/>
              <w:rPr>
                <w:rFonts w:ascii="Times New Roman" w:eastAsia="MS Mincho" w:hAnsi="Times New Roman" w:cs="Times New Roman"/>
                <w:i/>
                <w:iCs/>
                <w:sz w:val="24"/>
                <w:szCs w:val="24"/>
                <w:lang w:val="uk-UA"/>
              </w:rPr>
            </w:pPr>
          </w:p>
        </w:tc>
        <w:tc>
          <w:tcPr>
            <w:tcW w:w="1657" w:type="dxa"/>
          </w:tcPr>
          <w:p w:rsidR="00490C75" w:rsidRPr="006B47AF" w:rsidRDefault="00490C75" w:rsidP="00C9044C">
            <w:pPr>
              <w:keepNext/>
              <w:spacing w:after="0" w:line="240" w:lineRule="auto"/>
              <w:jc w:val="both"/>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10</w:t>
            </w:r>
          </w:p>
        </w:tc>
      </w:tr>
      <w:tr w:rsidR="00490C75" w:rsidRPr="006B47AF" w:rsidTr="00C9044C">
        <w:trPr>
          <w:trHeight w:val="828"/>
          <w:jc w:val="center"/>
        </w:trPr>
        <w:tc>
          <w:tcPr>
            <w:tcW w:w="0" w:type="auto"/>
            <w:vMerge/>
            <w:vAlign w:val="center"/>
          </w:tcPr>
          <w:p w:rsidR="00490C75" w:rsidRPr="006B47AF" w:rsidRDefault="00490C75" w:rsidP="00C9044C">
            <w:pPr>
              <w:spacing w:after="0" w:line="240" w:lineRule="auto"/>
              <w:rPr>
                <w:rFonts w:ascii="Times New Roman" w:eastAsia="MS Mincho" w:hAnsi="Times New Roman" w:cs="Times New Roman"/>
                <w:i/>
                <w:iCs/>
                <w:sz w:val="24"/>
                <w:szCs w:val="24"/>
                <w:lang w:val="uk-UA"/>
              </w:rPr>
            </w:pPr>
          </w:p>
        </w:tc>
        <w:tc>
          <w:tcPr>
            <w:tcW w:w="3230" w:type="dxa"/>
          </w:tcPr>
          <w:p w:rsidR="00490C75" w:rsidRPr="006B47AF" w:rsidRDefault="00490C75" w:rsidP="00C9044C">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lang w:val="uk-UA"/>
              </w:rPr>
              <w:t>Підсумкове тестування</w:t>
            </w:r>
            <w:r w:rsidR="00A75234">
              <w:rPr>
                <w:rFonts w:ascii="Times New Roman" w:eastAsia="MS Mincho" w:hAnsi="Times New Roman" w:cs="Times New Roman"/>
                <w:i/>
                <w:iCs/>
                <w:sz w:val="24"/>
                <w:szCs w:val="24"/>
              </w:rPr>
              <w:t xml:space="preserve"> за змістовий модуль 3-4</w:t>
            </w:r>
            <w:r w:rsidRPr="006B47AF">
              <w:rPr>
                <w:rFonts w:ascii="Times New Roman" w:eastAsia="MS Mincho" w:hAnsi="Times New Roman" w:cs="Times New Roman"/>
                <w:i/>
                <w:iCs/>
                <w:sz w:val="24"/>
                <w:szCs w:val="24"/>
              </w:rPr>
              <w:t xml:space="preserve"> (</w:t>
            </w:r>
            <w:r w:rsidRPr="006B47AF">
              <w:rPr>
                <w:rFonts w:ascii="Times New Roman" w:eastAsia="MS Mincho" w:hAnsi="Times New Roman" w:cs="Times New Roman"/>
                <w:i/>
                <w:iCs/>
                <w:sz w:val="24"/>
                <w:szCs w:val="24"/>
                <w:lang w:val="uk-UA"/>
              </w:rPr>
              <w:t>розділ 2</w:t>
            </w:r>
            <w:r w:rsidRPr="006B47AF">
              <w:rPr>
                <w:rFonts w:ascii="Times New Roman" w:eastAsia="MS Mincho" w:hAnsi="Times New Roman" w:cs="Times New Roman"/>
                <w:i/>
                <w:iCs/>
                <w:sz w:val="24"/>
                <w:szCs w:val="24"/>
              </w:rPr>
              <w:t>)</w:t>
            </w:r>
          </w:p>
          <w:p w:rsidR="00490C75" w:rsidRPr="006B47AF" w:rsidRDefault="00490C75" w:rsidP="00C9044C">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lang w:val="uk-UA"/>
              </w:rPr>
              <w:t xml:space="preserve"> на платформі Moodle  </w:t>
            </w:r>
          </w:p>
        </w:tc>
        <w:tc>
          <w:tcPr>
            <w:tcW w:w="2441" w:type="dxa"/>
          </w:tcPr>
          <w:p w:rsidR="00490C75" w:rsidRPr="006B47AF" w:rsidRDefault="00F32396" w:rsidP="00C9044C">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
                <w:iCs/>
                <w:sz w:val="24"/>
                <w:szCs w:val="24"/>
                <w:lang w:val="uk-UA"/>
              </w:rPr>
              <w:t>Тиждень 7-12</w:t>
            </w:r>
          </w:p>
          <w:p w:rsidR="00490C75" w:rsidRPr="006B47AF" w:rsidRDefault="00490C75" w:rsidP="00C9044C">
            <w:pPr>
              <w:keepNext/>
              <w:spacing w:after="0" w:line="240" w:lineRule="auto"/>
              <w:jc w:val="both"/>
              <w:rPr>
                <w:rFonts w:ascii="Times New Roman" w:eastAsia="MS Mincho" w:hAnsi="Times New Roman" w:cs="Times New Roman"/>
                <w:i/>
                <w:iCs/>
                <w:sz w:val="24"/>
                <w:szCs w:val="24"/>
                <w:lang w:val="uk-UA"/>
              </w:rPr>
            </w:pPr>
          </w:p>
        </w:tc>
        <w:tc>
          <w:tcPr>
            <w:tcW w:w="1657" w:type="dxa"/>
          </w:tcPr>
          <w:p w:rsidR="00490C75" w:rsidRPr="006B47AF" w:rsidRDefault="00490C75" w:rsidP="00C9044C">
            <w:pPr>
              <w:keepNext/>
              <w:spacing w:after="0" w:line="240" w:lineRule="auto"/>
              <w:jc w:val="both"/>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20</w:t>
            </w:r>
          </w:p>
        </w:tc>
      </w:tr>
      <w:tr w:rsidR="00490C75" w:rsidRPr="006B47AF" w:rsidTr="00C9044C">
        <w:trPr>
          <w:jc w:val="center"/>
        </w:trPr>
        <w:tc>
          <w:tcPr>
            <w:tcW w:w="5045" w:type="dxa"/>
            <w:gridSpan w:val="2"/>
            <w:hideMark/>
          </w:tcPr>
          <w:p w:rsidR="00490C75" w:rsidRPr="006B47AF" w:rsidRDefault="00490C75" w:rsidP="00C9044C">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b/>
                <w:bCs/>
                <w:sz w:val="24"/>
                <w:szCs w:val="24"/>
                <w:lang w:val="uk-UA"/>
              </w:rPr>
              <w:t>Підсумковий контроль</w:t>
            </w:r>
            <w:r w:rsidRPr="006B47AF">
              <w:rPr>
                <w:rFonts w:ascii="Times New Roman" w:eastAsia="MS Mincho" w:hAnsi="Times New Roman" w:cs="Times New Roman"/>
                <w:b/>
                <w:bCs/>
                <w:sz w:val="24"/>
                <w:szCs w:val="24"/>
                <w:lang w:val="en-US"/>
              </w:rPr>
              <w:t xml:space="preserve"> (max 40%)</w:t>
            </w:r>
          </w:p>
        </w:tc>
        <w:tc>
          <w:tcPr>
            <w:tcW w:w="2441" w:type="dxa"/>
          </w:tcPr>
          <w:p w:rsidR="00490C75" w:rsidRPr="006B47AF" w:rsidRDefault="00490C75" w:rsidP="00C9044C">
            <w:pPr>
              <w:keepNext/>
              <w:spacing w:after="0" w:line="240" w:lineRule="auto"/>
              <w:jc w:val="both"/>
              <w:rPr>
                <w:rFonts w:ascii="Times New Roman" w:eastAsia="MS Mincho" w:hAnsi="Times New Roman" w:cs="Times New Roman"/>
                <w:sz w:val="24"/>
                <w:szCs w:val="24"/>
                <w:lang w:val="uk-UA"/>
              </w:rPr>
            </w:pPr>
          </w:p>
        </w:tc>
        <w:tc>
          <w:tcPr>
            <w:tcW w:w="1657" w:type="dxa"/>
          </w:tcPr>
          <w:p w:rsidR="00490C75" w:rsidRPr="006B47AF" w:rsidRDefault="00490C75" w:rsidP="00C9044C">
            <w:pPr>
              <w:keepNext/>
              <w:spacing w:after="0" w:line="240" w:lineRule="auto"/>
              <w:jc w:val="both"/>
              <w:rPr>
                <w:rFonts w:ascii="Times New Roman" w:eastAsia="MS Mincho" w:hAnsi="Times New Roman" w:cs="Times New Roman"/>
                <w:b/>
                <w:bCs/>
                <w:sz w:val="24"/>
                <w:szCs w:val="24"/>
                <w:lang w:val="uk-UA"/>
              </w:rPr>
            </w:pPr>
          </w:p>
        </w:tc>
      </w:tr>
      <w:tr w:rsidR="00490C75" w:rsidRPr="006B47AF" w:rsidTr="00C9044C">
        <w:trPr>
          <w:jc w:val="center"/>
        </w:trPr>
        <w:tc>
          <w:tcPr>
            <w:tcW w:w="5045" w:type="dxa"/>
            <w:gridSpan w:val="2"/>
            <w:hideMark/>
          </w:tcPr>
          <w:p w:rsidR="00490C75" w:rsidRPr="006B47AF" w:rsidRDefault="00490C75" w:rsidP="00C9044C">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lang w:val="uk-UA"/>
              </w:rPr>
              <w:t>Екзамен</w:t>
            </w:r>
          </w:p>
        </w:tc>
        <w:tc>
          <w:tcPr>
            <w:tcW w:w="2441" w:type="dxa"/>
          </w:tcPr>
          <w:p w:rsidR="00490C75" w:rsidRPr="006B47AF" w:rsidRDefault="00490C75" w:rsidP="00C9044C">
            <w:pPr>
              <w:keepNext/>
              <w:spacing w:after="0" w:line="240" w:lineRule="auto"/>
              <w:jc w:val="both"/>
              <w:rPr>
                <w:rFonts w:ascii="Times New Roman" w:eastAsia="MS Mincho" w:hAnsi="Times New Roman" w:cs="Times New Roman"/>
                <w:sz w:val="24"/>
                <w:szCs w:val="24"/>
                <w:lang w:val="uk-UA"/>
              </w:rPr>
            </w:pPr>
          </w:p>
        </w:tc>
        <w:tc>
          <w:tcPr>
            <w:tcW w:w="1657" w:type="dxa"/>
          </w:tcPr>
          <w:p w:rsidR="00490C75" w:rsidRPr="006B47AF" w:rsidRDefault="00490C75" w:rsidP="00C9044C">
            <w:pPr>
              <w:keepNext/>
              <w:spacing w:after="0" w:line="240" w:lineRule="auto"/>
              <w:jc w:val="both"/>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20</w:t>
            </w:r>
          </w:p>
        </w:tc>
      </w:tr>
      <w:tr w:rsidR="00490C75" w:rsidRPr="006B47AF" w:rsidTr="00C9044C">
        <w:trPr>
          <w:jc w:val="center"/>
        </w:trPr>
        <w:tc>
          <w:tcPr>
            <w:tcW w:w="5045" w:type="dxa"/>
            <w:gridSpan w:val="2"/>
            <w:hideMark/>
          </w:tcPr>
          <w:p w:rsidR="00490C75" w:rsidRPr="006B47AF" w:rsidRDefault="00490C75" w:rsidP="00C9044C">
            <w:pPr>
              <w:spacing w:after="0" w:line="240" w:lineRule="auto"/>
              <w:jc w:val="both"/>
              <w:rPr>
                <w:rFonts w:ascii="Times New Roman" w:eastAsia="MS Mincho" w:hAnsi="Times New Roman" w:cs="Times New Roman"/>
                <w:b/>
                <w:sz w:val="24"/>
                <w:szCs w:val="24"/>
                <w:lang w:val="uk-UA"/>
              </w:rPr>
            </w:pPr>
            <w:r w:rsidRPr="006B47AF">
              <w:rPr>
                <w:rFonts w:ascii="Times New Roman" w:eastAsia="MS Mincho" w:hAnsi="Times New Roman" w:cs="Times New Roman"/>
                <w:i/>
                <w:iCs/>
                <w:sz w:val="24"/>
                <w:szCs w:val="24"/>
                <w:lang w:val="uk-UA"/>
              </w:rPr>
              <w:t xml:space="preserve">Підсумкове тестування на платформі Moodle  </w:t>
            </w:r>
          </w:p>
        </w:tc>
        <w:tc>
          <w:tcPr>
            <w:tcW w:w="2441" w:type="dxa"/>
          </w:tcPr>
          <w:p w:rsidR="00490C75" w:rsidRPr="006B47AF" w:rsidRDefault="00490C75" w:rsidP="00C9044C">
            <w:pPr>
              <w:spacing w:after="0" w:line="240" w:lineRule="auto"/>
              <w:jc w:val="both"/>
              <w:rPr>
                <w:rFonts w:ascii="Times New Roman" w:eastAsia="MS Mincho" w:hAnsi="Times New Roman" w:cs="Times New Roman"/>
                <w:b/>
                <w:sz w:val="24"/>
                <w:szCs w:val="24"/>
                <w:lang w:val="uk-UA"/>
              </w:rPr>
            </w:pPr>
          </w:p>
        </w:tc>
        <w:tc>
          <w:tcPr>
            <w:tcW w:w="1657" w:type="dxa"/>
          </w:tcPr>
          <w:p w:rsidR="00490C75" w:rsidRPr="006B47AF" w:rsidRDefault="00490C75" w:rsidP="00C9044C">
            <w:pPr>
              <w:spacing w:after="0" w:line="240" w:lineRule="auto"/>
              <w:jc w:val="both"/>
              <w:rPr>
                <w:rFonts w:ascii="Times New Roman" w:eastAsia="MS Mincho" w:hAnsi="Times New Roman" w:cs="Times New Roman"/>
                <w:b/>
                <w:sz w:val="24"/>
                <w:szCs w:val="24"/>
                <w:lang w:val="uk-UA"/>
              </w:rPr>
            </w:pPr>
            <w:r w:rsidRPr="006B47AF">
              <w:rPr>
                <w:rFonts w:ascii="Times New Roman" w:eastAsia="MS Mincho" w:hAnsi="Times New Roman" w:cs="Times New Roman"/>
                <w:b/>
                <w:sz w:val="24"/>
                <w:szCs w:val="24"/>
                <w:lang w:val="uk-UA"/>
              </w:rPr>
              <w:t>20</w:t>
            </w:r>
          </w:p>
        </w:tc>
      </w:tr>
      <w:tr w:rsidR="00490C75" w:rsidRPr="006B47AF" w:rsidTr="00C9044C">
        <w:trPr>
          <w:jc w:val="center"/>
        </w:trPr>
        <w:tc>
          <w:tcPr>
            <w:tcW w:w="5045" w:type="dxa"/>
            <w:gridSpan w:val="2"/>
            <w:hideMark/>
          </w:tcPr>
          <w:p w:rsidR="00490C75" w:rsidRPr="006B47AF" w:rsidRDefault="00490C75" w:rsidP="00C9044C">
            <w:pPr>
              <w:spacing w:after="0" w:line="240" w:lineRule="auto"/>
              <w:jc w:val="both"/>
              <w:rPr>
                <w:rFonts w:ascii="Times New Roman" w:eastAsia="MS Mincho" w:hAnsi="Times New Roman" w:cs="Times New Roman"/>
                <w:b/>
                <w:sz w:val="24"/>
                <w:szCs w:val="24"/>
                <w:lang w:val="uk-UA"/>
              </w:rPr>
            </w:pPr>
            <w:r w:rsidRPr="006B47AF">
              <w:rPr>
                <w:rFonts w:ascii="Times New Roman" w:eastAsia="MS Mincho" w:hAnsi="Times New Roman" w:cs="Times New Roman"/>
                <w:b/>
                <w:sz w:val="24"/>
                <w:szCs w:val="24"/>
                <w:lang w:val="uk-UA"/>
              </w:rPr>
              <w:t xml:space="preserve">Разом </w:t>
            </w:r>
          </w:p>
        </w:tc>
        <w:tc>
          <w:tcPr>
            <w:tcW w:w="2441" w:type="dxa"/>
          </w:tcPr>
          <w:p w:rsidR="00490C75" w:rsidRPr="006B47AF" w:rsidRDefault="00490C75" w:rsidP="00C9044C">
            <w:pPr>
              <w:spacing w:after="0" w:line="240" w:lineRule="auto"/>
              <w:jc w:val="both"/>
              <w:rPr>
                <w:rFonts w:ascii="Times New Roman" w:eastAsia="MS Mincho" w:hAnsi="Times New Roman" w:cs="Times New Roman"/>
                <w:b/>
                <w:sz w:val="24"/>
                <w:szCs w:val="24"/>
                <w:lang w:val="uk-UA"/>
              </w:rPr>
            </w:pPr>
          </w:p>
        </w:tc>
        <w:tc>
          <w:tcPr>
            <w:tcW w:w="1657" w:type="dxa"/>
            <w:hideMark/>
          </w:tcPr>
          <w:p w:rsidR="00490C75" w:rsidRPr="006B47AF" w:rsidRDefault="00490C75" w:rsidP="00C9044C">
            <w:pPr>
              <w:spacing w:after="0" w:line="240" w:lineRule="auto"/>
              <w:jc w:val="both"/>
              <w:rPr>
                <w:rFonts w:ascii="Times New Roman" w:eastAsia="MS Mincho" w:hAnsi="Times New Roman" w:cs="Times New Roman"/>
                <w:b/>
                <w:sz w:val="24"/>
                <w:szCs w:val="24"/>
                <w:lang w:val="uk-UA"/>
              </w:rPr>
            </w:pPr>
            <w:r w:rsidRPr="006B47AF">
              <w:rPr>
                <w:rFonts w:ascii="Times New Roman" w:eastAsia="MS Mincho" w:hAnsi="Times New Roman" w:cs="Times New Roman"/>
                <w:b/>
                <w:sz w:val="24"/>
                <w:szCs w:val="24"/>
                <w:lang w:val="uk-UA"/>
              </w:rPr>
              <w:t>100%</w:t>
            </w:r>
          </w:p>
        </w:tc>
      </w:tr>
    </w:tbl>
    <w:p w:rsidR="00490C75" w:rsidRPr="006B47AF" w:rsidRDefault="00490C75" w:rsidP="00490C75">
      <w:pPr>
        <w:spacing w:after="0" w:line="240" w:lineRule="auto"/>
        <w:rPr>
          <w:rFonts w:ascii="Times New Roman" w:eastAsia="MS Mincho" w:hAnsi="Times New Roman" w:cs="Times New Roman"/>
          <w:b/>
          <w:bCs/>
          <w:sz w:val="16"/>
          <w:szCs w:val="16"/>
          <w:lang w:val="uk-UA"/>
        </w:rPr>
      </w:pPr>
    </w:p>
    <w:p w:rsidR="00490C75" w:rsidRPr="006B47AF" w:rsidRDefault="00490C75" w:rsidP="00490C75">
      <w:pPr>
        <w:spacing w:after="0" w:line="240" w:lineRule="auto"/>
        <w:jc w:val="center"/>
        <w:rPr>
          <w:rFonts w:ascii="Times New Roman" w:eastAsia="MS Mincho" w:hAnsi="Times New Roman" w:cs="Times New Roman"/>
          <w:b/>
          <w:bCs/>
          <w:sz w:val="28"/>
          <w:szCs w:val="24"/>
          <w:lang w:val="uk-UA"/>
        </w:rPr>
      </w:pPr>
    </w:p>
    <w:p w:rsidR="00490C75" w:rsidRPr="006B47AF" w:rsidRDefault="00490C75" w:rsidP="00490C75">
      <w:pPr>
        <w:spacing w:after="0" w:line="240" w:lineRule="auto"/>
        <w:jc w:val="center"/>
        <w:rPr>
          <w:rFonts w:ascii="Times New Roman" w:eastAsia="MS Mincho" w:hAnsi="Times New Roman" w:cs="Times New Roman"/>
          <w:b/>
          <w:bCs/>
          <w:sz w:val="28"/>
          <w:szCs w:val="24"/>
          <w:lang w:val="uk-UA"/>
        </w:rPr>
      </w:pPr>
      <w:r w:rsidRPr="006B47AF">
        <w:rPr>
          <w:rFonts w:ascii="Times New Roman" w:eastAsia="MS Mincho" w:hAnsi="Times New Roman" w:cs="Times New Roman"/>
          <w:b/>
          <w:bCs/>
          <w:sz w:val="28"/>
          <w:szCs w:val="24"/>
          <w:lang w:val="uk-UA"/>
        </w:rPr>
        <w:t>РОЗКЛАД КУРСУ ЗА ТЕМАМИ І КОНТРОЛЬНІ ЗАВДАННЯ</w:t>
      </w:r>
    </w:p>
    <w:p w:rsidR="00490C75" w:rsidRPr="006B47AF" w:rsidRDefault="00490C75" w:rsidP="00490C75">
      <w:pPr>
        <w:spacing w:after="0" w:line="240" w:lineRule="auto"/>
        <w:rPr>
          <w:rFonts w:ascii="Times New Roman" w:eastAsia="MS Mincho" w:hAnsi="Times New Roman" w:cs="Times New Roman"/>
          <w:i/>
          <w:iCs/>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50"/>
        <w:gridCol w:w="2590"/>
        <w:gridCol w:w="4454"/>
        <w:gridCol w:w="1402"/>
      </w:tblGrid>
      <w:tr w:rsidR="00490C75" w:rsidRPr="006B47AF" w:rsidTr="00C9044C">
        <w:tc>
          <w:tcPr>
            <w:tcW w:w="1797" w:type="dxa"/>
            <w:tcBorders>
              <w:top w:val="single" w:sz="4" w:space="0" w:color="auto"/>
              <w:left w:val="single" w:sz="4" w:space="0" w:color="auto"/>
              <w:bottom w:val="single" w:sz="4" w:space="0" w:color="auto"/>
              <w:right w:val="single" w:sz="4" w:space="0" w:color="auto"/>
            </w:tcBorders>
            <w:shd w:val="clear" w:color="auto" w:fill="auto"/>
          </w:tcPr>
          <w:p w:rsidR="00490C75" w:rsidRPr="006B47AF" w:rsidRDefault="00490C75" w:rsidP="00C9044C">
            <w:pPr>
              <w:spacing w:after="0" w:line="240" w:lineRule="auto"/>
              <w:jc w:val="center"/>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Тиждень</w:t>
            </w:r>
          </w:p>
          <w:p w:rsidR="00490C75" w:rsidRPr="006B47AF" w:rsidRDefault="00490C75" w:rsidP="00C9044C">
            <w:pPr>
              <w:spacing w:after="0" w:line="240" w:lineRule="auto"/>
              <w:jc w:val="center"/>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і вид заняття</w:t>
            </w:r>
          </w:p>
        </w:tc>
        <w:tc>
          <w:tcPr>
            <w:tcW w:w="2303" w:type="dxa"/>
            <w:tcBorders>
              <w:top w:val="single" w:sz="4" w:space="0" w:color="auto"/>
              <w:left w:val="single" w:sz="4" w:space="0" w:color="auto"/>
              <w:bottom w:val="single" w:sz="4" w:space="0" w:color="auto"/>
              <w:right w:val="single" w:sz="4" w:space="0" w:color="auto"/>
            </w:tcBorders>
            <w:shd w:val="clear" w:color="auto" w:fill="auto"/>
          </w:tcPr>
          <w:p w:rsidR="00490C75" w:rsidRPr="006B47AF" w:rsidRDefault="00490C75" w:rsidP="00C9044C">
            <w:pPr>
              <w:spacing w:after="0" w:line="240" w:lineRule="auto"/>
              <w:jc w:val="center"/>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 xml:space="preserve">Тема </w:t>
            </w:r>
            <w:r w:rsidRPr="006B47AF">
              <w:rPr>
                <w:rFonts w:ascii="Times New Roman" w:eastAsia="MS Mincho" w:hAnsi="Times New Roman" w:cs="Times New Roman"/>
                <w:b/>
                <w:sz w:val="24"/>
                <w:szCs w:val="24"/>
                <w:lang w:val="uk-UA"/>
              </w:rPr>
              <w:t>змістового модулю</w:t>
            </w: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490C75" w:rsidRPr="006B47AF" w:rsidRDefault="00490C75" w:rsidP="00C9044C">
            <w:pPr>
              <w:spacing w:after="0" w:line="240" w:lineRule="auto"/>
              <w:jc w:val="center"/>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Контрольний захід</w:t>
            </w: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490C75" w:rsidRPr="006B47AF" w:rsidRDefault="00490C75" w:rsidP="00C9044C">
            <w:pPr>
              <w:spacing w:after="0" w:line="240" w:lineRule="auto"/>
              <w:jc w:val="center"/>
              <w:rPr>
                <w:rFonts w:ascii="Times New Roman" w:eastAsia="MS Mincho" w:hAnsi="Times New Roman" w:cs="Times New Roman"/>
                <w:b/>
                <w:sz w:val="24"/>
                <w:szCs w:val="24"/>
                <w:lang w:val="en-US"/>
              </w:rPr>
            </w:pPr>
            <w:r w:rsidRPr="006B47AF">
              <w:rPr>
                <w:rFonts w:ascii="Times New Roman" w:eastAsia="MS Mincho" w:hAnsi="Times New Roman" w:cs="Times New Roman"/>
                <w:b/>
                <w:sz w:val="24"/>
                <w:szCs w:val="24"/>
                <w:lang w:val="en-US"/>
              </w:rPr>
              <w:t>Кількість балів</w:t>
            </w:r>
          </w:p>
        </w:tc>
      </w:tr>
      <w:tr w:rsidR="00490C75" w:rsidRPr="006B47AF" w:rsidTr="00C9044C">
        <w:tc>
          <w:tcPr>
            <w:tcW w:w="10196" w:type="dxa"/>
            <w:gridSpan w:val="4"/>
            <w:tcBorders>
              <w:top w:val="single" w:sz="4" w:space="0" w:color="auto"/>
              <w:left w:val="single" w:sz="4" w:space="0" w:color="auto"/>
              <w:bottom w:val="single" w:sz="4" w:space="0" w:color="auto"/>
              <w:right w:val="single" w:sz="4" w:space="0" w:color="auto"/>
            </w:tcBorders>
            <w:shd w:val="clear" w:color="auto" w:fill="auto"/>
          </w:tcPr>
          <w:p w:rsidR="00490C75" w:rsidRPr="006B47AF" w:rsidRDefault="00490C75" w:rsidP="00C9044C">
            <w:pPr>
              <w:spacing w:after="0" w:line="240" w:lineRule="auto"/>
              <w:jc w:val="center"/>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Змістовий модуль 1</w:t>
            </w:r>
            <w:r w:rsidR="00A75234">
              <w:rPr>
                <w:rFonts w:ascii="Times New Roman" w:eastAsia="MS Mincho" w:hAnsi="Times New Roman" w:cs="Times New Roman"/>
                <w:sz w:val="24"/>
                <w:szCs w:val="24"/>
                <w:lang w:val="uk-UA"/>
              </w:rPr>
              <w:t>-2</w:t>
            </w:r>
          </w:p>
        </w:tc>
      </w:tr>
      <w:tr w:rsidR="00490C75" w:rsidRPr="006B47AF" w:rsidTr="00C9044C">
        <w:trPr>
          <w:trHeight w:val="286"/>
        </w:trPr>
        <w:tc>
          <w:tcPr>
            <w:tcW w:w="1797" w:type="dxa"/>
            <w:vMerge w:val="restart"/>
            <w:tcBorders>
              <w:top w:val="single" w:sz="4" w:space="0" w:color="auto"/>
              <w:left w:val="single" w:sz="4" w:space="0" w:color="auto"/>
              <w:bottom w:val="single" w:sz="4" w:space="0" w:color="auto"/>
              <w:right w:val="single" w:sz="4" w:space="0" w:color="auto"/>
            </w:tcBorders>
            <w:shd w:val="clear" w:color="auto" w:fill="auto"/>
          </w:tcPr>
          <w:p w:rsidR="00490C75" w:rsidRPr="006B47AF" w:rsidRDefault="00F32396" w:rsidP="00C9044C">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1-6</w:t>
            </w:r>
          </w:p>
          <w:p w:rsidR="00490C75" w:rsidRPr="006B47AF" w:rsidRDefault="00F32396" w:rsidP="00C9044C">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Лекції 1-6</w:t>
            </w:r>
          </w:p>
          <w:p w:rsidR="00490C75" w:rsidRPr="006B47AF" w:rsidRDefault="00490C75" w:rsidP="00C9044C">
            <w:pPr>
              <w:spacing w:after="0" w:line="240" w:lineRule="auto"/>
              <w:jc w:val="center"/>
              <w:rPr>
                <w:rFonts w:ascii="Times New Roman" w:eastAsia="MS Mincho" w:hAnsi="Times New Roman" w:cs="Times New Roman"/>
                <w:sz w:val="24"/>
                <w:szCs w:val="24"/>
                <w:lang w:val="uk-UA"/>
              </w:rPr>
            </w:pPr>
          </w:p>
        </w:tc>
        <w:tc>
          <w:tcPr>
            <w:tcW w:w="2303" w:type="dxa"/>
            <w:vMerge w:val="restart"/>
            <w:tcBorders>
              <w:top w:val="single" w:sz="4" w:space="0" w:color="auto"/>
              <w:left w:val="single" w:sz="4" w:space="0" w:color="auto"/>
              <w:bottom w:val="single" w:sz="4" w:space="0" w:color="auto"/>
              <w:right w:val="single" w:sz="4" w:space="0" w:color="auto"/>
            </w:tcBorders>
            <w:shd w:val="clear" w:color="auto" w:fill="auto"/>
          </w:tcPr>
          <w:p w:rsidR="00490C75" w:rsidRPr="006B47AF" w:rsidRDefault="00F32396" w:rsidP="00C9044C">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Основи митної справи</w:t>
            </w:r>
            <w:r w:rsidR="000D2F42" w:rsidRPr="000D2F42">
              <w:rPr>
                <w:rFonts w:ascii="Times New Roman" w:eastAsia="MS Mincho" w:hAnsi="Times New Roman" w:cs="Times New Roman"/>
                <w:sz w:val="24"/>
                <w:szCs w:val="24"/>
                <w:lang w:val="uk-UA"/>
              </w:rPr>
              <w:t>.</w:t>
            </w: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490C75" w:rsidRPr="006B47AF" w:rsidRDefault="00490C75" w:rsidP="00C9044C">
            <w:pPr>
              <w:spacing w:after="0" w:line="240" w:lineRule="auto"/>
              <w:contextualSpacing/>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Обговорення-дискусія на парі. Опитування теоретичного матеріалу.</w:t>
            </w: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490C75" w:rsidRPr="006B47AF" w:rsidRDefault="00490C75" w:rsidP="00C9044C">
            <w:pPr>
              <w:spacing w:after="0" w:line="240" w:lineRule="auto"/>
              <w:jc w:val="center"/>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10</w:t>
            </w:r>
          </w:p>
        </w:tc>
      </w:tr>
      <w:tr w:rsidR="00490C75" w:rsidRPr="006B47AF" w:rsidTr="00C9044C">
        <w:trPr>
          <w:trHeight w:val="1104"/>
        </w:trPr>
        <w:tc>
          <w:tcPr>
            <w:tcW w:w="1797" w:type="dxa"/>
            <w:vMerge/>
            <w:tcBorders>
              <w:left w:val="single" w:sz="4" w:space="0" w:color="auto"/>
              <w:right w:val="single" w:sz="4" w:space="0" w:color="auto"/>
            </w:tcBorders>
            <w:shd w:val="clear" w:color="auto" w:fill="auto"/>
          </w:tcPr>
          <w:p w:rsidR="00490C75" w:rsidRPr="006B47AF" w:rsidRDefault="00490C75" w:rsidP="00C9044C">
            <w:pPr>
              <w:spacing w:after="0" w:line="240" w:lineRule="auto"/>
              <w:jc w:val="center"/>
              <w:rPr>
                <w:rFonts w:ascii="Times New Roman" w:eastAsia="MS Mincho" w:hAnsi="Times New Roman" w:cs="Times New Roman"/>
                <w:sz w:val="24"/>
                <w:szCs w:val="24"/>
                <w:lang w:val="uk-UA"/>
              </w:rPr>
            </w:pPr>
          </w:p>
        </w:tc>
        <w:tc>
          <w:tcPr>
            <w:tcW w:w="2303" w:type="dxa"/>
            <w:vMerge/>
            <w:tcBorders>
              <w:left w:val="single" w:sz="4" w:space="0" w:color="auto"/>
              <w:right w:val="single" w:sz="4" w:space="0" w:color="auto"/>
            </w:tcBorders>
            <w:shd w:val="clear" w:color="auto" w:fill="auto"/>
          </w:tcPr>
          <w:p w:rsidR="00490C75" w:rsidRPr="006B47AF" w:rsidRDefault="00490C75" w:rsidP="00C9044C">
            <w:pPr>
              <w:spacing w:after="0" w:line="240" w:lineRule="auto"/>
              <w:jc w:val="center"/>
              <w:rPr>
                <w:rFonts w:ascii="Times New Roman" w:eastAsia="MS Mincho" w:hAnsi="Times New Roman" w:cs="Times New Roman"/>
                <w:sz w:val="24"/>
                <w:szCs w:val="24"/>
                <w:lang w:val="uk-UA"/>
              </w:rPr>
            </w:pPr>
          </w:p>
        </w:tc>
        <w:tc>
          <w:tcPr>
            <w:tcW w:w="4683" w:type="dxa"/>
            <w:tcBorders>
              <w:top w:val="single" w:sz="4" w:space="0" w:color="auto"/>
              <w:left w:val="single" w:sz="4" w:space="0" w:color="auto"/>
              <w:right w:val="single" w:sz="4" w:space="0" w:color="auto"/>
            </w:tcBorders>
            <w:shd w:val="clear" w:color="auto" w:fill="auto"/>
          </w:tcPr>
          <w:p w:rsidR="00490C75" w:rsidRPr="006B47AF" w:rsidRDefault="00490C75" w:rsidP="00C9044C">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Підсумкове тестування за змістовий модуль 1</w:t>
            </w:r>
            <w:r w:rsidR="00A75234">
              <w:rPr>
                <w:rFonts w:ascii="Times New Roman" w:eastAsia="MS Mincho" w:hAnsi="Times New Roman" w:cs="Times New Roman"/>
                <w:sz w:val="24"/>
                <w:szCs w:val="24"/>
                <w:lang w:val="uk-UA"/>
              </w:rPr>
              <w:t>-2</w:t>
            </w:r>
            <w:r w:rsidRPr="006B47AF">
              <w:rPr>
                <w:rFonts w:ascii="Times New Roman" w:eastAsia="MS Mincho" w:hAnsi="Times New Roman" w:cs="Times New Roman"/>
                <w:sz w:val="24"/>
                <w:szCs w:val="24"/>
                <w:lang w:val="uk-UA"/>
              </w:rPr>
              <w:t xml:space="preserve"> (розділ 1)</w:t>
            </w:r>
          </w:p>
          <w:p w:rsidR="00490C75" w:rsidRPr="006B47AF" w:rsidRDefault="00490C75" w:rsidP="00C9044C">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 xml:space="preserve"> на платформі Moodle  </w:t>
            </w:r>
          </w:p>
          <w:p w:rsidR="00490C75" w:rsidRPr="006B47AF" w:rsidRDefault="00490C75" w:rsidP="00C9044C">
            <w:pPr>
              <w:spacing w:after="0" w:line="240" w:lineRule="auto"/>
              <w:contextualSpacing/>
              <w:rPr>
                <w:rFonts w:ascii="Times New Roman" w:eastAsia="MS Mincho" w:hAnsi="Times New Roman" w:cs="Times New Roman"/>
                <w:sz w:val="24"/>
                <w:szCs w:val="24"/>
                <w:lang w:val="uk-UA"/>
              </w:rPr>
            </w:pPr>
          </w:p>
        </w:tc>
        <w:tc>
          <w:tcPr>
            <w:tcW w:w="1413" w:type="dxa"/>
            <w:tcBorders>
              <w:top w:val="single" w:sz="4" w:space="0" w:color="auto"/>
              <w:left w:val="single" w:sz="4" w:space="0" w:color="auto"/>
              <w:right w:val="single" w:sz="4" w:space="0" w:color="auto"/>
            </w:tcBorders>
            <w:shd w:val="clear" w:color="auto" w:fill="auto"/>
          </w:tcPr>
          <w:p w:rsidR="00490C75" w:rsidRPr="006B47AF" w:rsidRDefault="00490C75" w:rsidP="00C9044C">
            <w:pPr>
              <w:spacing w:after="0" w:line="240" w:lineRule="auto"/>
              <w:jc w:val="center"/>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20</w:t>
            </w:r>
          </w:p>
          <w:p w:rsidR="00490C75" w:rsidRPr="006B47AF" w:rsidRDefault="00490C75" w:rsidP="00C9044C">
            <w:pPr>
              <w:spacing w:after="0" w:line="240" w:lineRule="auto"/>
              <w:jc w:val="center"/>
              <w:rPr>
                <w:rFonts w:ascii="Times New Roman" w:eastAsia="MS Mincho" w:hAnsi="Times New Roman" w:cs="Times New Roman"/>
                <w:sz w:val="24"/>
                <w:szCs w:val="24"/>
                <w:lang w:val="uk-UA"/>
              </w:rPr>
            </w:pPr>
          </w:p>
        </w:tc>
      </w:tr>
      <w:tr w:rsidR="00490C75" w:rsidRPr="006B47AF" w:rsidTr="00C9044C">
        <w:tc>
          <w:tcPr>
            <w:tcW w:w="10196" w:type="dxa"/>
            <w:gridSpan w:val="4"/>
            <w:tcBorders>
              <w:top w:val="single" w:sz="4" w:space="0" w:color="auto"/>
              <w:left w:val="single" w:sz="4" w:space="0" w:color="auto"/>
              <w:bottom w:val="single" w:sz="4" w:space="0" w:color="auto"/>
              <w:right w:val="single" w:sz="4" w:space="0" w:color="auto"/>
            </w:tcBorders>
            <w:shd w:val="clear" w:color="auto" w:fill="auto"/>
          </w:tcPr>
          <w:p w:rsidR="00490C75" w:rsidRPr="006B47AF" w:rsidRDefault="000D2F42" w:rsidP="00C9044C">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Змістовий модуль 3-4</w:t>
            </w:r>
          </w:p>
        </w:tc>
      </w:tr>
      <w:tr w:rsidR="00490C75" w:rsidRPr="006B47AF" w:rsidTr="00C9044C">
        <w:trPr>
          <w:trHeight w:val="1114"/>
        </w:trPr>
        <w:tc>
          <w:tcPr>
            <w:tcW w:w="1797" w:type="dxa"/>
            <w:vMerge w:val="restart"/>
            <w:tcBorders>
              <w:top w:val="single" w:sz="4" w:space="0" w:color="auto"/>
              <w:left w:val="single" w:sz="4" w:space="0" w:color="auto"/>
              <w:bottom w:val="single" w:sz="4" w:space="0" w:color="auto"/>
              <w:right w:val="single" w:sz="4" w:space="0" w:color="auto"/>
            </w:tcBorders>
            <w:shd w:val="clear" w:color="auto" w:fill="auto"/>
          </w:tcPr>
          <w:p w:rsidR="00490C75" w:rsidRPr="006B47AF" w:rsidRDefault="00F32396" w:rsidP="00C9044C">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7-12</w:t>
            </w:r>
          </w:p>
          <w:p w:rsidR="00490C75" w:rsidRPr="006B47AF" w:rsidRDefault="00F32396" w:rsidP="00C9044C">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Лекції 7-12</w:t>
            </w:r>
          </w:p>
          <w:p w:rsidR="00490C75" w:rsidRPr="006B47AF" w:rsidRDefault="00490C75" w:rsidP="00C9044C">
            <w:pPr>
              <w:spacing w:after="0" w:line="240" w:lineRule="auto"/>
              <w:jc w:val="center"/>
              <w:rPr>
                <w:rFonts w:ascii="Times New Roman" w:eastAsia="MS Mincho" w:hAnsi="Times New Roman" w:cs="Times New Roman"/>
                <w:sz w:val="24"/>
                <w:szCs w:val="24"/>
                <w:lang w:val="uk-UA"/>
              </w:rPr>
            </w:pPr>
          </w:p>
        </w:tc>
        <w:tc>
          <w:tcPr>
            <w:tcW w:w="2303" w:type="dxa"/>
            <w:vMerge w:val="restart"/>
            <w:tcBorders>
              <w:top w:val="single" w:sz="4" w:space="0" w:color="auto"/>
              <w:left w:val="single" w:sz="4" w:space="0" w:color="auto"/>
              <w:bottom w:val="single" w:sz="4" w:space="0" w:color="auto"/>
              <w:right w:val="single" w:sz="4" w:space="0" w:color="auto"/>
            </w:tcBorders>
            <w:shd w:val="clear" w:color="auto" w:fill="auto"/>
          </w:tcPr>
          <w:p w:rsidR="00490C75" w:rsidRPr="006B47AF" w:rsidRDefault="00F32396" w:rsidP="00C9044C">
            <w:pPr>
              <w:spacing w:after="0" w:line="240" w:lineRule="auto"/>
              <w:jc w:val="center"/>
              <w:rPr>
                <w:rFonts w:ascii="Times New Roman" w:eastAsia="MS Mincho" w:hAnsi="Times New Roman" w:cs="Times New Roman"/>
                <w:sz w:val="24"/>
                <w:szCs w:val="24"/>
                <w:lang w:val="uk-UA"/>
              </w:rPr>
            </w:pPr>
            <w:r w:rsidRPr="00F32396">
              <w:rPr>
                <w:rFonts w:ascii="Times New Roman" w:eastAsia="MS Mincho" w:hAnsi="Times New Roman" w:cs="Times New Roman"/>
                <w:sz w:val="24"/>
                <w:szCs w:val="24"/>
                <w:lang w:val="uk-UA"/>
              </w:rPr>
              <w:t>Процедури митного регулювання вантажів різних форм зовнішньоекономічних угод.</w:t>
            </w:r>
            <w:r w:rsidR="00490C75" w:rsidRPr="006B47AF">
              <w:rPr>
                <w:rFonts w:ascii="Times New Roman" w:eastAsia="MS Mincho" w:hAnsi="Times New Roman" w:cs="Times New Roman"/>
                <w:sz w:val="24"/>
                <w:szCs w:val="24"/>
                <w:lang w:val="uk-UA"/>
              </w:rPr>
              <w:t>.</w:t>
            </w: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490C75" w:rsidRPr="006B47AF" w:rsidRDefault="00490C75" w:rsidP="00C9044C">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Обговорення-дискусія на парі. Опитування теоретичного матеріалу.</w:t>
            </w: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490C75" w:rsidRPr="006B47AF" w:rsidRDefault="00490C75" w:rsidP="00C9044C">
            <w:pPr>
              <w:spacing w:after="0" w:line="240" w:lineRule="auto"/>
              <w:jc w:val="center"/>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10</w:t>
            </w:r>
          </w:p>
        </w:tc>
      </w:tr>
      <w:tr w:rsidR="00490C75" w:rsidRPr="006B47AF" w:rsidTr="00C9044C">
        <w:tc>
          <w:tcPr>
            <w:tcW w:w="1797" w:type="dxa"/>
            <w:vMerge/>
            <w:tcBorders>
              <w:left w:val="single" w:sz="4" w:space="0" w:color="auto"/>
              <w:bottom w:val="single" w:sz="4" w:space="0" w:color="auto"/>
              <w:right w:val="single" w:sz="4" w:space="0" w:color="auto"/>
            </w:tcBorders>
            <w:shd w:val="clear" w:color="auto" w:fill="auto"/>
          </w:tcPr>
          <w:p w:rsidR="00490C75" w:rsidRPr="006B47AF" w:rsidRDefault="00490C75" w:rsidP="00C9044C">
            <w:pPr>
              <w:spacing w:after="0" w:line="240" w:lineRule="auto"/>
              <w:jc w:val="center"/>
              <w:rPr>
                <w:rFonts w:ascii="Times New Roman" w:eastAsia="MS Mincho" w:hAnsi="Times New Roman" w:cs="Times New Roman"/>
                <w:sz w:val="24"/>
                <w:szCs w:val="24"/>
                <w:lang w:val="uk-UA"/>
              </w:rPr>
            </w:pPr>
          </w:p>
        </w:tc>
        <w:tc>
          <w:tcPr>
            <w:tcW w:w="2303" w:type="dxa"/>
            <w:vMerge/>
            <w:tcBorders>
              <w:left w:val="single" w:sz="4" w:space="0" w:color="auto"/>
              <w:bottom w:val="single" w:sz="4" w:space="0" w:color="auto"/>
              <w:right w:val="single" w:sz="4" w:space="0" w:color="auto"/>
            </w:tcBorders>
            <w:shd w:val="clear" w:color="auto" w:fill="auto"/>
          </w:tcPr>
          <w:p w:rsidR="00490C75" w:rsidRPr="006B47AF" w:rsidRDefault="00490C75" w:rsidP="00C9044C">
            <w:pPr>
              <w:spacing w:after="0" w:line="240" w:lineRule="auto"/>
              <w:jc w:val="center"/>
              <w:rPr>
                <w:rFonts w:ascii="Times New Roman" w:eastAsia="MS Mincho" w:hAnsi="Times New Roman" w:cs="Times New Roman"/>
                <w:sz w:val="24"/>
                <w:szCs w:val="24"/>
                <w:lang w:val="uk-UA"/>
              </w:rPr>
            </w:pP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490C75" w:rsidRPr="006B47AF" w:rsidRDefault="00490C75" w:rsidP="00C9044C">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 xml:space="preserve">Підсумкове </w:t>
            </w:r>
            <w:r w:rsidR="00A75234">
              <w:rPr>
                <w:rFonts w:ascii="Times New Roman" w:eastAsia="MS Mincho" w:hAnsi="Times New Roman" w:cs="Times New Roman"/>
                <w:sz w:val="24"/>
                <w:szCs w:val="24"/>
                <w:lang w:val="uk-UA"/>
              </w:rPr>
              <w:t>тестування за змістовий модуль 3-4</w:t>
            </w:r>
            <w:r w:rsidRPr="006B47AF">
              <w:rPr>
                <w:rFonts w:ascii="Times New Roman" w:eastAsia="MS Mincho" w:hAnsi="Times New Roman" w:cs="Times New Roman"/>
                <w:sz w:val="24"/>
                <w:szCs w:val="24"/>
                <w:lang w:val="uk-UA"/>
              </w:rPr>
              <w:t xml:space="preserve"> (розділ 2)</w:t>
            </w:r>
          </w:p>
          <w:p w:rsidR="00490C75" w:rsidRPr="006B47AF" w:rsidRDefault="00490C75" w:rsidP="00C9044C">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 xml:space="preserve"> на платформі Moodle  </w:t>
            </w:r>
          </w:p>
          <w:p w:rsidR="00490C75" w:rsidRPr="006B47AF" w:rsidRDefault="00490C75" w:rsidP="00C9044C">
            <w:pPr>
              <w:spacing w:after="0" w:line="240" w:lineRule="auto"/>
              <w:rPr>
                <w:rFonts w:ascii="Times New Roman" w:eastAsia="MS Mincho" w:hAnsi="Times New Roman" w:cs="Times New Roman"/>
                <w:sz w:val="24"/>
                <w:szCs w:val="24"/>
                <w:lang w:val="uk-UA"/>
              </w:rPr>
            </w:pP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490C75" w:rsidRPr="006B47AF" w:rsidRDefault="00490C75" w:rsidP="00C9044C">
            <w:pPr>
              <w:spacing w:after="0" w:line="240" w:lineRule="auto"/>
              <w:jc w:val="center"/>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20</w:t>
            </w:r>
          </w:p>
        </w:tc>
      </w:tr>
      <w:tr w:rsidR="00490C75" w:rsidRPr="006B47AF" w:rsidTr="00C9044C">
        <w:tc>
          <w:tcPr>
            <w:tcW w:w="10196" w:type="dxa"/>
            <w:gridSpan w:val="4"/>
            <w:tcBorders>
              <w:top w:val="single" w:sz="4" w:space="0" w:color="auto"/>
              <w:left w:val="single" w:sz="4" w:space="0" w:color="auto"/>
              <w:bottom w:val="single" w:sz="4" w:space="0" w:color="auto"/>
              <w:right w:val="single" w:sz="4" w:space="0" w:color="auto"/>
            </w:tcBorders>
            <w:shd w:val="clear" w:color="auto" w:fill="auto"/>
          </w:tcPr>
          <w:p w:rsidR="00490C75" w:rsidRPr="006B47AF" w:rsidRDefault="00490C75" w:rsidP="00C9044C">
            <w:pPr>
              <w:spacing w:after="0" w:line="240" w:lineRule="auto"/>
              <w:jc w:val="center"/>
              <w:rPr>
                <w:rFonts w:ascii="Times New Roman" w:eastAsia="MS Mincho" w:hAnsi="Times New Roman" w:cs="Times New Roman"/>
                <w:sz w:val="24"/>
                <w:szCs w:val="24"/>
                <w:lang w:val="uk-UA"/>
              </w:rPr>
            </w:pPr>
            <w:r w:rsidRPr="006B47AF">
              <w:rPr>
                <w:rFonts w:ascii="Times New Roman" w:eastAsia="MS Mincho" w:hAnsi="Times New Roman" w:cs="Times New Roman"/>
                <w:bCs/>
                <w:sz w:val="24"/>
                <w:szCs w:val="24"/>
                <w:lang w:val="uk-UA"/>
              </w:rPr>
              <w:t>Підсумковий контроль</w:t>
            </w:r>
          </w:p>
        </w:tc>
      </w:tr>
      <w:tr w:rsidR="00490C75" w:rsidRPr="006B47AF" w:rsidTr="00C9044C">
        <w:tc>
          <w:tcPr>
            <w:tcW w:w="1797" w:type="dxa"/>
            <w:vMerge w:val="restart"/>
            <w:tcBorders>
              <w:top w:val="single" w:sz="4" w:space="0" w:color="auto"/>
              <w:left w:val="single" w:sz="4" w:space="0" w:color="auto"/>
              <w:right w:val="single" w:sz="4" w:space="0" w:color="auto"/>
            </w:tcBorders>
            <w:shd w:val="clear" w:color="auto" w:fill="auto"/>
          </w:tcPr>
          <w:p w:rsidR="00490C75" w:rsidRPr="006B47AF" w:rsidRDefault="00490C75" w:rsidP="00C9044C">
            <w:pPr>
              <w:spacing w:after="0" w:line="240" w:lineRule="auto"/>
              <w:jc w:val="center"/>
              <w:rPr>
                <w:rFonts w:ascii="Times New Roman" w:eastAsia="MS Mincho" w:hAnsi="Times New Roman" w:cs="Times New Roman"/>
                <w:sz w:val="24"/>
                <w:szCs w:val="24"/>
                <w:lang w:val="uk-UA"/>
              </w:rPr>
            </w:pPr>
          </w:p>
        </w:tc>
        <w:tc>
          <w:tcPr>
            <w:tcW w:w="2303" w:type="dxa"/>
            <w:vMerge w:val="restart"/>
            <w:tcBorders>
              <w:top w:val="single" w:sz="4" w:space="0" w:color="auto"/>
              <w:left w:val="single" w:sz="4" w:space="0" w:color="auto"/>
              <w:right w:val="single" w:sz="4" w:space="0" w:color="auto"/>
            </w:tcBorders>
            <w:shd w:val="clear" w:color="auto" w:fill="auto"/>
          </w:tcPr>
          <w:p w:rsidR="00490C75" w:rsidRPr="006B47AF" w:rsidRDefault="00490C75" w:rsidP="00C9044C">
            <w:pPr>
              <w:spacing w:after="0" w:line="240" w:lineRule="auto"/>
              <w:jc w:val="center"/>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Підсумковий контроль</w:t>
            </w: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490C75" w:rsidRPr="006B47AF" w:rsidRDefault="00490C75" w:rsidP="00C9044C">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iCs/>
                <w:sz w:val="24"/>
                <w:szCs w:val="24"/>
                <w:lang w:val="uk-UA"/>
              </w:rPr>
              <w:t xml:space="preserve">Підсумкове тестування на платформі Moodle  </w:t>
            </w: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490C75" w:rsidRPr="006B47AF" w:rsidRDefault="00490C75" w:rsidP="00C9044C">
            <w:pPr>
              <w:spacing w:after="0" w:line="240" w:lineRule="auto"/>
              <w:jc w:val="center"/>
              <w:rPr>
                <w:rFonts w:ascii="Times New Roman" w:eastAsia="MS Mincho" w:hAnsi="Times New Roman" w:cs="Times New Roman"/>
                <w:sz w:val="24"/>
                <w:szCs w:val="24"/>
                <w:lang w:val="en-US"/>
              </w:rPr>
            </w:pPr>
            <w:r w:rsidRPr="006B47AF">
              <w:rPr>
                <w:rFonts w:ascii="Times New Roman" w:eastAsia="MS Mincho" w:hAnsi="Times New Roman" w:cs="Times New Roman"/>
                <w:sz w:val="24"/>
                <w:szCs w:val="24"/>
                <w:lang w:val="en-US"/>
              </w:rPr>
              <w:t>20</w:t>
            </w:r>
          </w:p>
        </w:tc>
      </w:tr>
      <w:tr w:rsidR="00490C75" w:rsidRPr="006B47AF" w:rsidTr="00C9044C">
        <w:trPr>
          <w:trHeight w:val="613"/>
        </w:trPr>
        <w:tc>
          <w:tcPr>
            <w:tcW w:w="1797" w:type="dxa"/>
            <w:vMerge/>
            <w:tcBorders>
              <w:left w:val="single" w:sz="4" w:space="0" w:color="auto"/>
              <w:right w:val="single" w:sz="4" w:space="0" w:color="auto"/>
            </w:tcBorders>
            <w:shd w:val="clear" w:color="auto" w:fill="auto"/>
          </w:tcPr>
          <w:p w:rsidR="00490C75" w:rsidRPr="006B47AF" w:rsidRDefault="00490C75" w:rsidP="00C9044C">
            <w:pPr>
              <w:spacing w:after="0" w:line="240" w:lineRule="auto"/>
              <w:jc w:val="center"/>
              <w:rPr>
                <w:rFonts w:ascii="Times New Roman" w:eastAsia="MS Mincho" w:hAnsi="Times New Roman" w:cs="Times New Roman"/>
                <w:sz w:val="24"/>
                <w:szCs w:val="24"/>
                <w:lang w:val="uk-UA"/>
              </w:rPr>
            </w:pPr>
          </w:p>
        </w:tc>
        <w:tc>
          <w:tcPr>
            <w:tcW w:w="2303" w:type="dxa"/>
            <w:vMerge/>
            <w:tcBorders>
              <w:left w:val="single" w:sz="4" w:space="0" w:color="auto"/>
              <w:right w:val="single" w:sz="4" w:space="0" w:color="auto"/>
            </w:tcBorders>
            <w:shd w:val="clear" w:color="auto" w:fill="auto"/>
          </w:tcPr>
          <w:p w:rsidR="00490C75" w:rsidRPr="006B47AF" w:rsidRDefault="00490C75" w:rsidP="00C9044C">
            <w:pPr>
              <w:spacing w:after="0" w:line="240" w:lineRule="auto"/>
              <w:jc w:val="center"/>
              <w:rPr>
                <w:rFonts w:ascii="Times New Roman" w:eastAsia="MS Mincho" w:hAnsi="Times New Roman" w:cs="Times New Roman"/>
                <w:sz w:val="24"/>
                <w:szCs w:val="24"/>
                <w:lang w:val="uk-UA"/>
              </w:rPr>
            </w:pPr>
          </w:p>
        </w:tc>
        <w:tc>
          <w:tcPr>
            <w:tcW w:w="4683" w:type="dxa"/>
            <w:tcBorders>
              <w:top w:val="single" w:sz="4" w:space="0" w:color="auto"/>
              <w:left w:val="single" w:sz="4" w:space="0" w:color="auto"/>
              <w:right w:val="single" w:sz="4" w:space="0" w:color="auto"/>
            </w:tcBorders>
            <w:shd w:val="clear" w:color="auto" w:fill="auto"/>
          </w:tcPr>
          <w:p w:rsidR="00490C75" w:rsidRPr="006B47AF" w:rsidRDefault="00490C75" w:rsidP="00C9044C">
            <w:pPr>
              <w:spacing w:after="0" w:line="240" w:lineRule="auto"/>
              <w:contextualSpacing/>
              <w:rPr>
                <w:rFonts w:ascii="Times New Roman" w:eastAsia="MS Mincho" w:hAnsi="Times New Roman" w:cs="Times New Roman"/>
                <w:sz w:val="24"/>
                <w:szCs w:val="24"/>
                <w:lang w:val="uk-UA"/>
              </w:rPr>
            </w:pPr>
            <w:r w:rsidRPr="006B47AF">
              <w:rPr>
                <w:rFonts w:ascii="Times New Roman" w:eastAsia="MS Mincho" w:hAnsi="Times New Roman" w:cs="Times New Roman"/>
                <w:bCs/>
                <w:iCs/>
                <w:color w:val="000000"/>
                <w:sz w:val="24"/>
                <w:szCs w:val="24"/>
                <w:lang w:val="uk-UA"/>
              </w:rPr>
              <w:t>Усна відповідь на екзамені</w:t>
            </w:r>
            <w:r w:rsidRPr="006B47AF">
              <w:rPr>
                <w:rFonts w:ascii="Times New Roman" w:eastAsia="MS Mincho" w:hAnsi="Times New Roman" w:cs="Times New Roman"/>
                <w:iCs/>
                <w:color w:val="000000"/>
                <w:sz w:val="24"/>
                <w:szCs w:val="24"/>
                <w:lang w:val="uk-UA"/>
              </w:rPr>
              <w:t xml:space="preserve"> передбачає розгорнуте висвітлення двох питань.</w:t>
            </w:r>
          </w:p>
        </w:tc>
        <w:tc>
          <w:tcPr>
            <w:tcW w:w="1413" w:type="dxa"/>
            <w:tcBorders>
              <w:top w:val="single" w:sz="4" w:space="0" w:color="auto"/>
              <w:left w:val="single" w:sz="4" w:space="0" w:color="auto"/>
              <w:right w:val="single" w:sz="4" w:space="0" w:color="auto"/>
            </w:tcBorders>
            <w:shd w:val="clear" w:color="auto" w:fill="auto"/>
          </w:tcPr>
          <w:p w:rsidR="00490C75" w:rsidRPr="006B47AF" w:rsidRDefault="00490C75" w:rsidP="00C9044C">
            <w:pPr>
              <w:spacing w:after="0" w:line="240" w:lineRule="auto"/>
              <w:jc w:val="center"/>
              <w:rPr>
                <w:rFonts w:ascii="Times New Roman" w:eastAsia="MS Mincho" w:hAnsi="Times New Roman" w:cs="Times New Roman"/>
                <w:sz w:val="24"/>
                <w:szCs w:val="24"/>
                <w:lang w:val="en-US"/>
              </w:rPr>
            </w:pPr>
            <w:r w:rsidRPr="006B47AF">
              <w:rPr>
                <w:rFonts w:ascii="Times New Roman" w:eastAsia="MS Mincho" w:hAnsi="Times New Roman" w:cs="Times New Roman"/>
                <w:sz w:val="24"/>
                <w:szCs w:val="24"/>
                <w:lang w:val="en-US"/>
              </w:rPr>
              <w:t>20</w:t>
            </w:r>
          </w:p>
        </w:tc>
      </w:tr>
      <w:tr w:rsidR="00490C75" w:rsidRPr="006B47AF" w:rsidTr="00C9044C">
        <w:tc>
          <w:tcPr>
            <w:tcW w:w="1797" w:type="dxa"/>
            <w:tcBorders>
              <w:top w:val="single" w:sz="4" w:space="0" w:color="auto"/>
              <w:left w:val="single" w:sz="4" w:space="0" w:color="auto"/>
              <w:bottom w:val="single" w:sz="4" w:space="0" w:color="auto"/>
              <w:right w:val="single" w:sz="4" w:space="0" w:color="auto"/>
            </w:tcBorders>
            <w:shd w:val="clear" w:color="auto" w:fill="auto"/>
          </w:tcPr>
          <w:p w:rsidR="00490C75" w:rsidRPr="006B47AF" w:rsidRDefault="00490C75" w:rsidP="00C9044C">
            <w:pPr>
              <w:spacing w:after="0" w:line="240" w:lineRule="auto"/>
              <w:jc w:val="center"/>
              <w:rPr>
                <w:rFonts w:ascii="Times New Roman" w:eastAsia="MS Mincho" w:hAnsi="Times New Roman" w:cs="Times New Roman"/>
                <w:sz w:val="24"/>
                <w:szCs w:val="24"/>
                <w:lang w:val="uk-UA"/>
              </w:rPr>
            </w:pPr>
          </w:p>
        </w:tc>
        <w:tc>
          <w:tcPr>
            <w:tcW w:w="2303" w:type="dxa"/>
            <w:tcBorders>
              <w:left w:val="single" w:sz="4" w:space="0" w:color="auto"/>
              <w:bottom w:val="single" w:sz="4" w:space="0" w:color="auto"/>
              <w:right w:val="single" w:sz="4" w:space="0" w:color="auto"/>
            </w:tcBorders>
            <w:shd w:val="clear" w:color="auto" w:fill="auto"/>
          </w:tcPr>
          <w:p w:rsidR="00490C75" w:rsidRPr="006B47AF" w:rsidRDefault="00490C75" w:rsidP="00C9044C">
            <w:pPr>
              <w:spacing w:after="0" w:line="240" w:lineRule="auto"/>
              <w:jc w:val="center"/>
              <w:rPr>
                <w:rFonts w:ascii="Times New Roman" w:eastAsia="MS Mincho" w:hAnsi="Times New Roman" w:cs="Times New Roman"/>
                <w:sz w:val="24"/>
                <w:szCs w:val="24"/>
                <w:lang w:val="uk-UA"/>
              </w:rPr>
            </w:pP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490C75" w:rsidRPr="006B47AF" w:rsidRDefault="00490C75" w:rsidP="00C9044C">
            <w:pPr>
              <w:spacing w:after="0" w:line="240" w:lineRule="auto"/>
              <w:rPr>
                <w:rFonts w:ascii="Times New Roman" w:eastAsia="MS Mincho" w:hAnsi="Times New Roman" w:cs="Times New Roman"/>
                <w:sz w:val="24"/>
                <w:szCs w:val="24"/>
                <w:lang w:val="en-US"/>
              </w:rPr>
            </w:pP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490C75" w:rsidRPr="006B47AF" w:rsidRDefault="00490C75" w:rsidP="00C9044C">
            <w:pPr>
              <w:spacing w:after="0" w:line="240" w:lineRule="auto"/>
              <w:jc w:val="center"/>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100</w:t>
            </w:r>
          </w:p>
        </w:tc>
      </w:tr>
    </w:tbl>
    <w:p w:rsidR="00490C75" w:rsidRPr="006B47AF" w:rsidRDefault="00490C75" w:rsidP="00490C75">
      <w:pPr>
        <w:spacing w:after="0" w:line="240" w:lineRule="auto"/>
        <w:ind w:left="2160" w:firstLine="720"/>
        <w:rPr>
          <w:rFonts w:ascii="Times New Roman" w:eastAsia="MS Mincho" w:hAnsi="Times New Roman" w:cs="Times New Roman"/>
          <w:b/>
          <w:bCs/>
          <w:sz w:val="24"/>
          <w:szCs w:val="24"/>
          <w:lang w:val="uk-UA"/>
        </w:rPr>
      </w:pPr>
    </w:p>
    <w:p w:rsidR="00490C75" w:rsidRPr="006B47AF" w:rsidRDefault="00490C75" w:rsidP="00490C75">
      <w:pPr>
        <w:spacing w:after="0" w:line="240" w:lineRule="auto"/>
        <w:ind w:left="2160" w:firstLine="720"/>
        <w:rPr>
          <w:rFonts w:ascii="Times New Roman" w:eastAsia="MS Mincho" w:hAnsi="Times New Roman" w:cs="Times New Roman"/>
          <w:b/>
          <w:bCs/>
          <w:sz w:val="24"/>
          <w:szCs w:val="24"/>
          <w:lang w:val="uk-UA"/>
        </w:rPr>
      </w:pPr>
    </w:p>
    <w:p w:rsidR="00490C75" w:rsidRPr="006B47AF" w:rsidRDefault="00490C75" w:rsidP="00490C75">
      <w:pPr>
        <w:spacing w:after="0" w:line="240" w:lineRule="auto"/>
        <w:rPr>
          <w:rFonts w:ascii="Times New Roman" w:eastAsia="MS Mincho" w:hAnsi="Times New Roman" w:cs="Times New Roman"/>
          <w:b/>
          <w:bCs/>
          <w:sz w:val="28"/>
          <w:szCs w:val="24"/>
          <w:lang w:val="uk-UA"/>
        </w:rPr>
      </w:pPr>
      <w:r w:rsidRPr="006B47AF">
        <w:rPr>
          <w:rFonts w:ascii="Times New Roman" w:eastAsia="MS Mincho" w:hAnsi="Times New Roman" w:cs="Times New Roman"/>
          <w:b/>
          <w:bCs/>
          <w:sz w:val="28"/>
          <w:szCs w:val="24"/>
          <w:lang w:val="uk-UA"/>
        </w:rPr>
        <w:t xml:space="preserve">ОСНОВНІ ДЖЕРЕЛА </w:t>
      </w:r>
    </w:p>
    <w:p w:rsidR="000C03AA" w:rsidRPr="000C03AA" w:rsidRDefault="000C03AA" w:rsidP="000C03AA">
      <w:pPr>
        <w:numPr>
          <w:ilvl w:val="0"/>
          <w:numId w:val="8"/>
        </w:numPr>
        <w:spacing w:after="0" w:line="240" w:lineRule="auto"/>
        <w:jc w:val="both"/>
        <w:rPr>
          <w:rFonts w:ascii="Verdana" w:eastAsia="Times New Roman" w:hAnsi="Verdana" w:cs="Times New Roman"/>
          <w:color w:val="000000"/>
          <w:sz w:val="24"/>
          <w:szCs w:val="24"/>
          <w:lang w:val="uk-UA" w:eastAsia="ru-RU"/>
        </w:rPr>
      </w:pPr>
      <w:r w:rsidRPr="000C03AA">
        <w:rPr>
          <w:rFonts w:ascii="Times New Roman" w:eastAsia="Times New Roman" w:hAnsi="Times New Roman" w:cs="Times New Roman"/>
          <w:sz w:val="24"/>
          <w:szCs w:val="24"/>
          <w:lang w:val="uk-UA" w:eastAsia="ru-RU"/>
        </w:rPr>
        <w:t xml:space="preserve">Конституція України від 28.06.1996 р. //ВВРУ. – 1996. – № 30. - ст. 141.  </w:t>
      </w:r>
    </w:p>
    <w:p w:rsidR="000C03AA" w:rsidRPr="000C03AA" w:rsidRDefault="000C03AA" w:rsidP="000C03AA">
      <w:pPr>
        <w:numPr>
          <w:ilvl w:val="0"/>
          <w:numId w:val="8"/>
        </w:numPr>
        <w:spacing w:after="0" w:line="240" w:lineRule="auto"/>
        <w:jc w:val="both"/>
        <w:rPr>
          <w:rFonts w:ascii="Times New Roman" w:eastAsia="Times New Roman" w:hAnsi="Times New Roman" w:cs="Times New Roman"/>
          <w:color w:val="000000"/>
          <w:sz w:val="24"/>
          <w:szCs w:val="24"/>
          <w:lang w:val="uk-UA" w:eastAsia="ru-RU"/>
        </w:rPr>
      </w:pPr>
      <w:r w:rsidRPr="000C03AA">
        <w:rPr>
          <w:rFonts w:ascii="Times New Roman" w:eastAsia="Times New Roman" w:hAnsi="Times New Roman" w:cs="Times New Roman"/>
          <w:color w:val="000000"/>
          <w:sz w:val="24"/>
          <w:szCs w:val="24"/>
          <w:lang w:val="uk-UA" w:eastAsia="ru-RU"/>
        </w:rPr>
        <w:t xml:space="preserve"> Митний кодекс України від 01.06.2012 р.// Відомості Верховної Ради України від 09.11.20122012 р., / № 44-45; № 46-47; № 48 /, стор. 1858, стаття 552.</w:t>
      </w:r>
    </w:p>
    <w:p w:rsidR="000C03AA" w:rsidRPr="000C03AA" w:rsidRDefault="000C03AA" w:rsidP="000C03AA">
      <w:pPr>
        <w:numPr>
          <w:ilvl w:val="0"/>
          <w:numId w:val="8"/>
        </w:numPr>
        <w:spacing w:after="0" w:line="240" w:lineRule="auto"/>
        <w:jc w:val="both"/>
        <w:rPr>
          <w:rFonts w:ascii="Times New Roman" w:eastAsia="Times New Roman" w:hAnsi="Times New Roman" w:cs="Times New Roman"/>
          <w:sz w:val="24"/>
          <w:szCs w:val="24"/>
          <w:lang w:val="uk-UA" w:eastAsia="ru-RU"/>
        </w:rPr>
      </w:pPr>
      <w:r w:rsidRPr="000C03AA">
        <w:rPr>
          <w:rFonts w:ascii="Times New Roman" w:eastAsia="Times New Roman" w:hAnsi="Times New Roman" w:cs="Times New Roman"/>
          <w:sz w:val="24"/>
          <w:szCs w:val="24"/>
          <w:lang w:val="uk-UA" w:eastAsia="ru-RU"/>
        </w:rPr>
        <w:t xml:space="preserve">Кодекс України про адміністративні правопорушення від 07.12.1984 р. // </w:t>
      </w:r>
      <w:r w:rsidRPr="000C03AA">
        <w:rPr>
          <w:rFonts w:ascii="Times New Roman" w:eastAsia="Times New Roman" w:hAnsi="Times New Roman" w:cs="Times New Roman"/>
          <w:color w:val="000000"/>
          <w:sz w:val="24"/>
          <w:szCs w:val="24"/>
          <w:lang w:val="uk-UA" w:eastAsia="ru-RU"/>
        </w:rPr>
        <w:t>(Відомості Верховної Ради УРСР  - 1984 -  № 51-  ст.1122) (зі змін. та допов.)</w:t>
      </w:r>
    </w:p>
    <w:p w:rsidR="000C03AA" w:rsidRPr="000C03AA" w:rsidRDefault="000C03AA" w:rsidP="000C03AA">
      <w:pPr>
        <w:numPr>
          <w:ilvl w:val="0"/>
          <w:numId w:val="8"/>
        </w:numPr>
        <w:spacing w:after="0" w:line="240" w:lineRule="auto"/>
        <w:jc w:val="both"/>
        <w:rPr>
          <w:rFonts w:ascii="Times New Roman" w:eastAsia="Times New Roman" w:hAnsi="Times New Roman" w:cs="Times New Roman"/>
          <w:sz w:val="24"/>
          <w:szCs w:val="24"/>
          <w:lang w:val="uk-UA" w:eastAsia="ru-RU"/>
        </w:rPr>
      </w:pPr>
      <w:r w:rsidRPr="000C03AA">
        <w:rPr>
          <w:rFonts w:ascii="Times New Roman" w:eastAsia="Times New Roman" w:hAnsi="Times New Roman" w:cs="Times New Roman"/>
          <w:sz w:val="24"/>
          <w:szCs w:val="24"/>
          <w:lang w:val="uk-UA" w:eastAsia="ru-RU"/>
        </w:rPr>
        <w:t>Закон України «Про митний тариф України» від. 05.04.2001//. ВВРУ 2012. № 38. – с. 455. (зі змінами та допов.)</w:t>
      </w:r>
    </w:p>
    <w:p w:rsidR="000C03AA" w:rsidRPr="000C03AA" w:rsidRDefault="000C03AA" w:rsidP="000C03AA">
      <w:pPr>
        <w:numPr>
          <w:ilvl w:val="0"/>
          <w:numId w:val="8"/>
        </w:numPr>
        <w:spacing w:after="0" w:line="240" w:lineRule="auto"/>
        <w:jc w:val="both"/>
        <w:rPr>
          <w:rFonts w:ascii="Times New Roman" w:eastAsia="Times New Roman" w:hAnsi="Times New Roman" w:cs="Times New Roman"/>
          <w:sz w:val="24"/>
          <w:szCs w:val="24"/>
          <w:lang w:val="uk-UA" w:eastAsia="ru-RU"/>
        </w:rPr>
      </w:pPr>
      <w:r w:rsidRPr="000C03AA">
        <w:rPr>
          <w:rFonts w:ascii="Times New Roman" w:eastAsia="Times New Roman" w:hAnsi="Times New Roman" w:cs="Times New Roman"/>
          <w:sz w:val="24"/>
          <w:szCs w:val="24"/>
          <w:lang w:val="uk-UA" w:eastAsia="ru-RU"/>
        </w:rPr>
        <w:t>Указ Президента України «Про заходи для забезпечення контролю за переміщенням товарів транзитом через територію України» // Указ № 614/95 від 14.07.1995 р.</w:t>
      </w:r>
      <w:r w:rsidRPr="000C03AA">
        <w:rPr>
          <w:rFonts w:ascii="Times New Roman" w:eastAsia="Times New Roman" w:hAnsi="Times New Roman" w:cs="Times New Roman"/>
          <w:color w:val="000000"/>
          <w:sz w:val="24"/>
          <w:szCs w:val="24"/>
          <w:lang w:val="uk-UA" w:eastAsia="ru-RU"/>
        </w:rPr>
        <w:t xml:space="preserve"> // Урядовий кур'єр від  18.07.95 N 106.</w:t>
      </w:r>
    </w:p>
    <w:p w:rsidR="000C03AA" w:rsidRPr="000C03AA" w:rsidRDefault="000C03AA" w:rsidP="000C03AA">
      <w:pPr>
        <w:numPr>
          <w:ilvl w:val="0"/>
          <w:numId w:val="8"/>
        </w:numPr>
        <w:spacing w:after="0" w:line="240" w:lineRule="auto"/>
        <w:jc w:val="both"/>
        <w:rPr>
          <w:rFonts w:ascii="Times New Roman" w:eastAsia="Times New Roman" w:hAnsi="Times New Roman" w:cs="Times New Roman"/>
          <w:color w:val="000000"/>
          <w:sz w:val="24"/>
          <w:szCs w:val="24"/>
          <w:lang w:val="uk-UA" w:eastAsia="ru-RU"/>
        </w:rPr>
      </w:pPr>
      <w:r w:rsidRPr="000C03AA">
        <w:rPr>
          <w:rFonts w:ascii="Times New Roman" w:eastAsia="Times New Roman" w:hAnsi="Times New Roman" w:cs="Times New Roman"/>
          <w:color w:val="000000"/>
          <w:sz w:val="24"/>
          <w:szCs w:val="24"/>
          <w:lang w:val="uk-UA" w:eastAsia="ru-RU"/>
        </w:rPr>
        <w:t>Указ Президента  «Про Положення про державну митну службу України» від 29.11.1996 р. // Урядовий кур'єр від 05.12.1996 № 228.</w:t>
      </w:r>
    </w:p>
    <w:p w:rsidR="000C03AA" w:rsidRPr="000C03AA" w:rsidRDefault="000C03AA" w:rsidP="000C03AA">
      <w:pPr>
        <w:numPr>
          <w:ilvl w:val="0"/>
          <w:numId w:val="8"/>
        </w:numPr>
        <w:tabs>
          <w:tab w:val="left" w:pos="720"/>
        </w:tabs>
        <w:spacing w:after="0" w:line="240" w:lineRule="auto"/>
        <w:jc w:val="both"/>
        <w:rPr>
          <w:rFonts w:ascii="Times New Roman" w:eastAsia="Times New Roman" w:hAnsi="Times New Roman" w:cs="Times New Roman"/>
          <w:sz w:val="24"/>
          <w:szCs w:val="24"/>
          <w:lang w:val="uk-UA" w:eastAsia="ru-RU"/>
        </w:rPr>
      </w:pPr>
      <w:r w:rsidRPr="000C03AA">
        <w:rPr>
          <w:rFonts w:ascii="Times New Roman" w:eastAsia="Times New Roman" w:hAnsi="Times New Roman" w:cs="Times New Roman"/>
          <w:sz w:val="24"/>
          <w:szCs w:val="24"/>
          <w:lang w:val="uk-UA" w:eastAsia="ru-RU"/>
        </w:rPr>
        <w:t xml:space="preserve">Коментар до митного кодексу України / За ред. П.В. Пашка, М.М. Каленського. – К.: Юстиніан, 2012. – 736 с. </w:t>
      </w:r>
    </w:p>
    <w:p w:rsidR="000C03AA" w:rsidRPr="000C03AA" w:rsidRDefault="000C03AA" w:rsidP="000C03AA">
      <w:pPr>
        <w:numPr>
          <w:ilvl w:val="0"/>
          <w:numId w:val="8"/>
        </w:numPr>
        <w:tabs>
          <w:tab w:val="left" w:pos="720"/>
        </w:tabs>
        <w:spacing w:after="0" w:line="240" w:lineRule="auto"/>
        <w:jc w:val="both"/>
        <w:rPr>
          <w:rFonts w:ascii="Times New Roman" w:eastAsia="Times New Roman" w:hAnsi="Times New Roman" w:cs="Times New Roman"/>
          <w:sz w:val="24"/>
          <w:szCs w:val="24"/>
          <w:lang w:val="uk-UA" w:eastAsia="ru-RU"/>
        </w:rPr>
      </w:pPr>
      <w:r w:rsidRPr="000C03AA">
        <w:rPr>
          <w:rFonts w:ascii="Times New Roman" w:eastAsia="Times New Roman" w:hAnsi="Times New Roman" w:cs="Times New Roman"/>
          <w:sz w:val="24"/>
          <w:szCs w:val="24"/>
          <w:lang w:val="uk-UA" w:eastAsia="ru-RU"/>
        </w:rPr>
        <w:t xml:space="preserve"> Шульга М. Митне право України: Навч. Посібник. – Х.: НЮАУ, 2005р. </w:t>
      </w:r>
    </w:p>
    <w:p w:rsidR="000C03AA" w:rsidRPr="000C03AA" w:rsidRDefault="000C03AA" w:rsidP="000C03AA">
      <w:pPr>
        <w:tabs>
          <w:tab w:val="left" w:pos="720"/>
        </w:tabs>
        <w:spacing w:after="0" w:line="240" w:lineRule="auto"/>
        <w:ind w:left="720" w:hanging="360"/>
        <w:jc w:val="both"/>
        <w:rPr>
          <w:rFonts w:ascii="Times New Roman" w:eastAsia="Times New Roman" w:hAnsi="Times New Roman" w:cs="Times New Roman"/>
          <w:sz w:val="24"/>
          <w:szCs w:val="24"/>
          <w:lang w:val="uk-UA" w:eastAsia="ru-RU"/>
        </w:rPr>
      </w:pPr>
      <w:r w:rsidRPr="000C03AA">
        <w:rPr>
          <w:rFonts w:ascii="Times New Roman" w:eastAsia="Times New Roman" w:hAnsi="Times New Roman" w:cs="Times New Roman"/>
          <w:sz w:val="24"/>
          <w:szCs w:val="24"/>
          <w:lang w:val="uk-UA" w:eastAsia="ru-RU"/>
        </w:rPr>
        <w:t>9. Дьомін Ю.М., Дьоміна С.Ю., Железняк Н.М та ін. Митне право України: Навч. пос. / за заг. ред. Юлдашева О.Х. – К.: Центр. Учбової літератури, 2009. – 232 с.</w:t>
      </w:r>
    </w:p>
    <w:p w:rsidR="000C03AA" w:rsidRDefault="000C03AA" w:rsidP="000C03AA">
      <w:pPr>
        <w:tabs>
          <w:tab w:val="left" w:pos="720"/>
        </w:tabs>
        <w:spacing w:after="0" w:line="240" w:lineRule="auto"/>
        <w:ind w:left="720" w:hanging="360"/>
        <w:jc w:val="both"/>
        <w:rPr>
          <w:rFonts w:ascii="Times New Roman" w:eastAsia="Times New Roman" w:hAnsi="Times New Roman" w:cs="Times New Roman"/>
          <w:sz w:val="24"/>
          <w:szCs w:val="24"/>
          <w:lang w:val="uk-UA" w:eastAsia="ru-RU"/>
        </w:rPr>
      </w:pPr>
      <w:r w:rsidRPr="000C03AA">
        <w:rPr>
          <w:rFonts w:ascii="Times New Roman" w:eastAsia="Times New Roman" w:hAnsi="Times New Roman" w:cs="Times New Roman"/>
          <w:sz w:val="24"/>
          <w:szCs w:val="24"/>
          <w:lang w:val="uk-UA" w:eastAsia="ru-RU"/>
        </w:rPr>
        <w:t>.</w:t>
      </w:r>
    </w:p>
    <w:p w:rsidR="000C03AA" w:rsidRPr="000C03AA" w:rsidRDefault="000C03AA" w:rsidP="000C03AA">
      <w:pPr>
        <w:spacing w:after="0" w:line="240" w:lineRule="auto"/>
        <w:rPr>
          <w:rFonts w:ascii="Times New Roman" w:eastAsia="Times New Roman" w:hAnsi="Times New Roman" w:cs="Times New Roman"/>
          <w:b/>
          <w:sz w:val="24"/>
          <w:szCs w:val="24"/>
          <w:lang w:val="uk-UA" w:eastAsia="uk-UA"/>
        </w:rPr>
      </w:pPr>
      <w:r>
        <w:rPr>
          <w:rFonts w:ascii="Times New Roman" w:eastAsia="Times New Roman" w:hAnsi="Times New Roman" w:cs="Times New Roman"/>
          <w:b/>
          <w:sz w:val="24"/>
          <w:szCs w:val="24"/>
          <w:lang w:val="uk-UA" w:eastAsia="uk-UA"/>
        </w:rPr>
        <w:t>Додаткові</w:t>
      </w:r>
      <w:r w:rsidRPr="00FA5EC8">
        <w:rPr>
          <w:rFonts w:ascii="Times New Roman" w:eastAsia="Times New Roman" w:hAnsi="Times New Roman" w:cs="Times New Roman"/>
          <w:b/>
          <w:sz w:val="24"/>
          <w:szCs w:val="24"/>
          <w:lang w:val="uk-UA" w:eastAsia="uk-UA"/>
        </w:rPr>
        <w:t xml:space="preserve"> </w:t>
      </w:r>
    </w:p>
    <w:p w:rsidR="000C03AA" w:rsidRPr="000C03AA" w:rsidRDefault="005423C6" w:rsidP="000C03AA">
      <w:pPr>
        <w:tabs>
          <w:tab w:val="left" w:pos="720"/>
        </w:tabs>
        <w:spacing w:after="0" w:line="240" w:lineRule="auto"/>
        <w:ind w:left="720" w:hanging="360"/>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10.</w:t>
      </w:r>
      <w:bookmarkStart w:id="0" w:name="_GoBack"/>
      <w:bookmarkEnd w:id="0"/>
      <w:r w:rsidR="000C03AA" w:rsidRPr="000C03AA">
        <w:rPr>
          <w:rFonts w:ascii="Times New Roman" w:eastAsia="Times New Roman" w:hAnsi="Times New Roman" w:cs="Times New Roman"/>
          <w:sz w:val="24"/>
          <w:szCs w:val="24"/>
          <w:lang w:val="uk-UA" w:eastAsia="ru-RU"/>
        </w:rPr>
        <w:t xml:space="preserve">  Додін Є. Місце норм про адміністративну відповідальність при порушенні митних правил у системі законодавства України//Право України. – 2006. - № 8. – С.110-115</w:t>
      </w:r>
    </w:p>
    <w:p w:rsidR="000C03AA" w:rsidRPr="000C03AA" w:rsidRDefault="000C03AA" w:rsidP="000C03AA">
      <w:pPr>
        <w:tabs>
          <w:tab w:val="left" w:pos="720"/>
        </w:tabs>
        <w:spacing w:after="0" w:line="240" w:lineRule="auto"/>
        <w:ind w:left="720" w:hanging="360"/>
        <w:jc w:val="both"/>
        <w:rPr>
          <w:rFonts w:ascii="Times New Roman" w:eastAsia="Times New Roman" w:hAnsi="Times New Roman" w:cs="Times New Roman"/>
          <w:sz w:val="24"/>
          <w:szCs w:val="24"/>
          <w:lang w:val="uk-UA" w:eastAsia="ru-RU"/>
        </w:rPr>
      </w:pPr>
      <w:r w:rsidRPr="000C03AA">
        <w:rPr>
          <w:rFonts w:ascii="Times New Roman" w:eastAsia="Times New Roman" w:hAnsi="Times New Roman" w:cs="Times New Roman"/>
          <w:sz w:val="24"/>
          <w:szCs w:val="24"/>
          <w:lang w:val="uk-UA" w:eastAsia="ru-RU"/>
        </w:rPr>
        <w:lastRenderedPageBreak/>
        <w:t>14. Курило Т.В. Митне право України. Навч. посіб.  – Львів: вид-во «Новий світ – 2000», видавец  Краснощеких А.А., 2007. – 240 с.</w:t>
      </w:r>
    </w:p>
    <w:p w:rsidR="000C03AA" w:rsidRPr="000C03AA" w:rsidRDefault="000C03AA" w:rsidP="000C03AA">
      <w:pPr>
        <w:tabs>
          <w:tab w:val="left" w:pos="720"/>
        </w:tabs>
        <w:spacing w:after="0" w:line="240" w:lineRule="auto"/>
        <w:ind w:left="720" w:hanging="360"/>
        <w:jc w:val="both"/>
        <w:rPr>
          <w:rFonts w:ascii="Times New Roman" w:eastAsia="Times New Roman" w:hAnsi="Times New Roman" w:cs="Times New Roman"/>
          <w:sz w:val="24"/>
          <w:szCs w:val="24"/>
          <w:lang w:val="uk-UA" w:eastAsia="ru-RU"/>
        </w:rPr>
      </w:pPr>
      <w:r w:rsidRPr="000C03AA">
        <w:rPr>
          <w:rFonts w:ascii="Times New Roman" w:eastAsia="Times New Roman" w:hAnsi="Times New Roman" w:cs="Times New Roman"/>
          <w:sz w:val="24"/>
          <w:szCs w:val="24"/>
          <w:lang w:val="uk-UA" w:eastAsia="ru-RU"/>
        </w:rPr>
        <w:t>15.  Настюк В. Роль культури у формуванні професіоналізму працівника митних органів.//Право України. – 2005. - № 5. – С.101-104</w:t>
      </w:r>
    </w:p>
    <w:p w:rsidR="000C03AA" w:rsidRPr="000C03AA" w:rsidRDefault="000C03AA" w:rsidP="000C03AA">
      <w:pPr>
        <w:tabs>
          <w:tab w:val="left" w:pos="720"/>
        </w:tabs>
        <w:spacing w:after="0" w:line="240" w:lineRule="auto"/>
        <w:ind w:left="720" w:hanging="360"/>
        <w:jc w:val="both"/>
        <w:rPr>
          <w:rFonts w:ascii="Times New Roman" w:eastAsia="Times New Roman" w:hAnsi="Times New Roman" w:cs="Times New Roman"/>
          <w:sz w:val="24"/>
          <w:szCs w:val="24"/>
          <w:lang w:val="uk-UA" w:eastAsia="ru-RU"/>
        </w:rPr>
      </w:pPr>
      <w:r w:rsidRPr="000C03AA">
        <w:rPr>
          <w:rFonts w:ascii="Times New Roman" w:eastAsia="Times New Roman" w:hAnsi="Times New Roman" w:cs="Times New Roman"/>
          <w:sz w:val="24"/>
          <w:szCs w:val="24"/>
          <w:lang w:val="uk-UA" w:eastAsia="ru-RU"/>
        </w:rPr>
        <w:t>16. Ківалов С.В., Кормич Б,А. Митна політика України. Підручник. – Одеса, 2005.</w:t>
      </w:r>
    </w:p>
    <w:p w:rsidR="000C03AA" w:rsidRPr="000C03AA" w:rsidRDefault="000C03AA" w:rsidP="000C03AA">
      <w:pPr>
        <w:tabs>
          <w:tab w:val="left" w:pos="720"/>
        </w:tabs>
        <w:spacing w:after="0" w:line="240" w:lineRule="auto"/>
        <w:ind w:left="720" w:hanging="360"/>
        <w:jc w:val="both"/>
        <w:rPr>
          <w:rFonts w:ascii="Times New Roman" w:eastAsia="Times New Roman" w:hAnsi="Times New Roman" w:cs="Times New Roman"/>
          <w:sz w:val="24"/>
          <w:szCs w:val="24"/>
          <w:lang w:val="uk-UA" w:eastAsia="ru-RU"/>
        </w:rPr>
      </w:pPr>
      <w:r w:rsidRPr="000C03AA">
        <w:rPr>
          <w:rFonts w:ascii="Times New Roman" w:eastAsia="Times New Roman" w:hAnsi="Times New Roman" w:cs="Times New Roman"/>
          <w:sz w:val="24"/>
          <w:szCs w:val="24"/>
          <w:lang w:val="uk-UA" w:eastAsia="ru-RU"/>
        </w:rPr>
        <w:t>17.  Основи митної справи: Навч. посібник за ред. П.В. Пашка- 2ге вид. – К.: Знання, КОО, 2008. – 318 с.</w:t>
      </w:r>
    </w:p>
    <w:p w:rsidR="000C03AA" w:rsidRPr="000C03AA" w:rsidRDefault="000C03AA" w:rsidP="000C03AA">
      <w:pPr>
        <w:tabs>
          <w:tab w:val="left" w:pos="720"/>
        </w:tabs>
        <w:spacing w:after="0" w:line="240" w:lineRule="auto"/>
        <w:ind w:left="720" w:hanging="360"/>
        <w:jc w:val="both"/>
        <w:rPr>
          <w:rFonts w:ascii="Times New Roman" w:eastAsia="Times New Roman" w:hAnsi="Times New Roman" w:cs="Times New Roman"/>
          <w:sz w:val="24"/>
          <w:szCs w:val="24"/>
          <w:lang w:val="uk-UA" w:eastAsia="ru-RU"/>
        </w:rPr>
      </w:pPr>
      <w:r w:rsidRPr="000C03AA">
        <w:rPr>
          <w:rFonts w:ascii="Times New Roman" w:eastAsia="Times New Roman" w:hAnsi="Times New Roman" w:cs="Times New Roman"/>
          <w:sz w:val="24"/>
          <w:szCs w:val="24"/>
          <w:lang w:val="uk-UA" w:eastAsia="ru-RU"/>
        </w:rPr>
        <w:t>18. Жорін Ф.Л. Правові основи митної справи в Україні. (Конспект курсу лекцій програмних тем). Навч. посіб. К.: КНЕУ, 2008, - 248 с.</w:t>
      </w:r>
    </w:p>
    <w:p w:rsidR="000C03AA" w:rsidRPr="000C03AA" w:rsidRDefault="000C03AA" w:rsidP="000C03AA">
      <w:pPr>
        <w:widowControl w:val="0"/>
        <w:autoSpaceDE w:val="0"/>
        <w:autoSpaceDN w:val="0"/>
        <w:adjustRightInd w:val="0"/>
        <w:spacing w:after="0" w:line="240" w:lineRule="auto"/>
        <w:ind w:left="284"/>
        <w:jc w:val="both"/>
        <w:rPr>
          <w:rFonts w:ascii="Times New Roman" w:eastAsia="Times New Roman" w:hAnsi="Times New Roman" w:cs="Times New Roman"/>
          <w:bCs/>
          <w:sz w:val="24"/>
          <w:szCs w:val="24"/>
          <w:lang w:val="uk-UA" w:eastAsia="ru-RU"/>
        </w:rPr>
      </w:pPr>
      <w:r w:rsidRPr="000C03AA">
        <w:rPr>
          <w:rFonts w:ascii="Times New Roman" w:eastAsia="Times New Roman" w:hAnsi="Times New Roman" w:cs="Times New Roman"/>
          <w:bCs/>
          <w:sz w:val="24"/>
          <w:szCs w:val="24"/>
          <w:lang w:val="uk-UA" w:eastAsia="ru-RU"/>
        </w:rPr>
        <w:t>19. Митне право України: Навч. посіб. / За заг. ред. В. В. Ченцова. – К.: Істіна, 2007. – 328 с.</w:t>
      </w:r>
    </w:p>
    <w:p w:rsidR="00FA5EC8" w:rsidRPr="00FA5EC8" w:rsidRDefault="00FA5EC8" w:rsidP="00FA5EC8">
      <w:pPr>
        <w:spacing w:after="0" w:line="240" w:lineRule="auto"/>
        <w:rPr>
          <w:rFonts w:ascii="Times New Roman" w:eastAsia="Times New Roman" w:hAnsi="Times New Roman" w:cs="Times New Roman"/>
          <w:sz w:val="24"/>
          <w:szCs w:val="24"/>
          <w:lang w:val="uk-UA" w:eastAsia="uk-UA"/>
        </w:rPr>
      </w:pPr>
    </w:p>
    <w:p w:rsidR="00FA5EC8" w:rsidRPr="00FA5EC8" w:rsidRDefault="00FA5EC8" w:rsidP="00FA5EC8">
      <w:pPr>
        <w:spacing w:after="0" w:line="240" w:lineRule="auto"/>
        <w:rPr>
          <w:rFonts w:ascii="Times New Roman" w:eastAsia="Times New Roman" w:hAnsi="Times New Roman" w:cs="Times New Roman"/>
          <w:b/>
          <w:sz w:val="24"/>
          <w:szCs w:val="24"/>
          <w:lang w:val="uk-UA" w:eastAsia="uk-UA"/>
        </w:rPr>
      </w:pPr>
      <w:r w:rsidRPr="00FA5EC8">
        <w:rPr>
          <w:rFonts w:ascii="Times New Roman" w:eastAsia="Times New Roman" w:hAnsi="Times New Roman" w:cs="Times New Roman"/>
          <w:b/>
          <w:sz w:val="24"/>
          <w:szCs w:val="24"/>
          <w:lang w:val="uk-UA" w:eastAsia="uk-UA"/>
        </w:rPr>
        <w:t>Інформаційні ресурси</w:t>
      </w:r>
    </w:p>
    <w:p w:rsidR="00FA5EC8" w:rsidRPr="00FA5EC8" w:rsidRDefault="00FA5EC8" w:rsidP="00FA5EC8">
      <w:pPr>
        <w:spacing w:after="0" w:line="240" w:lineRule="auto"/>
        <w:rPr>
          <w:rFonts w:ascii="Times New Roman" w:eastAsia="Times New Roman" w:hAnsi="Times New Roman" w:cs="Times New Roman"/>
          <w:sz w:val="24"/>
          <w:szCs w:val="24"/>
          <w:lang w:val="uk-UA" w:eastAsia="uk-UA"/>
        </w:rPr>
      </w:pPr>
      <w:r w:rsidRPr="00FA5EC8">
        <w:rPr>
          <w:rFonts w:ascii="Times New Roman" w:eastAsia="Times New Roman" w:hAnsi="Times New Roman" w:cs="Times New Roman"/>
          <w:sz w:val="24"/>
          <w:szCs w:val="24"/>
          <w:lang w:val="uk-UA" w:eastAsia="uk-UA"/>
        </w:rPr>
        <w:t>Періодичні видання України з проблем бізнесу:</w:t>
      </w:r>
    </w:p>
    <w:p w:rsidR="00FA5EC8" w:rsidRPr="00FA5EC8" w:rsidRDefault="00FA5EC8" w:rsidP="00FA5EC8">
      <w:pPr>
        <w:numPr>
          <w:ilvl w:val="0"/>
          <w:numId w:val="7"/>
        </w:numPr>
        <w:tabs>
          <w:tab w:val="num" w:pos="0"/>
        </w:tabs>
        <w:spacing w:after="0" w:line="240" w:lineRule="auto"/>
        <w:rPr>
          <w:rFonts w:ascii="Times New Roman" w:eastAsia="Times New Roman" w:hAnsi="Times New Roman" w:cs="Times New Roman"/>
          <w:sz w:val="24"/>
          <w:szCs w:val="24"/>
          <w:lang w:val="uk-UA" w:eastAsia="uk-UA"/>
        </w:rPr>
      </w:pPr>
      <w:r w:rsidRPr="00FA5EC8">
        <w:rPr>
          <w:rFonts w:ascii="Times New Roman" w:eastAsia="Times New Roman" w:hAnsi="Times New Roman" w:cs="Times New Roman"/>
          <w:sz w:val="24"/>
          <w:szCs w:val="24"/>
          <w:u w:val="single"/>
          <w:lang w:val="uk-UA" w:eastAsia="uk-UA"/>
        </w:rPr>
        <w:t>http://</w:t>
      </w:r>
      <w:hyperlink r:id="rId8" w:history="1">
        <w:r w:rsidRPr="00FA5EC8">
          <w:rPr>
            <w:rStyle w:val="a8"/>
            <w:rFonts w:ascii="Times New Roman" w:eastAsia="Times New Roman" w:hAnsi="Times New Roman" w:cs="Times New Roman"/>
            <w:sz w:val="24"/>
            <w:szCs w:val="24"/>
            <w:lang w:val="uk-UA" w:eastAsia="uk-UA"/>
          </w:rPr>
          <w:t>www.banker.com.ua</w:t>
        </w:r>
      </w:hyperlink>
      <w:r w:rsidRPr="00FA5EC8">
        <w:rPr>
          <w:rFonts w:ascii="Times New Roman" w:eastAsia="Times New Roman" w:hAnsi="Times New Roman" w:cs="Times New Roman"/>
          <w:sz w:val="24"/>
          <w:szCs w:val="24"/>
          <w:lang w:val="uk-UA" w:eastAsia="uk-UA"/>
        </w:rPr>
        <w:t xml:space="preserve"> – Банківські новини</w:t>
      </w:r>
    </w:p>
    <w:p w:rsidR="00FA5EC8" w:rsidRPr="00FA5EC8" w:rsidRDefault="00FA5EC8" w:rsidP="00FA5EC8">
      <w:pPr>
        <w:numPr>
          <w:ilvl w:val="0"/>
          <w:numId w:val="7"/>
        </w:numPr>
        <w:tabs>
          <w:tab w:val="num" w:pos="0"/>
        </w:tabs>
        <w:spacing w:after="0" w:line="240" w:lineRule="auto"/>
        <w:rPr>
          <w:rFonts w:ascii="Times New Roman" w:eastAsia="Times New Roman" w:hAnsi="Times New Roman" w:cs="Times New Roman"/>
          <w:sz w:val="24"/>
          <w:szCs w:val="24"/>
          <w:lang w:val="uk-UA" w:eastAsia="uk-UA"/>
        </w:rPr>
      </w:pPr>
      <w:r w:rsidRPr="00FA5EC8">
        <w:rPr>
          <w:rFonts w:ascii="Times New Roman" w:eastAsia="Times New Roman" w:hAnsi="Times New Roman" w:cs="Times New Roman"/>
          <w:sz w:val="24"/>
          <w:szCs w:val="24"/>
          <w:u w:val="single"/>
          <w:lang w:val="uk-UA" w:eastAsia="uk-UA"/>
        </w:rPr>
        <w:t>http://</w:t>
      </w:r>
      <w:hyperlink r:id="rId9" w:history="1">
        <w:r w:rsidRPr="00FA5EC8">
          <w:rPr>
            <w:rStyle w:val="a8"/>
            <w:rFonts w:ascii="Times New Roman" w:eastAsia="Times New Roman" w:hAnsi="Times New Roman" w:cs="Times New Roman"/>
            <w:sz w:val="24"/>
            <w:szCs w:val="24"/>
            <w:lang w:val="uk-UA" w:eastAsia="uk-UA"/>
          </w:rPr>
          <w:t>www.business.ua</w:t>
        </w:r>
      </w:hyperlink>
      <w:r w:rsidRPr="00FA5EC8">
        <w:rPr>
          <w:rFonts w:ascii="Times New Roman" w:eastAsia="Times New Roman" w:hAnsi="Times New Roman" w:cs="Times New Roman"/>
          <w:sz w:val="24"/>
          <w:szCs w:val="24"/>
          <w:lang w:val="uk-UA" w:eastAsia="uk-UA"/>
        </w:rPr>
        <w:t xml:space="preserve"> – журнал "Бизнес"</w:t>
      </w:r>
    </w:p>
    <w:p w:rsidR="00FA5EC8" w:rsidRPr="00FA5EC8" w:rsidRDefault="00FA5EC8" w:rsidP="00FA5EC8">
      <w:pPr>
        <w:numPr>
          <w:ilvl w:val="0"/>
          <w:numId w:val="7"/>
        </w:numPr>
        <w:tabs>
          <w:tab w:val="num" w:pos="0"/>
        </w:tabs>
        <w:spacing w:after="0" w:line="240" w:lineRule="auto"/>
        <w:rPr>
          <w:rFonts w:ascii="Times New Roman" w:eastAsia="Times New Roman" w:hAnsi="Times New Roman" w:cs="Times New Roman"/>
          <w:sz w:val="24"/>
          <w:szCs w:val="24"/>
          <w:lang w:val="uk-UA" w:eastAsia="uk-UA"/>
        </w:rPr>
      </w:pPr>
      <w:r w:rsidRPr="00FA5EC8">
        <w:rPr>
          <w:rFonts w:ascii="Times New Roman" w:eastAsia="Times New Roman" w:hAnsi="Times New Roman" w:cs="Times New Roman"/>
          <w:sz w:val="24"/>
          <w:szCs w:val="24"/>
          <w:u w:val="single"/>
          <w:lang w:val="uk-UA" w:eastAsia="uk-UA"/>
        </w:rPr>
        <w:t>http://</w:t>
      </w:r>
      <w:hyperlink r:id="rId10" w:history="1">
        <w:r w:rsidRPr="00FA5EC8">
          <w:rPr>
            <w:rStyle w:val="a8"/>
            <w:rFonts w:ascii="Times New Roman" w:eastAsia="Times New Roman" w:hAnsi="Times New Roman" w:cs="Times New Roman"/>
            <w:sz w:val="24"/>
            <w:szCs w:val="24"/>
            <w:lang w:val="uk-UA" w:eastAsia="uk-UA"/>
          </w:rPr>
          <w:t>www.expert.ua</w:t>
        </w:r>
      </w:hyperlink>
      <w:r w:rsidRPr="00FA5EC8">
        <w:rPr>
          <w:rFonts w:ascii="Times New Roman" w:eastAsia="Times New Roman" w:hAnsi="Times New Roman" w:cs="Times New Roman"/>
          <w:sz w:val="24"/>
          <w:szCs w:val="24"/>
          <w:lang w:val="uk-UA" w:eastAsia="uk-UA"/>
        </w:rPr>
        <w:t xml:space="preserve"> – журнал " Эксперт–Украина"</w:t>
      </w:r>
    </w:p>
    <w:p w:rsidR="00FA5EC8" w:rsidRPr="00FA5EC8" w:rsidRDefault="00FA5EC8" w:rsidP="00FA5EC8">
      <w:pPr>
        <w:numPr>
          <w:ilvl w:val="0"/>
          <w:numId w:val="7"/>
        </w:numPr>
        <w:tabs>
          <w:tab w:val="num" w:pos="0"/>
        </w:tabs>
        <w:spacing w:after="0" w:line="240" w:lineRule="auto"/>
        <w:rPr>
          <w:rFonts w:ascii="Times New Roman" w:eastAsia="Times New Roman" w:hAnsi="Times New Roman" w:cs="Times New Roman"/>
          <w:sz w:val="24"/>
          <w:szCs w:val="24"/>
          <w:lang w:val="uk-UA" w:eastAsia="uk-UA"/>
        </w:rPr>
      </w:pPr>
      <w:r w:rsidRPr="00FA5EC8">
        <w:rPr>
          <w:rFonts w:ascii="Times New Roman" w:eastAsia="Times New Roman" w:hAnsi="Times New Roman" w:cs="Times New Roman"/>
          <w:sz w:val="24"/>
          <w:szCs w:val="24"/>
          <w:u w:val="single"/>
          <w:lang w:val="uk-UA" w:eastAsia="uk-UA"/>
        </w:rPr>
        <w:t>http://</w:t>
      </w:r>
      <w:hyperlink r:id="rId11" w:history="1">
        <w:r w:rsidRPr="00FA5EC8">
          <w:rPr>
            <w:rStyle w:val="a8"/>
            <w:rFonts w:ascii="Times New Roman" w:eastAsia="Times New Roman" w:hAnsi="Times New Roman" w:cs="Times New Roman"/>
            <w:sz w:val="24"/>
            <w:szCs w:val="24"/>
            <w:lang w:val="uk-UA" w:eastAsia="uk-UA"/>
          </w:rPr>
          <w:t>www.dsnews.com.ua</w:t>
        </w:r>
      </w:hyperlink>
      <w:r w:rsidRPr="00FA5EC8">
        <w:rPr>
          <w:rFonts w:ascii="Times New Roman" w:eastAsia="Times New Roman" w:hAnsi="Times New Roman" w:cs="Times New Roman"/>
          <w:sz w:val="24"/>
          <w:szCs w:val="24"/>
          <w:lang w:val="uk-UA" w:eastAsia="uk-UA"/>
        </w:rPr>
        <w:t xml:space="preserve"> – газета "Деловая Столица"</w:t>
      </w:r>
    </w:p>
    <w:p w:rsidR="00FA5EC8" w:rsidRPr="00FA5EC8" w:rsidRDefault="00FA5EC8" w:rsidP="00FA5EC8">
      <w:pPr>
        <w:numPr>
          <w:ilvl w:val="0"/>
          <w:numId w:val="7"/>
        </w:numPr>
        <w:tabs>
          <w:tab w:val="num" w:pos="0"/>
        </w:tabs>
        <w:spacing w:after="0" w:line="240" w:lineRule="auto"/>
        <w:rPr>
          <w:rFonts w:ascii="Times New Roman" w:eastAsia="Times New Roman" w:hAnsi="Times New Roman" w:cs="Times New Roman"/>
          <w:sz w:val="24"/>
          <w:szCs w:val="24"/>
          <w:lang w:val="uk-UA" w:eastAsia="uk-UA"/>
        </w:rPr>
      </w:pPr>
      <w:r w:rsidRPr="00FA5EC8">
        <w:rPr>
          <w:rFonts w:ascii="Times New Roman" w:eastAsia="Times New Roman" w:hAnsi="Times New Roman" w:cs="Times New Roman"/>
          <w:sz w:val="24"/>
          <w:szCs w:val="24"/>
          <w:u w:val="single"/>
          <w:lang w:val="uk-UA" w:eastAsia="uk-UA"/>
        </w:rPr>
        <w:t>http://</w:t>
      </w:r>
      <w:hyperlink r:id="rId12" w:history="1">
        <w:r w:rsidRPr="00FA5EC8">
          <w:rPr>
            <w:rStyle w:val="a8"/>
            <w:rFonts w:ascii="Times New Roman" w:eastAsia="Times New Roman" w:hAnsi="Times New Roman" w:cs="Times New Roman"/>
            <w:sz w:val="24"/>
            <w:szCs w:val="24"/>
            <w:lang w:val="uk-UA" w:eastAsia="uk-UA"/>
          </w:rPr>
          <w:t>www.kommersant.ua</w:t>
        </w:r>
      </w:hyperlink>
      <w:r w:rsidRPr="00FA5EC8">
        <w:rPr>
          <w:rFonts w:ascii="Times New Roman" w:eastAsia="Times New Roman" w:hAnsi="Times New Roman" w:cs="Times New Roman"/>
          <w:sz w:val="24"/>
          <w:szCs w:val="24"/>
          <w:lang w:val="uk-UA" w:eastAsia="uk-UA"/>
        </w:rPr>
        <w:t xml:space="preserve"> – газета " Коммерсант–Украина"</w:t>
      </w:r>
    </w:p>
    <w:p w:rsidR="00FA5EC8" w:rsidRPr="00FA5EC8" w:rsidRDefault="00FA5EC8" w:rsidP="00FA5EC8">
      <w:pPr>
        <w:numPr>
          <w:ilvl w:val="0"/>
          <w:numId w:val="7"/>
        </w:numPr>
        <w:tabs>
          <w:tab w:val="num" w:pos="0"/>
        </w:tabs>
        <w:spacing w:after="0" w:line="240" w:lineRule="auto"/>
        <w:rPr>
          <w:rFonts w:ascii="Times New Roman" w:eastAsia="Times New Roman" w:hAnsi="Times New Roman" w:cs="Times New Roman"/>
          <w:sz w:val="24"/>
          <w:szCs w:val="24"/>
          <w:lang w:val="uk-UA" w:eastAsia="uk-UA"/>
        </w:rPr>
      </w:pPr>
      <w:r w:rsidRPr="00FA5EC8">
        <w:rPr>
          <w:rFonts w:ascii="Times New Roman" w:eastAsia="Times New Roman" w:hAnsi="Times New Roman" w:cs="Times New Roman"/>
          <w:sz w:val="24"/>
          <w:szCs w:val="24"/>
          <w:u w:val="single"/>
          <w:lang w:val="uk-UA" w:eastAsia="uk-UA"/>
        </w:rPr>
        <w:t>http://</w:t>
      </w:r>
      <w:hyperlink r:id="rId13" w:history="1">
        <w:r w:rsidRPr="00FA5EC8">
          <w:rPr>
            <w:rStyle w:val="a8"/>
            <w:rFonts w:ascii="Times New Roman" w:eastAsia="Times New Roman" w:hAnsi="Times New Roman" w:cs="Times New Roman"/>
            <w:sz w:val="24"/>
            <w:szCs w:val="24"/>
            <w:lang w:val="uk-UA" w:eastAsia="uk-UA"/>
          </w:rPr>
          <w:t>www.companion.ua</w:t>
        </w:r>
      </w:hyperlink>
      <w:r w:rsidRPr="00FA5EC8">
        <w:rPr>
          <w:rFonts w:ascii="Times New Roman" w:eastAsia="Times New Roman" w:hAnsi="Times New Roman" w:cs="Times New Roman"/>
          <w:sz w:val="24"/>
          <w:szCs w:val="24"/>
          <w:lang w:val="uk-UA" w:eastAsia="uk-UA"/>
        </w:rPr>
        <w:t xml:space="preserve"> – журнал "Компаньон"</w:t>
      </w:r>
    </w:p>
    <w:p w:rsidR="00FA5EC8" w:rsidRPr="00FA5EC8" w:rsidRDefault="00FA5EC8" w:rsidP="00FA5EC8">
      <w:pPr>
        <w:numPr>
          <w:ilvl w:val="0"/>
          <w:numId w:val="7"/>
        </w:numPr>
        <w:tabs>
          <w:tab w:val="num" w:pos="0"/>
        </w:tabs>
        <w:spacing w:after="0" w:line="240" w:lineRule="auto"/>
        <w:rPr>
          <w:rFonts w:ascii="Times New Roman" w:eastAsia="Times New Roman" w:hAnsi="Times New Roman" w:cs="Times New Roman"/>
          <w:sz w:val="24"/>
          <w:szCs w:val="24"/>
          <w:lang w:val="uk-UA" w:eastAsia="uk-UA"/>
        </w:rPr>
      </w:pPr>
      <w:r w:rsidRPr="00FA5EC8">
        <w:rPr>
          <w:rFonts w:ascii="Times New Roman" w:eastAsia="Times New Roman" w:hAnsi="Times New Roman" w:cs="Times New Roman"/>
          <w:sz w:val="24"/>
          <w:szCs w:val="24"/>
          <w:u w:val="single"/>
          <w:lang w:val="uk-UA" w:eastAsia="uk-UA"/>
        </w:rPr>
        <w:t>http://</w:t>
      </w:r>
      <w:hyperlink r:id="rId14" w:history="1">
        <w:r w:rsidRPr="00FA5EC8">
          <w:rPr>
            <w:rStyle w:val="a8"/>
            <w:rFonts w:ascii="Times New Roman" w:eastAsia="Times New Roman" w:hAnsi="Times New Roman" w:cs="Times New Roman"/>
            <w:sz w:val="24"/>
            <w:szCs w:val="24"/>
            <w:lang w:val="uk-UA" w:eastAsia="uk-UA"/>
          </w:rPr>
          <w:t>www.kontrakty.com.ua</w:t>
        </w:r>
      </w:hyperlink>
      <w:r w:rsidRPr="00FA5EC8">
        <w:rPr>
          <w:rFonts w:ascii="Times New Roman" w:eastAsia="Times New Roman" w:hAnsi="Times New Roman" w:cs="Times New Roman"/>
          <w:sz w:val="24"/>
          <w:szCs w:val="24"/>
          <w:lang w:val="uk-UA" w:eastAsia="uk-UA"/>
        </w:rPr>
        <w:t xml:space="preserve"> – газета "Контракты"</w:t>
      </w:r>
    </w:p>
    <w:p w:rsidR="00FA5EC8" w:rsidRPr="00FA5EC8" w:rsidRDefault="00FA5EC8" w:rsidP="00FA5EC8">
      <w:pPr>
        <w:numPr>
          <w:ilvl w:val="0"/>
          <w:numId w:val="7"/>
        </w:numPr>
        <w:tabs>
          <w:tab w:val="num" w:pos="0"/>
        </w:tabs>
        <w:spacing w:after="0" w:line="240" w:lineRule="auto"/>
        <w:rPr>
          <w:rFonts w:ascii="Times New Roman" w:eastAsia="Times New Roman" w:hAnsi="Times New Roman" w:cs="Times New Roman"/>
          <w:sz w:val="24"/>
          <w:szCs w:val="24"/>
          <w:lang w:val="uk-UA" w:eastAsia="uk-UA"/>
        </w:rPr>
      </w:pPr>
      <w:r w:rsidRPr="00FA5EC8">
        <w:rPr>
          <w:rFonts w:ascii="Times New Roman" w:eastAsia="Times New Roman" w:hAnsi="Times New Roman" w:cs="Times New Roman"/>
          <w:sz w:val="24"/>
          <w:szCs w:val="24"/>
          <w:u w:val="single"/>
          <w:lang w:val="uk-UA" w:eastAsia="uk-UA"/>
        </w:rPr>
        <w:t>http://</w:t>
      </w:r>
      <w:hyperlink r:id="rId15" w:history="1">
        <w:r w:rsidRPr="00FA5EC8">
          <w:rPr>
            <w:rStyle w:val="a8"/>
            <w:rFonts w:ascii="Times New Roman" w:eastAsia="Times New Roman" w:hAnsi="Times New Roman" w:cs="Times New Roman"/>
            <w:sz w:val="24"/>
            <w:szCs w:val="24"/>
            <w:lang w:val="uk-UA" w:eastAsia="uk-UA"/>
          </w:rPr>
          <w:t>www.investgazeta.net</w:t>
        </w:r>
      </w:hyperlink>
      <w:r w:rsidRPr="00FA5EC8">
        <w:rPr>
          <w:rFonts w:ascii="Times New Roman" w:eastAsia="Times New Roman" w:hAnsi="Times New Roman" w:cs="Times New Roman"/>
          <w:sz w:val="24"/>
          <w:szCs w:val="24"/>
          <w:lang w:val="uk-UA" w:eastAsia="uk-UA"/>
        </w:rPr>
        <w:t xml:space="preserve"> – "Украинская инвестиционная газета"</w:t>
      </w:r>
    </w:p>
    <w:p w:rsidR="00FA5EC8" w:rsidRPr="00FA5EC8" w:rsidRDefault="00FA5EC8" w:rsidP="00FA5EC8">
      <w:pPr>
        <w:numPr>
          <w:ilvl w:val="0"/>
          <w:numId w:val="7"/>
        </w:numPr>
        <w:tabs>
          <w:tab w:val="num" w:pos="0"/>
        </w:tabs>
        <w:spacing w:after="0" w:line="240" w:lineRule="auto"/>
        <w:rPr>
          <w:rFonts w:ascii="Times New Roman" w:eastAsia="Times New Roman" w:hAnsi="Times New Roman" w:cs="Times New Roman"/>
          <w:sz w:val="24"/>
          <w:szCs w:val="24"/>
          <w:lang w:val="uk-UA" w:eastAsia="uk-UA"/>
        </w:rPr>
      </w:pPr>
      <w:r w:rsidRPr="00FA5EC8">
        <w:rPr>
          <w:rFonts w:ascii="Times New Roman" w:eastAsia="Times New Roman" w:hAnsi="Times New Roman" w:cs="Times New Roman"/>
          <w:sz w:val="24"/>
          <w:szCs w:val="24"/>
          <w:u w:val="single"/>
          <w:lang w:val="uk-UA" w:eastAsia="uk-UA"/>
        </w:rPr>
        <w:t>http://</w:t>
      </w:r>
      <w:hyperlink r:id="rId16" w:history="1">
        <w:r w:rsidRPr="00FA5EC8">
          <w:rPr>
            <w:rStyle w:val="a8"/>
            <w:rFonts w:ascii="Times New Roman" w:eastAsia="Times New Roman" w:hAnsi="Times New Roman" w:cs="Times New Roman"/>
            <w:sz w:val="24"/>
            <w:szCs w:val="24"/>
            <w:lang w:val="uk-UA" w:eastAsia="uk-UA"/>
          </w:rPr>
          <w:t>www.korrespondent.net</w:t>
        </w:r>
      </w:hyperlink>
      <w:r w:rsidRPr="00FA5EC8">
        <w:rPr>
          <w:rFonts w:ascii="Times New Roman" w:eastAsia="Times New Roman" w:hAnsi="Times New Roman" w:cs="Times New Roman"/>
          <w:sz w:val="24"/>
          <w:szCs w:val="24"/>
          <w:lang w:val="uk-UA" w:eastAsia="uk-UA"/>
        </w:rPr>
        <w:t xml:space="preserve"> – Українська мережа новин "Korrespondent.net</w:t>
      </w:r>
    </w:p>
    <w:p w:rsidR="00FA5EC8" w:rsidRPr="00FA5EC8" w:rsidRDefault="00FA5EC8" w:rsidP="00FA5EC8">
      <w:pPr>
        <w:spacing w:after="0" w:line="240" w:lineRule="auto"/>
        <w:rPr>
          <w:rFonts w:ascii="Times New Roman" w:eastAsia="Times New Roman" w:hAnsi="Times New Roman" w:cs="Times New Roman"/>
          <w:sz w:val="24"/>
          <w:szCs w:val="24"/>
          <w:lang w:val="uk-UA" w:eastAsia="uk-UA"/>
        </w:rPr>
      </w:pPr>
      <w:r w:rsidRPr="00FA5EC8">
        <w:rPr>
          <w:rFonts w:ascii="Times New Roman" w:eastAsia="Times New Roman" w:hAnsi="Times New Roman" w:cs="Times New Roman"/>
          <w:sz w:val="24"/>
          <w:szCs w:val="24"/>
          <w:lang w:val="uk-UA" w:eastAsia="uk-UA"/>
        </w:rPr>
        <w:tab/>
      </w:r>
      <w:r w:rsidRPr="00FA5EC8">
        <w:rPr>
          <w:rFonts w:ascii="Times New Roman" w:eastAsia="Times New Roman" w:hAnsi="Times New Roman" w:cs="Times New Roman"/>
          <w:sz w:val="24"/>
          <w:szCs w:val="24"/>
          <w:lang w:val="uk-UA" w:eastAsia="uk-UA"/>
        </w:rPr>
        <w:tab/>
      </w:r>
    </w:p>
    <w:p w:rsidR="00FA5EC8" w:rsidRPr="00FA5EC8" w:rsidRDefault="00FA5EC8" w:rsidP="00FA5EC8">
      <w:pPr>
        <w:spacing w:after="0" w:line="240" w:lineRule="auto"/>
        <w:rPr>
          <w:rFonts w:ascii="Times New Roman" w:eastAsia="Times New Roman" w:hAnsi="Times New Roman" w:cs="Times New Roman"/>
          <w:sz w:val="24"/>
          <w:szCs w:val="24"/>
          <w:lang w:val="uk-UA" w:eastAsia="uk-UA"/>
        </w:rPr>
      </w:pPr>
      <w:r w:rsidRPr="00FA5EC8">
        <w:rPr>
          <w:rFonts w:ascii="Times New Roman" w:eastAsia="Times New Roman" w:hAnsi="Times New Roman" w:cs="Times New Roman"/>
          <w:sz w:val="24"/>
          <w:szCs w:val="24"/>
          <w:lang w:val="uk-UA" w:eastAsia="uk-UA"/>
        </w:rPr>
        <w:t>Офіційні сайти державних органів влади:</w:t>
      </w:r>
    </w:p>
    <w:p w:rsidR="00FA5EC8" w:rsidRPr="00FA5EC8" w:rsidRDefault="001239C5" w:rsidP="00FA5EC8">
      <w:pPr>
        <w:numPr>
          <w:ilvl w:val="0"/>
          <w:numId w:val="7"/>
        </w:numPr>
        <w:tabs>
          <w:tab w:val="num" w:pos="0"/>
        </w:tabs>
        <w:spacing w:after="0" w:line="240" w:lineRule="auto"/>
        <w:rPr>
          <w:rFonts w:ascii="Times New Roman" w:eastAsia="Times New Roman" w:hAnsi="Times New Roman" w:cs="Times New Roman"/>
          <w:sz w:val="24"/>
          <w:szCs w:val="24"/>
          <w:lang w:val="uk-UA" w:eastAsia="uk-UA"/>
        </w:rPr>
      </w:pPr>
      <w:hyperlink r:id="rId17" w:history="1">
        <w:r w:rsidR="00FA5EC8" w:rsidRPr="00FA5EC8">
          <w:rPr>
            <w:rStyle w:val="a8"/>
            <w:rFonts w:ascii="Times New Roman" w:eastAsia="Times New Roman" w:hAnsi="Times New Roman" w:cs="Times New Roman"/>
            <w:sz w:val="24"/>
            <w:szCs w:val="24"/>
            <w:lang w:val="uk-UA" w:eastAsia="uk-UA"/>
          </w:rPr>
          <w:t>http://zakon.rada.gov.ua/cgi-bin/laws/main.cgi?nreg=1023-12</w:t>
        </w:r>
      </w:hyperlink>
      <w:r w:rsidR="00FA5EC8" w:rsidRPr="00FA5EC8">
        <w:rPr>
          <w:rFonts w:ascii="Times New Roman" w:eastAsia="Times New Roman" w:hAnsi="Times New Roman" w:cs="Times New Roman"/>
          <w:sz w:val="24"/>
          <w:szCs w:val="24"/>
          <w:lang w:val="uk-UA" w:eastAsia="uk-UA"/>
        </w:rPr>
        <w:t xml:space="preserve"> – Офіційний сайт Верховної Ради України</w:t>
      </w:r>
    </w:p>
    <w:p w:rsidR="00FA5EC8" w:rsidRPr="00FA5EC8" w:rsidRDefault="00FA5EC8" w:rsidP="00FA5EC8">
      <w:pPr>
        <w:numPr>
          <w:ilvl w:val="0"/>
          <w:numId w:val="7"/>
        </w:numPr>
        <w:tabs>
          <w:tab w:val="num" w:pos="0"/>
        </w:tabs>
        <w:spacing w:after="0" w:line="240" w:lineRule="auto"/>
        <w:rPr>
          <w:rFonts w:ascii="Times New Roman" w:eastAsia="Times New Roman" w:hAnsi="Times New Roman" w:cs="Times New Roman"/>
          <w:sz w:val="24"/>
          <w:szCs w:val="24"/>
          <w:lang w:val="uk-UA" w:eastAsia="uk-UA"/>
        </w:rPr>
      </w:pPr>
      <w:r w:rsidRPr="00FA5EC8">
        <w:rPr>
          <w:rFonts w:ascii="Times New Roman" w:eastAsia="Times New Roman" w:hAnsi="Times New Roman" w:cs="Times New Roman"/>
          <w:sz w:val="24"/>
          <w:szCs w:val="24"/>
          <w:u w:val="single"/>
          <w:lang w:val="uk-UA" w:eastAsia="uk-UA"/>
        </w:rPr>
        <w:t>http://</w:t>
      </w:r>
      <w:hyperlink r:id="rId18" w:history="1">
        <w:r w:rsidRPr="00FA5EC8">
          <w:rPr>
            <w:rStyle w:val="a8"/>
            <w:rFonts w:ascii="Times New Roman" w:eastAsia="Times New Roman" w:hAnsi="Times New Roman" w:cs="Times New Roman"/>
            <w:sz w:val="24"/>
            <w:szCs w:val="24"/>
            <w:lang w:val="uk-UA" w:eastAsia="uk-UA"/>
          </w:rPr>
          <w:t>www.stat.gov.ua</w:t>
        </w:r>
      </w:hyperlink>
      <w:r w:rsidRPr="00FA5EC8">
        <w:rPr>
          <w:rFonts w:ascii="Times New Roman" w:eastAsia="Times New Roman" w:hAnsi="Times New Roman" w:cs="Times New Roman"/>
          <w:sz w:val="24"/>
          <w:szCs w:val="24"/>
          <w:lang w:val="uk-UA" w:eastAsia="uk-UA"/>
        </w:rPr>
        <w:t xml:space="preserve"> – Офіційний сайт Державного статистичного управління України</w:t>
      </w:r>
    </w:p>
    <w:p w:rsidR="00FA5EC8" w:rsidRPr="00FA5EC8" w:rsidRDefault="001239C5" w:rsidP="00FA5EC8">
      <w:pPr>
        <w:numPr>
          <w:ilvl w:val="0"/>
          <w:numId w:val="7"/>
        </w:numPr>
        <w:tabs>
          <w:tab w:val="num" w:pos="0"/>
        </w:tabs>
        <w:spacing w:after="0" w:line="240" w:lineRule="auto"/>
        <w:rPr>
          <w:rFonts w:ascii="Times New Roman" w:eastAsia="Times New Roman" w:hAnsi="Times New Roman" w:cs="Times New Roman"/>
          <w:sz w:val="24"/>
          <w:szCs w:val="24"/>
          <w:lang w:val="uk-UA" w:eastAsia="uk-UA"/>
        </w:rPr>
      </w:pPr>
      <w:hyperlink r:id="rId19" w:history="1">
        <w:r w:rsidR="00FA5EC8" w:rsidRPr="00FA5EC8">
          <w:rPr>
            <w:rStyle w:val="a8"/>
            <w:rFonts w:ascii="Times New Roman" w:eastAsia="Times New Roman" w:hAnsi="Times New Roman" w:cs="Times New Roman"/>
            <w:sz w:val="24"/>
            <w:szCs w:val="24"/>
            <w:lang w:val="uk-UA" w:eastAsia="uk-UA"/>
          </w:rPr>
          <w:t>http://www.biz-registr.com.ua/?ct=12</w:t>
        </w:r>
      </w:hyperlink>
      <w:r w:rsidR="00FA5EC8" w:rsidRPr="00FA5EC8">
        <w:rPr>
          <w:rFonts w:ascii="Times New Roman" w:eastAsia="Times New Roman" w:hAnsi="Times New Roman" w:cs="Times New Roman"/>
          <w:sz w:val="24"/>
          <w:szCs w:val="24"/>
          <w:lang w:val="uk-UA" w:eastAsia="uk-UA"/>
        </w:rPr>
        <w:t xml:space="preserve"> – </w:t>
      </w:r>
      <w:r w:rsidR="00FA5EC8" w:rsidRPr="00FA5EC8">
        <w:rPr>
          <w:rFonts w:ascii="Times New Roman" w:eastAsia="Times New Roman" w:hAnsi="Times New Roman" w:cs="Times New Roman"/>
          <w:bCs/>
          <w:sz w:val="24"/>
          <w:szCs w:val="24"/>
          <w:lang w:val="uk-UA" w:eastAsia="uk-UA"/>
        </w:rPr>
        <w:t>Офіційний WWW-Регістр бізнес-сайтів України і зарубіжжя</w:t>
      </w:r>
    </w:p>
    <w:p w:rsidR="00FA5EC8" w:rsidRPr="00FA5EC8" w:rsidRDefault="001239C5" w:rsidP="00FA5EC8">
      <w:pPr>
        <w:numPr>
          <w:ilvl w:val="0"/>
          <w:numId w:val="7"/>
        </w:numPr>
        <w:tabs>
          <w:tab w:val="num" w:pos="0"/>
        </w:tabs>
        <w:spacing w:after="0" w:line="240" w:lineRule="auto"/>
        <w:rPr>
          <w:rFonts w:ascii="Times New Roman" w:eastAsia="Times New Roman" w:hAnsi="Times New Roman" w:cs="Times New Roman"/>
          <w:sz w:val="24"/>
          <w:szCs w:val="24"/>
          <w:lang w:val="uk-UA" w:eastAsia="uk-UA"/>
        </w:rPr>
      </w:pPr>
      <w:hyperlink r:id="rId20" w:history="1">
        <w:r w:rsidR="00FA5EC8" w:rsidRPr="00FA5EC8">
          <w:rPr>
            <w:rStyle w:val="a8"/>
            <w:rFonts w:ascii="Times New Roman" w:eastAsia="Times New Roman" w:hAnsi="Times New Roman" w:cs="Times New Roman"/>
            <w:sz w:val="24"/>
            <w:szCs w:val="24"/>
            <w:lang w:val="uk-UA" w:eastAsia="uk-UA"/>
          </w:rPr>
          <w:t>http://www.min.gov.ua</w:t>
        </w:r>
      </w:hyperlink>
      <w:r w:rsidR="00FA5EC8" w:rsidRPr="00FA5EC8">
        <w:rPr>
          <w:rFonts w:ascii="Times New Roman" w:eastAsia="Times New Roman" w:hAnsi="Times New Roman" w:cs="Times New Roman"/>
          <w:sz w:val="24"/>
          <w:szCs w:val="24"/>
          <w:lang w:val="uk-UA" w:eastAsia="uk-UA"/>
        </w:rPr>
        <w:t xml:space="preserve"> – Офіційний сайт Кабінету міністрів України</w:t>
      </w:r>
    </w:p>
    <w:p w:rsidR="00FA5EC8" w:rsidRPr="00FA5EC8" w:rsidRDefault="001239C5" w:rsidP="00FA5EC8">
      <w:pPr>
        <w:numPr>
          <w:ilvl w:val="0"/>
          <w:numId w:val="7"/>
        </w:numPr>
        <w:tabs>
          <w:tab w:val="num" w:pos="0"/>
        </w:tabs>
        <w:spacing w:after="0" w:line="240" w:lineRule="auto"/>
        <w:rPr>
          <w:rFonts w:ascii="Times New Roman" w:eastAsia="Times New Roman" w:hAnsi="Times New Roman" w:cs="Times New Roman"/>
          <w:sz w:val="24"/>
          <w:szCs w:val="24"/>
          <w:lang w:val="uk-UA" w:eastAsia="uk-UA"/>
        </w:rPr>
      </w:pPr>
      <w:hyperlink r:id="rId21" w:history="1">
        <w:r w:rsidR="00FA5EC8" w:rsidRPr="00FA5EC8">
          <w:rPr>
            <w:rStyle w:val="a8"/>
            <w:rFonts w:ascii="Times New Roman" w:eastAsia="Times New Roman" w:hAnsi="Times New Roman" w:cs="Times New Roman"/>
            <w:sz w:val="24"/>
            <w:szCs w:val="24"/>
            <w:lang w:val="uk-UA" w:eastAsia="uk-UA"/>
          </w:rPr>
          <w:t>http://www.zoda.gov.ua</w:t>
        </w:r>
      </w:hyperlink>
      <w:r w:rsidR="00FA5EC8" w:rsidRPr="00FA5EC8">
        <w:rPr>
          <w:rFonts w:ascii="Times New Roman" w:eastAsia="Times New Roman" w:hAnsi="Times New Roman" w:cs="Times New Roman"/>
          <w:sz w:val="24"/>
          <w:szCs w:val="24"/>
          <w:lang w:val="uk-UA" w:eastAsia="uk-UA"/>
        </w:rPr>
        <w:t xml:space="preserve"> – Офіційний сайт Запорізької обласної державної адміністрації</w:t>
      </w:r>
    </w:p>
    <w:p w:rsidR="00FA5EC8" w:rsidRPr="00FA5EC8" w:rsidRDefault="001239C5" w:rsidP="00FA5EC8">
      <w:pPr>
        <w:numPr>
          <w:ilvl w:val="0"/>
          <w:numId w:val="7"/>
        </w:numPr>
        <w:tabs>
          <w:tab w:val="num" w:pos="0"/>
        </w:tabs>
        <w:spacing w:after="0" w:line="240" w:lineRule="auto"/>
        <w:rPr>
          <w:rFonts w:ascii="Times New Roman" w:eastAsia="Times New Roman" w:hAnsi="Times New Roman" w:cs="Times New Roman"/>
          <w:sz w:val="24"/>
          <w:szCs w:val="24"/>
          <w:lang w:val="uk-UA" w:eastAsia="uk-UA"/>
        </w:rPr>
      </w:pPr>
      <w:hyperlink r:id="rId22" w:history="1">
        <w:r w:rsidR="00FA5EC8" w:rsidRPr="00FA5EC8">
          <w:rPr>
            <w:rStyle w:val="a8"/>
            <w:rFonts w:ascii="Times New Roman" w:eastAsia="Times New Roman" w:hAnsi="Times New Roman" w:cs="Times New Roman"/>
            <w:sz w:val="24"/>
            <w:szCs w:val="24"/>
            <w:lang w:val="uk-UA" w:eastAsia="uk-UA"/>
          </w:rPr>
          <w:t>http://www.zp.stat.gov.ua</w:t>
        </w:r>
      </w:hyperlink>
      <w:r w:rsidR="00FA5EC8" w:rsidRPr="00FA5EC8">
        <w:rPr>
          <w:rFonts w:ascii="Times New Roman" w:eastAsia="Times New Roman" w:hAnsi="Times New Roman" w:cs="Times New Roman"/>
          <w:sz w:val="24"/>
          <w:szCs w:val="24"/>
          <w:lang w:val="uk-UA" w:eastAsia="uk-UA"/>
        </w:rPr>
        <w:t xml:space="preserve"> – Офіційний сайт Запорізького обласного управління статистики</w:t>
      </w:r>
    </w:p>
    <w:p w:rsidR="00FA5EC8" w:rsidRPr="00FA5EC8" w:rsidRDefault="00FA5EC8" w:rsidP="00FA5EC8">
      <w:pPr>
        <w:spacing w:after="0" w:line="240" w:lineRule="auto"/>
        <w:rPr>
          <w:rFonts w:ascii="Times New Roman" w:eastAsia="Times New Roman" w:hAnsi="Times New Roman" w:cs="Times New Roman"/>
          <w:bCs/>
          <w:sz w:val="24"/>
          <w:szCs w:val="24"/>
          <w:lang w:val="uk-UA" w:eastAsia="uk-UA"/>
        </w:rPr>
      </w:pPr>
    </w:p>
    <w:p w:rsidR="00490C75" w:rsidRPr="006B47AF" w:rsidRDefault="00490C75" w:rsidP="00490C75">
      <w:pPr>
        <w:spacing w:after="0" w:line="240" w:lineRule="auto"/>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br w:type="page"/>
      </w:r>
    </w:p>
    <w:p w:rsidR="00490C75" w:rsidRPr="006B47AF" w:rsidRDefault="00490C75" w:rsidP="00490C75">
      <w:pPr>
        <w:spacing w:after="0" w:line="240" w:lineRule="auto"/>
        <w:rPr>
          <w:rFonts w:ascii="Times New Roman" w:eastAsia="MS Mincho" w:hAnsi="Times New Roman" w:cs="Times New Roman"/>
          <w:b/>
          <w:bCs/>
          <w:sz w:val="28"/>
          <w:szCs w:val="24"/>
          <w:lang w:val="uk-UA"/>
        </w:rPr>
      </w:pPr>
      <w:r w:rsidRPr="006B47AF">
        <w:rPr>
          <w:rFonts w:ascii="Times New Roman" w:eastAsia="MS Mincho" w:hAnsi="Times New Roman" w:cs="Times New Roman"/>
          <w:b/>
          <w:bCs/>
          <w:sz w:val="28"/>
          <w:szCs w:val="24"/>
          <w:lang w:val="uk-UA"/>
        </w:rPr>
        <w:lastRenderedPageBreak/>
        <w:t>РЕГУЛЯЦІЇ І ПОЛІТИКИ КУРСУ</w:t>
      </w:r>
      <w:r w:rsidRPr="006B47AF">
        <w:rPr>
          <w:rFonts w:ascii="Times New Roman" w:eastAsia="MS Mincho" w:hAnsi="Times New Roman" w:cs="Times New Roman"/>
          <w:b/>
          <w:bCs/>
          <w:sz w:val="28"/>
          <w:szCs w:val="24"/>
          <w:vertAlign w:val="superscript"/>
          <w:lang w:val="uk-UA"/>
        </w:rPr>
        <w:footnoteReference w:id="1"/>
      </w:r>
    </w:p>
    <w:p w:rsidR="00490C75" w:rsidRPr="006B47AF" w:rsidRDefault="00490C75" w:rsidP="00490C75">
      <w:pPr>
        <w:spacing w:after="0" w:line="240" w:lineRule="auto"/>
        <w:rPr>
          <w:rFonts w:ascii="Times New Roman" w:eastAsia="MS Mincho" w:hAnsi="Times New Roman" w:cs="Times New Roman"/>
          <w:b/>
          <w:bCs/>
          <w:sz w:val="24"/>
          <w:szCs w:val="24"/>
          <w:highlight w:val="yellow"/>
          <w:lang w:val="uk-UA"/>
        </w:rPr>
      </w:pPr>
    </w:p>
    <w:p w:rsidR="00490C75" w:rsidRPr="006B47AF" w:rsidRDefault="00490C75" w:rsidP="00490C75">
      <w:pPr>
        <w:spacing w:after="0" w:line="240" w:lineRule="auto"/>
        <w:rPr>
          <w:rFonts w:ascii="Times New Roman" w:eastAsia="MS Mincho" w:hAnsi="Times New Roman" w:cs="Times New Roman"/>
          <w:b/>
          <w:bCs/>
          <w:color w:val="000000"/>
          <w:sz w:val="24"/>
          <w:szCs w:val="24"/>
          <w:highlight w:val="yellow"/>
          <w:lang w:val="uk-UA"/>
        </w:rPr>
      </w:pPr>
    </w:p>
    <w:p w:rsidR="00490C75" w:rsidRPr="006B47AF" w:rsidRDefault="00490C75" w:rsidP="00490C75">
      <w:pPr>
        <w:spacing w:after="0" w:line="240" w:lineRule="auto"/>
        <w:rPr>
          <w:rFonts w:ascii="Times New Roman" w:eastAsia="MS Mincho" w:hAnsi="Times New Roman" w:cs="Times New Roman"/>
          <w:b/>
          <w:bCs/>
          <w:color w:val="000000"/>
          <w:sz w:val="24"/>
          <w:szCs w:val="24"/>
          <w:lang w:val="uk-UA"/>
        </w:rPr>
      </w:pPr>
      <w:r w:rsidRPr="006B47AF">
        <w:rPr>
          <w:rFonts w:ascii="Times New Roman" w:eastAsia="MS Mincho" w:hAnsi="Times New Roman" w:cs="Times New Roman"/>
          <w:b/>
          <w:bCs/>
          <w:color w:val="000000"/>
          <w:sz w:val="24"/>
          <w:szCs w:val="24"/>
          <w:lang w:val="uk-UA"/>
        </w:rPr>
        <w:t>Відвідування занять. Регуляція пропусків.</w:t>
      </w:r>
    </w:p>
    <w:p w:rsidR="00490C75" w:rsidRPr="006B47AF" w:rsidRDefault="00490C75" w:rsidP="00490C75">
      <w:pPr>
        <w:spacing w:after="0" w:line="240" w:lineRule="auto"/>
        <w:jc w:val="both"/>
        <w:rPr>
          <w:rFonts w:ascii="Times New Roman" w:eastAsia="MS Mincho" w:hAnsi="Times New Roman" w:cs="Times New Roman"/>
          <w:bCs/>
          <w:color w:val="000000"/>
          <w:sz w:val="24"/>
          <w:szCs w:val="24"/>
          <w:lang w:val="uk-UA"/>
        </w:rPr>
      </w:pPr>
      <w:r w:rsidRPr="006B47AF">
        <w:rPr>
          <w:rFonts w:ascii="Times New Roman" w:eastAsia="MS Mincho" w:hAnsi="Times New Roman" w:cs="Times New Roman"/>
          <w:bCs/>
          <w:color w:val="000000"/>
          <w:sz w:val="24"/>
          <w:szCs w:val="24"/>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490C75" w:rsidRPr="006B47AF" w:rsidRDefault="00490C75" w:rsidP="00490C75">
      <w:pPr>
        <w:spacing w:after="0" w:line="240" w:lineRule="auto"/>
        <w:rPr>
          <w:rFonts w:ascii="Times New Roman" w:eastAsia="MS Mincho" w:hAnsi="Times New Roman" w:cs="Times New Roman"/>
          <w:b/>
          <w:bCs/>
          <w:color w:val="000000"/>
          <w:sz w:val="24"/>
          <w:szCs w:val="24"/>
          <w:lang w:val="uk-UA"/>
        </w:rPr>
      </w:pPr>
      <w:r w:rsidRPr="006B47AF">
        <w:rPr>
          <w:rFonts w:ascii="Times New Roman" w:eastAsia="MS Mincho" w:hAnsi="Times New Roman" w:cs="Times New Roman"/>
          <w:b/>
          <w:bCs/>
          <w:color w:val="000000"/>
          <w:sz w:val="24"/>
          <w:szCs w:val="24"/>
          <w:lang w:val="uk-UA"/>
        </w:rPr>
        <w:t>Політика академічної доброчесності</w:t>
      </w:r>
    </w:p>
    <w:p w:rsidR="00490C75" w:rsidRPr="006B47AF" w:rsidRDefault="00490C75" w:rsidP="00490C75">
      <w:pPr>
        <w:spacing w:after="0" w:line="240" w:lineRule="auto"/>
        <w:jc w:val="both"/>
        <w:rPr>
          <w:rFonts w:ascii="Times New Roman" w:eastAsia="MS Mincho" w:hAnsi="Times New Roman" w:cs="Times New Roman"/>
          <w:bCs/>
          <w:color w:val="000000"/>
          <w:sz w:val="24"/>
          <w:szCs w:val="24"/>
          <w:lang w:val="uk-UA"/>
        </w:rPr>
      </w:pPr>
      <w:r w:rsidRPr="006B47AF">
        <w:rPr>
          <w:rFonts w:ascii="Times New Roman" w:eastAsia="MS Mincho" w:hAnsi="Times New Roman" w:cs="Times New Roman"/>
          <w:bCs/>
          <w:color w:val="000000"/>
          <w:sz w:val="24"/>
          <w:szCs w:val="24"/>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6B47AF">
        <w:rPr>
          <w:rFonts w:ascii="Times New Roman" w:eastAsia="MS Mincho" w:hAnsi="Times New Roman" w:cs="Times New Roman"/>
          <w:bCs/>
          <w:i/>
          <w:color w:val="000000"/>
          <w:sz w:val="24"/>
          <w:szCs w:val="24"/>
          <w:lang w:val="uk-UA"/>
        </w:rPr>
        <w:t>плагіат</w:t>
      </w:r>
      <w:r w:rsidRPr="006B47AF">
        <w:rPr>
          <w:rFonts w:ascii="Times New Roman" w:eastAsia="MS Mincho" w:hAnsi="Times New Roman" w:cs="Times New Roman"/>
          <w:bCs/>
          <w:color w:val="000000"/>
          <w:sz w:val="24"/>
          <w:szCs w:val="24"/>
          <w:lang w:val="uk-UA"/>
        </w:rPr>
        <w:t>.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rsidR="00490C75" w:rsidRPr="006B47AF" w:rsidRDefault="00490C75" w:rsidP="00490C75">
      <w:pPr>
        <w:spacing w:after="0" w:line="240" w:lineRule="auto"/>
        <w:rPr>
          <w:rFonts w:ascii="Times New Roman" w:eastAsia="MS Mincho" w:hAnsi="Times New Roman" w:cs="Times New Roman"/>
          <w:bCs/>
          <w:color w:val="000000"/>
          <w:sz w:val="24"/>
          <w:szCs w:val="24"/>
          <w:lang w:val="uk-UA"/>
        </w:rPr>
      </w:pPr>
    </w:p>
    <w:p w:rsidR="00490C75" w:rsidRPr="006B47AF" w:rsidRDefault="00490C75" w:rsidP="00490C75">
      <w:pPr>
        <w:spacing w:after="0" w:line="240" w:lineRule="auto"/>
        <w:rPr>
          <w:rFonts w:ascii="Times New Roman" w:eastAsia="MS Mincho" w:hAnsi="Times New Roman" w:cs="Times New Roman"/>
          <w:b/>
          <w:bCs/>
          <w:color w:val="000000"/>
          <w:sz w:val="24"/>
          <w:szCs w:val="24"/>
          <w:lang w:val="uk-UA"/>
        </w:rPr>
      </w:pPr>
      <w:r w:rsidRPr="006B47AF">
        <w:rPr>
          <w:rFonts w:ascii="Times New Roman" w:eastAsia="MS Mincho" w:hAnsi="Times New Roman" w:cs="Times New Roman"/>
          <w:b/>
          <w:bCs/>
          <w:color w:val="000000"/>
          <w:sz w:val="24"/>
          <w:szCs w:val="24"/>
          <w:lang w:val="uk-UA"/>
        </w:rPr>
        <w:t>Використання комп’ютерів/телефонів на занятті</w:t>
      </w:r>
    </w:p>
    <w:p w:rsidR="00490C75" w:rsidRPr="006B47AF" w:rsidRDefault="00490C75" w:rsidP="00490C75">
      <w:pPr>
        <w:spacing w:after="0" w:line="240" w:lineRule="auto"/>
        <w:jc w:val="both"/>
        <w:rPr>
          <w:rFonts w:ascii="Times New Roman" w:eastAsia="MS Mincho" w:hAnsi="Times New Roman" w:cs="Times New Roman"/>
          <w:bCs/>
          <w:color w:val="000000"/>
          <w:sz w:val="24"/>
          <w:szCs w:val="24"/>
          <w:highlight w:val="yellow"/>
          <w:lang w:val="uk-UA"/>
        </w:rPr>
      </w:pPr>
      <w:r w:rsidRPr="006B47AF">
        <w:rPr>
          <w:rFonts w:ascii="Times New Roman" w:eastAsia="MS Mincho" w:hAnsi="Times New Roman" w:cs="Times New Roman"/>
          <w:bCs/>
          <w:color w:val="000000"/>
          <w:sz w:val="24"/>
          <w:szCs w:val="24"/>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490C75" w:rsidRPr="006B47AF" w:rsidRDefault="00490C75" w:rsidP="00490C75">
      <w:pPr>
        <w:spacing w:after="0" w:line="240" w:lineRule="auto"/>
        <w:rPr>
          <w:rFonts w:ascii="Times New Roman" w:eastAsia="Times New Roman" w:hAnsi="Times New Roman" w:cs="Times New Roman"/>
          <w:sz w:val="24"/>
          <w:szCs w:val="24"/>
          <w:highlight w:val="yellow"/>
          <w:lang w:val="uk-UA"/>
        </w:rPr>
      </w:pPr>
    </w:p>
    <w:p w:rsidR="00490C75" w:rsidRPr="006B47AF" w:rsidRDefault="00490C75" w:rsidP="00490C75">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b/>
          <w:bCs/>
          <w:color w:val="000000"/>
          <w:sz w:val="24"/>
          <w:szCs w:val="24"/>
          <w:lang w:val="uk-UA"/>
        </w:rPr>
        <w:t>Комунікація</w:t>
      </w:r>
    </w:p>
    <w:p w:rsidR="00490C75" w:rsidRPr="006B47AF" w:rsidRDefault="00490C75" w:rsidP="00490C75">
      <w:pPr>
        <w:spacing w:after="0" w:line="240" w:lineRule="auto"/>
        <w:jc w:val="both"/>
        <w:rPr>
          <w:rFonts w:ascii="Times New Roman" w:eastAsia="MS Mincho" w:hAnsi="Times New Roman" w:cs="Times New Roman"/>
          <w:color w:val="000000"/>
          <w:sz w:val="24"/>
          <w:szCs w:val="24"/>
          <w:lang w:val="uk-UA"/>
        </w:rPr>
      </w:pPr>
      <w:r w:rsidRPr="006B47AF">
        <w:rPr>
          <w:rFonts w:ascii="Times New Roman" w:eastAsia="MS Mincho" w:hAnsi="Times New Roman" w:cs="Times New Roman"/>
          <w:color w:val="000000"/>
          <w:sz w:val="24"/>
          <w:szCs w:val="24"/>
          <w:lang w:val="uk-UA"/>
        </w:rPr>
        <w:t xml:space="preserve">Очікується, що студенти перевірятимуть свою електронну пошту і сторінку дисципліни в </w:t>
      </w:r>
      <w:r w:rsidRPr="006B47AF">
        <w:rPr>
          <w:rFonts w:ascii="Times New Roman" w:eastAsia="MS Mincho" w:hAnsi="Times New Roman" w:cs="Times New Roman"/>
          <w:color w:val="000000"/>
          <w:sz w:val="24"/>
          <w:szCs w:val="24"/>
          <w:lang w:val="en-US"/>
        </w:rPr>
        <w:t>Moodle</w:t>
      </w:r>
      <w:r w:rsidRPr="006B47AF">
        <w:rPr>
          <w:rFonts w:ascii="Times New Roman" w:eastAsia="MS Mincho" w:hAnsi="Times New Roman" w:cs="Times New Roman"/>
          <w:color w:val="000000"/>
          <w:sz w:val="24"/>
          <w:szCs w:val="24"/>
          <w:lang w:val="uk-UA"/>
        </w:rPr>
        <w:t xml:space="preserve"> та реагуватимуть своєчасно. Всі робочі оголошення</w:t>
      </w:r>
      <w:r w:rsidRPr="006B47AF">
        <w:rPr>
          <w:rFonts w:ascii="Times New Roman" w:eastAsia="MS Mincho" w:hAnsi="Times New Roman" w:cs="Times New Roman"/>
          <w:color w:val="000000"/>
          <w:sz w:val="24"/>
          <w:szCs w:val="24"/>
        </w:rPr>
        <w:t xml:space="preserve"> </w:t>
      </w:r>
      <w:r w:rsidRPr="006B47AF">
        <w:rPr>
          <w:rFonts w:ascii="Times New Roman" w:eastAsia="MS Mincho" w:hAnsi="Times New Roman" w:cs="Times New Roman"/>
          <w:color w:val="000000"/>
          <w:sz w:val="24"/>
          <w:szCs w:val="24"/>
          <w:lang w:val="uk-UA"/>
        </w:rPr>
        <w:t xml:space="preserve">можуть надсилатися через старосту, на електронну на пошту та розміщуватимуться в </w:t>
      </w:r>
      <w:r w:rsidRPr="006B47AF">
        <w:rPr>
          <w:rFonts w:ascii="Times New Roman" w:eastAsia="MS Mincho" w:hAnsi="Times New Roman" w:cs="Times New Roman"/>
          <w:color w:val="000000"/>
          <w:sz w:val="24"/>
          <w:szCs w:val="24"/>
          <w:lang w:val="en-US"/>
        </w:rPr>
        <w:t>Moodle</w:t>
      </w:r>
      <w:r w:rsidRPr="006B47AF">
        <w:rPr>
          <w:rFonts w:ascii="Times New Roman" w:eastAsia="MS Mincho" w:hAnsi="Times New Roman" w:cs="Times New Roman"/>
          <w:color w:val="000000"/>
          <w:sz w:val="24"/>
          <w:szCs w:val="24"/>
        </w:rPr>
        <w:t>.</w:t>
      </w:r>
      <w:r w:rsidRPr="006B47AF">
        <w:rPr>
          <w:rFonts w:ascii="Times New Roman" w:eastAsia="MS Mincho" w:hAnsi="Times New Roman" w:cs="Times New Roman"/>
          <w:color w:val="000000"/>
          <w:sz w:val="24"/>
          <w:szCs w:val="24"/>
          <w:lang w:val="uk-UA"/>
        </w:rPr>
        <w:t xml:space="preserve"> Будь ласка, перевіряйте повідомлення вчасно. </w:t>
      </w:r>
      <w:r w:rsidRPr="006B47AF">
        <w:rPr>
          <w:rFonts w:ascii="Times New Roman" w:eastAsia="MS Mincho" w:hAnsi="Times New Roman" w:cs="Times New Roman"/>
          <w:i/>
          <w:color w:val="000000"/>
          <w:sz w:val="24"/>
          <w:szCs w:val="24"/>
          <w:u w:val="single"/>
          <w:lang w:val="uk-UA"/>
        </w:rPr>
        <w:t>Ел. пошта має бути підписана справжнім</w:t>
      </w:r>
      <w:r w:rsidRPr="006B47AF">
        <w:rPr>
          <w:rFonts w:ascii="Times New Roman" w:eastAsia="MS Mincho" w:hAnsi="Times New Roman" w:cs="Times New Roman"/>
          <w:i/>
          <w:color w:val="000000"/>
          <w:sz w:val="24"/>
          <w:szCs w:val="24"/>
          <w:u w:val="single"/>
        </w:rPr>
        <w:t xml:space="preserve"> </w:t>
      </w:r>
      <w:r w:rsidRPr="006B47AF">
        <w:rPr>
          <w:rFonts w:ascii="Times New Roman" w:eastAsia="MS Mincho" w:hAnsi="Times New Roman" w:cs="Times New Roman"/>
          <w:i/>
          <w:color w:val="000000"/>
          <w:sz w:val="24"/>
          <w:szCs w:val="24"/>
          <w:u w:val="single"/>
          <w:lang w:val="uk-UA"/>
        </w:rPr>
        <w:t>ім’ям і прізвищем</w:t>
      </w:r>
      <w:r w:rsidRPr="006B47AF">
        <w:rPr>
          <w:rFonts w:ascii="Times New Roman" w:eastAsia="MS Mincho" w:hAnsi="Times New Roman" w:cs="Times New Roman"/>
          <w:color w:val="000000"/>
          <w:sz w:val="24"/>
          <w:szCs w:val="24"/>
          <w:lang w:val="uk-UA"/>
        </w:rPr>
        <w:t xml:space="preserve">. Адреси типу </w:t>
      </w:r>
      <w:r w:rsidRPr="006B47AF">
        <w:rPr>
          <w:rFonts w:ascii="Times New Roman" w:eastAsia="MS Mincho" w:hAnsi="Times New Roman" w:cs="Times New Roman"/>
          <w:color w:val="000000"/>
          <w:sz w:val="24"/>
          <w:szCs w:val="24"/>
          <w:lang w:val="en-US"/>
        </w:rPr>
        <w:t>user</w:t>
      </w:r>
      <w:r w:rsidRPr="006B47AF">
        <w:rPr>
          <w:rFonts w:ascii="Times New Roman" w:eastAsia="MS Mincho" w:hAnsi="Times New Roman" w:cs="Times New Roman"/>
          <w:color w:val="000000"/>
          <w:sz w:val="24"/>
          <w:szCs w:val="24"/>
        </w:rPr>
        <w:t>123@</w:t>
      </w:r>
      <w:r w:rsidRPr="006B47AF">
        <w:rPr>
          <w:rFonts w:ascii="Times New Roman" w:eastAsia="MS Mincho" w:hAnsi="Times New Roman" w:cs="Times New Roman"/>
          <w:color w:val="000000"/>
          <w:sz w:val="24"/>
          <w:szCs w:val="24"/>
          <w:lang w:val="en-US"/>
        </w:rPr>
        <w:t>gmail</w:t>
      </w:r>
      <w:r w:rsidRPr="006B47AF">
        <w:rPr>
          <w:rFonts w:ascii="Times New Roman" w:eastAsia="MS Mincho" w:hAnsi="Times New Roman" w:cs="Times New Roman"/>
          <w:color w:val="000000"/>
          <w:sz w:val="24"/>
          <w:szCs w:val="24"/>
        </w:rPr>
        <w:t>.</w:t>
      </w:r>
      <w:r w:rsidRPr="006B47AF">
        <w:rPr>
          <w:rFonts w:ascii="Times New Roman" w:eastAsia="MS Mincho" w:hAnsi="Times New Roman" w:cs="Times New Roman"/>
          <w:color w:val="000000"/>
          <w:sz w:val="24"/>
          <w:szCs w:val="24"/>
          <w:lang w:val="en-US"/>
        </w:rPr>
        <w:t>com</w:t>
      </w:r>
      <w:r w:rsidRPr="006B47AF">
        <w:rPr>
          <w:rFonts w:ascii="Times New Roman" w:eastAsia="MS Mincho" w:hAnsi="Times New Roman" w:cs="Times New Roman"/>
          <w:color w:val="000000"/>
          <w:sz w:val="24"/>
          <w:szCs w:val="24"/>
        </w:rPr>
        <w:t xml:space="preserve"> </w:t>
      </w:r>
      <w:r w:rsidRPr="006B47AF">
        <w:rPr>
          <w:rFonts w:ascii="Times New Roman" w:eastAsia="MS Mincho" w:hAnsi="Times New Roman" w:cs="Times New Roman"/>
          <w:color w:val="000000"/>
          <w:sz w:val="24"/>
          <w:szCs w:val="24"/>
          <w:lang w:val="uk-UA"/>
        </w:rPr>
        <w:t>не приймаються!</w:t>
      </w:r>
    </w:p>
    <w:p w:rsidR="00490C75" w:rsidRPr="006B47AF" w:rsidRDefault="00490C75" w:rsidP="00490C75">
      <w:pPr>
        <w:spacing w:after="0" w:line="240" w:lineRule="auto"/>
        <w:jc w:val="center"/>
        <w:rPr>
          <w:rFonts w:ascii="Cambria" w:eastAsia="MS Mincho" w:hAnsi="Cambria" w:cs="Times New Roman"/>
          <w:b/>
          <w:i/>
          <w:sz w:val="28"/>
          <w:szCs w:val="24"/>
          <w:lang w:val="uk-UA"/>
        </w:rPr>
      </w:pPr>
      <w:r w:rsidRPr="006B47AF">
        <w:rPr>
          <w:rFonts w:ascii="Cambria" w:eastAsia="MS Mincho" w:hAnsi="Cambria" w:cs="Times New Roman"/>
          <w:b/>
          <w:i/>
          <w:sz w:val="28"/>
          <w:szCs w:val="24"/>
          <w:lang w:val="uk-UA"/>
        </w:rPr>
        <w:br w:type="page"/>
      </w:r>
      <w:r w:rsidRPr="006B47AF">
        <w:rPr>
          <w:rFonts w:ascii="Cambria" w:eastAsia="MS Mincho" w:hAnsi="Cambria" w:cs="Times New Roman"/>
          <w:b/>
          <w:i/>
          <w:sz w:val="28"/>
          <w:szCs w:val="24"/>
          <w:lang w:val="uk-UA"/>
        </w:rPr>
        <w:lastRenderedPageBreak/>
        <w:t>ДОДАТОК ДО СИЛАБУСУ ЗНУ – 2020-2021 рр.</w:t>
      </w:r>
    </w:p>
    <w:p w:rsidR="00490C75" w:rsidRPr="006B47AF" w:rsidRDefault="00490C75" w:rsidP="00490C75">
      <w:pPr>
        <w:spacing w:after="0" w:line="240" w:lineRule="auto"/>
        <w:jc w:val="both"/>
        <w:rPr>
          <w:rFonts w:ascii="Cambria" w:eastAsia="MS Mincho" w:hAnsi="Cambria" w:cs="Times New Roman"/>
          <w:i/>
          <w:sz w:val="24"/>
          <w:szCs w:val="24"/>
          <w:lang w:val="uk-UA"/>
        </w:rPr>
      </w:pPr>
    </w:p>
    <w:p w:rsidR="00490C75" w:rsidRPr="006B47AF" w:rsidRDefault="00490C75" w:rsidP="00490C75">
      <w:pPr>
        <w:spacing w:after="0" w:line="240" w:lineRule="auto"/>
        <w:jc w:val="both"/>
        <w:rPr>
          <w:rFonts w:ascii="Cambria" w:eastAsia="MS Mincho" w:hAnsi="Cambria" w:cs="Times New Roman"/>
          <w:b/>
          <w:i/>
          <w:sz w:val="20"/>
          <w:szCs w:val="20"/>
          <w:lang w:val="uk-UA"/>
        </w:rPr>
      </w:pPr>
      <w:r w:rsidRPr="006B47AF">
        <w:rPr>
          <w:rFonts w:ascii="Cambria" w:eastAsia="MS Mincho" w:hAnsi="Cambria" w:cs="Times New Roman"/>
          <w:b/>
          <w:i/>
          <w:sz w:val="20"/>
          <w:szCs w:val="20"/>
          <w:lang w:val="uk-UA"/>
        </w:rPr>
        <w:t>ГРАФІК НАВЧАЛЬНОГО ПРОЦЕСУ</w:t>
      </w:r>
      <w:r w:rsidRPr="006B47AF">
        <w:rPr>
          <w:rFonts w:ascii="Cambria" w:eastAsia="MS Mincho" w:hAnsi="Cambria" w:cs="Times New Roman"/>
          <w:b/>
          <w:i/>
          <w:sz w:val="20"/>
          <w:szCs w:val="20"/>
        </w:rPr>
        <w:t xml:space="preserve"> 2020-2021 </w:t>
      </w:r>
      <w:r w:rsidRPr="006B47AF">
        <w:rPr>
          <w:rFonts w:ascii="Cambria" w:eastAsia="MS Mincho" w:hAnsi="Cambria" w:cs="Times New Roman"/>
          <w:b/>
          <w:i/>
          <w:sz w:val="20"/>
          <w:szCs w:val="20"/>
          <w:lang w:val="uk-UA"/>
        </w:rPr>
        <w:t xml:space="preserve">н. р. </w:t>
      </w:r>
      <w:r w:rsidRPr="006B47AF">
        <w:rPr>
          <w:rFonts w:ascii="Cambria" w:eastAsia="MS Mincho" w:hAnsi="Cambria" w:cs="Times New Roman"/>
          <w:i/>
          <w:sz w:val="20"/>
          <w:szCs w:val="20"/>
          <w:lang w:val="uk-UA"/>
        </w:rPr>
        <w:t>(посилання на сторінку сайту ЗНУ)</w:t>
      </w:r>
    </w:p>
    <w:p w:rsidR="00490C75" w:rsidRPr="006B47AF" w:rsidRDefault="00490C75" w:rsidP="00490C75">
      <w:pPr>
        <w:spacing w:after="0" w:line="240" w:lineRule="auto"/>
        <w:jc w:val="both"/>
        <w:rPr>
          <w:rFonts w:ascii="Cambria" w:eastAsia="MS Mincho" w:hAnsi="Cambria" w:cs="Times New Roman"/>
          <w:b/>
          <w:i/>
          <w:sz w:val="14"/>
          <w:szCs w:val="14"/>
          <w:lang w:val="uk-UA"/>
        </w:rPr>
      </w:pPr>
    </w:p>
    <w:p w:rsidR="00490C75" w:rsidRPr="006B47AF" w:rsidRDefault="00490C75" w:rsidP="00490C75">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 xml:space="preserve">АКАДЕМІЧНА ДОБРОЧЕСНІСТЬ. </w:t>
      </w:r>
      <w:r w:rsidRPr="006B47AF">
        <w:rPr>
          <w:rFonts w:ascii="Cambria" w:eastAsia="MS Mincho" w:hAnsi="Cambria" w:cs="Times New Roman"/>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6B47AF">
        <w:rPr>
          <w:rFonts w:ascii="Cambria" w:eastAsia="MS Mincho" w:hAnsi="Cambria" w:cs="Times New Roman"/>
          <w:b/>
          <w:i/>
          <w:sz w:val="20"/>
          <w:szCs w:val="24"/>
          <w:lang w:val="uk-UA"/>
        </w:rPr>
        <w:t>Кодексом академічної доброчесності ЗНУ</w:t>
      </w:r>
      <w:r w:rsidRPr="006B47AF">
        <w:rPr>
          <w:rFonts w:ascii="Cambria" w:eastAsia="MS Mincho" w:hAnsi="Cambria" w:cs="Times New Roman"/>
          <w:b/>
          <w:sz w:val="20"/>
          <w:szCs w:val="24"/>
          <w:lang w:val="uk-UA"/>
        </w:rPr>
        <w:t>:</w:t>
      </w:r>
      <w:r w:rsidRPr="006B47AF">
        <w:rPr>
          <w:rFonts w:ascii="Cambria" w:eastAsia="MS Mincho" w:hAnsi="Cambria" w:cs="Times New Roman"/>
          <w:sz w:val="20"/>
          <w:szCs w:val="24"/>
          <w:lang w:val="uk-UA"/>
        </w:rPr>
        <w:t xml:space="preserve"> </w:t>
      </w:r>
      <w:hyperlink r:id="rId23" w:history="1">
        <w:r w:rsidRPr="006B47AF">
          <w:rPr>
            <w:rFonts w:ascii="Cambria" w:eastAsia="MS Mincho" w:hAnsi="Cambria" w:cs="Times New Roman"/>
            <w:sz w:val="20"/>
            <w:szCs w:val="24"/>
            <w:u w:val="single"/>
            <w:lang w:val="uk-UA"/>
          </w:rPr>
          <w:t>https://tinyurl.com/ya6yk4ad</w:t>
        </w:r>
      </w:hyperlink>
      <w:r w:rsidRPr="006B47AF">
        <w:rPr>
          <w:rFonts w:ascii="Cambria" w:eastAsia="MS Mincho" w:hAnsi="Cambria" w:cs="Times New Roman"/>
          <w:sz w:val="20"/>
          <w:szCs w:val="24"/>
          <w:lang w:val="uk-UA"/>
        </w:rPr>
        <w:t xml:space="preserve">. </w:t>
      </w:r>
      <w:r w:rsidRPr="006B47AF">
        <w:rPr>
          <w:rFonts w:ascii="Cambria" w:eastAsia="MS Mincho" w:hAnsi="Cambria" w:cs="Times New Roman"/>
          <w:i/>
          <w:sz w:val="20"/>
          <w:szCs w:val="24"/>
          <w:lang w:val="uk-UA"/>
        </w:rPr>
        <w:t>Декларація академічної доброчесності здобувача вищої освіти</w:t>
      </w:r>
      <w:r w:rsidRPr="006B47AF">
        <w:rPr>
          <w:rFonts w:ascii="Cambria" w:eastAsia="MS Mincho" w:hAnsi="Cambria" w:cs="Times New Roman"/>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4" w:history="1">
        <w:r w:rsidRPr="006B47AF">
          <w:rPr>
            <w:rFonts w:ascii="Cambria" w:eastAsia="MS Mincho" w:hAnsi="Cambria" w:cs="Times New Roman"/>
            <w:sz w:val="20"/>
            <w:szCs w:val="24"/>
            <w:u w:val="single"/>
            <w:lang w:val="uk-UA"/>
          </w:rPr>
          <w:t>https://tinyurl.com/y6wzzlu3</w:t>
        </w:r>
      </w:hyperlink>
      <w:r w:rsidRPr="006B47AF">
        <w:rPr>
          <w:rFonts w:ascii="Cambria" w:eastAsia="MS Mincho" w:hAnsi="Cambria" w:cs="Times New Roman"/>
          <w:sz w:val="20"/>
          <w:szCs w:val="24"/>
          <w:lang w:val="uk-UA"/>
        </w:rPr>
        <w:t>.</w:t>
      </w:r>
    </w:p>
    <w:p w:rsidR="00490C75" w:rsidRPr="006B47AF" w:rsidRDefault="00490C75" w:rsidP="00490C75">
      <w:pPr>
        <w:spacing w:after="0" w:line="240" w:lineRule="auto"/>
        <w:rPr>
          <w:rFonts w:ascii="Cambria" w:eastAsia="MS Mincho" w:hAnsi="Cambria" w:cs="Times New Roman"/>
          <w:sz w:val="14"/>
          <w:szCs w:val="14"/>
          <w:lang w:val="uk-UA"/>
        </w:rPr>
      </w:pPr>
    </w:p>
    <w:p w:rsidR="00490C75" w:rsidRPr="006B47AF" w:rsidRDefault="00490C75" w:rsidP="00490C75">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 xml:space="preserve">НАВЧАЛЬНИЙ ПРОЦЕС ТА ЗАБЕЗПЕЧЕННЯ ЯКОСТІ ОСВІТИ. </w:t>
      </w:r>
      <w:r w:rsidRPr="006B47AF">
        <w:rPr>
          <w:rFonts w:ascii="Cambria" w:eastAsia="MS Mincho" w:hAnsi="Cambria" w:cs="Times New Roman"/>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6B47AF">
        <w:rPr>
          <w:rFonts w:ascii="Cambria" w:eastAsia="MS Mincho" w:hAnsi="Cambria" w:cs="Times New Roman"/>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6B47AF">
        <w:rPr>
          <w:rFonts w:ascii="Cambria" w:eastAsia="MS Mincho" w:hAnsi="Cambria" w:cs="Times New Roman"/>
          <w:sz w:val="20"/>
          <w:szCs w:val="24"/>
          <w:lang w:val="uk-UA"/>
        </w:rPr>
        <w:t xml:space="preserve">: </w:t>
      </w:r>
      <w:hyperlink r:id="rId25" w:history="1">
        <w:r w:rsidRPr="006B47AF">
          <w:rPr>
            <w:rFonts w:ascii="Cambria" w:eastAsia="MS Mincho" w:hAnsi="Cambria" w:cs="Times New Roman"/>
            <w:bCs/>
            <w:sz w:val="20"/>
            <w:szCs w:val="24"/>
            <w:u w:val="single"/>
            <w:shd w:val="clear" w:color="auto" w:fill="FFFFFF"/>
            <w:lang w:val="en-US"/>
          </w:rPr>
          <w:t>https</w:t>
        </w:r>
        <w:r w:rsidRPr="006B47AF">
          <w:rPr>
            <w:rFonts w:ascii="Cambria" w:eastAsia="MS Mincho" w:hAnsi="Cambria" w:cs="Times New Roman"/>
            <w:bCs/>
            <w:sz w:val="20"/>
            <w:szCs w:val="24"/>
            <w:u w:val="single"/>
            <w:shd w:val="clear" w:color="auto" w:fill="FFFFFF"/>
            <w:lang w:val="uk-UA"/>
          </w:rPr>
          <w:t>://</w:t>
        </w:r>
        <w:r w:rsidRPr="006B47AF">
          <w:rPr>
            <w:rFonts w:ascii="Cambria" w:eastAsia="MS Mincho" w:hAnsi="Cambria" w:cs="Times New Roman"/>
            <w:bCs/>
            <w:sz w:val="20"/>
            <w:szCs w:val="24"/>
            <w:u w:val="single"/>
            <w:shd w:val="clear" w:color="auto" w:fill="FFFFFF"/>
            <w:lang w:val="en-US"/>
          </w:rPr>
          <w:t>tinyurl</w:t>
        </w:r>
        <w:r w:rsidRPr="006B47AF">
          <w:rPr>
            <w:rFonts w:ascii="Cambria" w:eastAsia="MS Mincho" w:hAnsi="Cambria" w:cs="Times New Roman"/>
            <w:bCs/>
            <w:sz w:val="20"/>
            <w:szCs w:val="24"/>
            <w:u w:val="single"/>
            <w:shd w:val="clear" w:color="auto" w:fill="FFFFFF"/>
            <w:lang w:val="uk-UA"/>
          </w:rPr>
          <w:t>.</w:t>
        </w:r>
        <w:r w:rsidRPr="006B47AF">
          <w:rPr>
            <w:rFonts w:ascii="Cambria" w:eastAsia="MS Mincho" w:hAnsi="Cambria" w:cs="Times New Roman"/>
            <w:bCs/>
            <w:sz w:val="20"/>
            <w:szCs w:val="24"/>
            <w:u w:val="single"/>
            <w:shd w:val="clear" w:color="auto" w:fill="FFFFFF"/>
            <w:lang w:val="en-US"/>
          </w:rPr>
          <w:t>com</w:t>
        </w:r>
        <w:r w:rsidRPr="006B47AF">
          <w:rPr>
            <w:rFonts w:ascii="Cambria" w:eastAsia="MS Mincho" w:hAnsi="Cambria" w:cs="Times New Roman"/>
            <w:bCs/>
            <w:sz w:val="20"/>
            <w:szCs w:val="24"/>
            <w:u w:val="single"/>
            <w:shd w:val="clear" w:color="auto" w:fill="FFFFFF"/>
            <w:lang w:val="uk-UA"/>
          </w:rPr>
          <w:t>/</w:t>
        </w:r>
        <w:r w:rsidRPr="006B47AF">
          <w:rPr>
            <w:rFonts w:ascii="Cambria" w:eastAsia="MS Mincho" w:hAnsi="Cambria" w:cs="Times New Roman"/>
            <w:bCs/>
            <w:sz w:val="20"/>
            <w:szCs w:val="24"/>
            <w:u w:val="single"/>
            <w:shd w:val="clear" w:color="auto" w:fill="FFFFFF"/>
            <w:lang w:val="en-US"/>
          </w:rPr>
          <w:t>y</w:t>
        </w:r>
        <w:r w:rsidRPr="006B47AF">
          <w:rPr>
            <w:rFonts w:ascii="Cambria" w:eastAsia="MS Mincho" w:hAnsi="Cambria" w:cs="Times New Roman"/>
            <w:bCs/>
            <w:sz w:val="20"/>
            <w:szCs w:val="24"/>
            <w:u w:val="single"/>
            <w:shd w:val="clear" w:color="auto" w:fill="FFFFFF"/>
            <w:lang w:val="uk-UA"/>
          </w:rPr>
          <w:t>9</w:t>
        </w:r>
        <w:r w:rsidRPr="006B47AF">
          <w:rPr>
            <w:rFonts w:ascii="Cambria" w:eastAsia="MS Mincho" w:hAnsi="Cambria" w:cs="Times New Roman"/>
            <w:bCs/>
            <w:sz w:val="20"/>
            <w:szCs w:val="24"/>
            <w:u w:val="single"/>
            <w:shd w:val="clear" w:color="auto" w:fill="FFFFFF"/>
            <w:lang w:val="en-US"/>
          </w:rPr>
          <w:t>tve</w:t>
        </w:r>
        <w:r w:rsidRPr="006B47AF">
          <w:rPr>
            <w:rFonts w:ascii="Cambria" w:eastAsia="MS Mincho" w:hAnsi="Cambria" w:cs="Times New Roman"/>
            <w:bCs/>
            <w:sz w:val="20"/>
            <w:szCs w:val="24"/>
            <w:u w:val="single"/>
            <w:shd w:val="clear" w:color="auto" w:fill="FFFFFF"/>
            <w:lang w:val="uk-UA"/>
          </w:rPr>
          <w:t>4</w:t>
        </w:r>
        <w:r w:rsidRPr="006B47AF">
          <w:rPr>
            <w:rFonts w:ascii="Cambria" w:eastAsia="MS Mincho" w:hAnsi="Cambria" w:cs="Times New Roman"/>
            <w:bCs/>
            <w:sz w:val="20"/>
            <w:szCs w:val="24"/>
            <w:u w:val="single"/>
            <w:shd w:val="clear" w:color="auto" w:fill="FFFFFF"/>
            <w:lang w:val="en-US"/>
          </w:rPr>
          <w:t>lk</w:t>
        </w:r>
      </w:hyperlink>
      <w:r w:rsidRPr="006B47AF">
        <w:rPr>
          <w:rFonts w:ascii="Cambria" w:eastAsia="MS Mincho" w:hAnsi="Cambria" w:cs="Times New Roman"/>
          <w:b/>
          <w:bCs/>
          <w:sz w:val="20"/>
          <w:szCs w:val="24"/>
          <w:shd w:val="clear" w:color="auto" w:fill="FFFFFF"/>
          <w:lang w:val="uk-UA"/>
        </w:rPr>
        <w:t>.</w:t>
      </w:r>
    </w:p>
    <w:p w:rsidR="00490C75" w:rsidRPr="006B47AF" w:rsidRDefault="00490C75" w:rsidP="00490C75">
      <w:pPr>
        <w:spacing w:after="0" w:line="240" w:lineRule="auto"/>
        <w:jc w:val="both"/>
        <w:rPr>
          <w:rFonts w:ascii="Cambria" w:eastAsia="MS Mincho" w:hAnsi="Cambria" w:cs="Times New Roman"/>
          <w:i/>
          <w:sz w:val="14"/>
          <w:szCs w:val="14"/>
          <w:lang w:val="uk-UA"/>
        </w:rPr>
      </w:pPr>
    </w:p>
    <w:p w:rsidR="00490C75" w:rsidRPr="006B47AF" w:rsidRDefault="00490C75" w:rsidP="00490C75">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 xml:space="preserve">ПОВТОРНЕ ВИВЧЕННЯ ДИСЦИПЛІН, ВІДРАХУВАННЯ. </w:t>
      </w:r>
      <w:r w:rsidRPr="006B47AF">
        <w:rPr>
          <w:rFonts w:ascii="Cambria" w:eastAsia="MS Mincho" w:hAnsi="Cambria" w:cs="Times New Roman"/>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6B47AF">
        <w:rPr>
          <w:rFonts w:ascii="Cambria" w:eastAsia="MS Mincho" w:hAnsi="Cambria" w:cs="Times New Roman"/>
          <w:i/>
          <w:sz w:val="20"/>
          <w:szCs w:val="24"/>
          <w:lang w:val="uk-UA"/>
        </w:rPr>
        <w:t>Положенням про порядок повторного вивчення навчальних дисциплін та повторного навчання у ЗНУ</w:t>
      </w:r>
      <w:r w:rsidRPr="006B47AF">
        <w:rPr>
          <w:rFonts w:ascii="Cambria" w:eastAsia="MS Mincho" w:hAnsi="Cambria" w:cs="Times New Roman"/>
          <w:sz w:val="20"/>
          <w:szCs w:val="24"/>
          <w:lang w:val="uk-UA"/>
        </w:rPr>
        <w:t xml:space="preserve">: </w:t>
      </w:r>
      <w:hyperlink r:id="rId26" w:history="1">
        <w:r w:rsidRPr="006B47AF">
          <w:rPr>
            <w:rFonts w:ascii="Cambria" w:eastAsia="MS Mincho" w:hAnsi="Cambria" w:cs="Times New Roman"/>
            <w:sz w:val="20"/>
            <w:szCs w:val="24"/>
            <w:u w:val="single"/>
            <w:lang w:val="uk-UA"/>
          </w:rPr>
          <w:t>https://tinyurl.com/y9pkmmp5</w:t>
        </w:r>
      </w:hyperlink>
      <w:r w:rsidRPr="006B47AF">
        <w:rPr>
          <w:rFonts w:ascii="Cambria" w:eastAsia="MS Mincho" w:hAnsi="Cambria" w:cs="Times New Roman"/>
          <w:sz w:val="20"/>
          <w:szCs w:val="24"/>
          <w:lang w:val="uk-UA"/>
        </w:rPr>
        <w:t xml:space="preserve">. Підстави та процедури відрахування студентів, у тому числі за невиконання навчального плану, регламентуються </w:t>
      </w:r>
      <w:r w:rsidRPr="006B47AF">
        <w:rPr>
          <w:rFonts w:ascii="Cambria" w:eastAsia="MS Mincho" w:hAnsi="Cambria" w:cs="Times New Roman"/>
          <w:i/>
          <w:sz w:val="20"/>
          <w:szCs w:val="24"/>
          <w:lang w:val="uk-UA"/>
        </w:rPr>
        <w:t>Положенням про порядок переведення, відрахування та поновлення студентів у ЗНУ</w:t>
      </w:r>
      <w:r w:rsidRPr="006B47AF">
        <w:rPr>
          <w:rFonts w:ascii="Cambria" w:eastAsia="MS Mincho" w:hAnsi="Cambria" w:cs="Times New Roman"/>
          <w:sz w:val="20"/>
          <w:szCs w:val="24"/>
          <w:lang w:val="uk-UA"/>
        </w:rPr>
        <w:t xml:space="preserve">: </w:t>
      </w:r>
      <w:hyperlink r:id="rId27" w:history="1">
        <w:r w:rsidRPr="006B47AF">
          <w:rPr>
            <w:rFonts w:ascii="Cambria" w:eastAsia="MS Mincho" w:hAnsi="Cambria" w:cs="Times New Roman"/>
            <w:sz w:val="20"/>
            <w:szCs w:val="24"/>
            <w:u w:val="single"/>
            <w:lang w:val="uk-UA"/>
          </w:rPr>
          <w:t>https://tinyurl.com/ycds57la</w:t>
        </w:r>
      </w:hyperlink>
      <w:r w:rsidRPr="006B47AF">
        <w:rPr>
          <w:rFonts w:ascii="Cambria" w:eastAsia="MS Mincho" w:hAnsi="Cambria" w:cs="Times New Roman"/>
          <w:sz w:val="20"/>
          <w:szCs w:val="24"/>
          <w:lang w:val="uk-UA"/>
        </w:rPr>
        <w:t>.</w:t>
      </w:r>
    </w:p>
    <w:p w:rsidR="00490C75" w:rsidRPr="006B47AF" w:rsidRDefault="00490C75" w:rsidP="00490C75">
      <w:pPr>
        <w:spacing w:after="0" w:line="240" w:lineRule="auto"/>
        <w:jc w:val="both"/>
        <w:rPr>
          <w:rFonts w:ascii="Cambria" w:eastAsia="MS Mincho" w:hAnsi="Cambria" w:cs="Times New Roman"/>
          <w:sz w:val="14"/>
          <w:szCs w:val="14"/>
          <w:lang w:val="uk-UA"/>
        </w:rPr>
      </w:pPr>
    </w:p>
    <w:p w:rsidR="00490C75" w:rsidRPr="006B47AF" w:rsidRDefault="00490C75" w:rsidP="00490C75">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 xml:space="preserve">НЕФОРМАЛЬНА ОСВІТА. </w:t>
      </w:r>
      <w:r w:rsidRPr="006B47AF">
        <w:rPr>
          <w:rFonts w:ascii="Cambria" w:eastAsia="MS Mincho" w:hAnsi="Cambria" w:cs="Times New Roman"/>
          <w:sz w:val="20"/>
          <w:szCs w:val="24"/>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6B47AF">
        <w:rPr>
          <w:rFonts w:ascii="Cambria" w:eastAsia="MS Mincho" w:hAnsi="Cambria" w:cs="Times New Roman"/>
          <w:i/>
          <w:sz w:val="20"/>
          <w:szCs w:val="24"/>
          <w:lang w:val="uk-UA"/>
        </w:rPr>
        <w:t>Положенням про порядок визнання результатів навчання, отриманих у неформальній освіті</w:t>
      </w:r>
      <w:r w:rsidRPr="006B47AF">
        <w:rPr>
          <w:rFonts w:ascii="Cambria" w:eastAsia="MS Mincho" w:hAnsi="Cambria" w:cs="Times New Roman"/>
          <w:sz w:val="20"/>
          <w:szCs w:val="24"/>
          <w:lang w:val="uk-UA"/>
        </w:rPr>
        <w:t xml:space="preserve">: </w:t>
      </w:r>
      <w:hyperlink r:id="rId28" w:history="1">
        <w:r w:rsidRPr="006B47AF">
          <w:rPr>
            <w:rFonts w:ascii="Cambria" w:eastAsia="MS Mincho" w:hAnsi="Cambria" w:cs="Times New Roman"/>
            <w:sz w:val="20"/>
            <w:szCs w:val="24"/>
            <w:u w:val="single"/>
            <w:lang w:val="uk-UA"/>
          </w:rPr>
          <w:t>https://tinyurl.com/y8gbt4xs</w:t>
        </w:r>
      </w:hyperlink>
      <w:r w:rsidRPr="006B47AF">
        <w:rPr>
          <w:rFonts w:ascii="Cambria" w:eastAsia="MS Mincho" w:hAnsi="Cambria" w:cs="Times New Roman"/>
          <w:sz w:val="20"/>
          <w:szCs w:val="24"/>
          <w:lang w:val="uk-UA"/>
        </w:rPr>
        <w:t>.</w:t>
      </w:r>
    </w:p>
    <w:p w:rsidR="00490C75" w:rsidRPr="006B47AF" w:rsidRDefault="00490C75" w:rsidP="00490C75">
      <w:pPr>
        <w:spacing w:after="0" w:line="240" w:lineRule="auto"/>
        <w:jc w:val="both"/>
        <w:rPr>
          <w:rFonts w:ascii="Cambria" w:eastAsia="MS Mincho" w:hAnsi="Cambria" w:cs="Times New Roman"/>
          <w:sz w:val="14"/>
          <w:szCs w:val="14"/>
          <w:lang w:val="uk-UA"/>
        </w:rPr>
      </w:pPr>
    </w:p>
    <w:p w:rsidR="00490C75" w:rsidRPr="006B47AF" w:rsidRDefault="00490C75" w:rsidP="00490C75">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 xml:space="preserve">ВИРІШЕННЯ КОНФЛІКТІВ. </w:t>
      </w:r>
      <w:r w:rsidRPr="006B47AF">
        <w:rPr>
          <w:rFonts w:ascii="Cambria" w:eastAsia="MS Mincho" w:hAnsi="Cambria" w:cs="Times New Roman"/>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6B47AF">
        <w:rPr>
          <w:rFonts w:ascii="Cambria" w:eastAsia="MS Mincho" w:hAnsi="Cambria" w:cs="Times New Roman"/>
          <w:i/>
          <w:sz w:val="20"/>
          <w:szCs w:val="24"/>
          <w:lang w:val="uk-UA"/>
        </w:rPr>
        <w:t>Положенням про порядок і процедури вирішення конфліктних ситуацій у ЗНУ</w:t>
      </w:r>
      <w:r w:rsidRPr="006B47AF">
        <w:rPr>
          <w:rFonts w:ascii="Cambria" w:eastAsia="MS Mincho" w:hAnsi="Cambria" w:cs="Times New Roman"/>
          <w:sz w:val="20"/>
          <w:szCs w:val="24"/>
          <w:lang w:val="uk-UA"/>
        </w:rPr>
        <w:t xml:space="preserve">: </w:t>
      </w:r>
      <w:hyperlink r:id="rId29" w:history="1">
        <w:r w:rsidRPr="006B47AF">
          <w:rPr>
            <w:rFonts w:ascii="Cambria" w:eastAsia="MS Mincho" w:hAnsi="Cambria" w:cs="Times New Roman"/>
            <w:sz w:val="20"/>
            <w:szCs w:val="24"/>
            <w:u w:val="single"/>
            <w:lang w:val="uk-UA"/>
          </w:rPr>
          <w:t>https://tinyurl.com/ycyfws9v</w:t>
        </w:r>
      </w:hyperlink>
      <w:r w:rsidRPr="006B47AF">
        <w:rPr>
          <w:rFonts w:ascii="Cambria" w:eastAsia="MS Mincho" w:hAnsi="Cambria" w:cs="Times New Roman"/>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6B47AF">
        <w:rPr>
          <w:rFonts w:ascii="Cambria" w:eastAsia="MS Mincho" w:hAnsi="Cambria" w:cs="Times New Roman"/>
          <w:i/>
          <w:sz w:val="20"/>
          <w:szCs w:val="24"/>
          <w:lang w:val="uk-UA"/>
        </w:rPr>
        <w:t>Положення про порядок призначення і виплати академічних стипендій у ЗНУ</w:t>
      </w:r>
      <w:r w:rsidRPr="006B47AF">
        <w:rPr>
          <w:rFonts w:ascii="Cambria" w:eastAsia="MS Mincho" w:hAnsi="Cambria" w:cs="Times New Roman"/>
          <w:sz w:val="20"/>
          <w:szCs w:val="24"/>
          <w:lang w:val="uk-UA"/>
        </w:rPr>
        <w:t xml:space="preserve">: </w:t>
      </w:r>
      <w:hyperlink r:id="rId30" w:history="1">
        <w:r w:rsidRPr="006B47AF">
          <w:rPr>
            <w:rFonts w:ascii="Cambria" w:eastAsia="MS Mincho" w:hAnsi="Cambria" w:cs="Times New Roman"/>
            <w:sz w:val="20"/>
            <w:szCs w:val="24"/>
            <w:u w:val="single"/>
            <w:lang w:val="uk-UA"/>
          </w:rPr>
          <w:t>https://tinyurl.com/yd6bq6p9</w:t>
        </w:r>
      </w:hyperlink>
      <w:r w:rsidRPr="006B47AF">
        <w:rPr>
          <w:rFonts w:ascii="Cambria" w:eastAsia="MS Mincho" w:hAnsi="Cambria" w:cs="Times New Roman"/>
          <w:sz w:val="20"/>
          <w:szCs w:val="24"/>
          <w:lang w:val="uk-UA"/>
        </w:rPr>
        <w:t xml:space="preserve">; </w:t>
      </w:r>
      <w:r w:rsidRPr="006B47AF">
        <w:rPr>
          <w:rFonts w:ascii="Cambria" w:eastAsia="MS Mincho" w:hAnsi="Cambria" w:cs="Times New Roman"/>
          <w:i/>
          <w:iCs/>
          <w:sz w:val="20"/>
          <w:szCs w:val="24"/>
          <w:lang w:val="uk-UA"/>
        </w:rPr>
        <w:t>Положення про призначення та виплату соціальних стипендій у ЗНУ</w:t>
      </w:r>
      <w:r w:rsidRPr="006B47AF">
        <w:rPr>
          <w:rFonts w:ascii="Cambria" w:eastAsia="MS Mincho" w:hAnsi="Cambria" w:cs="Times New Roman"/>
          <w:sz w:val="20"/>
          <w:szCs w:val="24"/>
          <w:lang w:val="uk-UA"/>
        </w:rPr>
        <w:t xml:space="preserve">: </w:t>
      </w:r>
      <w:hyperlink r:id="rId31" w:history="1">
        <w:r w:rsidRPr="006B47AF">
          <w:rPr>
            <w:rFonts w:ascii="Cambria" w:eastAsia="MS Mincho" w:hAnsi="Cambria" w:cs="Times New Roman"/>
            <w:sz w:val="20"/>
            <w:szCs w:val="24"/>
            <w:u w:val="single"/>
            <w:lang w:val="uk-UA"/>
          </w:rPr>
          <w:t>https://tinyurl.com/y9r5dpwh</w:t>
        </w:r>
      </w:hyperlink>
      <w:r w:rsidRPr="006B47AF">
        <w:rPr>
          <w:rFonts w:ascii="Cambria" w:eastAsia="MS Mincho" w:hAnsi="Cambria" w:cs="Times New Roman"/>
          <w:sz w:val="20"/>
          <w:szCs w:val="24"/>
          <w:lang w:val="uk-UA"/>
        </w:rPr>
        <w:t xml:space="preserve">. </w:t>
      </w:r>
    </w:p>
    <w:p w:rsidR="00490C75" w:rsidRPr="006B47AF" w:rsidRDefault="00490C75" w:rsidP="00490C75">
      <w:pPr>
        <w:spacing w:after="0" w:line="240" w:lineRule="auto"/>
        <w:jc w:val="both"/>
        <w:rPr>
          <w:rFonts w:ascii="Cambria" w:eastAsia="MS Mincho" w:hAnsi="Cambria" w:cs="Times New Roman"/>
          <w:b/>
          <w:i/>
          <w:sz w:val="14"/>
          <w:szCs w:val="14"/>
          <w:lang w:val="uk-UA"/>
        </w:rPr>
      </w:pPr>
    </w:p>
    <w:p w:rsidR="00490C75" w:rsidRPr="006B47AF" w:rsidRDefault="00490C75" w:rsidP="00490C75">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 xml:space="preserve">ПСИХОЛОГІЧНА ДОПОМОГА. </w:t>
      </w:r>
      <w:r w:rsidRPr="006B47AF">
        <w:rPr>
          <w:rFonts w:ascii="Cambria" w:eastAsia="MS Mincho" w:hAnsi="Cambria" w:cs="Times New Roman"/>
          <w:sz w:val="20"/>
          <w:szCs w:val="24"/>
          <w:lang w:val="uk-UA"/>
        </w:rPr>
        <w:t>Телефон довіри практичного психолога (061)228-15-84 (щоденно з 9 до 21).</w:t>
      </w:r>
    </w:p>
    <w:p w:rsidR="00490C75" w:rsidRPr="006B47AF" w:rsidRDefault="00490C75" w:rsidP="00490C75">
      <w:pPr>
        <w:spacing w:after="0" w:line="240" w:lineRule="auto"/>
        <w:jc w:val="both"/>
        <w:rPr>
          <w:rFonts w:ascii="Cambria" w:eastAsia="MS Mincho" w:hAnsi="Cambria" w:cs="Times New Roman"/>
          <w:b/>
          <w:i/>
          <w:sz w:val="14"/>
          <w:szCs w:val="14"/>
          <w:lang w:val="uk-UA"/>
        </w:rPr>
      </w:pPr>
    </w:p>
    <w:p w:rsidR="00490C75" w:rsidRPr="006B47AF" w:rsidRDefault="00490C75" w:rsidP="00490C75">
      <w:pPr>
        <w:spacing w:after="0" w:line="240" w:lineRule="auto"/>
        <w:jc w:val="both"/>
        <w:rPr>
          <w:rFonts w:ascii="Cambria" w:eastAsia="MS Mincho" w:hAnsi="Cambria" w:cs="Arial"/>
          <w:sz w:val="20"/>
          <w:szCs w:val="20"/>
          <w:shd w:val="clear" w:color="auto" w:fill="FFFFFF"/>
          <w:lang w:val="uk-UA"/>
        </w:rPr>
      </w:pPr>
      <w:r w:rsidRPr="006B47AF">
        <w:rPr>
          <w:rFonts w:ascii="Cambria" w:eastAsia="MS Mincho" w:hAnsi="Cambria" w:cs="Times New Roman"/>
          <w:b/>
          <w:i/>
          <w:sz w:val="20"/>
          <w:szCs w:val="20"/>
          <w:lang w:val="uk-UA"/>
        </w:rPr>
        <w:t xml:space="preserve">ЗАПОБІГАННЯ КОРУПЦІЇ. </w:t>
      </w:r>
      <w:r w:rsidRPr="006B47AF">
        <w:rPr>
          <w:rFonts w:ascii="Cambria" w:eastAsia="MS Mincho" w:hAnsi="Cambria" w:cs="Times New Roman"/>
          <w:sz w:val="20"/>
          <w:szCs w:val="20"/>
          <w:lang w:val="uk-UA"/>
        </w:rPr>
        <w:t xml:space="preserve">Уповноважена особа </w:t>
      </w:r>
      <w:r w:rsidRPr="006B47AF">
        <w:rPr>
          <w:rFonts w:ascii="Cambria" w:eastAsia="MS Mincho" w:hAnsi="Cambria" w:cs="Arial"/>
          <w:sz w:val="20"/>
          <w:szCs w:val="20"/>
          <w:shd w:val="clear" w:color="auto" w:fill="FFFFFF"/>
        </w:rPr>
        <w:t>з питань запобігання та виявлення корупції</w:t>
      </w:r>
      <w:r w:rsidRPr="006B47AF">
        <w:rPr>
          <w:rFonts w:ascii="Cambria" w:eastAsia="MS Mincho" w:hAnsi="Cambria" w:cs="Arial"/>
          <w:sz w:val="20"/>
          <w:szCs w:val="20"/>
          <w:shd w:val="clear" w:color="auto" w:fill="FFFFFF"/>
          <w:lang w:val="uk-UA"/>
        </w:rPr>
        <w:t xml:space="preserve"> </w:t>
      </w:r>
      <w:r w:rsidRPr="006B47AF">
        <w:rPr>
          <w:rFonts w:ascii="Cambria" w:eastAsia="MS Mincho" w:hAnsi="Cambria" w:cs="Arial"/>
          <w:sz w:val="20"/>
          <w:szCs w:val="20"/>
          <w:shd w:val="clear" w:color="auto" w:fill="FFFFFF"/>
        </w:rPr>
        <w:t>(Воронков В. В., 1 корп., 29 каб., тел. +38 (061) 289-14-18).</w:t>
      </w:r>
    </w:p>
    <w:p w:rsidR="00490C75" w:rsidRPr="006B47AF" w:rsidRDefault="00490C75" w:rsidP="00490C75">
      <w:pPr>
        <w:spacing w:after="0" w:line="240" w:lineRule="auto"/>
        <w:jc w:val="both"/>
        <w:rPr>
          <w:rFonts w:ascii="Cambria" w:eastAsia="MS Mincho" w:hAnsi="Cambria" w:cs="Times New Roman"/>
          <w:sz w:val="14"/>
          <w:szCs w:val="14"/>
          <w:lang w:val="uk-UA"/>
        </w:rPr>
      </w:pPr>
    </w:p>
    <w:p w:rsidR="00490C75" w:rsidRPr="006B47AF" w:rsidRDefault="00490C75" w:rsidP="00490C75">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 xml:space="preserve">РІВНІ МОЖЛИВОСТІ ТА ІНКЛЮЗИВНЕ ОСВІТНЄ СЕРЕДОВИЩЕ. </w:t>
      </w:r>
      <w:r w:rsidRPr="006B47AF">
        <w:rPr>
          <w:rFonts w:ascii="Cambria" w:eastAsia="MS Mincho" w:hAnsi="Cambria" w:cs="Times New Roman"/>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32" w:history="1">
        <w:r w:rsidRPr="006B47AF">
          <w:rPr>
            <w:rFonts w:ascii="Cambria" w:eastAsia="MS Mincho" w:hAnsi="Cambria" w:cs="Times New Roman"/>
            <w:sz w:val="20"/>
            <w:szCs w:val="24"/>
            <w:u w:val="single"/>
            <w:lang w:val="uk-UA"/>
          </w:rPr>
          <w:t>https://tinyurl.com/ydhcsagx</w:t>
        </w:r>
      </w:hyperlink>
      <w:r w:rsidRPr="006B47AF">
        <w:rPr>
          <w:rFonts w:ascii="Cambria" w:eastAsia="MS Mincho" w:hAnsi="Cambria" w:cs="Times New Roman"/>
          <w:sz w:val="20"/>
          <w:szCs w:val="24"/>
          <w:lang w:val="uk-UA"/>
        </w:rPr>
        <w:t xml:space="preserve">. </w:t>
      </w:r>
    </w:p>
    <w:p w:rsidR="00490C75" w:rsidRPr="006B47AF" w:rsidRDefault="00490C75" w:rsidP="00490C75">
      <w:pPr>
        <w:spacing w:after="0" w:line="240" w:lineRule="auto"/>
        <w:jc w:val="both"/>
        <w:rPr>
          <w:rFonts w:ascii="Cambria" w:eastAsia="MS Mincho" w:hAnsi="Cambria" w:cs="Times New Roman"/>
          <w:b/>
          <w:i/>
          <w:sz w:val="14"/>
          <w:szCs w:val="14"/>
          <w:lang w:val="uk-UA"/>
        </w:rPr>
      </w:pPr>
    </w:p>
    <w:p w:rsidR="00490C75" w:rsidRPr="006B47AF" w:rsidRDefault="00490C75" w:rsidP="00490C75">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РЕСУРСИ ДЛЯ НАВЧАННЯ. Наукова бібліотека</w:t>
      </w:r>
      <w:r w:rsidRPr="006B47AF">
        <w:rPr>
          <w:rFonts w:ascii="Cambria" w:eastAsia="MS Mincho" w:hAnsi="Cambria" w:cs="Times New Roman"/>
          <w:sz w:val="20"/>
          <w:szCs w:val="24"/>
          <w:lang w:val="uk-UA"/>
        </w:rPr>
        <w:t xml:space="preserve">: </w:t>
      </w:r>
      <w:hyperlink r:id="rId33" w:history="1">
        <w:r w:rsidRPr="006B47AF">
          <w:rPr>
            <w:rFonts w:ascii="Cambria" w:eastAsia="MS Mincho" w:hAnsi="Cambria" w:cs="Times New Roman"/>
            <w:sz w:val="20"/>
            <w:szCs w:val="24"/>
            <w:u w:val="single"/>
            <w:lang w:val="uk-UA"/>
          </w:rPr>
          <w:t>http://library.znu.edu.ua</w:t>
        </w:r>
      </w:hyperlink>
      <w:r w:rsidRPr="006B47AF">
        <w:rPr>
          <w:rFonts w:ascii="Cambria" w:eastAsia="MS Mincho" w:hAnsi="Cambria" w:cs="Times New Roman"/>
          <w:sz w:val="20"/>
          <w:szCs w:val="24"/>
          <w:lang w:val="uk-UA"/>
        </w:rPr>
        <w:t>. Графік роботи абонементів: понеділок – п`ятниця з 08.00 до 17.00; субота з 09.00 до 15.00.</w:t>
      </w:r>
    </w:p>
    <w:p w:rsidR="00490C75" w:rsidRPr="006B47AF" w:rsidRDefault="00490C75" w:rsidP="00490C75">
      <w:pPr>
        <w:spacing w:after="0" w:line="240" w:lineRule="auto"/>
        <w:jc w:val="both"/>
        <w:rPr>
          <w:rFonts w:ascii="Cambria" w:eastAsia="MS Mincho" w:hAnsi="Cambria" w:cs="Times New Roman"/>
          <w:sz w:val="14"/>
          <w:szCs w:val="14"/>
          <w:lang w:val="uk-UA"/>
        </w:rPr>
      </w:pPr>
    </w:p>
    <w:p w:rsidR="00490C75" w:rsidRPr="006B47AF" w:rsidRDefault="00490C75" w:rsidP="00490C75">
      <w:pPr>
        <w:spacing w:after="0" w:line="240" w:lineRule="auto"/>
        <w:jc w:val="both"/>
        <w:rPr>
          <w:rFonts w:ascii="Cambria" w:eastAsia="MS Mincho" w:hAnsi="Cambria" w:cs="Times New Roman"/>
          <w:b/>
          <w:i/>
          <w:sz w:val="20"/>
          <w:szCs w:val="24"/>
          <w:lang w:val="uk-UA"/>
        </w:rPr>
      </w:pPr>
      <w:r w:rsidRPr="006B47AF">
        <w:rPr>
          <w:rFonts w:ascii="Cambria" w:eastAsia="MS Mincho" w:hAnsi="Cambria" w:cs="Times New Roman"/>
          <w:b/>
          <w:i/>
          <w:sz w:val="20"/>
          <w:szCs w:val="24"/>
          <w:lang w:val="uk-UA"/>
        </w:rPr>
        <w:t>ЕЛЕКТРОННЕ ЗАБЕЗПЕЧЕННЯ НАВЧАННЯ (MOODLE): https://moodle.znu.edu.ua</w:t>
      </w:r>
    </w:p>
    <w:p w:rsidR="00490C75" w:rsidRPr="006B47AF" w:rsidRDefault="00490C75" w:rsidP="00490C75">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sz w:val="20"/>
          <w:szCs w:val="24"/>
          <w:lang w:val="uk-UA"/>
        </w:rPr>
        <w:t>Якщо забули пароль/логін, направте листа з темою «Забув пароль/логін» за адресами:</w:t>
      </w:r>
    </w:p>
    <w:p w:rsidR="00490C75" w:rsidRPr="006B47AF" w:rsidRDefault="00490C75" w:rsidP="00490C75">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sz w:val="20"/>
          <w:szCs w:val="24"/>
          <w:lang w:val="uk-UA"/>
        </w:rPr>
        <w:t>·   для студентів ЗНУ - moodle.znu@gmail.com, Савченко Тетяна Володимирівна</w:t>
      </w:r>
    </w:p>
    <w:p w:rsidR="00490C75" w:rsidRPr="006B47AF" w:rsidRDefault="00490C75" w:rsidP="00490C75">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sz w:val="20"/>
          <w:szCs w:val="24"/>
          <w:lang w:val="uk-UA"/>
        </w:rPr>
        <w:t>·   для студентів Інженерного інституту ЗНУ - alexvask54@gmail.com, Василенко Олексій Володимирович</w:t>
      </w:r>
    </w:p>
    <w:p w:rsidR="00490C75" w:rsidRPr="006B47AF" w:rsidRDefault="00490C75" w:rsidP="00490C75">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sz w:val="20"/>
          <w:szCs w:val="24"/>
          <w:lang w:val="uk-UA"/>
        </w:rPr>
        <w:t>У листі вкажіть: прізвище, ім'я, по-батькові українською мовою; шифр групи; електронну адресу.</w:t>
      </w:r>
    </w:p>
    <w:p w:rsidR="00490C75" w:rsidRPr="006B47AF" w:rsidRDefault="00490C75" w:rsidP="00490C75">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sz w:val="20"/>
          <w:szCs w:val="24"/>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p>
    <w:p w:rsidR="00490C75" w:rsidRPr="006B47AF" w:rsidRDefault="00490C75" w:rsidP="00490C75">
      <w:pPr>
        <w:spacing w:after="0" w:line="240" w:lineRule="auto"/>
        <w:jc w:val="both"/>
        <w:rPr>
          <w:rFonts w:ascii="Cambria" w:eastAsia="MS Mincho" w:hAnsi="Cambria" w:cs="Times New Roman"/>
          <w:sz w:val="14"/>
          <w:szCs w:val="14"/>
          <w:lang w:val="uk-UA"/>
        </w:rPr>
      </w:pPr>
    </w:p>
    <w:p w:rsidR="00490C75" w:rsidRPr="006B47AF" w:rsidRDefault="00490C75" w:rsidP="00490C75">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Центр інтенсивного вивчення іноземних мов</w:t>
      </w:r>
      <w:r w:rsidRPr="006B47AF">
        <w:rPr>
          <w:rFonts w:ascii="Cambria" w:eastAsia="MS Mincho" w:hAnsi="Cambria" w:cs="Times New Roman"/>
          <w:sz w:val="20"/>
          <w:szCs w:val="24"/>
          <w:lang w:val="uk-UA"/>
        </w:rPr>
        <w:t>: http://sites.znu.edu.ua/child-advance/</w:t>
      </w:r>
    </w:p>
    <w:p w:rsidR="00490C75" w:rsidRPr="006B47AF" w:rsidRDefault="00490C75" w:rsidP="00490C75">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Центр німецької мови, партнер Гете-інституту</w:t>
      </w:r>
      <w:r w:rsidRPr="006B47AF">
        <w:rPr>
          <w:rFonts w:ascii="Cambria" w:eastAsia="MS Mincho" w:hAnsi="Cambria" w:cs="Times New Roman"/>
          <w:sz w:val="20"/>
          <w:szCs w:val="24"/>
          <w:lang w:val="uk-UA"/>
        </w:rPr>
        <w:t>: https://www.znu.edu.ua/ukr/edu/ocznu/nim</w:t>
      </w:r>
    </w:p>
    <w:p w:rsidR="00490C75" w:rsidRPr="006B47AF" w:rsidRDefault="00490C75" w:rsidP="00490C75">
      <w:pPr>
        <w:spacing w:after="0" w:line="240" w:lineRule="auto"/>
        <w:jc w:val="both"/>
        <w:rPr>
          <w:rFonts w:ascii="Cambria" w:eastAsia="MS Mincho" w:hAnsi="Cambria" w:cs="Times New Roman"/>
          <w:i/>
          <w:sz w:val="24"/>
          <w:szCs w:val="24"/>
        </w:rPr>
      </w:pPr>
      <w:r w:rsidRPr="006B47AF">
        <w:rPr>
          <w:rFonts w:ascii="Cambria" w:eastAsia="MS Mincho" w:hAnsi="Cambria" w:cs="Times New Roman"/>
          <w:b/>
          <w:i/>
          <w:sz w:val="20"/>
          <w:szCs w:val="24"/>
          <w:lang w:val="uk-UA"/>
        </w:rPr>
        <w:t>Школа Конфуція (вивчення китайської мови)</w:t>
      </w:r>
      <w:r w:rsidRPr="006B47AF">
        <w:rPr>
          <w:rFonts w:ascii="Cambria" w:eastAsia="MS Mincho" w:hAnsi="Cambria" w:cs="Times New Roman"/>
          <w:sz w:val="20"/>
          <w:szCs w:val="24"/>
          <w:lang w:val="uk-UA"/>
        </w:rPr>
        <w:t>: http://sites.znu.edu.ua/confucius</w:t>
      </w:r>
    </w:p>
    <w:p w:rsidR="00490C75" w:rsidRPr="006B47AF" w:rsidRDefault="00490C75" w:rsidP="00490C75">
      <w:pPr>
        <w:spacing w:after="0" w:line="240" w:lineRule="auto"/>
        <w:rPr>
          <w:rFonts w:ascii="Times New Roman" w:eastAsia="MS Mincho" w:hAnsi="Times New Roman" w:cs="Times New Roman"/>
          <w:sz w:val="24"/>
          <w:szCs w:val="24"/>
        </w:rPr>
      </w:pPr>
    </w:p>
    <w:p w:rsidR="00490C75" w:rsidRDefault="00490C75" w:rsidP="00490C75"/>
    <w:p w:rsidR="00490C75" w:rsidRDefault="00490C75" w:rsidP="00490C75"/>
    <w:p w:rsidR="006B1B4F" w:rsidRDefault="006B1B4F"/>
    <w:sectPr w:rsidR="006B1B4F" w:rsidSect="006B47AF">
      <w:headerReference w:type="default" r:id="rId34"/>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39C5" w:rsidRDefault="001239C5" w:rsidP="00490C75">
      <w:pPr>
        <w:spacing w:after="0" w:line="240" w:lineRule="auto"/>
      </w:pPr>
      <w:r>
        <w:separator/>
      </w:r>
    </w:p>
  </w:endnote>
  <w:endnote w:type="continuationSeparator" w:id="0">
    <w:p w:rsidR="001239C5" w:rsidRDefault="001239C5" w:rsidP="00490C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39C5" w:rsidRDefault="001239C5" w:rsidP="00490C75">
      <w:pPr>
        <w:spacing w:after="0" w:line="240" w:lineRule="auto"/>
      </w:pPr>
      <w:r>
        <w:separator/>
      </w:r>
    </w:p>
  </w:footnote>
  <w:footnote w:type="continuationSeparator" w:id="0">
    <w:p w:rsidR="001239C5" w:rsidRDefault="001239C5" w:rsidP="00490C75">
      <w:pPr>
        <w:spacing w:after="0" w:line="240" w:lineRule="auto"/>
      </w:pPr>
      <w:r>
        <w:continuationSeparator/>
      </w:r>
    </w:p>
  </w:footnote>
  <w:footnote w:id="1">
    <w:p w:rsidR="00490C75" w:rsidRPr="009F6B92" w:rsidRDefault="00490C75" w:rsidP="00490C75">
      <w:pPr>
        <w:pStyle w:val="a5"/>
        <w:rPr>
          <w:i/>
          <w:lang w:val="ru-RU"/>
        </w:rPr>
      </w:pPr>
      <w:r w:rsidRPr="009F6B92">
        <w:rPr>
          <w:rStyle w:val="a7"/>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47AF" w:rsidRPr="006F1B80" w:rsidRDefault="00FA5EC8" w:rsidP="006B47AF">
    <w:pPr>
      <w:pStyle w:val="a3"/>
      <w:jc w:val="center"/>
      <w:rPr>
        <w:rFonts w:ascii="Cambria" w:hAnsi="Cambria" w:cs="Tahoma"/>
        <w:b/>
        <w:lang w:val="uk-UA"/>
      </w:rPr>
    </w:pPr>
    <w:r>
      <w:rPr>
        <w:noProof/>
        <w:lang w:eastAsia="ru-RU"/>
      </w:rPr>
      <w:drawing>
        <wp:anchor distT="0" distB="0" distL="114300" distR="114300" simplePos="0" relativeHeight="251659264" behindDoc="1" locked="0" layoutInCell="1" allowOverlap="1" wp14:anchorId="6CA445B5" wp14:editId="75130F9C">
          <wp:simplePos x="0" y="0"/>
          <wp:positionH relativeFrom="column">
            <wp:posOffset>5389245</wp:posOffset>
          </wp:positionH>
          <wp:positionV relativeFrom="paragraph">
            <wp:posOffset>2540</wp:posOffset>
          </wp:positionV>
          <wp:extent cx="530225" cy="553720"/>
          <wp:effectExtent l="0" t="0" r="0" b="0"/>
          <wp:wrapNone/>
          <wp:docPr id="2" name="Рисунок 2"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hAnsi="Cambria" w:cs="Tahoma"/>
        <w:b/>
        <w:lang w:val="uk-UA"/>
      </w:rPr>
      <w:t>З</w:t>
    </w:r>
    <w:r w:rsidRPr="006F1B80">
      <w:rPr>
        <w:rFonts w:ascii="Cambria" w:hAnsi="Cambria" w:cs="Tahoma"/>
        <w:b/>
        <w:lang w:val="uk-UA"/>
      </w:rPr>
      <w:t>АПОРІЗЬКИЙ НАЦІОНАЛЬНИЙ УНІВЕРСИТЕТ</w:t>
    </w:r>
  </w:p>
  <w:p w:rsidR="006B47AF" w:rsidRPr="00E42FA1" w:rsidRDefault="00FA5EC8" w:rsidP="006B47AF">
    <w:pPr>
      <w:pStyle w:val="a3"/>
      <w:jc w:val="center"/>
      <w:rPr>
        <w:rFonts w:ascii="Cambria" w:hAnsi="Cambria" w:cs="Tahoma"/>
        <w:b/>
        <w:lang w:val="uk-UA"/>
      </w:rPr>
    </w:pPr>
    <w:r>
      <w:rPr>
        <w:rFonts w:ascii="Cambria" w:hAnsi="Cambria" w:cs="Tahoma"/>
        <w:b/>
        <w:lang w:val="uk-UA"/>
      </w:rPr>
      <w:t>ФАКУЛЬТЕТ ЖУРНАЛІСТИКИ</w:t>
    </w:r>
  </w:p>
  <w:p w:rsidR="006B47AF" w:rsidRPr="009E7399" w:rsidRDefault="00FA5EC8" w:rsidP="006B47AF">
    <w:pPr>
      <w:pStyle w:val="a3"/>
      <w:jc w:val="center"/>
      <w:rPr>
        <w:rFonts w:ascii="Cambria" w:hAnsi="Cambria" w:cs="Tahoma"/>
        <w:b/>
        <w:lang w:val="uk-UA"/>
      </w:rPr>
    </w:pPr>
    <w:r w:rsidRPr="006F1B80">
      <w:rPr>
        <w:rFonts w:ascii="Cambria" w:hAnsi="Cambria" w:cs="Tahoma"/>
        <w:b/>
        <w:lang w:val="uk-UA"/>
      </w:rPr>
      <w:t>Силабус навчальної дисципліни</w:t>
    </w:r>
  </w:p>
  <w:p w:rsidR="006B47AF" w:rsidRPr="00CF2559" w:rsidRDefault="00FA5EC8" w:rsidP="006B47AF">
    <w:pPr>
      <w:pStyle w:val="a3"/>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B46274"/>
    <w:multiLevelType w:val="hybridMultilevel"/>
    <w:tmpl w:val="ABA8C2D6"/>
    <w:lvl w:ilvl="0" w:tplc="B5D8D04C">
      <w:start w:val="6"/>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17303C68"/>
    <w:multiLevelType w:val="singleLevel"/>
    <w:tmpl w:val="0419000F"/>
    <w:lvl w:ilvl="0">
      <w:start w:val="1"/>
      <w:numFmt w:val="decimal"/>
      <w:lvlText w:val="%1."/>
      <w:lvlJc w:val="left"/>
      <w:pPr>
        <w:tabs>
          <w:tab w:val="num" w:pos="360"/>
        </w:tabs>
        <w:ind w:left="360" w:hanging="360"/>
      </w:pPr>
    </w:lvl>
  </w:abstractNum>
  <w:abstractNum w:abstractNumId="2" w15:restartNumberingAfterBreak="0">
    <w:nsid w:val="1F32026B"/>
    <w:multiLevelType w:val="hybridMultilevel"/>
    <w:tmpl w:val="D19A856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255F5F68"/>
    <w:multiLevelType w:val="hybridMultilevel"/>
    <w:tmpl w:val="49ACD8AA"/>
    <w:lvl w:ilvl="0" w:tplc="0419000F">
      <w:start w:val="1"/>
      <w:numFmt w:val="decimal"/>
      <w:lvlText w:val="%1."/>
      <w:lvlJc w:val="left"/>
      <w:pPr>
        <w:tabs>
          <w:tab w:val="num" w:pos="720"/>
        </w:tabs>
        <w:ind w:left="720" w:hanging="360"/>
      </w:pPr>
    </w:lvl>
    <w:lvl w:ilvl="1" w:tplc="0422000F">
      <w:start w:val="1"/>
      <w:numFmt w:val="decimal"/>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15:restartNumberingAfterBreak="0">
    <w:nsid w:val="483B486C"/>
    <w:multiLevelType w:val="hybridMultilevel"/>
    <w:tmpl w:val="559E25E4"/>
    <w:lvl w:ilvl="0" w:tplc="1C567718">
      <w:numFmt w:val="bullet"/>
      <w:lvlText w:val="–"/>
      <w:lvlJc w:val="left"/>
      <w:pPr>
        <w:ind w:left="927" w:hanging="360"/>
      </w:pPr>
      <w:rPr>
        <w:rFonts w:ascii="Times New Roman" w:eastAsia="Times New Roman" w:hAnsi="Times New Roman" w:cs="Times New Roman" w:hint="default"/>
      </w:r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hint="default"/>
      </w:rPr>
    </w:lvl>
    <w:lvl w:ilvl="3" w:tplc="04190001">
      <w:start w:val="1"/>
      <w:numFmt w:val="bullet"/>
      <w:lvlText w:val=""/>
      <w:lvlJc w:val="left"/>
      <w:pPr>
        <w:ind w:left="3087" w:hanging="360"/>
      </w:pPr>
      <w:rPr>
        <w:rFonts w:ascii="Symbol" w:hAnsi="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hint="default"/>
      </w:rPr>
    </w:lvl>
    <w:lvl w:ilvl="6" w:tplc="04190001">
      <w:start w:val="1"/>
      <w:numFmt w:val="bullet"/>
      <w:lvlText w:val=""/>
      <w:lvlJc w:val="left"/>
      <w:pPr>
        <w:ind w:left="5247" w:hanging="360"/>
      </w:pPr>
      <w:rPr>
        <w:rFonts w:ascii="Symbol" w:hAnsi="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hint="default"/>
      </w:rPr>
    </w:lvl>
  </w:abstractNum>
  <w:abstractNum w:abstractNumId="5" w15:restartNumberingAfterBreak="0">
    <w:nsid w:val="4867614F"/>
    <w:multiLevelType w:val="singleLevel"/>
    <w:tmpl w:val="D2FEDD94"/>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4D3413C3"/>
    <w:multiLevelType w:val="singleLevel"/>
    <w:tmpl w:val="D2FEDD94"/>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6"/>
  </w:num>
  <w:num w:numId="4">
    <w:abstractNumId w:val="5"/>
  </w:num>
  <w:num w:numId="5">
    <w:abstractNumId w:val="1"/>
  </w:num>
  <w:num w:numId="6">
    <w:abstractNumId w:val="0"/>
  </w:num>
  <w:num w:numId="7">
    <w:abstractNumId w:val="2"/>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0C75"/>
    <w:rsid w:val="000C03AA"/>
    <w:rsid w:val="000D2F42"/>
    <w:rsid w:val="001239C5"/>
    <w:rsid w:val="001803F4"/>
    <w:rsid w:val="00490C75"/>
    <w:rsid w:val="005423C6"/>
    <w:rsid w:val="006B1B4F"/>
    <w:rsid w:val="008829B6"/>
    <w:rsid w:val="00A57FF2"/>
    <w:rsid w:val="00A75234"/>
    <w:rsid w:val="00F007DE"/>
    <w:rsid w:val="00F32396"/>
    <w:rsid w:val="00F337CE"/>
    <w:rsid w:val="00FA5E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B7ACC"/>
  <w15:chartTrackingRefBased/>
  <w15:docId w15:val="{5082C926-0CE3-424E-B430-E3663E9FB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0C7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490C75"/>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490C75"/>
  </w:style>
  <w:style w:type="paragraph" w:styleId="a5">
    <w:name w:val="footnote text"/>
    <w:basedOn w:val="a"/>
    <w:link w:val="1"/>
    <w:semiHidden/>
    <w:rsid w:val="00490C75"/>
    <w:pPr>
      <w:spacing w:after="0" w:line="240" w:lineRule="auto"/>
    </w:pPr>
    <w:rPr>
      <w:rFonts w:ascii="Times New Roman" w:eastAsia="MS Mincho" w:hAnsi="Times New Roman" w:cs="Times New Roman"/>
      <w:sz w:val="20"/>
      <w:szCs w:val="20"/>
      <w:lang w:val="x-none"/>
    </w:rPr>
  </w:style>
  <w:style w:type="character" w:customStyle="1" w:styleId="a6">
    <w:name w:val="Текст сноски Знак"/>
    <w:basedOn w:val="a0"/>
    <w:uiPriority w:val="99"/>
    <w:semiHidden/>
    <w:rsid w:val="00490C75"/>
    <w:rPr>
      <w:sz w:val="20"/>
      <w:szCs w:val="20"/>
    </w:rPr>
  </w:style>
  <w:style w:type="character" w:styleId="a7">
    <w:name w:val="footnote reference"/>
    <w:semiHidden/>
    <w:rsid w:val="00490C75"/>
    <w:rPr>
      <w:rFonts w:cs="Times New Roman"/>
      <w:vertAlign w:val="superscript"/>
    </w:rPr>
  </w:style>
  <w:style w:type="character" w:customStyle="1" w:styleId="1">
    <w:name w:val="Текст сноски Знак1"/>
    <w:link w:val="a5"/>
    <w:semiHidden/>
    <w:locked/>
    <w:rsid w:val="00490C75"/>
    <w:rPr>
      <w:rFonts w:ascii="Times New Roman" w:eastAsia="MS Mincho" w:hAnsi="Times New Roman" w:cs="Times New Roman"/>
      <w:sz w:val="20"/>
      <w:szCs w:val="20"/>
      <w:lang w:val="x-none"/>
    </w:rPr>
  </w:style>
  <w:style w:type="character" w:styleId="a8">
    <w:name w:val="Hyperlink"/>
    <w:basedOn w:val="a0"/>
    <w:uiPriority w:val="99"/>
    <w:unhideWhenUsed/>
    <w:rsid w:val="00490C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7550615">
      <w:bodyDiv w:val="1"/>
      <w:marLeft w:val="0"/>
      <w:marRight w:val="0"/>
      <w:marTop w:val="0"/>
      <w:marBottom w:val="0"/>
      <w:divBdr>
        <w:top w:val="none" w:sz="0" w:space="0" w:color="auto"/>
        <w:left w:val="none" w:sz="0" w:space="0" w:color="auto"/>
        <w:bottom w:val="none" w:sz="0" w:space="0" w:color="auto"/>
        <w:right w:val="none" w:sz="0" w:space="0" w:color="auto"/>
      </w:divBdr>
    </w:div>
    <w:div w:id="763695130">
      <w:bodyDiv w:val="1"/>
      <w:marLeft w:val="0"/>
      <w:marRight w:val="0"/>
      <w:marTop w:val="0"/>
      <w:marBottom w:val="0"/>
      <w:divBdr>
        <w:top w:val="none" w:sz="0" w:space="0" w:color="auto"/>
        <w:left w:val="none" w:sz="0" w:space="0" w:color="auto"/>
        <w:bottom w:val="none" w:sz="0" w:space="0" w:color="auto"/>
        <w:right w:val="none" w:sz="0" w:space="0" w:color="auto"/>
      </w:divBdr>
    </w:div>
    <w:div w:id="130581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nker.com.ua" TargetMode="External"/><Relationship Id="rId13" Type="http://schemas.openxmlformats.org/officeDocument/2006/relationships/hyperlink" Target="http://www.companion.ua" TargetMode="External"/><Relationship Id="rId18" Type="http://schemas.openxmlformats.org/officeDocument/2006/relationships/hyperlink" Target="http://www.stat.gov.ua" TargetMode="External"/><Relationship Id="rId26" Type="http://schemas.openxmlformats.org/officeDocument/2006/relationships/hyperlink" Target="https://tinyurl.com/y9pkmmp5" TargetMode="External"/><Relationship Id="rId3" Type="http://schemas.openxmlformats.org/officeDocument/2006/relationships/settings" Target="settings.xml"/><Relationship Id="rId21" Type="http://schemas.openxmlformats.org/officeDocument/2006/relationships/hyperlink" Target="http://www.zoda.gov.ua" TargetMode="External"/><Relationship Id="rId34" Type="http://schemas.openxmlformats.org/officeDocument/2006/relationships/header" Target="header1.xml"/><Relationship Id="rId7" Type="http://schemas.openxmlformats.org/officeDocument/2006/relationships/hyperlink" Target="mailto:esuhareva030@gmail.com" TargetMode="External"/><Relationship Id="rId12" Type="http://schemas.openxmlformats.org/officeDocument/2006/relationships/hyperlink" Target="http://www.kommersant.ua" TargetMode="External"/><Relationship Id="rId17" Type="http://schemas.openxmlformats.org/officeDocument/2006/relationships/hyperlink" Target="http://zakon.rada.gov.ua/cgi-bin/laws/main.cgi?nreg=1023-12" TargetMode="External"/><Relationship Id="rId25" Type="http://schemas.openxmlformats.org/officeDocument/2006/relationships/hyperlink" Target="https://tinyurl.com/y9tve4lk" TargetMode="External"/><Relationship Id="rId33" Type="http://schemas.openxmlformats.org/officeDocument/2006/relationships/hyperlink" Target="http://library.znu.edu.ua" TargetMode="External"/><Relationship Id="rId2" Type="http://schemas.openxmlformats.org/officeDocument/2006/relationships/styles" Target="styles.xml"/><Relationship Id="rId16" Type="http://schemas.openxmlformats.org/officeDocument/2006/relationships/hyperlink" Target="http://www.korrespondent.net" TargetMode="External"/><Relationship Id="rId20" Type="http://schemas.openxmlformats.org/officeDocument/2006/relationships/hyperlink" Target="http://www.min.gov.ua" TargetMode="External"/><Relationship Id="rId29" Type="http://schemas.openxmlformats.org/officeDocument/2006/relationships/hyperlink" Target="https://tinyurl.com/ycyfws9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snews.com.ua" TargetMode="External"/><Relationship Id="rId24" Type="http://schemas.openxmlformats.org/officeDocument/2006/relationships/hyperlink" Target="https://tinyurl.com/y6wzzlu3" TargetMode="External"/><Relationship Id="rId32" Type="http://schemas.openxmlformats.org/officeDocument/2006/relationships/hyperlink" Target="https://tinyurl.com/ydhcsagx" TargetMode="External"/><Relationship Id="rId5" Type="http://schemas.openxmlformats.org/officeDocument/2006/relationships/footnotes" Target="footnotes.xml"/><Relationship Id="rId15" Type="http://schemas.openxmlformats.org/officeDocument/2006/relationships/hyperlink" Target="http://www.investgazeta.net" TargetMode="External"/><Relationship Id="rId23" Type="http://schemas.openxmlformats.org/officeDocument/2006/relationships/hyperlink" Target="https://tinyurl.com/ya6yk4ad" TargetMode="External"/><Relationship Id="rId28" Type="http://schemas.openxmlformats.org/officeDocument/2006/relationships/hyperlink" Target="https://tinyurl.com/y8gbt4xs" TargetMode="External"/><Relationship Id="rId36" Type="http://schemas.openxmlformats.org/officeDocument/2006/relationships/theme" Target="theme/theme1.xml"/><Relationship Id="rId10" Type="http://schemas.openxmlformats.org/officeDocument/2006/relationships/hyperlink" Target="http://www.expert.ua" TargetMode="External"/><Relationship Id="rId19" Type="http://schemas.openxmlformats.org/officeDocument/2006/relationships/hyperlink" Target="http://www.biz-registr.com.ua/?ct=12" TargetMode="External"/><Relationship Id="rId31" Type="http://schemas.openxmlformats.org/officeDocument/2006/relationships/hyperlink" Target="https://tinyurl.com/y9r5dpwh" TargetMode="External"/><Relationship Id="rId4" Type="http://schemas.openxmlformats.org/officeDocument/2006/relationships/webSettings" Target="webSettings.xml"/><Relationship Id="rId9" Type="http://schemas.openxmlformats.org/officeDocument/2006/relationships/hyperlink" Target="http://www.business.ua" TargetMode="External"/><Relationship Id="rId14" Type="http://schemas.openxmlformats.org/officeDocument/2006/relationships/hyperlink" Target="http://www.kontrakty.com.ua" TargetMode="External"/><Relationship Id="rId22" Type="http://schemas.openxmlformats.org/officeDocument/2006/relationships/hyperlink" Target="http://www.zp.stat.gov.ua" TargetMode="External"/><Relationship Id="rId27" Type="http://schemas.openxmlformats.org/officeDocument/2006/relationships/hyperlink" Target="https://tinyurl.com/ycds57la" TargetMode="External"/><Relationship Id="rId30" Type="http://schemas.openxmlformats.org/officeDocument/2006/relationships/hyperlink" Target="https://tinyurl.com/yd6bq6p9"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7</Pages>
  <Words>2412</Words>
  <Characters>13750</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4</cp:revision>
  <dcterms:created xsi:type="dcterms:W3CDTF">2021-01-11T18:08:00Z</dcterms:created>
  <dcterms:modified xsi:type="dcterms:W3CDTF">2023-03-07T14:53:00Z</dcterms:modified>
</cp:coreProperties>
</file>