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7E6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МЕХАНІКА</w:t>
      </w:r>
    </w:p>
    <w:p w:rsidR="006A37E6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Викладач: </w:t>
      </w:r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д.ф.-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м.н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, проф. </w:t>
      </w:r>
      <w:proofErr w:type="spellStart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>Гіржон</w:t>
      </w:r>
      <w:proofErr w:type="spellEnd"/>
      <w:r w:rsidRPr="003B3E8C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Василь Васильович</w:t>
      </w:r>
    </w:p>
    <w:p w:rsid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>Кафедра: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загальної та </w:t>
      </w:r>
      <w:r w:rsidR="00605A59">
        <w:rPr>
          <w:rFonts w:ascii="Times New Roman" w:hAnsi="Times New Roman" w:cs="Times New Roman"/>
          <w:bCs/>
          <w:sz w:val="28"/>
          <w:szCs w:val="28"/>
          <w:lang w:val="uk-UA"/>
        </w:rPr>
        <w:t>прикладної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фізики, 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uk-UA"/>
        </w:rPr>
        <w:t>корп</w:t>
      </w:r>
      <w:proofErr w:type="spellEnd"/>
      <w:r>
        <w:rPr>
          <w:rFonts w:ascii="Times New Roman" w:hAnsi="Times New Roman" w:cs="Times New Roman"/>
          <w:bCs/>
          <w:sz w:val="28"/>
          <w:szCs w:val="28"/>
          <w:lang w:val="uk-UA"/>
        </w:rPr>
        <w:t>. ЗНУ, ауд.10 (1</w:t>
      </w:r>
      <w:r w:rsidRPr="003B3E8C">
        <w:rPr>
          <w:rFonts w:ascii="Times New Roman" w:hAnsi="Times New Roman" w:cs="Times New Roman"/>
          <w:bCs/>
          <w:sz w:val="28"/>
          <w:szCs w:val="28"/>
          <w:vertAlign w:val="superscript"/>
          <w:lang w:val="uk-UA"/>
        </w:rPr>
        <w:t>й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поверх)</w:t>
      </w:r>
      <w:r w:rsidRPr="003B3E8C">
        <w:rPr>
          <w:rFonts w:ascii="Times New Roman" w:hAnsi="Times New Roman" w:cs="Times New Roman"/>
          <w:b/>
          <w:bCs/>
          <w:sz w:val="28"/>
          <w:szCs w:val="28"/>
          <w:lang w:val="uk-UA"/>
        </w:rPr>
        <w:tab/>
      </w:r>
    </w:p>
    <w:p w:rsidR="006A37E6" w:rsidRPr="007267F1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mail</w:t>
      </w:r>
      <w:r w:rsidRPr="007267F1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: </w:t>
      </w:r>
      <w:hyperlink r:id="rId7" w:history="1"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vgirzhon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@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gmail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  <w:lang w:val="ru-RU"/>
          </w:rPr>
          <w:t>.</w:t>
        </w:r>
        <w:r w:rsidRPr="004541AC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</w:hyperlink>
      <w:r w:rsidRPr="004541AC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</w:p>
    <w:p w:rsid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Телефон: </w:t>
      </w:r>
      <w:r w:rsidRPr="002333A5">
        <w:rPr>
          <w:rFonts w:ascii="Times New Roman" w:hAnsi="Times New Roman" w:cs="Times New Roman"/>
          <w:b/>
          <w:bCs/>
          <w:sz w:val="28"/>
          <w:szCs w:val="28"/>
          <w:lang w:val="ru-RU"/>
        </w:rPr>
        <w:t>+380 61</w:t>
      </w:r>
      <w:r w:rsidRPr="002333A5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2333A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289 </w:t>
      </w:r>
      <w:r w:rsidR="002333A5" w:rsidRPr="002333A5">
        <w:rPr>
          <w:rFonts w:ascii="Times New Roman" w:hAnsi="Times New Roman" w:cs="Times New Roman"/>
          <w:b/>
          <w:bCs/>
          <w:sz w:val="28"/>
          <w:szCs w:val="28"/>
        </w:rPr>
        <w:t>1243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(кафедра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),  </w:t>
      </w:r>
      <w:r w:rsidRPr="002333A5">
        <w:rPr>
          <w:rFonts w:ascii="Times New Roman" w:hAnsi="Times New Roman" w:cs="Times New Roman"/>
          <w:b/>
          <w:bCs/>
          <w:sz w:val="28"/>
          <w:szCs w:val="28"/>
          <w:lang w:val="ru-RU"/>
        </w:rPr>
        <w:t>+</w:t>
      </w:r>
      <w:proofErr w:type="gramEnd"/>
      <w:r w:rsidRPr="002333A5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380 61 </w:t>
      </w:r>
      <w:r w:rsidR="002333A5" w:rsidRPr="002333A5">
        <w:rPr>
          <w:rFonts w:ascii="Times New Roman" w:hAnsi="Times New Roman" w:cs="Times New Roman"/>
          <w:b/>
          <w:bCs/>
          <w:sz w:val="28"/>
          <w:szCs w:val="28"/>
        </w:rPr>
        <w:t>289</w:t>
      </w:r>
      <w:r w:rsidR="002333A5">
        <w:rPr>
          <w:rFonts w:ascii="Times New Roman" w:hAnsi="Times New Roman" w:cs="Times New Roman"/>
          <w:b/>
          <w:bCs/>
          <w:sz w:val="28"/>
          <w:szCs w:val="28"/>
        </w:rPr>
        <w:t xml:space="preserve"> 1260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(деканат)</w:t>
      </w:r>
    </w:p>
    <w:p w:rsidR="006A37E6" w:rsidRPr="006A37E6" w:rsidRDefault="006A37E6" w:rsidP="006A37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Viber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: +380</w:t>
      </w:r>
      <w:r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A37E6">
        <w:rPr>
          <w:rFonts w:ascii="Times New Roman" w:hAnsi="Times New Roman" w:cs="Times New Roman"/>
          <w:b/>
          <w:bCs/>
          <w:sz w:val="28"/>
          <w:szCs w:val="28"/>
          <w:lang w:val="ru-RU"/>
        </w:rPr>
        <w:t>067 7239560</w:t>
      </w:r>
    </w:p>
    <w:p w:rsidR="006A37E6" w:rsidRDefault="006A37E6" w:rsidP="006A37E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proofErr w:type="spellStart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Профайл</w:t>
      </w:r>
      <w:proofErr w:type="spellEnd"/>
      <w:r w:rsidRPr="0050095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викладача: </w:t>
      </w:r>
    </w:p>
    <w:p w:rsidR="006A37E6" w:rsidRPr="004541AC" w:rsidRDefault="005258BE" w:rsidP="006A37E6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hyperlink r:id="rId8" w:history="1">
        <w:r w:rsidR="006A37E6" w:rsidRPr="004541AC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http://sites.znu.edu.ua/cms/index.php?action=news/view_details&amp;news_id=37521&amp;lang=ukr&amp;news_code=girzhon-vasil-vasilovich</w:t>
        </w:r>
      </w:hyperlink>
    </w:p>
    <w:p w:rsidR="006A37E6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37E6" w:rsidRPr="00604C8A" w:rsidRDefault="006A37E6" w:rsidP="006A37E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A37E6" w:rsidRPr="00604C8A" w:rsidRDefault="006A37E6" w:rsidP="006A37E6">
      <w:pPr>
        <w:pStyle w:val="Default"/>
        <w:rPr>
          <w:lang w:val="uk-UA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709"/>
        <w:gridCol w:w="1843"/>
        <w:gridCol w:w="1559"/>
        <w:gridCol w:w="3544"/>
      </w:tblGrid>
      <w:tr w:rsidR="006A37E6" w:rsidRPr="002333A5" w:rsidTr="00A501ED">
        <w:trPr>
          <w:trHeight w:val="111"/>
        </w:trPr>
        <w:tc>
          <w:tcPr>
            <w:tcW w:w="2694" w:type="dxa"/>
          </w:tcPr>
          <w:p w:rsidR="006A37E6" w:rsidRDefault="006A37E6" w:rsidP="00A501ED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Освітня програма,</w:t>
            </w:r>
          </w:p>
          <w:p w:rsidR="006A37E6" w:rsidRPr="00604C8A" w:rsidRDefault="006A37E6" w:rsidP="00A501ED">
            <w:pPr>
              <w:pStyle w:val="Default"/>
              <w:spacing w:before="60" w:after="60"/>
              <w:rPr>
                <w:b/>
                <w:bCs/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>рівень вищої освіти</w:t>
            </w:r>
          </w:p>
        </w:tc>
        <w:tc>
          <w:tcPr>
            <w:tcW w:w="7655" w:type="dxa"/>
            <w:gridSpan w:val="4"/>
          </w:tcPr>
          <w:p w:rsidR="006A37E6" w:rsidRPr="00604C8A" w:rsidRDefault="006A37E6" w:rsidP="00A501E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Фізика та астрономія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; </w:t>
            </w:r>
            <w:r w:rsidRPr="00181DEE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 xml:space="preserve">Прикладна фізика та </w:t>
            </w:r>
            <w:proofErr w:type="spellStart"/>
            <w:r w:rsidRPr="00181DEE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наноматеріали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; Середня освіта; Бакалавр</w:t>
            </w:r>
          </w:p>
        </w:tc>
      </w:tr>
      <w:tr w:rsidR="006A37E6" w:rsidRPr="00160C21" w:rsidTr="00A501ED">
        <w:trPr>
          <w:trHeight w:val="111"/>
        </w:trPr>
        <w:tc>
          <w:tcPr>
            <w:tcW w:w="2694" w:type="dxa"/>
          </w:tcPr>
          <w:p w:rsidR="006A37E6" w:rsidRPr="00160C21" w:rsidRDefault="006A37E6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160C21">
              <w:rPr>
                <w:b/>
                <w:sz w:val="28"/>
                <w:szCs w:val="28"/>
                <w:lang w:val="uk-UA"/>
              </w:rPr>
              <w:t>Статус дисципліни</w:t>
            </w:r>
          </w:p>
        </w:tc>
        <w:tc>
          <w:tcPr>
            <w:tcW w:w="7655" w:type="dxa"/>
            <w:gridSpan w:val="4"/>
          </w:tcPr>
          <w:p w:rsidR="006A37E6" w:rsidRPr="00604C8A" w:rsidRDefault="006A37E6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Нормативна</w:t>
            </w:r>
          </w:p>
        </w:tc>
      </w:tr>
      <w:tr w:rsidR="00605A59" w:rsidRPr="006D6204" w:rsidTr="00A501ED">
        <w:trPr>
          <w:trHeight w:val="249"/>
        </w:trPr>
        <w:tc>
          <w:tcPr>
            <w:tcW w:w="2694" w:type="dxa"/>
          </w:tcPr>
          <w:p w:rsidR="00605A59" w:rsidRPr="00F161E1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en-US"/>
              </w:rPr>
            </w:pPr>
            <w:r w:rsidRPr="00F161E1">
              <w:rPr>
                <w:b/>
                <w:sz w:val="28"/>
                <w:szCs w:val="28"/>
                <w:lang w:val="uk-UA"/>
              </w:rPr>
              <w:t xml:space="preserve">Кредити </w:t>
            </w:r>
            <w:r w:rsidRPr="00F161E1">
              <w:rPr>
                <w:b/>
                <w:sz w:val="28"/>
                <w:szCs w:val="28"/>
                <w:lang w:val="en-US"/>
              </w:rPr>
              <w:t>ECTS</w:t>
            </w:r>
          </w:p>
        </w:tc>
        <w:tc>
          <w:tcPr>
            <w:tcW w:w="709" w:type="dxa"/>
          </w:tcPr>
          <w:p w:rsidR="00605A59" w:rsidRPr="00F161E1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en-US"/>
              </w:rPr>
            </w:pPr>
            <w:r w:rsidRPr="000F6FBF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1843" w:type="dxa"/>
          </w:tcPr>
          <w:p w:rsidR="00605A59" w:rsidRPr="00A73CE7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proofErr w:type="spellStart"/>
            <w:r w:rsidRPr="00A73CE7">
              <w:rPr>
                <w:b/>
                <w:sz w:val="28"/>
                <w:szCs w:val="28"/>
                <w:lang w:val="uk-UA"/>
              </w:rPr>
              <w:t>Навч</w:t>
            </w:r>
            <w:proofErr w:type="spellEnd"/>
            <w:r w:rsidRPr="00A73CE7">
              <w:rPr>
                <w:b/>
                <w:sz w:val="28"/>
                <w:szCs w:val="28"/>
                <w:lang w:val="uk-UA"/>
              </w:rPr>
              <w:t>. рік</w:t>
            </w:r>
          </w:p>
        </w:tc>
        <w:tc>
          <w:tcPr>
            <w:tcW w:w="1559" w:type="dxa"/>
          </w:tcPr>
          <w:p w:rsidR="00605A59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2020-2021</w:t>
            </w:r>
          </w:p>
          <w:p w:rsidR="00605A59" w:rsidRPr="00AC0533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 семестр</w:t>
            </w:r>
          </w:p>
        </w:tc>
        <w:tc>
          <w:tcPr>
            <w:tcW w:w="3544" w:type="dxa"/>
          </w:tcPr>
          <w:p w:rsidR="00605A59" w:rsidRPr="00A73CE7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A73CE7">
              <w:rPr>
                <w:b/>
                <w:sz w:val="28"/>
                <w:szCs w:val="28"/>
                <w:lang w:val="uk-UA"/>
              </w:rPr>
              <w:t>Рік</w:t>
            </w:r>
          </w:p>
          <w:p w:rsidR="00605A59" w:rsidRPr="00BC2CAA" w:rsidRDefault="00605A59" w:rsidP="00A501ED">
            <w:pPr>
              <w:pStyle w:val="Default"/>
              <w:spacing w:before="60" w:after="60"/>
              <w:rPr>
                <w:sz w:val="28"/>
                <w:szCs w:val="28"/>
                <w:highlight w:val="yellow"/>
                <w:lang w:val="uk-UA"/>
              </w:rPr>
            </w:pPr>
            <w:r w:rsidRPr="00A73CE7">
              <w:rPr>
                <w:b/>
                <w:sz w:val="28"/>
                <w:szCs w:val="28"/>
                <w:lang w:val="uk-UA"/>
              </w:rPr>
              <w:t>навчання -1</w:t>
            </w:r>
          </w:p>
        </w:tc>
      </w:tr>
      <w:tr w:rsidR="00605A59" w:rsidRPr="002333A5" w:rsidTr="00A501ED">
        <w:trPr>
          <w:trHeight w:val="703"/>
        </w:trPr>
        <w:tc>
          <w:tcPr>
            <w:tcW w:w="2694" w:type="dxa"/>
          </w:tcPr>
          <w:p w:rsidR="00605A59" w:rsidRPr="00796D35" w:rsidRDefault="00605A59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796D35">
              <w:rPr>
                <w:b/>
                <w:sz w:val="28"/>
                <w:szCs w:val="28"/>
                <w:lang w:val="uk-UA"/>
              </w:rPr>
              <w:t>Кількість годин</w:t>
            </w:r>
          </w:p>
        </w:tc>
        <w:tc>
          <w:tcPr>
            <w:tcW w:w="709" w:type="dxa"/>
          </w:tcPr>
          <w:p w:rsidR="00605A59" w:rsidRPr="00194B2A" w:rsidRDefault="00605A59" w:rsidP="00A501ED">
            <w:pPr>
              <w:pStyle w:val="Default"/>
              <w:spacing w:before="60" w:after="60"/>
              <w:rPr>
                <w:sz w:val="28"/>
                <w:szCs w:val="28"/>
                <w:highlight w:val="yellow"/>
                <w:lang w:val="en-US"/>
              </w:rPr>
            </w:pPr>
            <w:r w:rsidRPr="00194B2A">
              <w:rPr>
                <w:sz w:val="28"/>
                <w:szCs w:val="28"/>
                <w:lang w:val="en-US"/>
              </w:rPr>
              <w:t>240</w:t>
            </w:r>
          </w:p>
        </w:tc>
        <w:tc>
          <w:tcPr>
            <w:tcW w:w="6946" w:type="dxa"/>
            <w:gridSpan w:val="3"/>
          </w:tcPr>
          <w:p w:rsidR="00605A59" w:rsidRPr="00194B2A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194B2A">
              <w:rPr>
                <w:sz w:val="28"/>
                <w:szCs w:val="28"/>
                <w:lang w:val="uk-UA"/>
              </w:rPr>
              <w:t xml:space="preserve">Лекційні заняття – </w:t>
            </w:r>
            <w:r w:rsidR="00631072">
              <w:rPr>
                <w:sz w:val="28"/>
                <w:szCs w:val="28"/>
                <w:lang w:val="en-US"/>
              </w:rPr>
              <w:t>48</w:t>
            </w:r>
            <w:bookmarkStart w:id="0" w:name="_GoBack"/>
            <w:bookmarkEnd w:id="0"/>
            <w:r w:rsidRPr="00194B2A">
              <w:rPr>
                <w:sz w:val="28"/>
                <w:szCs w:val="28"/>
                <w:lang w:val="uk-UA"/>
              </w:rPr>
              <w:t xml:space="preserve"> год.</w:t>
            </w:r>
          </w:p>
          <w:p w:rsidR="00605A59" w:rsidRPr="00194B2A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194B2A">
              <w:rPr>
                <w:sz w:val="28"/>
                <w:szCs w:val="28"/>
                <w:lang w:val="uk-UA"/>
              </w:rPr>
              <w:t xml:space="preserve">Практичні заняття –  </w:t>
            </w:r>
            <w:r w:rsidRPr="006A37E6">
              <w:rPr>
                <w:sz w:val="28"/>
                <w:szCs w:val="28"/>
              </w:rPr>
              <w:t xml:space="preserve">32 </w:t>
            </w:r>
            <w:r w:rsidRPr="00194B2A">
              <w:rPr>
                <w:sz w:val="28"/>
                <w:szCs w:val="28"/>
                <w:lang w:val="uk-UA"/>
              </w:rPr>
              <w:t>год.</w:t>
            </w:r>
          </w:p>
          <w:p w:rsidR="00605A59" w:rsidRPr="00194B2A" w:rsidRDefault="00605A59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 w:rsidRPr="00194B2A">
              <w:rPr>
                <w:sz w:val="28"/>
                <w:szCs w:val="28"/>
                <w:lang w:val="uk-UA"/>
              </w:rPr>
              <w:t>Лабораторні роботи –  32 год.</w:t>
            </w:r>
          </w:p>
          <w:p w:rsidR="00605A59" w:rsidRPr="00796D35" w:rsidRDefault="00605A59" w:rsidP="00A501ED">
            <w:pPr>
              <w:pStyle w:val="Default"/>
              <w:spacing w:before="60" w:after="60"/>
              <w:rPr>
                <w:sz w:val="28"/>
                <w:szCs w:val="28"/>
                <w:highlight w:val="yellow"/>
                <w:lang w:val="uk-UA"/>
              </w:rPr>
            </w:pPr>
            <w:r w:rsidRPr="00194B2A">
              <w:rPr>
                <w:sz w:val="28"/>
                <w:szCs w:val="28"/>
                <w:lang w:val="uk-UA"/>
              </w:rPr>
              <w:t xml:space="preserve">Самостійна робота – </w:t>
            </w:r>
            <w:r w:rsidRPr="006A37E6">
              <w:rPr>
                <w:sz w:val="28"/>
                <w:szCs w:val="28"/>
              </w:rPr>
              <w:t>128</w:t>
            </w:r>
            <w:r w:rsidRPr="00194B2A">
              <w:rPr>
                <w:sz w:val="28"/>
                <w:szCs w:val="28"/>
                <w:lang w:val="uk-UA"/>
              </w:rPr>
              <w:t xml:space="preserve"> год.</w:t>
            </w:r>
          </w:p>
        </w:tc>
      </w:tr>
      <w:tr w:rsidR="006A37E6" w:rsidRPr="00A73CE7" w:rsidTr="00A501ED">
        <w:trPr>
          <w:trHeight w:val="111"/>
        </w:trPr>
        <w:tc>
          <w:tcPr>
            <w:tcW w:w="2694" w:type="dxa"/>
          </w:tcPr>
          <w:p w:rsidR="006A37E6" w:rsidRPr="00FA19BC" w:rsidRDefault="006A37E6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FA19BC">
              <w:rPr>
                <w:b/>
                <w:sz w:val="28"/>
                <w:szCs w:val="28"/>
                <w:lang w:val="uk-UA"/>
              </w:rPr>
              <w:t>Вид контролю</w:t>
            </w:r>
          </w:p>
        </w:tc>
        <w:tc>
          <w:tcPr>
            <w:tcW w:w="7655" w:type="dxa"/>
            <w:gridSpan w:val="4"/>
          </w:tcPr>
          <w:p w:rsidR="006A37E6" w:rsidRPr="00FA19BC" w:rsidRDefault="00605A59" w:rsidP="00A501ED">
            <w:pPr>
              <w:pStyle w:val="Default"/>
              <w:spacing w:before="60" w:after="60"/>
              <w:rPr>
                <w:i/>
                <w:sz w:val="28"/>
                <w:szCs w:val="28"/>
                <w:lang w:val="uk-UA"/>
              </w:rPr>
            </w:pPr>
            <w:r>
              <w:rPr>
                <w:i/>
                <w:sz w:val="28"/>
                <w:szCs w:val="28"/>
                <w:lang w:val="uk-UA"/>
              </w:rPr>
              <w:t>екзамен</w:t>
            </w:r>
          </w:p>
        </w:tc>
      </w:tr>
      <w:tr w:rsidR="006A37E6" w:rsidRPr="002333A5" w:rsidTr="00A501ED">
        <w:trPr>
          <w:trHeight w:val="249"/>
        </w:trPr>
        <w:tc>
          <w:tcPr>
            <w:tcW w:w="2694" w:type="dxa"/>
          </w:tcPr>
          <w:p w:rsidR="006A37E6" w:rsidRPr="00604C8A" w:rsidRDefault="006A37E6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b/>
                <w:bCs/>
                <w:sz w:val="28"/>
                <w:szCs w:val="28"/>
                <w:lang w:val="uk-UA"/>
              </w:rPr>
              <w:t xml:space="preserve">Посилання на </w:t>
            </w:r>
            <w:r w:rsidRPr="00500958">
              <w:rPr>
                <w:b/>
                <w:bCs/>
                <w:sz w:val="28"/>
                <w:szCs w:val="28"/>
                <w:lang w:val="uk-UA"/>
              </w:rPr>
              <w:t xml:space="preserve"> курс в </w:t>
            </w:r>
            <w:proofErr w:type="spellStart"/>
            <w:r w:rsidRPr="00500958">
              <w:rPr>
                <w:b/>
                <w:bCs/>
                <w:sz w:val="28"/>
                <w:szCs w:val="28"/>
                <w:lang w:val="uk-UA"/>
              </w:rPr>
              <w:t>Moodle</w:t>
            </w:r>
            <w:proofErr w:type="spellEnd"/>
          </w:p>
        </w:tc>
        <w:tc>
          <w:tcPr>
            <w:tcW w:w="7655" w:type="dxa"/>
            <w:gridSpan w:val="4"/>
          </w:tcPr>
          <w:p w:rsidR="006A37E6" w:rsidRPr="00AC0533" w:rsidRDefault="005258BE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hyperlink r:id="rId9" w:history="1">
              <w:r w:rsidR="006A37E6" w:rsidRPr="00AC0533">
                <w:rPr>
                  <w:rStyle w:val="a3"/>
                  <w:sz w:val="28"/>
                  <w:szCs w:val="28"/>
                  <w:lang w:val="uk-UA"/>
                </w:rPr>
                <w:t>http://sites.znu.edu.ua/cms/index.php?action=news/view_details&amp;news_id=37521&amp;lang=ukr&amp;news_code=girzhon-vasil-vasilovich</w:t>
              </w:r>
            </w:hyperlink>
          </w:p>
        </w:tc>
      </w:tr>
      <w:tr w:rsidR="006A37E6" w:rsidRPr="00FA19BC" w:rsidTr="00A501ED">
        <w:trPr>
          <w:trHeight w:val="111"/>
        </w:trPr>
        <w:tc>
          <w:tcPr>
            <w:tcW w:w="2694" w:type="dxa"/>
          </w:tcPr>
          <w:p w:rsidR="006A37E6" w:rsidRPr="005D60E8" w:rsidRDefault="006A37E6" w:rsidP="00A501ED">
            <w:pPr>
              <w:pStyle w:val="Default"/>
              <w:spacing w:before="60" w:after="60"/>
              <w:rPr>
                <w:b/>
                <w:sz w:val="28"/>
                <w:szCs w:val="28"/>
                <w:lang w:val="uk-UA"/>
              </w:rPr>
            </w:pPr>
            <w:r w:rsidRPr="005D60E8">
              <w:rPr>
                <w:b/>
                <w:sz w:val="28"/>
                <w:szCs w:val="28"/>
                <w:lang w:val="uk-UA"/>
              </w:rPr>
              <w:t>Консультації</w:t>
            </w:r>
          </w:p>
        </w:tc>
        <w:tc>
          <w:tcPr>
            <w:tcW w:w="7655" w:type="dxa"/>
            <w:gridSpan w:val="4"/>
          </w:tcPr>
          <w:p w:rsidR="006A37E6" w:rsidRPr="00604C8A" w:rsidRDefault="006A37E6" w:rsidP="00A501ED">
            <w:pPr>
              <w:pStyle w:val="Default"/>
              <w:spacing w:before="60" w:after="60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За </w:t>
            </w:r>
            <w:proofErr w:type="spellStart"/>
            <w:r>
              <w:rPr>
                <w:sz w:val="28"/>
                <w:szCs w:val="28"/>
                <w:lang w:val="uk-UA"/>
              </w:rPr>
              <w:t>домовленністю</w:t>
            </w:r>
            <w:proofErr w:type="spellEnd"/>
          </w:p>
        </w:tc>
      </w:tr>
    </w:tbl>
    <w:p w:rsidR="006A37E6" w:rsidRDefault="006A37E6" w:rsidP="006A37E6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5B33B2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АНОТАЦІЯ КУРСУ</w:t>
      </w:r>
    </w:p>
    <w:p w:rsidR="005B33B2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05A59" w:rsidRPr="00604C8A" w:rsidRDefault="00605A59" w:rsidP="005B33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Навчальна дисципліна «Механіка» є нормативною для студентів спеціальностей «Фізика та астрономія», «Прикладна фізика та </w:t>
      </w:r>
      <w:proofErr w:type="spellStart"/>
      <w:r w:rsidRPr="00604C8A">
        <w:rPr>
          <w:rFonts w:ascii="Times New Roman" w:hAnsi="Times New Roman" w:cs="Times New Roman"/>
          <w:sz w:val="28"/>
          <w:szCs w:val="28"/>
          <w:lang w:val="uk-UA"/>
        </w:rPr>
        <w:t>наноматеріали</w:t>
      </w:r>
      <w:proofErr w:type="spellEnd"/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». Вона спрямована на формування у світогляді студента цілісної фізичної картини. У </w:t>
      </w:r>
      <w:proofErr w:type="spellStart"/>
      <w:r w:rsidRPr="00604C8A">
        <w:rPr>
          <w:rFonts w:ascii="Times New Roman" w:hAnsi="Times New Roman" w:cs="Times New Roman"/>
          <w:sz w:val="28"/>
          <w:szCs w:val="28"/>
          <w:lang w:val="uk-UA"/>
        </w:rPr>
        <w:t>механіці</w:t>
      </w:r>
      <w:proofErr w:type="spellEnd"/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 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lastRenderedPageBreak/>
        <w:t>в</w:t>
      </w:r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 xml:space="preserve">ивчаються основні закони механічного руху, формуються сучасні уявлення про механічні явища, надається їх пояснення та застосування. Значна увага приділяється ознайомленню студентів з основними здобутками в </w:t>
      </w:r>
      <w:proofErr w:type="spellStart"/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механіці</w:t>
      </w:r>
      <w:proofErr w:type="spellEnd"/>
      <w:r w:rsidRPr="00604C8A">
        <w:rPr>
          <w:rFonts w:ascii="Times New Roman" w:hAnsi="Times New Roman" w:cs="Times New Roman"/>
          <w:sz w:val="28"/>
          <w:szCs w:val="28"/>
          <w:shd w:val="clear" w:color="auto" w:fill="FAFAFA"/>
          <w:lang w:val="uk-UA"/>
        </w:rPr>
        <w:t>, з експериментальними і теоретичними методами визначення фізичних величин, їх значенні для застосування на практиці.</w:t>
      </w:r>
    </w:p>
    <w:p w:rsidR="00605A59" w:rsidRDefault="00605A59" w:rsidP="005B33B2">
      <w:pPr>
        <w:spacing w:after="0" w:line="240" w:lineRule="auto"/>
        <w:rPr>
          <w:rFonts w:ascii="Times New Roman" w:hAnsi="Times New Roman" w:cs="Times New Roman"/>
          <w:sz w:val="28"/>
          <w:lang w:val="uk-UA"/>
        </w:rPr>
      </w:pPr>
      <w:r w:rsidRPr="00604C8A">
        <w:rPr>
          <w:rFonts w:ascii="Times New Roman" w:hAnsi="Times New Roman" w:cs="Times New Roman"/>
          <w:sz w:val="28"/>
          <w:lang w:val="uk-UA"/>
        </w:rPr>
        <w:t>При виконанні лабораторних робіт та розв’язуванні задач, передбачених програмою курсу, студенти отримують навички експериментальної роботи з приладами, отримують знання, необхідні  для оцінювання похибок при непрямих вимірюваннях та статистичної обробки результатів вимірювань; уміння вирішувати теоретичні та практичні завдання. Значна увага приділяється самостійній роботі студентів.</w:t>
      </w:r>
    </w:p>
    <w:p w:rsidR="005B33B2" w:rsidRPr="00604C8A" w:rsidRDefault="005B33B2" w:rsidP="005B33B2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5B33B2" w:rsidRDefault="005B33B2" w:rsidP="005B33B2">
      <w:pPr>
        <w:pStyle w:val="3"/>
        <w:numPr>
          <w:ilvl w:val="0"/>
          <w:numId w:val="0"/>
        </w:numPr>
        <w:spacing w:after="0"/>
        <w:jc w:val="both"/>
        <w:rPr>
          <w:rFonts w:ascii="Times New Roman" w:hAnsi="Times New Roman"/>
          <w:b/>
          <w:i w:val="0"/>
          <w:sz w:val="28"/>
          <w:szCs w:val="28"/>
        </w:rPr>
      </w:pPr>
      <w:r>
        <w:rPr>
          <w:rFonts w:ascii="Times New Roman" w:hAnsi="Times New Roman"/>
          <w:b/>
          <w:i w:val="0"/>
          <w:sz w:val="28"/>
          <w:szCs w:val="28"/>
        </w:rPr>
        <w:t>МЕТА І ЗАВДАННЯ КУРСУ</w:t>
      </w:r>
    </w:p>
    <w:p w:rsidR="005B33B2" w:rsidRDefault="005B33B2" w:rsidP="005B33B2">
      <w:pPr>
        <w:shd w:val="clear" w:color="auto" w:fill="FFFFFF"/>
        <w:autoSpaceDE w:val="0"/>
        <w:spacing w:after="0" w:line="240" w:lineRule="auto"/>
        <w:jc w:val="both"/>
        <w:rPr>
          <w:lang w:val="uk-UA" w:eastAsia="ar-SA"/>
        </w:rPr>
      </w:pPr>
    </w:p>
    <w:p w:rsidR="005B33B2" w:rsidRPr="00604C8A" w:rsidRDefault="005B33B2" w:rsidP="005B33B2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Мета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викладання навчальної дисципліни «Механіка» полягає в тому, щоб представити фізичну теорію, як узагальнення спостережень, практичного досвіду й експерименту. Фізична теорія виражає зв'язки між фізичними явищами і величинами в математичній формі. </w:t>
      </w:r>
    </w:p>
    <w:p w:rsidR="005B33B2" w:rsidRPr="00604C8A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b/>
          <w:sz w:val="28"/>
          <w:szCs w:val="28"/>
          <w:lang w:val="uk-UA"/>
        </w:rPr>
        <w:t>Основними завданнями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 вивчення дисципліни «Механіка» є: </w:t>
      </w:r>
    </w:p>
    <w:p w:rsidR="005B33B2" w:rsidRPr="00604C8A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604C8A">
        <w:rPr>
          <w:rFonts w:ascii="Times New Roman" w:hAnsi="Times New Roman" w:cs="Times New Roman"/>
          <w:sz w:val="28"/>
          <w:lang w:val="uk-UA"/>
        </w:rPr>
        <w:t xml:space="preserve">а) 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ознайомлення студента з основними методами спостереження, вимірювання й експериментування, а також супроводження необхідними демонстраціями і лабораторними роботами під час фізичного практикуму</w:t>
      </w:r>
      <w:r w:rsidRPr="00604C8A">
        <w:rPr>
          <w:rFonts w:ascii="Times New Roman" w:hAnsi="Times New Roman" w:cs="Times New Roman"/>
          <w:sz w:val="28"/>
          <w:lang w:val="uk-UA"/>
        </w:rPr>
        <w:t>;</w:t>
      </w:r>
    </w:p>
    <w:p w:rsidR="005B33B2" w:rsidRPr="00604C8A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sz w:val="28"/>
          <w:szCs w:val="28"/>
          <w:lang w:val="uk-UA"/>
        </w:rPr>
        <w:t>б) сприймання фізичної теорії в адекватній математичній формі, щоб навчити студента використовувати теоретичні знання для розв’язку практичних задач в області механіки</w:t>
      </w:r>
      <w:r w:rsidRPr="00604C8A">
        <w:rPr>
          <w:rFonts w:ascii="Times New Roman" w:hAnsi="Times New Roman" w:cs="Times New Roman"/>
          <w:sz w:val="28"/>
          <w:lang w:val="uk-UA"/>
        </w:rPr>
        <w:t>;</w:t>
      </w:r>
    </w:p>
    <w:p w:rsidR="005B33B2" w:rsidRPr="00604C8A" w:rsidRDefault="005B33B2" w:rsidP="005B33B2">
      <w:pPr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lang w:val="uk-UA"/>
        </w:rPr>
      </w:pPr>
      <w:r w:rsidRPr="00604C8A">
        <w:rPr>
          <w:rFonts w:ascii="Times New Roman" w:hAnsi="Times New Roman" w:cs="Times New Roman"/>
          <w:sz w:val="28"/>
          <w:szCs w:val="28"/>
          <w:lang w:val="uk-UA"/>
        </w:rPr>
        <w:t xml:space="preserve">в) розкриття змісту та викладення основ </w:t>
      </w:r>
      <w:r w:rsidRPr="00604C8A">
        <w:rPr>
          <w:rFonts w:ascii="Times New Roman" w:hAnsi="Times New Roman" w:cs="Times New Roman"/>
          <w:sz w:val="28"/>
          <w:lang w:val="uk-UA"/>
        </w:rPr>
        <w:t>головних положень класичної механіки.</w:t>
      </w:r>
    </w:p>
    <w:p w:rsidR="005B33B2" w:rsidRPr="00181DEE" w:rsidRDefault="005B33B2" w:rsidP="005B33B2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Формат курсу –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проведення лекцій, лабораторних та практичних занять, контрольних робіт та консультацій.</w:t>
      </w:r>
    </w:p>
    <w:p w:rsidR="005B33B2" w:rsidRDefault="005B33B2" w:rsidP="005B33B2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Освоєння курсу передбачає використання: </w:t>
      </w:r>
    </w:p>
    <w:p w:rsidR="005B33B2" w:rsidRDefault="005B33B2" w:rsidP="005B33B2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лекцій, де висвітлюються теоретичні питання з курсу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механіки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;</w:t>
      </w:r>
    </w:p>
    <w:p w:rsidR="005B33B2" w:rsidRDefault="005B33B2" w:rsidP="005B33B2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лабораторних занять, які передбачають самостійну підготовку студентів до виконання експериментальних досліджень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механічних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явищ, проведення вимір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ювань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, обчислен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ь результатів вимірювань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, захист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обговорення результатів;</w:t>
      </w:r>
    </w:p>
    <w:p w:rsidR="005B33B2" w:rsidRDefault="005B33B2" w:rsidP="005B33B2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практичних занять, які передбачають розв’язання задач з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механіки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вимагають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систематичної самостійної підготовки (роботи) студента.</w:t>
      </w:r>
    </w:p>
    <w:p w:rsidR="006A37E6" w:rsidRDefault="005B33B2" w:rsidP="005B33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написа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ння двох атестаційних контрольних робіт 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складання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екзамену.</w:t>
      </w:r>
    </w:p>
    <w:p w:rsidR="005B33B2" w:rsidRDefault="005B33B2" w:rsidP="006A3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B33B2" w:rsidRDefault="005B33B2" w:rsidP="006A3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5B33B2" w:rsidRDefault="005B33B2" w:rsidP="006A3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E604E" w:rsidRDefault="00DE604E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РЕЗУЛЬТАТИ НАВЧАННЯ</w:t>
      </w:r>
    </w:p>
    <w:p w:rsidR="00DE604E" w:rsidRPr="00DE604E" w:rsidRDefault="00DE604E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E604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:rsidR="00DE604E" w:rsidRDefault="00DE604E" w:rsidP="00DE604E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val="uk-UA"/>
        </w:rPr>
      </w:pPr>
      <w:r w:rsidRPr="00F80D2D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знати: </w:t>
      </w:r>
      <w:r w:rsidRPr="00604C8A">
        <w:rPr>
          <w:rFonts w:ascii="Times New Roman" w:hAnsi="Times New Roman" w:cs="Times New Roman"/>
          <w:sz w:val="28"/>
          <w:lang w:val="uk-UA"/>
        </w:rPr>
        <w:t>основні принципи та закони механіки, їх математичний</w:t>
      </w:r>
      <w:r w:rsidRPr="00604C8A">
        <w:rPr>
          <w:rFonts w:ascii="Times New Roman" w:hAnsi="Times New Roman" w:cs="Times New Roman"/>
          <w:spacing w:val="-12"/>
          <w:sz w:val="28"/>
          <w:lang w:val="uk-UA"/>
        </w:rPr>
        <w:t xml:space="preserve"> </w:t>
      </w:r>
      <w:r w:rsidRPr="00604C8A">
        <w:rPr>
          <w:rFonts w:ascii="Times New Roman" w:hAnsi="Times New Roman" w:cs="Times New Roman"/>
          <w:sz w:val="28"/>
          <w:lang w:val="uk-UA"/>
        </w:rPr>
        <w:t xml:space="preserve">вираз; основні види механічного руху, методи їх описання й </w:t>
      </w:r>
      <w:r w:rsidRPr="00604C8A">
        <w:rPr>
          <w:rFonts w:ascii="Times New Roman" w:hAnsi="Times New Roman" w:cs="Times New Roman"/>
          <w:spacing w:val="-1"/>
          <w:sz w:val="28"/>
          <w:lang w:val="uk-UA"/>
        </w:rPr>
        <w:t xml:space="preserve">експериментального </w:t>
      </w:r>
      <w:r w:rsidRPr="00604C8A">
        <w:rPr>
          <w:rFonts w:ascii="Times New Roman" w:hAnsi="Times New Roman" w:cs="Times New Roman"/>
          <w:sz w:val="28"/>
          <w:lang w:val="uk-UA"/>
        </w:rPr>
        <w:t>дослідження; методи вимірювання механічних величин з простішими методами обробки й аналізу результатів</w:t>
      </w:r>
      <w:r w:rsidRPr="00604C8A">
        <w:rPr>
          <w:rFonts w:ascii="Times New Roman" w:hAnsi="Times New Roman" w:cs="Times New Roman"/>
          <w:spacing w:val="-4"/>
          <w:sz w:val="28"/>
          <w:lang w:val="uk-UA"/>
        </w:rPr>
        <w:t xml:space="preserve"> </w:t>
      </w:r>
      <w:r w:rsidRPr="00604C8A">
        <w:rPr>
          <w:rFonts w:ascii="Times New Roman" w:hAnsi="Times New Roman" w:cs="Times New Roman"/>
          <w:sz w:val="28"/>
          <w:lang w:val="uk-UA"/>
        </w:rPr>
        <w:t>експерименту; основні прилади, що використовуют</w:t>
      </w:r>
      <w:r>
        <w:rPr>
          <w:rFonts w:ascii="Times New Roman" w:hAnsi="Times New Roman" w:cs="Times New Roman"/>
          <w:sz w:val="28"/>
          <w:lang w:val="uk-UA"/>
        </w:rPr>
        <w:t>ься на лабораторних роботах; по</w:t>
      </w:r>
      <w:r w:rsidRPr="00604C8A">
        <w:rPr>
          <w:rFonts w:ascii="Times New Roman" w:hAnsi="Times New Roman" w:cs="Times New Roman"/>
          <w:sz w:val="28"/>
          <w:lang w:val="uk-UA"/>
        </w:rPr>
        <w:t xml:space="preserve">няття </w:t>
      </w:r>
      <w:proofErr w:type="spellStart"/>
      <w:r w:rsidRPr="00604C8A">
        <w:rPr>
          <w:rFonts w:ascii="Times New Roman" w:hAnsi="Times New Roman" w:cs="Times New Roman"/>
          <w:sz w:val="28"/>
          <w:lang w:val="uk-UA"/>
        </w:rPr>
        <w:t>інерціальних</w:t>
      </w:r>
      <w:proofErr w:type="spellEnd"/>
      <w:r w:rsidRPr="00604C8A">
        <w:rPr>
          <w:rFonts w:ascii="Times New Roman" w:hAnsi="Times New Roman" w:cs="Times New Roman"/>
          <w:sz w:val="28"/>
          <w:lang w:val="uk-UA"/>
        </w:rPr>
        <w:t xml:space="preserve"> та </w:t>
      </w:r>
      <w:proofErr w:type="spellStart"/>
      <w:r w:rsidRPr="00604C8A">
        <w:rPr>
          <w:rFonts w:ascii="Times New Roman" w:hAnsi="Times New Roman" w:cs="Times New Roman"/>
          <w:sz w:val="28"/>
          <w:lang w:val="uk-UA"/>
        </w:rPr>
        <w:t>неінерціальних</w:t>
      </w:r>
      <w:proofErr w:type="spellEnd"/>
      <w:r w:rsidRPr="00604C8A">
        <w:rPr>
          <w:rFonts w:ascii="Times New Roman" w:hAnsi="Times New Roman" w:cs="Times New Roman"/>
          <w:sz w:val="28"/>
          <w:lang w:val="uk-UA"/>
        </w:rPr>
        <w:t xml:space="preserve"> систем відліку, основи спеціальної теорії відносності.</w:t>
      </w:r>
    </w:p>
    <w:p w:rsidR="00DE604E" w:rsidRPr="00604C8A" w:rsidRDefault="00DE604E" w:rsidP="00DE604E">
      <w:pPr>
        <w:pStyle w:val="a4"/>
        <w:tabs>
          <w:tab w:val="left" w:pos="837"/>
          <w:tab w:val="left" w:pos="838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 підсумками вивчення курсу студент повинен вміти: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04C8A">
        <w:rPr>
          <w:rFonts w:ascii="Times New Roman" w:hAnsi="Times New Roman" w:cs="Times New Roman"/>
          <w:sz w:val="28"/>
          <w:lang w:val="uk-UA"/>
        </w:rPr>
        <w:t>використовувати теоретичні знання при розв'язуванні задач; визначити вид руху та описати його, використовуючи певні закони та відповідний математичний апарат; користуватись основними фізичними приладами на лабораторних роботах; ставити й розв'язувати нескладні експериментальні задачі з механіки; обробляти, аналізувати й оцінювати одержані результати.</w:t>
      </w:r>
    </w:p>
    <w:p w:rsidR="00DE604E" w:rsidRDefault="00DE604E" w:rsidP="00DE604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Засвоєння курсу передбачає набуття </w:t>
      </w:r>
      <w:proofErr w:type="spellStart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компетентностей</w:t>
      </w:r>
      <w:proofErr w:type="spellEnd"/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Style w:val="rvts0"/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Style w:val="rvts0"/>
          <w:rFonts w:ascii="Times New Roman" w:hAnsi="Times New Roman" w:cs="Times New Roman"/>
          <w:sz w:val="28"/>
          <w:szCs w:val="28"/>
          <w:lang w:val="uk-UA"/>
        </w:rPr>
        <w:t>Здатність розв’язувати складні спеціалізовані задачі та практичні проблеми з фізики у професійній діяльності або у процесі подальшого навчання, що передбачає застосування певних теорій і методів фізики та характеризується складністю й невизначеністю умов.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t>здатність до абстрактного мислення, аналізу та синтезу; здатність спілкуватися державною мовою як усно, так і письмово; здатність застосовувати знання у практичних ситуаціях; навички використання інформаційних і комунікаційних технологій.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 w:cs="Times New Roman"/>
          <w:sz w:val="28"/>
          <w:szCs w:val="28"/>
          <w:lang w:val="uk-UA"/>
        </w:rPr>
        <w:t>Знання і розуміння математичного та експериментального базису сучасної фізики та астрономії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Б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азові знання з математики та навички їх практичного використання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авички оцінювання порядку величин у різних дослідженнях, так само як точності та значимості результатів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виконувати обчислювальні експерименти і використовувати чисельні методи для розв’язування фізичних задач та моделювання фізичних систем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 w:cs="Times New Roman"/>
          <w:sz w:val="28"/>
          <w:szCs w:val="28"/>
          <w:lang w:val="uk-UA"/>
        </w:rPr>
        <w:t>датність моделювати фізичні системи, явища і процеси; здатність працювати з джерелами навчальної та наукової інформації.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04C8A">
        <w:rPr>
          <w:rFonts w:ascii="Times New Roman" w:hAnsi="Times New Roman"/>
          <w:sz w:val="28"/>
          <w:szCs w:val="28"/>
          <w:lang w:val="uk-UA"/>
        </w:rPr>
        <w:lastRenderedPageBreak/>
        <w:t>Здатність застосовувати знання у практичних ситуаціях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н</w:t>
      </w:r>
      <w:r w:rsidRPr="00604C8A">
        <w:rPr>
          <w:rFonts w:ascii="Times New Roman" w:hAnsi="Times New Roman"/>
          <w:sz w:val="28"/>
          <w:szCs w:val="28"/>
          <w:lang w:val="uk-UA"/>
        </w:rPr>
        <w:t>авички використання інформаційних і комунікаційних технологій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DE604E" w:rsidRPr="00192FBF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/>
          <w:sz w:val="28"/>
          <w:szCs w:val="28"/>
          <w:lang w:val="uk-UA"/>
        </w:rPr>
        <w:t>датність вчитися і</w:t>
      </w:r>
      <w:r>
        <w:rPr>
          <w:rFonts w:ascii="Times New Roman" w:hAnsi="Times New Roman"/>
          <w:sz w:val="28"/>
          <w:szCs w:val="28"/>
          <w:lang w:val="uk-UA"/>
        </w:rPr>
        <w:t xml:space="preserve"> оволодівати сучасними знаннями.</w:t>
      </w:r>
    </w:p>
    <w:p w:rsidR="00DE604E" w:rsidRPr="00F80D2D" w:rsidRDefault="00DE604E" w:rsidP="00DE604E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З</w:t>
      </w:r>
      <w:r w:rsidRPr="00604C8A">
        <w:rPr>
          <w:rFonts w:ascii="Times New Roman" w:hAnsi="Times New Roman"/>
          <w:sz w:val="28"/>
          <w:szCs w:val="28"/>
          <w:lang w:val="uk-UA"/>
        </w:rPr>
        <w:t>датність до пошуку, оброблення та аналізу інформації з різних джерел.</w:t>
      </w:r>
    </w:p>
    <w:p w:rsidR="00DE604E" w:rsidRPr="00604C8A" w:rsidRDefault="00DE604E" w:rsidP="00DE60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:rsidR="005B33B2" w:rsidRDefault="005B33B2" w:rsidP="006A37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F3DE3" w:rsidRPr="00181DEE" w:rsidRDefault="000F3DE3" w:rsidP="000F3DE3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ОБСЯГ КУРСУ</w:t>
      </w:r>
    </w:p>
    <w:p w:rsidR="000F3DE3" w:rsidRPr="00604C8A" w:rsidRDefault="000F3DE3" w:rsidP="000F3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Тижневе навантаження при вивченні курсу «Механіка» передбачає: лекції – 2 год., лабораторні роботи – 2 год., практичні заняття – 2 год., самостійна робота – 10 год.</w:t>
      </w:r>
    </w:p>
    <w:p w:rsidR="000F3DE3" w:rsidRDefault="000F3DE3" w:rsidP="000F3D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F3DE3" w:rsidRPr="00181DEE" w:rsidRDefault="000F3DE3" w:rsidP="000F3D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МАТЕРІАЛЬНО-ТЕХНІЧНЕ ЗАБЕЗПЕЧЕННЯ</w:t>
      </w:r>
    </w:p>
    <w:p w:rsidR="000F3DE3" w:rsidRDefault="000F3DE3" w:rsidP="000F3DE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0F3DE3" w:rsidRPr="00181DEE" w:rsidRDefault="000F3DE3" w:rsidP="000F3DE3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иконання лабораторних робіт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є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ажливою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складовою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вивчення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курсу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Механіка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». Роботи виконуються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у два етапи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спеціалізованих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навчальн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их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лабораторі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ях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механіки та молекулярної фізики – перша половина робіт в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уд</w:t>
      </w:r>
      <w:proofErr w:type="spellEnd"/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24, друга –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ауд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. 34.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Лабораторії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оснащен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усім необхідним обладнанням для проведення експериментів, передбачених для виконання лабораторних робіт з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механіки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0F3DE3" w:rsidRPr="00604C8A" w:rsidRDefault="000F3DE3" w:rsidP="000F3DE3">
      <w:pPr>
        <w:spacing w:after="0" w:line="240" w:lineRule="auto"/>
        <w:jc w:val="both"/>
        <w:rPr>
          <w:rFonts w:ascii="Times New Roman" w:hAnsi="Times New Roman" w:cs="Times New Roman"/>
          <w:sz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Невід’ємну частина курсу складає система електронного забезпечення навчання – </w:t>
      </w:r>
      <w:proofErr w:type="spellStart"/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Moodle</w:t>
      </w:r>
      <w:proofErr w:type="spellEnd"/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, в якій розміщуються: робоча програма, матеріали для підготовки до практичних та лабораторних занять, література, матеріали до лекційних занять (плани, презентації), пакети контрольних завдань, перелік питань до екзамену.</w:t>
      </w:r>
    </w:p>
    <w:p w:rsidR="000F3DE3" w:rsidRPr="00604C8A" w:rsidRDefault="000F3DE3" w:rsidP="000F3DE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lang w:val="uk-UA"/>
        </w:rPr>
      </w:pPr>
    </w:p>
    <w:p w:rsidR="00A501ED" w:rsidRPr="00A501ED" w:rsidRDefault="00A501ED" w:rsidP="00A501E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ПОЛІТИКА НАВЧАЛЬНОЇ ДИСЦИПЛІНИ</w:t>
      </w:r>
      <w:r w:rsidRPr="00A501ED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A501ED" w:rsidRDefault="00A501ED" w:rsidP="00A501ED">
      <w:pPr>
        <w:pStyle w:val="Default"/>
        <w:jc w:val="both"/>
        <w:rPr>
          <w:sz w:val="28"/>
          <w:szCs w:val="28"/>
          <w:lang w:val="uk-UA"/>
        </w:rPr>
      </w:pPr>
    </w:p>
    <w:p w:rsidR="00A501ED" w:rsidRPr="00181DEE" w:rsidRDefault="00A501ED" w:rsidP="00A501ED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Для виконання навчального плану та для високої ефективності навчального процесу студент зобов’язаний виконувати наступні правила: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відвідувати лекції, практичні та лабораторні заняття </w:t>
      </w:r>
      <w:r>
        <w:rPr>
          <w:sz w:val="28"/>
          <w:szCs w:val="28"/>
          <w:lang w:val="uk-UA"/>
        </w:rPr>
        <w:t>згідно з</w:t>
      </w:r>
      <w:r w:rsidRPr="00181DEE">
        <w:rPr>
          <w:sz w:val="28"/>
          <w:szCs w:val="28"/>
          <w:lang w:val="uk-UA"/>
        </w:rPr>
        <w:t xml:space="preserve"> розклад</w:t>
      </w:r>
      <w:r>
        <w:rPr>
          <w:sz w:val="28"/>
          <w:szCs w:val="28"/>
          <w:lang w:val="uk-UA"/>
        </w:rPr>
        <w:t>ом</w:t>
      </w:r>
      <w:r w:rsidRPr="00181DEE">
        <w:rPr>
          <w:sz w:val="28"/>
          <w:szCs w:val="28"/>
          <w:lang w:val="uk-UA"/>
        </w:rPr>
        <w:t xml:space="preserve">;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запізнюватися на заняття;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перевести мобільний телефон у беззвучний режим та користуватися ним тільки у разі </w:t>
      </w:r>
      <w:r>
        <w:rPr>
          <w:sz w:val="28"/>
          <w:szCs w:val="28"/>
          <w:lang w:val="uk-UA"/>
        </w:rPr>
        <w:t xml:space="preserve">нагальної </w:t>
      </w:r>
      <w:r w:rsidRPr="00181DEE">
        <w:rPr>
          <w:sz w:val="28"/>
          <w:szCs w:val="28"/>
          <w:lang w:val="uk-UA"/>
        </w:rPr>
        <w:t xml:space="preserve">необхідності;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не пропускати заняття без поважних причин;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- приходити на заняття підготовленим;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своєчасн</w:t>
      </w:r>
      <w:r w:rsidR="006B013A">
        <w:rPr>
          <w:sz w:val="28"/>
          <w:szCs w:val="28"/>
          <w:lang w:val="uk-UA"/>
        </w:rPr>
        <w:t>о</w:t>
      </w:r>
      <w:r w:rsidRPr="00181DEE">
        <w:rPr>
          <w:sz w:val="28"/>
          <w:szCs w:val="28"/>
          <w:lang w:val="uk-UA"/>
        </w:rPr>
        <w:t xml:space="preserve"> і старанно виконувати завдання для самостійної роботи; </w:t>
      </w:r>
    </w:p>
    <w:p w:rsidR="00A501ED" w:rsidRPr="00181DEE" w:rsidRDefault="00A501ED" w:rsidP="00A501ED">
      <w:pPr>
        <w:pStyle w:val="Default"/>
        <w:ind w:firstLine="720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- бути ввічливим і доброзичливим до одногрупників і викладачів.</w:t>
      </w:r>
    </w:p>
    <w:p w:rsidR="00A501ED" w:rsidRPr="00181DEE" w:rsidRDefault="00A501ED" w:rsidP="00A501ED">
      <w:pPr>
        <w:pStyle w:val="a4"/>
        <w:spacing w:after="0" w:line="240" w:lineRule="auto"/>
        <w:ind w:left="0" w:firstLine="720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A501ED" w:rsidRPr="00181DEE" w:rsidRDefault="00A501ED" w:rsidP="006B013A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Порядок відпрацювання пропущених лабораторних та практичних занять</w:t>
      </w:r>
    </w:p>
    <w:p w:rsidR="00A501ED" w:rsidRPr="00181DEE" w:rsidRDefault="00A501ED" w:rsidP="006B013A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>1. Пропуски вважаються поважними, якщо представлені об'єктивні докази справжніх причин</w:t>
      </w:r>
      <w:r>
        <w:rPr>
          <w:sz w:val="28"/>
          <w:szCs w:val="28"/>
          <w:lang w:val="uk-UA"/>
        </w:rPr>
        <w:t xml:space="preserve"> (медична довідка, тощо)</w:t>
      </w:r>
      <w:r w:rsidRPr="00181DEE">
        <w:rPr>
          <w:sz w:val="28"/>
          <w:szCs w:val="28"/>
          <w:lang w:val="uk-UA"/>
        </w:rPr>
        <w:t>.</w:t>
      </w:r>
    </w:p>
    <w:p w:rsidR="00A501ED" w:rsidRDefault="00A501ED" w:rsidP="006B013A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sz w:val="28"/>
          <w:szCs w:val="28"/>
          <w:lang w:val="uk-UA"/>
        </w:rPr>
        <w:t xml:space="preserve">2. Відпрацювання пропущених </w:t>
      </w:r>
      <w:r>
        <w:rPr>
          <w:sz w:val="28"/>
          <w:szCs w:val="28"/>
          <w:lang w:val="uk-UA"/>
        </w:rPr>
        <w:t xml:space="preserve">лабораторних </w:t>
      </w:r>
      <w:r w:rsidRPr="00181DEE">
        <w:rPr>
          <w:sz w:val="28"/>
          <w:szCs w:val="28"/>
          <w:lang w:val="uk-UA"/>
        </w:rPr>
        <w:t xml:space="preserve">занять здійснюється студентами </w:t>
      </w:r>
      <w:r>
        <w:rPr>
          <w:sz w:val="28"/>
          <w:szCs w:val="28"/>
          <w:lang w:val="uk-UA"/>
        </w:rPr>
        <w:t>згідно з графіком відпрацювання, який знаходиться в лабораторіях, у присутності інженера кафедри.</w:t>
      </w:r>
    </w:p>
    <w:p w:rsidR="00A501ED" w:rsidRPr="00181DEE" w:rsidRDefault="00A501ED" w:rsidP="006B013A">
      <w:pPr>
        <w:pStyle w:val="Defaul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Відпрацювання пропущених практичних занять здійснюється за індивідуальним графіком </w:t>
      </w:r>
      <w:proofErr w:type="spellStart"/>
      <w:r>
        <w:rPr>
          <w:sz w:val="28"/>
          <w:szCs w:val="28"/>
          <w:lang w:val="uk-UA"/>
        </w:rPr>
        <w:t>відпрацювань</w:t>
      </w:r>
      <w:proofErr w:type="spellEnd"/>
      <w:r>
        <w:rPr>
          <w:sz w:val="28"/>
          <w:szCs w:val="28"/>
          <w:lang w:val="uk-UA"/>
        </w:rPr>
        <w:t xml:space="preserve"> з викладачем, який проводить практичні заняття.</w:t>
      </w:r>
      <w:r w:rsidRPr="00181DEE">
        <w:rPr>
          <w:sz w:val="28"/>
          <w:szCs w:val="28"/>
          <w:lang w:val="uk-UA"/>
        </w:rPr>
        <w:t xml:space="preserve"> </w:t>
      </w:r>
    </w:p>
    <w:p w:rsidR="00A501ED" w:rsidRPr="006B013A" w:rsidRDefault="006B013A" w:rsidP="006B013A">
      <w:pPr>
        <w:spacing w:after="0"/>
        <w:ind w:hanging="360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</w:t>
      </w:r>
      <w:r w:rsidR="00A501ED" w:rsidRPr="006B013A">
        <w:rPr>
          <w:rFonts w:ascii="Times New Roman" w:hAnsi="Times New Roman" w:cs="Times New Roman"/>
          <w:b/>
          <w:bCs/>
          <w:sz w:val="28"/>
          <w:szCs w:val="28"/>
          <w:lang w:val="uk-UA"/>
        </w:rPr>
        <w:t>Схема курсу</w:t>
      </w:r>
    </w:p>
    <w:p w:rsidR="00A501ED" w:rsidRPr="006B013A" w:rsidRDefault="00A501ED" w:rsidP="006B013A">
      <w:pPr>
        <w:spacing w:after="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B013A">
        <w:rPr>
          <w:rFonts w:ascii="Times New Roman" w:hAnsi="Times New Roman" w:cs="Times New Roman"/>
          <w:sz w:val="28"/>
          <w:szCs w:val="28"/>
          <w:lang w:val="uk-UA"/>
        </w:rPr>
        <w:t xml:space="preserve">Робоча програма дисципліни, методичні вказівки до виконання лабораторних робіт, плани лекцій і рекомендована література до них, плани практичних занять, рекомендована література,  запитання для підсумкового контролю розміщені в СЕЗН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uk-UA"/>
        </w:rPr>
        <w:t>Moodle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uk-UA"/>
        </w:rPr>
        <w:t xml:space="preserve"> за посиланням: </w:t>
      </w:r>
    </w:p>
    <w:p w:rsidR="00A501ED" w:rsidRPr="006B013A" w:rsidRDefault="005258BE" w:rsidP="006B013A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hyperlink r:id="rId10" w:history="1"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https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://</w:t>
        </w:r>
        <w:proofErr w:type="spellStart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moodle</w:t>
        </w:r>
        <w:proofErr w:type="spellEnd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.</w:t>
        </w:r>
        <w:proofErr w:type="spellStart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znu</w:t>
        </w:r>
        <w:proofErr w:type="spellEnd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.</w:t>
        </w:r>
        <w:proofErr w:type="spellStart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edu</w:t>
        </w:r>
        <w:proofErr w:type="spellEnd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.</w:t>
        </w:r>
        <w:proofErr w:type="spellStart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ua</w:t>
        </w:r>
        <w:proofErr w:type="spellEnd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course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/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view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.</w:t>
        </w:r>
        <w:proofErr w:type="spellStart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php</w:t>
        </w:r>
        <w:proofErr w:type="spellEnd"/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?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</w:rPr>
          <w:t>id</w:t>
        </w:r>
        <w:r w:rsidR="00A501ED" w:rsidRPr="006B013A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=3094</w:t>
        </w:r>
      </w:hyperlink>
    </w:p>
    <w:p w:rsidR="006B013A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6B013A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501ED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ВИМОГИ ТА СИСТЕМА ОЦІНЮВАННЯ</w:t>
      </w:r>
    </w:p>
    <w:p w:rsidR="006B013A" w:rsidRPr="006B013A" w:rsidRDefault="006B013A" w:rsidP="006B013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Дисципліна «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Механіка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» розбита на 2 частини, які відповідають двом атестаціям. Кожна атестація завершується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письмовою контрольною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роботою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 теоретичного курсу та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розв</w:t>
      </w:r>
      <w:proofErr w:type="spellEnd"/>
      <w:r w:rsidRPr="00594CDE">
        <w:rPr>
          <w:rFonts w:ascii="Times New Roman" w:hAnsi="Times New Roman" w:cs="Times New Roman"/>
          <w:color w:val="000000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язку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задач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Перша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балів: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 (12 балів),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виконання і захисту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лабораторних робіт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(12 балів)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та контрольної роботи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розв</w:t>
      </w:r>
      <w:r w:rsidRPr="00C62284">
        <w:rPr>
          <w:rFonts w:ascii="Times New Roman" w:hAnsi="Times New Roman" w:cs="Times New Roman"/>
          <w:color w:val="000000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язку задач (6 балів)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:rsidR="00A501ED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Друга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атестація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передбачає накопичення студентом максимум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>30 балів:</w:t>
      </w:r>
      <w:r w:rsidRPr="00181DEE">
        <w:rPr>
          <w:rFonts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за підсумками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контрольної роботи з теоретичного курсу (12 балів),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виконання і захисту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лабораторних робіт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(12 балів)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та контрольної роботи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розв</w:t>
      </w:r>
      <w:r w:rsidRPr="00C62284">
        <w:rPr>
          <w:rFonts w:ascii="Times New Roman" w:hAnsi="Times New Roman" w:cs="Times New Roman"/>
          <w:color w:val="000000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язку задач (6 балів)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Для допуску до складання екзамену студент повинен набрати протягом семестру мінімум </w:t>
      </w: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35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Максимальна кількість набраних студентом балів може дорівнювати 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60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6B013A" w:rsidRDefault="006B013A" w:rsidP="006B013A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6B013A" w:rsidRDefault="006B013A" w:rsidP="006B013A">
      <w:pPr>
        <w:rPr>
          <w:rFonts w:ascii="Times New Roman" w:hAnsi="Times New Roman" w:cs="Times New Roman"/>
          <w:sz w:val="24"/>
          <w:szCs w:val="24"/>
          <w:lang w:val="uk-UA"/>
        </w:rPr>
      </w:pPr>
    </w:p>
    <w:p w:rsidR="00A501ED" w:rsidRPr="00181DEE" w:rsidRDefault="00A501ED" w:rsidP="006B013A">
      <w:pPr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Види контролю </w:t>
      </w:r>
      <w:r w:rsidR="006B013A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та </w:t>
      </w: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t>система накопичення балів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4493"/>
        <w:gridCol w:w="1752"/>
        <w:gridCol w:w="1337"/>
        <w:gridCol w:w="1337"/>
      </w:tblGrid>
      <w:tr w:rsidR="00A501ED" w:rsidRPr="00181DEE" w:rsidTr="00A501ED">
        <w:trPr>
          <w:tblHeader/>
        </w:trPr>
        <w:tc>
          <w:tcPr>
            <w:tcW w:w="721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№</w:t>
            </w:r>
          </w:p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з/п</w:t>
            </w:r>
          </w:p>
        </w:tc>
        <w:tc>
          <w:tcPr>
            <w:tcW w:w="4493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Назва теми</w:t>
            </w:r>
          </w:p>
        </w:tc>
        <w:tc>
          <w:tcPr>
            <w:tcW w:w="1752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контрольних заходів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 балів за 1 захід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Кількість</w:t>
            </w:r>
          </w:p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балів</w:t>
            </w:r>
          </w:p>
        </w:tc>
      </w:tr>
      <w:tr w:rsidR="00A501ED" w:rsidRPr="00181DEE" w:rsidTr="00A501ED">
        <w:tc>
          <w:tcPr>
            <w:tcW w:w="721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4493" w:type="dxa"/>
          </w:tcPr>
          <w:p w:rsidR="00A501ED" w:rsidRPr="00181DEE" w:rsidRDefault="00A501ED" w:rsidP="00A50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Атестаційна контрольна робота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 теоретичного курсу</w:t>
            </w:r>
          </w:p>
        </w:tc>
        <w:tc>
          <w:tcPr>
            <w:tcW w:w="1752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24</w:t>
            </w:r>
          </w:p>
        </w:tc>
      </w:tr>
      <w:tr w:rsidR="00A501ED" w:rsidRPr="00C62284" w:rsidTr="00A501ED">
        <w:tc>
          <w:tcPr>
            <w:tcW w:w="721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493" w:type="dxa"/>
          </w:tcPr>
          <w:p w:rsidR="00A501ED" w:rsidRPr="00181DEE" w:rsidRDefault="00A501ED" w:rsidP="00A50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Атестаційна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</w:t>
            </w: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онтрольна робота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з</w:t>
            </w: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розв</w:t>
            </w:r>
            <w:r w:rsidRPr="00C62284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’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язку задач</w:t>
            </w:r>
          </w:p>
        </w:tc>
        <w:tc>
          <w:tcPr>
            <w:tcW w:w="1752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6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</w:tc>
      </w:tr>
      <w:tr w:rsidR="00A501ED" w:rsidRPr="00181DEE" w:rsidTr="00A501ED">
        <w:tc>
          <w:tcPr>
            <w:tcW w:w="721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493" w:type="dxa"/>
          </w:tcPr>
          <w:p w:rsidR="00A501ED" w:rsidRPr="00181DEE" w:rsidRDefault="00A501ED" w:rsidP="00A50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Підготовка, виконання та захист лабораторної роботи</w:t>
            </w:r>
          </w:p>
        </w:tc>
        <w:tc>
          <w:tcPr>
            <w:tcW w:w="1752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24</w:t>
            </w:r>
          </w:p>
        </w:tc>
      </w:tr>
      <w:tr w:rsidR="00A501ED" w:rsidRPr="00181DEE" w:rsidTr="00A501ED">
        <w:trPr>
          <w:trHeight w:val="383"/>
        </w:trPr>
        <w:tc>
          <w:tcPr>
            <w:tcW w:w="721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4493" w:type="dxa"/>
          </w:tcPr>
          <w:p w:rsidR="00A501ED" w:rsidRPr="00181DEE" w:rsidRDefault="00A501ED" w:rsidP="00A501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Екзамен за результатами вивчення матеріалу курсу за розділами 1 та 2 </w:t>
            </w:r>
          </w:p>
        </w:tc>
        <w:tc>
          <w:tcPr>
            <w:tcW w:w="1752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40</w:t>
            </w:r>
          </w:p>
        </w:tc>
      </w:tr>
      <w:tr w:rsidR="00A501ED" w:rsidRPr="00181DEE" w:rsidTr="00A501ED">
        <w:tc>
          <w:tcPr>
            <w:tcW w:w="5214" w:type="dxa"/>
            <w:gridSpan w:val="2"/>
          </w:tcPr>
          <w:p w:rsidR="00A501ED" w:rsidRPr="00181DEE" w:rsidRDefault="00A501ED" w:rsidP="00A501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Разом </w:t>
            </w:r>
          </w:p>
        </w:tc>
        <w:tc>
          <w:tcPr>
            <w:tcW w:w="1752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16</w:t>
            </w: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1337" w:type="dxa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100</w:t>
            </w:r>
          </w:p>
        </w:tc>
      </w:tr>
    </w:tbl>
    <w:p w:rsidR="006B013A" w:rsidRDefault="006B013A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13A" w:rsidRDefault="006B013A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Поточний контроль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передбачає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>виконання та захист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12 </w:t>
      </w:r>
      <w:r w:rsidRPr="00181DEE">
        <w:rPr>
          <w:rFonts w:ascii="Times New Roman" w:hAnsi="Times New Roman" w:cs="Times New Roman"/>
          <w:sz w:val="28"/>
          <w:szCs w:val="28"/>
          <w:lang w:val="uk-UA"/>
        </w:rPr>
        <w:t xml:space="preserve"> лабораторних робіт, з</w:t>
      </w: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а виконання та захист яких студент одержує  по </w:t>
      </w:r>
      <w:r>
        <w:rPr>
          <w:rFonts w:ascii="Times New Roman" w:hAnsi="Times New Roman" w:cs="Times New Roman"/>
          <w:sz w:val="28"/>
          <w:szCs w:val="28"/>
          <w:u w:color="FFFF00"/>
          <w:lang w:val="uk-UA"/>
        </w:rPr>
        <w:t>2</w:t>
      </w: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 бали. </w:t>
      </w:r>
      <w:r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Усього за семестр за виконання лабораторних робіт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студент може набрати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24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и (по 12 балів за кожну атестацію)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A501ED" w:rsidRPr="00181DEE" w:rsidRDefault="00A501ED" w:rsidP="00A501ED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u w:color="FFFF00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u w:color="FFFF00"/>
          <w:lang w:val="uk-UA"/>
        </w:rPr>
        <w:t>2</w:t>
      </w:r>
      <w:r w:rsidRPr="00181DEE">
        <w:rPr>
          <w:rFonts w:ascii="Times New Roman" w:hAnsi="Times New Roman" w:cs="Times New Roman"/>
          <w:b/>
          <w:bCs/>
          <w:sz w:val="28"/>
          <w:szCs w:val="28"/>
          <w:u w:color="FFFF00"/>
          <w:lang w:val="uk-UA"/>
        </w:rPr>
        <w:t xml:space="preserve"> бали</w:t>
      </w: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 студент одержує якщо він:</w:t>
      </w:r>
    </w:p>
    <w:p w:rsidR="00A501ED" w:rsidRPr="00181DEE" w:rsidRDefault="00A501ED" w:rsidP="00A501E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 w:cs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>виконав лабораторну роботу в повному обсязі, володіє навичками роботи з експериментальним обладнанням;</w:t>
      </w:r>
    </w:p>
    <w:p w:rsidR="00A501ED" w:rsidRPr="00181DEE" w:rsidRDefault="00A501ED" w:rsidP="00A501E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 w:cs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>лабораторну роботу оформлено та письмово відтворено у відповідності до вимог.</w:t>
      </w:r>
    </w:p>
    <w:p w:rsidR="00A501ED" w:rsidRPr="00181DEE" w:rsidRDefault="00A501ED" w:rsidP="00A501ED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 w:cs="Times New Roman"/>
          <w:sz w:val="28"/>
          <w:szCs w:val="28"/>
          <w:u w:color="FFFF00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студент виявляє розуміння </w:t>
      </w:r>
      <w:r>
        <w:rPr>
          <w:rFonts w:ascii="Times New Roman" w:hAnsi="Times New Roman" w:cs="Times New Roman"/>
          <w:sz w:val="28"/>
          <w:szCs w:val="28"/>
          <w:u w:color="FFFF00"/>
          <w:lang w:val="uk-UA"/>
        </w:rPr>
        <w:t>теоретичних та експериментальних</w:t>
      </w: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 фактів, знає сутність фізичних явищ, уміє наводити приклади на підтвердження цього.</w:t>
      </w:r>
    </w:p>
    <w:p w:rsidR="00A501ED" w:rsidRPr="006B013A" w:rsidRDefault="00A501ED" w:rsidP="006B013A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студентом проведені всі необхідні розрахунки, </w:t>
      </w:r>
      <w:r>
        <w:rPr>
          <w:rFonts w:ascii="Times New Roman" w:hAnsi="Times New Roman" w:cs="Times New Roman"/>
          <w:sz w:val="28"/>
          <w:szCs w:val="28"/>
          <w:u w:color="FFFF00"/>
          <w:lang w:val="uk-UA"/>
        </w:rPr>
        <w:t xml:space="preserve">обчислені похибки вимірювань, </w:t>
      </w:r>
      <w:r w:rsidRPr="00181DEE">
        <w:rPr>
          <w:rFonts w:ascii="Times New Roman" w:hAnsi="Times New Roman" w:cs="Times New Roman"/>
          <w:sz w:val="28"/>
          <w:szCs w:val="28"/>
          <w:u w:color="FFFF00"/>
          <w:lang w:val="uk-UA"/>
        </w:rPr>
        <w:t>зроблені висновки по роботі.</w:t>
      </w:r>
    </w:p>
    <w:p w:rsidR="006B013A" w:rsidRPr="006B013A" w:rsidRDefault="006B013A" w:rsidP="006B013A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1134" w:hanging="567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Атестаційн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і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контрольна робота </w:t>
      </w:r>
    </w:p>
    <w:p w:rsidR="00A501ED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Протягом семестру студент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ам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пропонується написати 2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атестаційні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контрольні робити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- з теоретичного курсу та 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розв</w:t>
      </w:r>
      <w:proofErr w:type="spellEnd"/>
      <w:r w:rsidRPr="004D04DC">
        <w:rPr>
          <w:rFonts w:ascii="Times New Roman" w:hAnsi="Times New Roman" w:cs="Times New Roman"/>
          <w:color w:val="000000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язку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задач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A501ED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Контрольна робота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 теоретичного курсу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включає матеріал, який викладався на лекціях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продовж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терміну до першої чи другої атестації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Вона складається з двох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lastRenderedPageBreak/>
        <w:t>теоретичних питань, які викладалися безпосередньо на лекції чи виносилися на самостійну роботу.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 умови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якісної відповіді на питання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1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2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A501ED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Контрольна робота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розв</w:t>
      </w:r>
      <w:proofErr w:type="spellEnd"/>
      <w:r w:rsidRPr="004D04DC">
        <w:rPr>
          <w:rFonts w:ascii="Times New Roman" w:hAnsi="Times New Roman" w:cs="Times New Roman"/>
          <w:color w:val="000000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язку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задач включає задачі за тематикою теоретичного курсу,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який викладався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продовж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терміну до першої чи другої атестації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За умови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якісного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розв</w:t>
      </w:r>
      <w:proofErr w:type="spellEnd"/>
      <w:r w:rsidRPr="004D04DC">
        <w:rPr>
          <w:rFonts w:ascii="Times New Roman" w:hAnsi="Times New Roman" w:cs="Times New Roman"/>
          <w:color w:val="000000"/>
          <w:sz w:val="28"/>
          <w:szCs w:val="28"/>
          <w:lang w:val="ru-RU"/>
        </w:rPr>
        <w:t>’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язку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усіх задач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6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.</w:t>
      </w:r>
    </w:p>
    <w:p w:rsidR="00A501ED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Усього за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кожну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атестацію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студент може набрати </w:t>
      </w:r>
      <w:r w:rsidRPr="004A3B41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>по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30</w:t>
      </w:r>
      <w:r w:rsidRPr="003763B6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. </w:t>
      </w:r>
    </w:p>
    <w:p w:rsidR="006B013A" w:rsidRPr="00181DEE" w:rsidRDefault="006B013A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A501ED" w:rsidRDefault="00A501ED" w:rsidP="006B013A">
      <w:pPr>
        <w:pStyle w:val="Default"/>
        <w:jc w:val="both"/>
        <w:rPr>
          <w:sz w:val="28"/>
          <w:szCs w:val="28"/>
          <w:lang w:val="uk-UA"/>
        </w:rPr>
      </w:pPr>
      <w:r w:rsidRPr="00181DEE">
        <w:rPr>
          <w:b/>
          <w:bCs/>
          <w:sz w:val="28"/>
          <w:szCs w:val="28"/>
          <w:lang w:val="uk-UA"/>
        </w:rPr>
        <w:t xml:space="preserve">Умови допуску до підсумкового контролю: </w:t>
      </w:r>
      <w:r>
        <w:rPr>
          <w:sz w:val="28"/>
          <w:szCs w:val="28"/>
          <w:lang w:val="uk-UA"/>
        </w:rPr>
        <w:t>о</w:t>
      </w:r>
      <w:r w:rsidRPr="00181DEE">
        <w:rPr>
          <w:sz w:val="28"/>
          <w:szCs w:val="28"/>
          <w:lang w:val="uk-UA"/>
        </w:rPr>
        <w:t>бов’язкова присутність на лекційних заняттях. Відпрацювання всіх пропущених практичних та лабораторних занять. Самостійн</w:t>
      </w:r>
      <w:r>
        <w:rPr>
          <w:sz w:val="28"/>
          <w:szCs w:val="28"/>
          <w:lang w:val="uk-UA"/>
        </w:rPr>
        <w:t>е</w:t>
      </w:r>
      <w:r w:rsidRPr="00181DEE">
        <w:rPr>
          <w:sz w:val="28"/>
          <w:szCs w:val="28"/>
          <w:lang w:val="uk-UA"/>
        </w:rPr>
        <w:t xml:space="preserve"> опрацювання окремих тему курсу. До підсумкового семестрового контролю студент допускається, якщо з можливих 60 балів за дві атестації він набрав </w:t>
      </w:r>
      <w:r>
        <w:rPr>
          <w:sz w:val="28"/>
          <w:szCs w:val="28"/>
          <w:lang w:val="uk-UA"/>
        </w:rPr>
        <w:t xml:space="preserve">не менше </w:t>
      </w:r>
      <w:r w:rsidRPr="003763B6">
        <w:rPr>
          <w:b/>
          <w:bCs/>
          <w:sz w:val="28"/>
          <w:szCs w:val="28"/>
          <w:lang w:val="uk-UA"/>
        </w:rPr>
        <w:t>35 балів</w:t>
      </w:r>
      <w:r w:rsidRPr="00181DEE">
        <w:rPr>
          <w:sz w:val="28"/>
          <w:szCs w:val="28"/>
          <w:lang w:val="uk-UA"/>
        </w:rPr>
        <w:t xml:space="preserve">. </w:t>
      </w:r>
    </w:p>
    <w:p w:rsidR="006B013A" w:rsidRPr="00181DEE" w:rsidRDefault="006B013A" w:rsidP="006B013A">
      <w:pPr>
        <w:pStyle w:val="Default"/>
        <w:jc w:val="both"/>
        <w:rPr>
          <w:sz w:val="28"/>
          <w:szCs w:val="28"/>
          <w:lang w:val="uk-UA"/>
        </w:rPr>
      </w:pPr>
    </w:p>
    <w:p w:rsidR="006B013A" w:rsidRDefault="006B013A" w:rsidP="006B01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>Екзамен</w:t>
      </w:r>
    </w:p>
    <w:p w:rsidR="00A501ED" w:rsidRPr="006B013A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color w:val="000000"/>
          <w:sz w:val="28"/>
          <w:szCs w:val="28"/>
          <w:lang w:val="uk-UA"/>
        </w:rPr>
        <w:t>Під час екзамену студент може отримати до</w:t>
      </w:r>
      <w:r w:rsidRPr="00181DEE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40 балів.</w:t>
      </w:r>
      <w:r w:rsidR="006B013A"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  <w:t xml:space="preserve"> </w:t>
      </w:r>
      <w:r w:rsidRPr="006B013A">
        <w:rPr>
          <w:rFonts w:ascii="Times New Roman" w:hAnsi="Times New Roman"/>
          <w:sz w:val="28"/>
          <w:szCs w:val="28"/>
          <w:lang w:val="uk-UA"/>
        </w:rPr>
        <w:t xml:space="preserve">Екзаменаційний білет складається з двох приблизно рівноцінних теоретичних питань, за повну відповідь на які можна отримати по 20 балів. </w:t>
      </w: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/>
          <w:bCs/>
          <w:sz w:val="28"/>
          <w:szCs w:val="28"/>
          <w:lang w:val="uk-UA"/>
        </w:rPr>
        <w:t>Оцінювання відповіді на теоретичні питання здійснюється наступним чином:</w:t>
      </w:r>
      <w:r w:rsidRPr="00181DEE">
        <w:rPr>
          <w:rFonts w:ascii="Times New Roman" w:hAnsi="Times New Roman" w:cs="Times New Roman"/>
          <w:bCs/>
          <w:color w:val="000000"/>
          <w:sz w:val="28"/>
          <w:szCs w:val="28"/>
          <w:lang w:val="uk-UA"/>
        </w:rPr>
        <w:t xml:space="preserve"> </w:t>
      </w:r>
    </w:p>
    <w:p w:rsidR="00A501ED" w:rsidRPr="00181DEE" w:rsidRDefault="00A501ED" w:rsidP="006B013A">
      <w:pPr>
        <w:pStyle w:val="a5"/>
        <w:spacing w:before="0" w:after="0" w:line="240" w:lineRule="auto"/>
        <w:ind w:firstLine="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до 2</w:t>
      </w:r>
      <w:r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>0</w:t>
      </w:r>
      <w:r w:rsidRPr="00181DEE">
        <w:rPr>
          <w:rFonts w:ascii="Times New Roman" w:hAnsi="Times New Roman"/>
          <w:b w:val="0"/>
          <w:bCs/>
          <w:i/>
          <w:iCs/>
          <w:color w:val="000000"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color w:val="000000"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правильне, повне, глибоке та сучасне тлумачення питань з екзаменаційного білета,  послідовний, логічний, обґрунтований, безпомилковий виклад необхідних математичних супроводжень, правильні відповіді на додаткові питання.</w:t>
      </w:r>
    </w:p>
    <w:p w:rsidR="00A501ED" w:rsidRPr="00181DEE" w:rsidRDefault="00A501ED" w:rsidP="006B013A">
      <w:pPr>
        <w:pStyle w:val="a5"/>
        <w:spacing w:before="0" w:after="0" w:line="240" w:lineRule="auto"/>
        <w:ind w:firstLine="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181DEE">
        <w:rPr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b w:val="0"/>
          <w:bCs/>
          <w:i/>
          <w:iCs/>
          <w:sz w:val="28"/>
          <w:szCs w:val="28"/>
          <w:lang w:val="uk-UA"/>
        </w:rPr>
        <w:t>16</w:t>
      </w:r>
      <w:r w:rsidRPr="00181DEE">
        <w:rPr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b w:val="0"/>
          <w:bCs/>
          <w:i/>
          <w:iCs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правильне та сучасне тлумачення питань екзаменаційного білета</w:t>
      </w:r>
      <w:r w:rsidRPr="00181DEE"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допущення окремих несуттєвих помилок при викладі необхідних математичних супроводжень, неповна відповідь на додаткові питання.</w:t>
      </w:r>
    </w:p>
    <w:p w:rsidR="00A501ED" w:rsidRPr="00181DEE" w:rsidRDefault="00A501ED" w:rsidP="006B013A">
      <w:pPr>
        <w:pStyle w:val="a5"/>
        <w:spacing w:before="0" w:after="0" w:line="240" w:lineRule="auto"/>
        <w:ind w:firstLine="0"/>
        <w:jc w:val="both"/>
        <w:rPr>
          <w:rFonts w:ascii="Times New Roman" w:hAnsi="Times New Roman"/>
          <w:b w:val="0"/>
          <w:b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до 1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2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 xml:space="preserve"> 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– </w:t>
      </w:r>
      <w:r w:rsidRPr="00181DEE">
        <w:rPr>
          <w:rFonts w:ascii="Times New Roman" w:hAnsi="Times New Roman"/>
          <w:b w:val="0"/>
          <w:bCs/>
          <w:sz w:val="28"/>
          <w:szCs w:val="28"/>
          <w:lang w:val="uk-UA"/>
        </w:rPr>
        <w:t>знання та загальне розуміння питань екзаменаційного білета, спрощений виклад необхідних математичних супроводжень, невпевнені, з помилками відповіді на додаткові питання.</w:t>
      </w:r>
    </w:p>
    <w:p w:rsidR="00A501ED" w:rsidRPr="00181DEE" w:rsidRDefault="00A501ED" w:rsidP="006B013A">
      <w:pPr>
        <w:pStyle w:val="a5"/>
        <w:spacing w:before="0" w:after="0" w:line="240" w:lineRule="auto"/>
        <w:ind w:firstLine="0"/>
        <w:jc w:val="both"/>
        <w:rPr>
          <w:rFonts w:ascii="Times New Roman" w:hAnsi="Times New Roman"/>
          <w:i/>
          <w:iCs/>
          <w:sz w:val="28"/>
          <w:szCs w:val="28"/>
          <w:lang w:val="uk-UA"/>
        </w:rPr>
      </w:pP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до </w:t>
      </w:r>
      <w:r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>8</w:t>
      </w:r>
      <w:r w:rsidRPr="00181DEE">
        <w:rPr>
          <w:rFonts w:ascii="Times New Roman" w:hAnsi="Times New Roman"/>
          <w:b w:val="0"/>
          <w:bCs/>
          <w:i/>
          <w:iCs/>
          <w:sz w:val="28"/>
          <w:szCs w:val="28"/>
          <w:lang w:val="uk-UA"/>
        </w:rPr>
        <w:t xml:space="preserve"> балів – </w:t>
      </w:r>
      <w:r w:rsidRPr="00181DEE">
        <w:rPr>
          <w:rFonts w:ascii="Times New Roman" w:hAnsi="Times New Roman"/>
          <w:b w:val="0"/>
          <w:sz w:val="28"/>
          <w:szCs w:val="28"/>
          <w:lang w:val="uk-UA"/>
        </w:rPr>
        <w:t>поверхові знання питання, непослідовний виклад необхідних математичних супроводжень, допущення в ньому істотних помилок, неправильні відповіді на додаткові питання.</w:t>
      </w:r>
    </w:p>
    <w:p w:rsidR="00A501ED" w:rsidRPr="00181DEE" w:rsidRDefault="00A501ED" w:rsidP="00A501ED">
      <w:pPr>
        <w:autoSpaceDE w:val="0"/>
        <w:autoSpaceDN w:val="0"/>
        <w:adjustRightInd w:val="0"/>
        <w:spacing w:after="27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</w:p>
    <w:p w:rsidR="00A501ED" w:rsidRPr="00181DEE" w:rsidRDefault="00A501ED" w:rsidP="006B01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Використання під час екзамену смартфонів або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інших </w:t>
      </w:r>
      <w:proofErr w:type="spellStart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>гаджетів</w:t>
      </w:r>
      <w:proofErr w:type="spellEnd"/>
      <w:r w:rsidRPr="00181DE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val="uk-UA"/>
        </w:rPr>
        <w:t xml:space="preserve"> не припустиме. Студент, який буде використовувати перелічені предмети, позбавляється права складати екзамен. </w:t>
      </w:r>
    </w:p>
    <w:p w:rsidR="00A501ED" w:rsidRPr="00181DEE" w:rsidRDefault="00A501ED" w:rsidP="00A501ED">
      <w:pPr>
        <w:pStyle w:val="a4"/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  <w:lang w:val="uk-UA"/>
        </w:rPr>
      </w:pPr>
    </w:p>
    <w:p w:rsidR="00A501ED" w:rsidRDefault="00A501ED" w:rsidP="00A501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181DEE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Шкала оцінювання: національна та ECTS</w:t>
      </w:r>
    </w:p>
    <w:p w:rsidR="006B013A" w:rsidRPr="00181DEE" w:rsidRDefault="006B013A" w:rsidP="00A501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4110"/>
        <w:gridCol w:w="1985"/>
        <w:gridCol w:w="1701"/>
      </w:tblGrid>
      <w:tr w:rsidR="00A501ED" w:rsidRPr="00181DEE" w:rsidTr="00A501ED">
        <w:trPr>
          <w:cantSplit/>
          <w:trHeight w:val="560"/>
          <w:jc w:val="center"/>
        </w:trPr>
        <w:tc>
          <w:tcPr>
            <w:tcW w:w="1555" w:type="dxa"/>
            <w:vMerge w:val="restart"/>
          </w:tcPr>
          <w:p w:rsidR="00A501ED" w:rsidRPr="00181DEE" w:rsidRDefault="00A501ED" w:rsidP="00A501ED">
            <w:pPr>
              <w:pStyle w:val="2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aps/>
                <w:color w:val="auto"/>
                <w:sz w:val="28"/>
                <w:szCs w:val="28"/>
                <w:lang w:val="uk-UA"/>
              </w:rPr>
              <w:t>З</w:t>
            </w: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а шкалою</w:t>
            </w:r>
          </w:p>
          <w:p w:rsidR="00A501ED" w:rsidRPr="00181DEE" w:rsidRDefault="00A501ED" w:rsidP="00A501ED">
            <w:pPr>
              <w:pStyle w:val="6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color w:val="auto"/>
                <w:sz w:val="28"/>
                <w:szCs w:val="28"/>
                <w:lang w:val="uk-UA"/>
              </w:rPr>
              <w:t>ECTS</w:t>
            </w:r>
          </w:p>
        </w:tc>
        <w:tc>
          <w:tcPr>
            <w:tcW w:w="4110" w:type="dxa"/>
            <w:vMerge w:val="restart"/>
          </w:tcPr>
          <w:p w:rsidR="00A501ED" w:rsidRPr="00181DEE" w:rsidRDefault="00A501ED" w:rsidP="00A501ED">
            <w:pPr>
              <w:pStyle w:val="5"/>
              <w:spacing w:before="0" w:line="240" w:lineRule="auto"/>
              <w:jc w:val="center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  <w:t>За шкалою</w:t>
            </w:r>
          </w:p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z w:val="28"/>
                <w:szCs w:val="28"/>
                <w:lang w:val="uk-UA"/>
              </w:rPr>
              <w:t>університету</w:t>
            </w:r>
          </w:p>
        </w:tc>
        <w:tc>
          <w:tcPr>
            <w:tcW w:w="3686" w:type="dxa"/>
            <w:gridSpan w:val="2"/>
          </w:tcPr>
          <w:p w:rsidR="00A501ED" w:rsidRPr="00181DEE" w:rsidRDefault="00A501ED" w:rsidP="00A501ED">
            <w:pPr>
              <w:pStyle w:val="3"/>
              <w:numPr>
                <w:ilvl w:val="2"/>
                <w:numId w:val="2"/>
              </w:numPr>
              <w:tabs>
                <w:tab w:val="clear" w:pos="4262"/>
                <w:tab w:val="num" w:pos="0"/>
              </w:tabs>
              <w:spacing w:after="0"/>
              <w:ind w:left="0" w:firstLine="0"/>
              <w:jc w:val="center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 національною шкалою</w:t>
            </w:r>
          </w:p>
        </w:tc>
      </w:tr>
      <w:tr w:rsidR="00A501ED" w:rsidRPr="00181DEE" w:rsidTr="00A501ED">
        <w:trPr>
          <w:cantSplit/>
          <w:trHeight w:val="300"/>
          <w:jc w:val="center"/>
        </w:trPr>
        <w:tc>
          <w:tcPr>
            <w:tcW w:w="1555" w:type="dxa"/>
            <w:vMerge/>
          </w:tcPr>
          <w:p w:rsidR="00A501ED" w:rsidRPr="00181DEE" w:rsidRDefault="00A501ED" w:rsidP="00A501ED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i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4110" w:type="dxa"/>
            <w:vMerge/>
          </w:tcPr>
          <w:p w:rsidR="00A501ED" w:rsidRPr="00181DEE" w:rsidRDefault="00A501ED" w:rsidP="00A501ED">
            <w:pPr>
              <w:pStyle w:val="5"/>
              <w:spacing w:before="0" w:line="240" w:lineRule="auto"/>
              <w:rPr>
                <w:rFonts w:ascii="Times New Roman" w:hAnsi="Times New Roman" w:cs="Times New Roman"/>
                <w:iCs/>
                <w:color w:val="auto"/>
                <w:sz w:val="28"/>
                <w:szCs w:val="28"/>
                <w:lang w:val="uk-UA"/>
              </w:rPr>
            </w:pPr>
          </w:p>
        </w:tc>
        <w:tc>
          <w:tcPr>
            <w:tcW w:w="1985" w:type="dxa"/>
          </w:tcPr>
          <w:p w:rsidR="00A501ED" w:rsidRPr="00181DEE" w:rsidRDefault="00A501ED" w:rsidP="00A501ED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Екзамен</w:t>
            </w:r>
          </w:p>
        </w:tc>
        <w:tc>
          <w:tcPr>
            <w:tcW w:w="1701" w:type="dxa"/>
          </w:tcPr>
          <w:p w:rsidR="00A501ED" w:rsidRPr="00181DEE" w:rsidRDefault="00A501ED" w:rsidP="00A501ED">
            <w:pPr>
              <w:pStyle w:val="3"/>
              <w:numPr>
                <w:ilvl w:val="0"/>
                <w:numId w:val="0"/>
              </w:numPr>
              <w:spacing w:after="0"/>
              <w:rPr>
                <w:rFonts w:ascii="Times New Roman" w:hAnsi="Times New Roman"/>
                <w:i w:val="0"/>
                <w:sz w:val="28"/>
                <w:szCs w:val="28"/>
              </w:rPr>
            </w:pPr>
            <w:r w:rsidRPr="00181DEE">
              <w:rPr>
                <w:rFonts w:ascii="Times New Roman" w:hAnsi="Times New Roman"/>
                <w:i w:val="0"/>
                <w:sz w:val="28"/>
                <w:szCs w:val="28"/>
              </w:rPr>
              <w:t>Залік</w:t>
            </w:r>
          </w:p>
        </w:tc>
      </w:tr>
      <w:tr w:rsidR="00A501ED" w:rsidRPr="00181DEE" w:rsidTr="00A501ED">
        <w:trPr>
          <w:cantSplit/>
          <w:trHeight w:val="445"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A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Cs/>
                <w:spacing w:val="-2"/>
                <w:sz w:val="28"/>
                <w:szCs w:val="28"/>
                <w:lang w:val="uk-UA"/>
              </w:rPr>
              <w:t>90 – 100 (відмінно)</w:t>
            </w:r>
          </w:p>
        </w:tc>
        <w:tc>
          <w:tcPr>
            <w:tcW w:w="1985" w:type="dxa"/>
            <w:vAlign w:val="center"/>
          </w:tcPr>
          <w:p w:rsidR="00A501ED" w:rsidRPr="00181DEE" w:rsidRDefault="00A501ED" w:rsidP="00A501ED">
            <w:pPr>
              <w:pStyle w:val="4"/>
              <w:keepLines w:val="0"/>
              <w:widowControl w:val="0"/>
              <w:numPr>
                <w:ilvl w:val="3"/>
                <w:numId w:val="2"/>
              </w:numPr>
              <w:suppressAutoHyphens/>
              <w:spacing w:before="0" w:line="240" w:lineRule="auto"/>
              <w:ind w:left="0" w:firstLine="560"/>
              <w:jc w:val="center"/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color w:val="auto"/>
                <w:sz w:val="28"/>
                <w:szCs w:val="28"/>
                <w:lang w:val="uk-UA"/>
              </w:rPr>
              <w:t>55 (відмінно)</w:t>
            </w:r>
          </w:p>
        </w:tc>
        <w:tc>
          <w:tcPr>
            <w:tcW w:w="1701" w:type="dxa"/>
            <w:vMerge w:val="restart"/>
            <w:vAlign w:val="center"/>
          </w:tcPr>
          <w:p w:rsidR="00A501ED" w:rsidRPr="00181DEE" w:rsidRDefault="00A501ED" w:rsidP="00A501ED">
            <w:pPr>
              <w:pStyle w:val="4"/>
              <w:keepLines w:val="0"/>
              <w:widowControl w:val="0"/>
              <w:suppressAutoHyphens/>
              <w:spacing w:before="0" w:line="240" w:lineRule="auto"/>
              <w:rPr>
                <w:rFonts w:ascii="Times New Roman" w:hAnsi="Times New Roman" w:cs="Times New Roman"/>
                <w:i w:val="0"/>
                <w:iCs w:val="0"/>
                <w:color w:val="auto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i w:val="0"/>
                <w:iCs w:val="0"/>
                <w:color w:val="auto"/>
                <w:spacing w:val="-2"/>
                <w:sz w:val="28"/>
                <w:szCs w:val="28"/>
                <w:lang w:val="uk-UA"/>
              </w:rPr>
              <w:t>Зараховано</w:t>
            </w:r>
          </w:p>
        </w:tc>
      </w:tr>
      <w:tr w:rsidR="00A501ED" w:rsidRPr="00181DEE" w:rsidTr="00A501ED">
        <w:trPr>
          <w:cantSplit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B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85 – 89 (дуже добре)</w:t>
            </w:r>
          </w:p>
        </w:tc>
        <w:tc>
          <w:tcPr>
            <w:tcW w:w="1985" w:type="dxa"/>
            <w:vMerge w:val="restart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4 (добре)</w:t>
            </w:r>
          </w:p>
        </w:tc>
        <w:tc>
          <w:tcPr>
            <w:tcW w:w="1701" w:type="dxa"/>
            <w:vMerge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501ED" w:rsidRPr="00181DEE" w:rsidTr="00A501ED">
        <w:trPr>
          <w:cantSplit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C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75 – 84 (добре)</w:t>
            </w:r>
          </w:p>
        </w:tc>
        <w:tc>
          <w:tcPr>
            <w:tcW w:w="1985" w:type="dxa"/>
            <w:vMerge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501ED" w:rsidRPr="00181DEE" w:rsidTr="00A501ED">
        <w:trPr>
          <w:cantSplit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D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 xml:space="preserve">70 – 74 (задовільно) </w:t>
            </w:r>
          </w:p>
        </w:tc>
        <w:tc>
          <w:tcPr>
            <w:tcW w:w="1985" w:type="dxa"/>
            <w:vMerge w:val="restart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 (задовільно)</w:t>
            </w:r>
          </w:p>
        </w:tc>
        <w:tc>
          <w:tcPr>
            <w:tcW w:w="1701" w:type="dxa"/>
            <w:vMerge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501ED" w:rsidRPr="00181DEE" w:rsidTr="00A501ED">
        <w:trPr>
          <w:cantSplit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E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60 – 69 (достатньо)</w:t>
            </w:r>
          </w:p>
        </w:tc>
        <w:tc>
          <w:tcPr>
            <w:tcW w:w="1985" w:type="dxa"/>
            <w:vMerge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  <w:tr w:rsidR="00A501ED" w:rsidRPr="00181DEE" w:rsidTr="00A501ED">
        <w:trPr>
          <w:cantSplit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FX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85" w:type="dxa"/>
            <w:vMerge w:val="restart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2 (незадовільно)</w:t>
            </w:r>
          </w:p>
        </w:tc>
        <w:tc>
          <w:tcPr>
            <w:tcW w:w="1701" w:type="dxa"/>
            <w:vMerge w:val="restart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Не зараховано</w:t>
            </w:r>
          </w:p>
        </w:tc>
      </w:tr>
      <w:tr w:rsidR="00A501ED" w:rsidRPr="002333A5" w:rsidTr="00A501ED">
        <w:trPr>
          <w:cantSplit/>
          <w:jc w:val="center"/>
        </w:trPr>
        <w:tc>
          <w:tcPr>
            <w:tcW w:w="1555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F</w:t>
            </w:r>
          </w:p>
        </w:tc>
        <w:tc>
          <w:tcPr>
            <w:tcW w:w="4110" w:type="dxa"/>
            <w:vAlign w:val="center"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  <w:r w:rsidRPr="00181DEE"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1985" w:type="dxa"/>
            <w:vMerge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vMerge/>
          </w:tcPr>
          <w:p w:rsidR="00A501ED" w:rsidRPr="00181DEE" w:rsidRDefault="00A501ED" w:rsidP="00A501E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2"/>
                <w:sz w:val="28"/>
                <w:szCs w:val="28"/>
                <w:lang w:val="uk-UA"/>
              </w:rPr>
            </w:pPr>
          </w:p>
        </w:tc>
      </w:tr>
    </w:tbl>
    <w:p w:rsidR="00A501ED" w:rsidRPr="00181DEE" w:rsidRDefault="00A501ED" w:rsidP="00A501ED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501ED" w:rsidRPr="006B013A" w:rsidRDefault="00A501ED" w:rsidP="00A501ED">
      <w:pPr>
        <w:shd w:val="clear" w:color="auto" w:fill="FFFFFF"/>
        <w:tabs>
          <w:tab w:val="left" w:pos="979"/>
        </w:tabs>
        <w:spacing w:after="0" w:line="240" w:lineRule="auto"/>
        <w:ind w:hanging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A501ED" w:rsidRPr="006B013A" w:rsidRDefault="006D63C3" w:rsidP="006D63C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РЕКОМЕНДОВАНА ЛІТЕРАТУРА</w:t>
      </w:r>
    </w:p>
    <w:p w:rsidR="006D63C3" w:rsidRDefault="006D63C3" w:rsidP="006D63C3">
      <w:pPr>
        <w:pStyle w:val="ac"/>
        <w:ind w:left="0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A501ED" w:rsidRPr="006B013A" w:rsidRDefault="00A501ED" w:rsidP="006D63C3">
      <w:pPr>
        <w:pStyle w:val="ac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6B013A">
        <w:rPr>
          <w:rFonts w:ascii="Times New Roman" w:hAnsi="Times New Roman" w:cs="Times New Roman"/>
          <w:b/>
          <w:sz w:val="28"/>
          <w:szCs w:val="28"/>
          <w:lang w:val="uk-UA"/>
        </w:rPr>
        <w:t>Основна</w:t>
      </w:r>
      <w:r w:rsidRPr="006B013A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proofErr w:type="spellStart"/>
      <w:proofErr w:type="gram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Венгренович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 Р.Д.</w:t>
      </w:r>
      <w:proofErr w:type="gram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, Стасик М.О.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Фізика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Підручник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для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вищих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навчальних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закладів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Чернівці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Друк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Арт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2017, 735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Гіржон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В.В.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Механіка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Навчальний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посібник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Запоріжжя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2013. – 186 С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Хайкин С.Э. Физические основы механики. Санкт-Петербург: Лань, 2008. 768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Савельев И.В. Курс общей физики в 5 т.: Т.1. Механика. Молекулярная физика. Санкт-Петербург: Лань, 2008. </w:t>
      </w:r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432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Матвеев А.Н. Механика и теория относительности. Санкт-Петербург: Лань, 2009. 336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Новиков С.М. Сборник задач по общей физике. Москва: ОНИКС 21 век, 2006. </w:t>
      </w:r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512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Сивухин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Д.В.  Общий курс физики в 5 т.: Т.1. Механика. Москва: МФТИ, 1996. 560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Иродов И.Е. Задачи по общей физике. Санкт-Петербург: Лань, 2009. 416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lastRenderedPageBreak/>
        <w:t xml:space="preserve">Савельев И.В. Сборник вопросов и задач по общей физике.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Санкт-Петербург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Лань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2007. 288 с.</w:t>
      </w:r>
    </w:p>
    <w:p w:rsidR="00A501ED" w:rsidRPr="006B013A" w:rsidRDefault="00A501ED" w:rsidP="00A501ED">
      <w:pPr>
        <w:numPr>
          <w:ilvl w:val="0"/>
          <w:numId w:val="4"/>
        </w:numPr>
        <w:shd w:val="clear" w:color="auto" w:fill="FFFFFF"/>
        <w:tabs>
          <w:tab w:val="clear" w:pos="425"/>
          <w:tab w:val="num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Сахаров Д.И. Сборник задач по физики.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Москва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ОНИКС 21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век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, 2003. 400 с. </w:t>
      </w:r>
    </w:p>
    <w:p w:rsidR="00A501ED" w:rsidRPr="006B013A" w:rsidRDefault="00A501ED" w:rsidP="006D63C3">
      <w:pPr>
        <w:pStyle w:val="ac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6B013A">
        <w:rPr>
          <w:rFonts w:ascii="Times New Roman" w:hAnsi="Times New Roman" w:cs="Times New Roman"/>
          <w:b/>
          <w:sz w:val="28"/>
          <w:szCs w:val="28"/>
          <w:lang w:val="uk-UA"/>
        </w:rPr>
        <w:t>Додаткова</w:t>
      </w:r>
      <w:r w:rsidRPr="006B013A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A501ED" w:rsidRPr="006B013A" w:rsidRDefault="00A501ED" w:rsidP="00A501ED">
      <w:pPr>
        <w:widowControl w:val="0"/>
        <w:numPr>
          <w:ilvl w:val="0"/>
          <w:numId w:val="10"/>
        </w:numPr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>Путилов К.А. Курс физики, т.1. Москва: ГИФМЛ, 1952. 243 с.</w:t>
      </w:r>
    </w:p>
    <w:p w:rsidR="00A501ED" w:rsidRPr="006D63C3" w:rsidRDefault="00A501ED" w:rsidP="00A501ED">
      <w:pPr>
        <w:numPr>
          <w:ilvl w:val="0"/>
          <w:numId w:val="10"/>
        </w:numPr>
        <w:shd w:val="clear" w:color="auto" w:fill="FFFFFF"/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Зисман Г.А., Тодес О.М.  Курс общей физики в 3 т.: Т.1. Механика. Молекулярная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фізика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. Колебания и воны. </w:t>
      </w:r>
      <w:r w:rsidRPr="006D63C3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Санкт-Петербург: Лань, 2007. 352 с.</w:t>
      </w:r>
    </w:p>
    <w:p w:rsidR="00A501ED" w:rsidRPr="006B013A" w:rsidRDefault="00A501ED" w:rsidP="00A501ED">
      <w:pPr>
        <w:numPr>
          <w:ilvl w:val="0"/>
          <w:numId w:val="10"/>
        </w:numPr>
        <w:shd w:val="clear" w:color="auto" w:fill="FFFFFF"/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Рогачев Н.М. Курс физики.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Санкт-Петербург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Лань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2010. 448 с.</w:t>
      </w:r>
    </w:p>
    <w:p w:rsidR="00A501ED" w:rsidRPr="006B013A" w:rsidRDefault="00A501ED" w:rsidP="00A501ED">
      <w:pPr>
        <w:numPr>
          <w:ilvl w:val="0"/>
          <w:numId w:val="10"/>
        </w:numPr>
        <w:shd w:val="clear" w:color="auto" w:fill="FFFFFF"/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Гринкруг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М.С.,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Вакулюк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А.А.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Лабораторний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практикум по физике.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Санкт-Петербург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Лань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2012. 480 с.</w:t>
      </w:r>
    </w:p>
    <w:p w:rsidR="00A501ED" w:rsidRPr="006B013A" w:rsidRDefault="00A501ED" w:rsidP="00A501ED">
      <w:pPr>
        <w:numPr>
          <w:ilvl w:val="0"/>
          <w:numId w:val="10"/>
        </w:numPr>
        <w:shd w:val="clear" w:color="auto" w:fill="FFFFFF"/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Рогачев Н.М. Решение задач по курсу общей физики.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Санкт-Петербург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Лань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2008. 304с.</w:t>
      </w:r>
    </w:p>
    <w:p w:rsidR="00A501ED" w:rsidRPr="006B013A" w:rsidRDefault="00A501ED" w:rsidP="00A501ED">
      <w:pPr>
        <w:numPr>
          <w:ilvl w:val="0"/>
          <w:numId w:val="10"/>
        </w:numPr>
        <w:shd w:val="clear" w:color="auto" w:fill="FFFFFF"/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>Фирганг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  <w:lang w:val="ru-RU"/>
        </w:rPr>
        <w:t xml:space="preserve"> Е.В. Руководство к решению задач по курсу общей.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Санкт-Петербург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Лань</w:t>
      </w:r>
      <w:proofErr w:type="spellEnd"/>
      <w:r w:rsidRPr="006B013A">
        <w:rPr>
          <w:rFonts w:ascii="Times New Roman" w:hAnsi="Times New Roman" w:cs="Times New Roman"/>
          <w:bCs/>
          <w:spacing w:val="-6"/>
          <w:sz w:val="28"/>
          <w:szCs w:val="28"/>
        </w:rPr>
        <w:t>, 2009. 352 с.</w:t>
      </w:r>
    </w:p>
    <w:p w:rsidR="00A501ED" w:rsidRPr="006B013A" w:rsidRDefault="00A501ED" w:rsidP="00A501ED">
      <w:pPr>
        <w:widowControl w:val="0"/>
        <w:numPr>
          <w:ilvl w:val="0"/>
          <w:numId w:val="10"/>
        </w:numPr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Фриш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С.Э.,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Тиморева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С.Э. Курс общей физики, т.1.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>: ГИФМЛ, 1962. 300 с.</w:t>
      </w:r>
    </w:p>
    <w:p w:rsidR="00A501ED" w:rsidRPr="006B013A" w:rsidRDefault="00A501ED" w:rsidP="00A501ED">
      <w:pPr>
        <w:widowControl w:val="0"/>
        <w:numPr>
          <w:ilvl w:val="0"/>
          <w:numId w:val="10"/>
        </w:numPr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Бушок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Г.Ф.,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Півень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Г.Ф. Курс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фізика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частина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1.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Київ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Вища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школа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>, 1974. 240 с.</w:t>
      </w:r>
    </w:p>
    <w:p w:rsidR="00A501ED" w:rsidRPr="006B013A" w:rsidRDefault="00A501ED" w:rsidP="00A501ED">
      <w:pPr>
        <w:widowControl w:val="0"/>
        <w:numPr>
          <w:ilvl w:val="0"/>
          <w:numId w:val="10"/>
        </w:numPr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Чертов А.Г., Воробьев А.А., Федоров М.Ф. Задачник по физике.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Высшая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школа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>, 1973. 209 с.</w:t>
      </w:r>
    </w:p>
    <w:p w:rsidR="00A501ED" w:rsidRPr="006B013A" w:rsidRDefault="00A501ED" w:rsidP="00A501ED">
      <w:pPr>
        <w:widowControl w:val="0"/>
        <w:numPr>
          <w:ilvl w:val="0"/>
          <w:numId w:val="10"/>
        </w:numPr>
        <w:tabs>
          <w:tab w:val="clear" w:pos="283"/>
          <w:tab w:val="left" w:pos="851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B013A">
        <w:rPr>
          <w:rFonts w:ascii="Times New Roman" w:hAnsi="Times New Roman" w:cs="Times New Roman"/>
          <w:sz w:val="28"/>
          <w:szCs w:val="28"/>
          <w:lang w:val="ru-RU"/>
        </w:rPr>
        <w:t>Волькенштейн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В.С. Сборник задач по общему курсу физики.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Наука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>, 1977. 308 с.</w:t>
      </w:r>
    </w:p>
    <w:p w:rsidR="00A501ED" w:rsidRPr="006B013A" w:rsidRDefault="00A501ED" w:rsidP="00A501ED">
      <w:pPr>
        <w:widowControl w:val="0"/>
        <w:numPr>
          <w:ilvl w:val="0"/>
          <w:numId w:val="10"/>
        </w:numPr>
        <w:tabs>
          <w:tab w:val="clear" w:pos="283"/>
          <w:tab w:val="left" w:pos="993"/>
        </w:tabs>
        <w:suppressAutoHyphens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Кортнев А.В., Рублев А.В., Куценко А.Н. Практикум по физике.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Москва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Высшая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013A">
        <w:rPr>
          <w:rFonts w:ascii="Times New Roman" w:hAnsi="Times New Roman" w:cs="Times New Roman"/>
          <w:sz w:val="28"/>
          <w:szCs w:val="28"/>
        </w:rPr>
        <w:t>школа</w:t>
      </w:r>
      <w:proofErr w:type="spellEnd"/>
      <w:r w:rsidRPr="006B013A">
        <w:rPr>
          <w:rFonts w:ascii="Times New Roman" w:hAnsi="Times New Roman" w:cs="Times New Roman"/>
          <w:sz w:val="28"/>
          <w:szCs w:val="28"/>
        </w:rPr>
        <w:t>, 1965. 245 с.</w:t>
      </w:r>
    </w:p>
    <w:p w:rsidR="00A501ED" w:rsidRPr="006B013A" w:rsidRDefault="00A501ED" w:rsidP="00A501ED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501ED" w:rsidRPr="006B013A" w:rsidRDefault="00A501ED" w:rsidP="00A501ED">
      <w:pPr>
        <w:shd w:val="clear" w:color="auto" w:fill="FFFFFF"/>
        <w:tabs>
          <w:tab w:val="left" w:pos="365"/>
        </w:tabs>
        <w:spacing w:after="0" w:line="240" w:lineRule="auto"/>
        <w:ind w:firstLine="720"/>
        <w:rPr>
          <w:rFonts w:ascii="Times New Roman" w:hAnsi="Times New Roman" w:cs="Times New Roman"/>
          <w:spacing w:val="-20"/>
          <w:sz w:val="28"/>
          <w:szCs w:val="28"/>
          <w:lang w:val="uk-UA"/>
        </w:rPr>
      </w:pPr>
      <w:proofErr w:type="spellStart"/>
      <w:r w:rsidRPr="006B013A">
        <w:rPr>
          <w:rFonts w:ascii="Times New Roman" w:hAnsi="Times New Roman" w:cs="Times New Roman"/>
          <w:b/>
          <w:sz w:val="28"/>
          <w:szCs w:val="28"/>
        </w:rPr>
        <w:t>Інформаційні</w:t>
      </w:r>
      <w:proofErr w:type="spellEnd"/>
      <w:r w:rsidRPr="006B013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B013A">
        <w:rPr>
          <w:rFonts w:ascii="Times New Roman" w:hAnsi="Times New Roman" w:cs="Times New Roman"/>
          <w:b/>
          <w:sz w:val="28"/>
          <w:szCs w:val="28"/>
        </w:rPr>
        <w:t>ресурси</w:t>
      </w:r>
      <w:proofErr w:type="spellEnd"/>
      <w:r w:rsidRPr="006B013A"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A501ED" w:rsidRPr="006B013A" w:rsidRDefault="00A501ED" w:rsidP="00A501ED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B013A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lang w:val="uk-UA"/>
        </w:rPr>
        <w:t>Гіржон</w:t>
      </w:r>
      <w:proofErr w:type="spellEnd"/>
      <w:r w:rsidRPr="006B013A">
        <w:rPr>
          <w:rFonts w:ascii="Times New Roman" w:hAnsi="Times New Roman" w:cs="Times New Roman"/>
          <w:sz w:val="28"/>
          <w:szCs w:val="28"/>
          <w:lang w:val="uk-UA"/>
        </w:rPr>
        <w:t xml:space="preserve"> В.В. Механіка. Запоріжжя: ЗНУ, 2008. </w:t>
      </w:r>
      <w:r w:rsidRPr="006B013A">
        <w:rPr>
          <w:rFonts w:ascii="Times New Roman" w:hAnsi="Times New Roman" w:cs="Times New Roman"/>
          <w:sz w:val="28"/>
          <w:szCs w:val="28"/>
        </w:rPr>
        <w:t xml:space="preserve">187 с. URL: </w:t>
      </w:r>
      <w:hyperlink r:id="rId11" w:history="1">
        <w:r w:rsidRPr="006B013A">
          <w:rPr>
            <w:rStyle w:val="a3"/>
            <w:rFonts w:ascii="Times New Roman" w:hAnsi="Times New Roman" w:cs="Times New Roman"/>
            <w:sz w:val="28"/>
            <w:szCs w:val="28"/>
          </w:rPr>
          <w:t>https://www.twirpx.com/file/2433880/</w:t>
        </w:r>
      </w:hyperlink>
      <w:r w:rsidRPr="006B013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A501ED" w:rsidRPr="006B013A" w:rsidRDefault="00A501ED" w:rsidP="00A501ED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2.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>Фаворин</w:t>
      </w:r>
      <w:proofErr w:type="spellEnd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 М.В. Моменты инерции тел. Справочник. Москва: Наука, 1977. 514 с.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</w:rPr>
        <w:t>URL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: </w:t>
      </w:r>
      <w:hyperlink r:id="rId12" w:history="1"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http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://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www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ph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4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s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ru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/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book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ph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kl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mex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html</w:t>
        </w:r>
      </w:hyperlink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uk-UA"/>
        </w:rPr>
        <w:t xml:space="preserve"> </w:t>
      </w:r>
    </w:p>
    <w:p w:rsidR="00A501ED" w:rsidRPr="006B013A" w:rsidRDefault="00A501ED" w:rsidP="00A501ED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B013A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ru-RU"/>
        </w:rPr>
        <w:t>3. Арнольд. Математические аспекты классической и небесной механики. Москва: Наука, 1985. 300 с.</w:t>
      </w: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</w:rPr>
        <w:t>URL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: </w:t>
      </w:r>
      <w:hyperlink r:id="rId13" w:history="1"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http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://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www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ph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4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s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ru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/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book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ph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kl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mex</w:t>
        </w:r>
        <w:proofErr w:type="spellEnd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html</w:t>
        </w:r>
      </w:hyperlink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uk-UA"/>
        </w:rPr>
        <w:t xml:space="preserve"> </w:t>
      </w:r>
    </w:p>
    <w:p w:rsidR="00A501ED" w:rsidRPr="006B013A" w:rsidRDefault="00A501ED" w:rsidP="00A501ED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F9"/>
          <w:lang w:val="uk-UA"/>
        </w:rPr>
      </w:pPr>
      <w:r w:rsidRPr="006B013A">
        <w:rPr>
          <w:rFonts w:ascii="Times New Roman" w:hAnsi="Times New Roman" w:cs="Times New Roman"/>
          <w:sz w:val="28"/>
          <w:szCs w:val="28"/>
          <w:lang w:val="ru-RU"/>
        </w:rPr>
        <w:t xml:space="preserve">4.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А.Ю.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>Ишлинский</w:t>
      </w:r>
      <w:proofErr w:type="spellEnd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.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>Классическа</w:t>
      </w:r>
      <w:proofErr w:type="spellEnd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 механика и силы инерции.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</w:rPr>
        <w:t>1987. 321 с.</w:t>
      </w:r>
      <w:r w:rsidRPr="006B013A">
        <w:rPr>
          <w:rFonts w:ascii="Times New Roman" w:hAnsi="Times New Roman" w:cs="Times New Roman"/>
          <w:sz w:val="28"/>
          <w:szCs w:val="28"/>
        </w:rPr>
        <w:t xml:space="preserve">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</w:rPr>
        <w:t xml:space="preserve">URL: </w:t>
      </w:r>
      <w:hyperlink r:id="rId14" w:history="1"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http://www.ph4s.ru/book_ph_kl_mex.html</w:t>
        </w:r>
      </w:hyperlink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uk-UA"/>
        </w:rPr>
        <w:t xml:space="preserve"> </w:t>
      </w:r>
    </w:p>
    <w:p w:rsidR="00DE604E" w:rsidRPr="002333A5" w:rsidRDefault="00A501ED" w:rsidP="006D63C3">
      <w:pPr>
        <w:tabs>
          <w:tab w:val="left" w:pos="993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shd w:val="clear" w:color="auto" w:fill="FFFFCC"/>
          <w:lang w:val="ru-RU"/>
        </w:rPr>
      </w:pP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uk-UA"/>
        </w:rPr>
        <w:t>5.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 В.А. Павлов. Гироскопический эффект, его проявления и использование. 3-е изд. </w:t>
      </w:r>
      <w:proofErr w:type="spellStart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>перераб</w:t>
      </w:r>
      <w:proofErr w:type="spellEnd"/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. доп. 1972. </w:t>
      </w:r>
      <w:r w:rsidRPr="002333A5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284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>с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  <w:lang w:val="uk-UA"/>
        </w:rPr>
        <w:t xml:space="preserve">. </w:t>
      </w:r>
      <w:r w:rsidRPr="006B013A">
        <w:rPr>
          <w:rFonts w:ascii="Times New Roman" w:hAnsi="Times New Roman" w:cs="Times New Roman"/>
          <w:sz w:val="28"/>
          <w:szCs w:val="28"/>
          <w:shd w:val="clear" w:color="auto" w:fill="FFFFF9"/>
        </w:rPr>
        <w:t>URL</w:t>
      </w:r>
      <w:r w:rsidRPr="002333A5">
        <w:rPr>
          <w:rFonts w:ascii="Times New Roman" w:hAnsi="Times New Roman" w:cs="Times New Roman"/>
          <w:sz w:val="28"/>
          <w:szCs w:val="28"/>
          <w:shd w:val="clear" w:color="auto" w:fill="FFFFF9"/>
          <w:lang w:val="ru-RU"/>
        </w:rPr>
        <w:t xml:space="preserve">: </w:t>
      </w:r>
      <w:hyperlink r:id="rId15" w:history="1"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http</w:t>
        </w:r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://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www</w:t>
        </w:r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ph</w:t>
        </w:r>
        <w:proofErr w:type="spellEnd"/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4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s</w:t>
        </w:r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ru</w:t>
        </w:r>
        <w:proofErr w:type="spellEnd"/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/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book</w:t>
        </w:r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ph</w:t>
        </w:r>
        <w:proofErr w:type="spellEnd"/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kl</w:t>
        </w:r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_</w:t>
        </w:r>
        <w:proofErr w:type="spellStart"/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mex</w:t>
        </w:r>
        <w:proofErr w:type="spellEnd"/>
        <w:r w:rsidRPr="002333A5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  <w:lang w:val="ru-RU"/>
          </w:rPr>
          <w:t>.</w:t>
        </w:r>
        <w:r w:rsidRPr="006B013A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9"/>
          </w:rPr>
          <w:t>html</w:t>
        </w:r>
      </w:hyperlink>
    </w:p>
    <w:sectPr w:rsidR="00DE604E" w:rsidRPr="002333A5">
      <w:headerReference w:type="default" r:id="rId16"/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58BE" w:rsidRDefault="005258BE">
      <w:pPr>
        <w:spacing w:after="0" w:line="240" w:lineRule="auto"/>
      </w:pPr>
      <w:r>
        <w:separator/>
      </w:r>
    </w:p>
  </w:endnote>
  <w:endnote w:type="continuationSeparator" w:id="0">
    <w:p w:rsidR="005258BE" w:rsidRDefault="00525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58BE" w:rsidRDefault="005258BE">
      <w:pPr>
        <w:spacing w:after="0" w:line="240" w:lineRule="auto"/>
      </w:pPr>
      <w:r>
        <w:separator/>
      </w:r>
    </w:p>
  </w:footnote>
  <w:footnote w:type="continuationSeparator" w:id="0">
    <w:p w:rsidR="005258BE" w:rsidRDefault="00525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01ED" w:rsidRDefault="00A501ED" w:rsidP="00A501ED">
    <w:pPr>
      <w:spacing w:after="0" w:line="240" w:lineRule="auto"/>
      <w:jc w:val="center"/>
      <w:rPr>
        <w:rFonts w:ascii="Times New Roman" w:hAnsi="Times New Roman" w:cs="Times New Roman"/>
        <w:b/>
        <w:bCs/>
        <w:sz w:val="28"/>
        <w:szCs w:val="28"/>
        <w:lang w:val="uk-UA"/>
      </w:rPr>
    </w:pPr>
  </w:p>
  <w:tbl>
    <w:tblPr>
      <w:tblStyle w:val="ab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132"/>
      <w:gridCol w:w="1557"/>
    </w:tblGrid>
    <w:tr w:rsidR="00A501ED" w:rsidTr="00A501ED">
      <w:tc>
        <w:tcPr>
          <w:tcW w:w="8330" w:type="dxa"/>
        </w:tcPr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ЗАПОРІЗЬКИЙ НАЦІОНАЛЬНИЙ УНІВЕРСИТЕТ </w:t>
          </w:r>
        </w:p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МАТЕМАТИЧНИЙ ФАКУЛЬТЕТ</w:t>
          </w:r>
        </w:p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proofErr w:type="spellStart"/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С</w:t>
          </w:r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ил</w:t>
          </w:r>
          <w:r w:rsidRPr="00604C8A"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>абус</w:t>
          </w:r>
          <w:proofErr w:type="spellEnd"/>
          <w:r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  <w:t xml:space="preserve"> навчальної дисципліни</w:t>
          </w:r>
        </w:p>
      </w:tc>
      <w:tc>
        <w:tcPr>
          <w:tcW w:w="1575" w:type="dxa"/>
        </w:tcPr>
        <w:p w:rsidR="00A501ED" w:rsidRDefault="00A501ED" w:rsidP="00A501ED">
          <w:pPr>
            <w:jc w:val="center"/>
            <w:rPr>
              <w:rFonts w:ascii="Times New Roman" w:hAnsi="Times New Roman" w:cs="Times New Roman"/>
              <w:b/>
              <w:bCs/>
              <w:sz w:val="28"/>
              <w:szCs w:val="28"/>
              <w:lang w:val="uk-UA"/>
            </w:rPr>
          </w:pPr>
          <w:r>
            <w:rPr>
              <w:noProof/>
            </w:rPr>
            <w:drawing>
              <wp:inline distT="0" distB="0" distL="0" distR="0" wp14:anchorId="054DC887" wp14:editId="141291A7">
                <wp:extent cx="529034" cy="590550"/>
                <wp:effectExtent l="0" t="0" r="4445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0596" cy="59229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501ED" w:rsidRPr="006D6204" w:rsidRDefault="00A501ED" w:rsidP="00A501ED">
    <w:pPr>
      <w:spacing w:after="0" w:line="240" w:lineRule="auto"/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</w:pP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  <w:r>
      <w:rPr>
        <w:rFonts w:ascii="Times New Roman" w:hAnsi="Times New Roman" w:cs="Times New Roman"/>
        <w:b/>
        <w:bCs/>
        <w:sz w:val="28"/>
        <w:szCs w:val="28"/>
        <w:u w:val="single"/>
        <w:lang w:val="uk-UA"/>
      </w:rPr>
      <w:tab/>
    </w:r>
  </w:p>
  <w:p w:rsidR="00A501ED" w:rsidRPr="007267F1" w:rsidRDefault="00A501ED">
    <w:pPr>
      <w:pStyle w:val="a9"/>
      <w:rPr>
        <w:lang w:val="uk-U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 w15:restartNumberingAfterBreak="0">
    <w:nsid w:val="00000002"/>
    <w:multiLevelType w:val="singleLevel"/>
    <w:tmpl w:val="5A96AFC2"/>
    <w:name w:val="WW8Num8"/>
    <w:lvl w:ilvl="0">
      <w:start w:val="1"/>
      <w:numFmt w:val="decimal"/>
      <w:lvlText w:val="%1."/>
      <w:lvlJc w:val="left"/>
      <w:pPr>
        <w:tabs>
          <w:tab w:val="num" w:pos="425"/>
        </w:tabs>
        <w:ind w:left="142" w:firstLine="0"/>
      </w:pPr>
      <w:rPr>
        <w:rFonts w:ascii="Times New Roman" w:eastAsiaTheme="minorHAnsi" w:hAnsi="Times New Roman" w:cs="Times New Roman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hAnsi="Times New Roman" w:cs="Times New Roman"/>
        <w:sz w:val="28"/>
        <w:szCs w:val="28"/>
        <w:lang w:val="uk-U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</w:abstractNum>
  <w:abstractNum w:abstractNumId="4" w15:restartNumberingAfterBreak="0">
    <w:nsid w:val="1FA9551D"/>
    <w:multiLevelType w:val="hybridMultilevel"/>
    <w:tmpl w:val="DCCABE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D5F8A"/>
    <w:multiLevelType w:val="hybridMultilevel"/>
    <w:tmpl w:val="D5580C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E05B3"/>
    <w:multiLevelType w:val="hybridMultilevel"/>
    <w:tmpl w:val="927C171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58C1238"/>
    <w:multiLevelType w:val="hybridMultilevel"/>
    <w:tmpl w:val="30A6BADE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pStyle w:val="3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C2362F"/>
    <w:multiLevelType w:val="hybridMultilevel"/>
    <w:tmpl w:val="CDA0EF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BE1F54"/>
    <w:multiLevelType w:val="hybridMultilevel"/>
    <w:tmpl w:val="396AF3DA"/>
    <w:lvl w:ilvl="0" w:tplc="183AA9C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8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7E6"/>
    <w:rsid w:val="000F3DE3"/>
    <w:rsid w:val="002333A5"/>
    <w:rsid w:val="005258BE"/>
    <w:rsid w:val="00560DF1"/>
    <w:rsid w:val="005B33B2"/>
    <w:rsid w:val="00605A59"/>
    <w:rsid w:val="00631072"/>
    <w:rsid w:val="006A37E6"/>
    <w:rsid w:val="006B013A"/>
    <w:rsid w:val="006D63C3"/>
    <w:rsid w:val="007B5378"/>
    <w:rsid w:val="00A501ED"/>
    <w:rsid w:val="00DE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FCDC0"/>
  <w15:chartTrackingRefBased/>
  <w15:docId w15:val="{F0B35102-41E4-4D46-81F3-C71948873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7E6"/>
    <w:rPr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37E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6A37E6"/>
    <w:pPr>
      <w:keepNext/>
      <w:numPr>
        <w:ilvl w:val="2"/>
        <w:numId w:val="1"/>
      </w:numPr>
      <w:tabs>
        <w:tab w:val="num" w:pos="2138"/>
      </w:tabs>
      <w:suppressAutoHyphens/>
      <w:spacing w:after="120" w:line="240" w:lineRule="auto"/>
      <w:ind w:left="0" w:firstLine="658"/>
      <w:outlineLvl w:val="2"/>
    </w:pPr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37E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37E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37E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37E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6A37E6"/>
    <w:rPr>
      <w:rFonts w:ascii="Arial" w:eastAsia="Times New Roman" w:hAnsi="Arial" w:cs="Times New Roman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uiPriority w:val="9"/>
    <w:semiHidden/>
    <w:rsid w:val="006A37E6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6A37E6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6A37E6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styleId="a3">
    <w:name w:val="Hyperlink"/>
    <w:basedOn w:val="a0"/>
    <w:uiPriority w:val="99"/>
    <w:unhideWhenUsed/>
    <w:rsid w:val="006A37E6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6A37E6"/>
    <w:pPr>
      <w:ind w:left="720"/>
      <w:contextualSpacing/>
    </w:pPr>
  </w:style>
  <w:style w:type="paragraph" w:customStyle="1" w:styleId="Default">
    <w:name w:val="Default"/>
    <w:rsid w:val="006A37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Subtitle"/>
    <w:basedOn w:val="a"/>
    <w:next w:val="a6"/>
    <w:link w:val="a7"/>
    <w:qFormat/>
    <w:rsid w:val="006A37E6"/>
    <w:pPr>
      <w:widowControl w:val="0"/>
      <w:suppressAutoHyphens/>
      <w:spacing w:before="60" w:after="120" w:line="360" w:lineRule="auto"/>
      <w:ind w:firstLine="851"/>
      <w:jc w:val="center"/>
    </w:pPr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character" w:customStyle="1" w:styleId="a7">
    <w:name w:val="Подзаголовок Знак"/>
    <w:basedOn w:val="a0"/>
    <w:link w:val="a5"/>
    <w:rsid w:val="006A37E6"/>
    <w:rPr>
      <w:rFonts w:ascii="Times New Roman CYR" w:eastAsia="Times New Roman" w:hAnsi="Times New Roman CYR" w:cs="Times New Roman"/>
      <w:b/>
      <w:sz w:val="36"/>
      <w:szCs w:val="36"/>
      <w:lang w:val="x-none" w:eastAsia="zh-CN"/>
    </w:rPr>
  </w:style>
  <w:style w:type="paragraph" w:styleId="a6">
    <w:name w:val="Body Text"/>
    <w:basedOn w:val="a"/>
    <w:link w:val="a8"/>
    <w:uiPriority w:val="99"/>
    <w:semiHidden/>
    <w:unhideWhenUsed/>
    <w:rsid w:val="006A37E6"/>
    <w:pPr>
      <w:spacing w:after="120"/>
    </w:pPr>
  </w:style>
  <w:style w:type="character" w:customStyle="1" w:styleId="a8">
    <w:name w:val="Основной текст Знак"/>
    <w:basedOn w:val="a0"/>
    <w:link w:val="a6"/>
    <w:uiPriority w:val="99"/>
    <w:semiHidden/>
    <w:rsid w:val="006A37E6"/>
    <w:rPr>
      <w:lang w:val="en-US"/>
    </w:rPr>
  </w:style>
  <w:style w:type="paragraph" w:styleId="a9">
    <w:name w:val="header"/>
    <w:basedOn w:val="a"/>
    <w:link w:val="aa"/>
    <w:uiPriority w:val="99"/>
    <w:unhideWhenUsed/>
    <w:rsid w:val="006A37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6A37E6"/>
    <w:rPr>
      <w:lang w:val="en-US"/>
    </w:rPr>
  </w:style>
  <w:style w:type="table" w:styleId="ab">
    <w:name w:val="Table Grid"/>
    <w:basedOn w:val="a1"/>
    <w:uiPriority w:val="39"/>
    <w:rsid w:val="006A37E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vts0">
    <w:name w:val="rvts0"/>
    <w:rsid w:val="00DE604E"/>
  </w:style>
  <w:style w:type="paragraph" w:styleId="ac">
    <w:name w:val="Body Text Indent"/>
    <w:basedOn w:val="a"/>
    <w:link w:val="ad"/>
    <w:uiPriority w:val="99"/>
    <w:semiHidden/>
    <w:unhideWhenUsed/>
    <w:rsid w:val="00A501ED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A501E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ites.znu.edu.ua/cms/index.php?action=news/view_details&amp;news_id=37521&amp;lang=ukr&amp;news_code=girzhon-vasil-vasilovich" TargetMode="External"/><Relationship Id="rId13" Type="http://schemas.openxmlformats.org/officeDocument/2006/relationships/hyperlink" Target="http://www.ph4s.ru/book_ph_kl_mex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vgirzhon@gmail.com" TargetMode="External"/><Relationship Id="rId12" Type="http://schemas.openxmlformats.org/officeDocument/2006/relationships/hyperlink" Target="http://www.ph4s.ru/book_ph_kl_mex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wirpx.com/file/2433880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ph4s.ru/book_ph_kl_mex.html" TargetMode="External"/><Relationship Id="rId10" Type="http://schemas.openxmlformats.org/officeDocument/2006/relationships/hyperlink" Target="https://moodle.znu.edu.ua/course/view.php?id=309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tes.znu.edu.ua/cms/index.php?action=news/view_details&amp;news_id=37521&amp;lang=ukr&amp;news_code=girzhon-vasil-vasilovich" TargetMode="External"/><Relationship Id="rId14" Type="http://schemas.openxmlformats.org/officeDocument/2006/relationships/hyperlink" Target="http://www.ph4s.ru/book_ph_kl_m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9</Pages>
  <Words>2353</Words>
  <Characters>13413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RePack by Diakov</cp:lastModifiedBy>
  <cp:revision>9</cp:revision>
  <dcterms:created xsi:type="dcterms:W3CDTF">2020-09-05T08:11:00Z</dcterms:created>
  <dcterms:modified xsi:type="dcterms:W3CDTF">2020-09-08T08:02:00Z</dcterms:modified>
</cp:coreProperties>
</file>