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8FC" w:rsidRPr="00A32458" w:rsidRDefault="004558FC" w:rsidP="004558FC">
      <w:pPr>
        <w:jc w:val="center"/>
        <w:rPr>
          <w:rFonts w:ascii="Times New Roman" w:hAnsi="Times New Roman" w:cs="Times New Roman"/>
          <w:szCs w:val="28"/>
        </w:rPr>
      </w:pPr>
      <w:r w:rsidRPr="00A32458">
        <w:rPr>
          <w:rFonts w:ascii="Times New Roman" w:hAnsi="Times New Roman" w:cs="Times New Roman"/>
          <w:szCs w:val="28"/>
        </w:rPr>
        <w:t>ЗАПОРІЗЬКИЙ НАЦІОНАЛЬНИЙ УНІВЕРСИТЕТ</w:t>
      </w:r>
    </w:p>
    <w:p w:rsidR="004558FC" w:rsidRPr="00A32458" w:rsidRDefault="004558FC" w:rsidP="004558FC">
      <w:pPr>
        <w:jc w:val="center"/>
        <w:rPr>
          <w:rFonts w:ascii="Times New Roman" w:hAnsi="Times New Roman" w:cs="Times New Roman"/>
          <w:caps/>
          <w:szCs w:val="28"/>
        </w:rPr>
      </w:pPr>
      <w:r w:rsidRPr="00A32458">
        <w:rPr>
          <w:rFonts w:ascii="Times New Roman" w:hAnsi="Times New Roman" w:cs="Times New Roman"/>
          <w:caps/>
          <w:szCs w:val="28"/>
        </w:rPr>
        <w:t>Факультет фІЗИЧНОГО ВИХОВАННЯ, ЗДОРОВ’Я ТА ТУРИЗМУ</w:t>
      </w:r>
    </w:p>
    <w:p w:rsidR="004558FC" w:rsidRPr="00A32458" w:rsidRDefault="004558FC" w:rsidP="004558FC">
      <w:pPr>
        <w:jc w:val="center"/>
        <w:rPr>
          <w:rFonts w:ascii="Times New Roman" w:hAnsi="Times New Roman" w:cs="Times New Roman"/>
          <w:caps/>
        </w:rPr>
      </w:pPr>
      <w:r w:rsidRPr="00A32458">
        <w:rPr>
          <w:rFonts w:ascii="Times New Roman" w:hAnsi="Times New Roman" w:cs="Times New Roman"/>
          <w:caps/>
        </w:rPr>
        <w:t>Запорізького національного університету</w:t>
      </w:r>
    </w:p>
    <w:p w:rsidR="004558FC" w:rsidRPr="00A32458" w:rsidRDefault="004558FC" w:rsidP="004558FC">
      <w:pPr>
        <w:jc w:val="center"/>
        <w:rPr>
          <w:rFonts w:ascii="Times New Roman" w:hAnsi="Times New Roman" w:cs="Times New Roman"/>
          <w:b/>
        </w:rPr>
      </w:pPr>
      <w:r w:rsidRPr="00A32458">
        <w:rPr>
          <w:rFonts w:ascii="Times New Roman" w:hAnsi="Times New Roman" w:cs="Times New Roman"/>
          <w:b/>
        </w:rPr>
        <w:t xml:space="preserve">                                             </w:t>
      </w:r>
    </w:p>
    <w:p w:rsidR="004558FC" w:rsidRPr="00A32458" w:rsidRDefault="004558FC" w:rsidP="004558FC">
      <w:pPr>
        <w:jc w:val="center"/>
        <w:rPr>
          <w:rFonts w:ascii="Times New Roman" w:hAnsi="Times New Roman" w:cs="Times New Roman"/>
          <w:b/>
          <w:sz w:val="22"/>
          <w:szCs w:val="22"/>
        </w:rPr>
      </w:pPr>
    </w:p>
    <w:p w:rsidR="004558FC" w:rsidRPr="00A32458" w:rsidRDefault="004558FC" w:rsidP="004558FC">
      <w:pPr>
        <w:jc w:val="center"/>
        <w:rPr>
          <w:rFonts w:ascii="Times New Roman" w:hAnsi="Times New Roman" w:cs="Times New Roman"/>
        </w:rPr>
      </w:pPr>
      <w:r w:rsidRPr="00A32458">
        <w:rPr>
          <w:rFonts w:ascii="Times New Roman" w:hAnsi="Times New Roman" w:cs="Times New Roman"/>
          <w:b/>
        </w:rPr>
        <w:t xml:space="preserve">                                                       ЗАТВЕРДЖУЮ</w:t>
      </w:r>
    </w:p>
    <w:p w:rsidR="004558FC" w:rsidRPr="00A32458" w:rsidRDefault="004558FC" w:rsidP="004558FC">
      <w:pPr>
        <w:ind w:left="5400"/>
        <w:rPr>
          <w:rFonts w:ascii="Times New Roman" w:hAnsi="Times New Roman" w:cs="Times New Roman"/>
        </w:rPr>
      </w:pPr>
    </w:p>
    <w:p w:rsidR="004558FC" w:rsidRPr="00A32458" w:rsidRDefault="004558FC" w:rsidP="004558FC">
      <w:pPr>
        <w:ind w:left="5400"/>
        <w:rPr>
          <w:rFonts w:ascii="Times New Roman" w:hAnsi="Times New Roman" w:cs="Times New Roman"/>
        </w:rPr>
      </w:pPr>
      <w:r w:rsidRPr="00A32458">
        <w:rPr>
          <w:rFonts w:ascii="Times New Roman" w:hAnsi="Times New Roman" w:cs="Times New Roman"/>
        </w:rPr>
        <w:t>Декан  факультету фізичного виховання, здоров’я та туризму</w:t>
      </w:r>
    </w:p>
    <w:p w:rsidR="004558FC" w:rsidRPr="00A32458" w:rsidRDefault="004558FC" w:rsidP="004558FC">
      <w:pPr>
        <w:ind w:left="5400"/>
        <w:rPr>
          <w:rFonts w:ascii="Times New Roman" w:hAnsi="Times New Roman" w:cs="Times New Roman"/>
          <w:szCs w:val="28"/>
        </w:rPr>
      </w:pPr>
    </w:p>
    <w:p w:rsidR="004558FC" w:rsidRPr="00A32458" w:rsidRDefault="004558FC" w:rsidP="004558FC">
      <w:pPr>
        <w:ind w:left="5400"/>
        <w:rPr>
          <w:rFonts w:ascii="Times New Roman" w:hAnsi="Times New Roman" w:cs="Times New Roman"/>
          <w:sz w:val="16"/>
        </w:rPr>
      </w:pPr>
      <w:r w:rsidRPr="00A32458">
        <w:rPr>
          <w:rFonts w:ascii="Times New Roman" w:hAnsi="Times New Roman" w:cs="Times New Roman"/>
          <w:szCs w:val="28"/>
        </w:rPr>
        <w:t xml:space="preserve">  ______        __________________</w:t>
      </w:r>
      <w:r w:rsidRPr="00A32458">
        <w:rPr>
          <w:rFonts w:ascii="Times New Roman" w:hAnsi="Times New Roman" w:cs="Times New Roman"/>
          <w:sz w:val="16"/>
        </w:rPr>
        <w:t xml:space="preserve">  </w:t>
      </w:r>
    </w:p>
    <w:p w:rsidR="004558FC" w:rsidRPr="00A32458" w:rsidRDefault="004558FC" w:rsidP="004558FC">
      <w:pPr>
        <w:ind w:left="5400"/>
        <w:rPr>
          <w:rFonts w:ascii="Times New Roman" w:hAnsi="Times New Roman" w:cs="Times New Roman"/>
          <w:sz w:val="16"/>
        </w:rPr>
      </w:pPr>
      <w:r w:rsidRPr="00A32458">
        <w:rPr>
          <w:rFonts w:ascii="Times New Roman" w:hAnsi="Times New Roman" w:cs="Times New Roman"/>
          <w:sz w:val="16"/>
        </w:rPr>
        <w:t xml:space="preserve">            (підпис)                        (ініціали та прізвище) </w:t>
      </w:r>
    </w:p>
    <w:p w:rsidR="004558FC" w:rsidRPr="00A32458" w:rsidRDefault="004558FC" w:rsidP="004558FC">
      <w:pPr>
        <w:rPr>
          <w:rFonts w:ascii="Times New Roman" w:hAnsi="Times New Roman" w:cs="Times New Roman"/>
          <w:sz w:val="22"/>
        </w:rPr>
      </w:pPr>
      <w:r w:rsidRPr="00A32458">
        <w:rPr>
          <w:rFonts w:ascii="Times New Roman" w:hAnsi="Times New Roman" w:cs="Times New Roman"/>
        </w:rPr>
        <w:t xml:space="preserve">                                                                                           «______»_______________202___</w:t>
      </w:r>
    </w:p>
    <w:p w:rsidR="004558FC" w:rsidRPr="00A32458" w:rsidRDefault="004558FC" w:rsidP="004558FC">
      <w:pPr>
        <w:jc w:val="center"/>
        <w:rPr>
          <w:rFonts w:ascii="Times New Roman" w:hAnsi="Times New Roman" w:cs="Times New Roman"/>
          <w:sz w:val="20"/>
          <w:szCs w:val="20"/>
        </w:rPr>
      </w:pPr>
    </w:p>
    <w:p w:rsidR="004558FC" w:rsidRPr="00A32458" w:rsidRDefault="004558FC" w:rsidP="004558FC">
      <w:pPr>
        <w:jc w:val="center"/>
        <w:rPr>
          <w:rFonts w:ascii="Times New Roman" w:hAnsi="Times New Roman" w:cs="Times New Roman"/>
          <w:sz w:val="20"/>
          <w:szCs w:val="20"/>
        </w:rPr>
      </w:pPr>
    </w:p>
    <w:p w:rsidR="004558FC" w:rsidRPr="00A32458" w:rsidRDefault="004558FC" w:rsidP="004558FC">
      <w:pPr>
        <w:jc w:val="center"/>
        <w:rPr>
          <w:rFonts w:ascii="Times New Roman" w:hAnsi="Times New Roman" w:cs="Times New Roman"/>
          <w:iCs/>
          <w:sz w:val="28"/>
          <w:szCs w:val="28"/>
        </w:rPr>
      </w:pPr>
      <w:r w:rsidRPr="00A32458">
        <w:rPr>
          <w:rFonts w:ascii="Times New Roman" w:hAnsi="Times New Roman" w:cs="Times New Roman"/>
          <w:iCs/>
          <w:sz w:val="28"/>
          <w:szCs w:val="28"/>
        </w:rPr>
        <w:t>СИЛАБУС НАВЧАЛЬНОЇ ДИСЦИПЛІНИ</w:t>
      </w:r>
    </w:p>
    <w:p w:rsidR="004558FC" w:rsidRPr="00A32458" w:rsidRDefault="004558FC" w:rsidP="004558FC">
      <w:pPr>
        <w:spacing w:after="120"/>
        <w:jc w:val="center"/>
        <w:rPr>
          <w:b/>
          <w:sz w:val="28"/>
          <w:szCs w:val="28"/>
        </w:rPr>
      </w:pPr>
      <w:r w:rsidRPr="00A32458">
        <w:rPr>
          <w:b/>
          <w:sz w:val="28"/>
          <w:szCs w:val="28"/>
        </w:rPr>
        <w:t>МЕНЕДЖМЕНТ У ПРОФІСІЙНІЙ ДІЯЛЬНОСТІ ФІЗИЧНОГО ТЕРАПЕВТА</w:t>
      </w:r>
    </w:p>
    <w:p w:rsidR="004558FC" w:rsidRPr="00A32458" w:rsidRDefault="004558FC" w:rsidP="004558FC">
      <w:pPr>
        <w:jc w:val="center"/>
        <w:rPr>
          <w:rFonts w:ascii="Times New Roman" w:hAnsi="Times New Roman" w:cs="Times New Roman"/>
          <w:bCs/>
          <w:sz w:val="28"/>
          <w:szCs w:val="28"/>
        </w:rPr>
      </w:pPr>
    </w:p>
    <w:p w:rsidR="004558FC" w:rsidRPr="00A32458" w:rsidRDefault="004558FC" w:rsidP="004558FC">
      <w:pPr>
        <w:jc w:val="center"/>
        <w:rPr>
          <w:rFonts w:ascii="Times New Roman" w:hAnsi="Times New Roman" w:cs="Times New Roman"/>
          <w:bCs/>
          <w:sz w:val="28"/>
          <w:szCs w:val="28"/>
        </w:rPr>
      </w:pPr>
      <w:r w:rsidRPr="00A32458">
        <w:rPr>
          <w:rFonts w:ascii="Times New Roman" w:hAnsi="Times New Roman" w:cs="Times New Roman"/>
          <w:bCs/>
          <w:sz w:val="28"/>
          <w:szCs w:val="28"/>
        </w:rPr>
        <w:t xml:space="preserve">підготовки </w:t>
      </w:r>
      <w:r w:rsidRPr="00A32458">
        <w:rPr>
          <w:rFonts w:ascii="Times New Roman" w:hAnsi="Times New Roman" w:cs="Times New Roman"/>
          <w:bCs/>
          <w:sz w:val="28"/>
          <w:szCs w:val="28"/>
        </w:rPr>
        <w:tab/>
      </w:r>
      <w:r w:rsidRPr="00A32458">
        <w:rPr>
          <w:rFonts w:ascii="Times New Roman" w:hAnsi="Times New Roman" w:cs="Times New Roman"/>
          <w:bCs/>
          <w:sz w:val="28"/>
          <w:szCs w:val="28"/>
        </w:rPr>
        <w:tab/>
        <w:t>магістр</w:t>
      </w:r>
    </w:p>
    <w:p w:rsidR="004558FC" w:rsidRPr="00A32458" w:rsidRDefault="004558FC" w:rsidP="004558FC">
      <w:pPr>
        <w:jc w:val="center"/>
        <w:rPr>
          <w:rFonts w:ascii="Times New Roman" w:hAnsi="Times New Roman" w:cs="Times New Roman"/>
          <w:iCs/>
          <w:sz w:val="28"/>
          <w:szCs w:val="28"/>
        </w:rPr>
      </w:pPr>
      <w:r w:rsidRPr="00A32458">
        <w:rPr>
          <w:rFonts w:ascii="Times New Roman" w:hAnsi="Times New Roman" w:cs="Times New Roman"/>
          <w:iCs/>
          <w:sz w:val="28"/>
          <w:szCs w:val="28"/>
        </w:rPr>
        <w:t>денної форми здобуття освіти</w:t>
      </w:r>
    </w:p>
    <w:p w:rsidR="004558FC" w:rsidRPr="00A32458" w:rsidRDefault="004558FC" w:rsidP="004558FC">
      <w:pPr>
        <w:jc w:val="center"/>
        <w:rPr>
          <w:rFonts w:ascii="Times New Roman" w:hAnsi="Times New Roman" w:cs="Times New Roman"/>
          <w:sz w:val="28"/>
          <w:szCs w:val="28"/>
        </w:rPr>
      </w:pPr>
    </w:p>
    <w:p w:rsidR="004558FC" w:rsidRPr="00A32458" w:rsidRDefault="004558FC" w:rsidP="004558FC">
      <w:pPr>
        <w:jc w:val="center"/>
        <w:rPr>
          <w:rFonts w:ascii="Times New Roman" w:hAnsi="Times New Roman" w:cs="Times New Roman"/>
          <w:sz w:val="28"/>
          <w:szCs w:val="28"/>
        </w:rPr>
      </w:pPr>
      <w:r w:rsidRPr="00A32458">
        <w:rPr>
          <w:rFonts w:ascii="Times New Roman" w:hAnsi="Times New Roman" w:cs="Times New Roman"/>
          <w:sz w:val="28"/>
          <w:szCs w:val="28"/>
        </w:rPr>
        <w:t>освітньо-професійна програма  Фізична терапія</w:t>
      </w:r>
    </w:p>
    <w:p w:rsidR="004558FC" w:rsidRPr="00A32458" w:rsidRDefault="004558FC" w:rsidP="004558FC">
      <w:pPr>
        <w:jc w:val="center"/>
        <w:rPr>
          <w:rFonts w:ascii="Times New Roman" w:hAnsi="Times New Roman" w:cs="Times New Roman"/>
          <w:sz w:val="28"/>
          <w:szCs w:val="28"/>
        </w:rPr>
      </w:pPr>
      <w:r w:rsidRPr="00A32458">
        <w:rPr>
          <w:rFonts w:ascii="Times New Roman" w:hAnsi="Times New Roman" w:cs="Times New Roman"/>
          <w:sz w:val="28"/>
          <w:szCs w:val="28"/>
        </w:rPr>
        <w:t xml:space="preserve">спеціалізації </w:t>
      </w:r>
      <w:r w:rsidR="00AB7784" w:rsidRPr="00A32458">
        <w:rPr>
          <w:rFonts w:ascii="Times New Roman" w:hAnsi="Times New Roman" w:cs="Times New Roman"/>
          <w:sz w:val="28"/>
          <w:szCs w:val="28"/>
        </w:rPr>
        <w:t>227.</w:t>
      </w:r>
      <w:r w:rsidRPr="00A32458">
        <w:rPr>
          <w:rFonts w:ascii="Times New Roman" w:hAnsi="Times New Roman" w:cs="Times New Roman"/>
          <w:sz w:val="28"/>
          <w:szCs w:val="28"/>
        </w:rPr>
        <w:t>1 Фізична терапія</w:t>
      </w:r>
      <w:r w:rsidRPr="00A32458">
        <w:rPr>
          <w:rFonts w:ascii="Times New Roman" w:hAnsi="Times New Roman" w:cs="Times New Roman"/>
          <w:sz w:val="28"/>
          <w:szCs w:val="28"/>
          <w:u w:val="single"/>
        </w:rPr>
        <w:t xml:space="preserve"> </w:t>
      </w:r>
    </w:p>
    <w:p w:rsidR="004558FC" w:rsidRPr="00A32458" w:rsidRDefault="004558FC" w:rsidP="004558FC">
      <w:pPr>
        <w:jc w:val="center"/>
        <w:rPr>
          <w:rFonts w:ascii="Times New Roman" w:hAnsi="Times New Roman" w:cs="Times New Roman"/>
          <w:sz w:val="28"/>
          <w:szCs w:val="28"/>
        </w:rPr>
      </w:pPr>
      <w:r w:rsidRPr="00A32458">
        <w:rPr>
          <w:rFonts w:ascii="Times New Roman" w:hAnsi="Times New Roman" w:cs="Times New Roman"/>
          <w:sz w:val="28"/>
          <w:szCs w:val="28"/>
        </w:rPr>
        <w:t>спеціальності  227 Терапія та реабілітація</w:t>
      </w:r>
    </w:p>
    <w:p w:rsidR="004558FC" w:rsidRPr="00A32458" w:rsidRDefault="004558FC" w:rsidP="004558FC">
      <w:pPr>
        <w:jc w:val="center"/>
        <w:rPr>
          <w:rFonts w:ascii="Times New Roman" w:hAnsi="Times New Roman" w:cs="Times New Roman"/>
          <w:sz w:val="28"/>
          <w:szCs w:val="28"/>
        </w:rPr>
      </w:pPr>
      <w:r w:rsidRPr="00A32458">
        <w:rPr>
          <w:rFonts w:ascii="Times New Roman" w:hAnsi="Times New Roman" w:cs="Times New Roman"/>
          <w:sz w:val="28"/>
          <w:szCs w:val="28"/>
        </w:rPr>
        <w:t>галузі знань 22 Охорона здоров’я</w:t>
      </w:r>
    </w:p>
    <w:p w:rsidR="00541F41" w:rsidRPr="00A32458" w:rsidRDefault="00541F41" w:rsidP="004558FC">
      <w:pPr>
        <w:jc w:val="center"/>
        <w:rPr>
          <w:rFonts w:ascii="Times New Roman" w:hAnsi="Times New Roman" w:cs="Times New Roman"/>
          <w:sz w:val="16"/>
          <w:szCs w:val="16"/>
        </w:rPr>
      </w:pPr>
    </w:p>
    <w:p w:rsidR="004558FC" w:rsidRPr="00A32458" w:rsidRDefault="004558FC" w:rsidP="004558FC">
      <w:pPr>
        <w:jc w:val="center"/>
        <w:rPr>
          <w:rFonts w:ascii="Times New Roman" w:hAnsi="Times New Roman" w:cs="Times New Roman"/>
          <w:sz w:val="16"/>
          <w:szCs w:val="16"/>
        </w:rPr>
      </w:pPr>
      <w:r w:rsidRPr="00A32458">
        <w:rPr>
          <w:rFonts w:ascii="Times New Roman" w:hAnsi="Times New Roman" w:cs="Times New Roman"/>
          <w:sz w:val="16"/>
          <w:szCs w:val="16"/>
        </w:rPr>
        <w:t xml:space="preserve">                                                  </w:t>
      </w:r>
    </w:p>
    <w:p w:rsidR="004558FC" w:rsidRPr="00A32458" w:rsidRDefault="00C758CD" w:rsidP="004558FC">
      <w:pPr>
        <w:rPr>
          <w:rFonts w:ascii="Times New Roman" w:hAnsi="Times New Roman" w:cs="Times New Roman"/>
          <w:b/>
          <w:bCs/>
        </w:rPr>
      </w:pPr>
      <w:r>
        <w:rPr>
          <w:rFonts w:ascii="Times New Roman" w:hAnsi="Times New Roman" w:cs="Times New Roman"/>
          <w:b/>
          <w:bCs/>
          <w:caps/>
        </w:rPr>
        <w:t xml:space="preserve">викладач </w:t>
      </w:r>
      <w:r w:rsidR="004558FC" w:rsidRPr="00A32458">
        <w:rPr>
          <w:rFonts w:ascii="Times New Roman" w:hAnsi="Times New Roman" w:cs="Times New Roman"/>
          <w:b/>
          <w:bCs/>
        </w:rPr>
        <w:t xml:space="preserve">: </w:t>
      </w:r>
      <w:r w:rsidR="004558FC" w:rsidRPr="00A32458">
        <w:rPr>
          <w:rFonts w:ascii="Times New Roman" w:hAnsi="Times New Roman" w:cs="Times New Roman"/>
          <w:b/>
          <w:bCs/>
        </w:rPr>
        <w:tab/>
      </w:r>
      <w:r w:rsidR="004558FC" w:rsidRPr="00A32458">
        <w:rPr>
          <w:rFonts w:ascii="Times New Roman" w:hAnsi="Times New Roman" w:cs="Times New Roman"/>
          <w:b/>
          <w:bCs/>
        </w:rPr>
        <w:tab/>
      </w:r>
      <w:r w:rsidR="004558FC" w:rsidRPr="00C758CD">
        <w:rPr>
          <w:rFonts w:ascii="Times New Roman" w:hAnsi="Times New Roman" w:cs="Times New Roman"/>
          <w:b/>
          <w:bCs/>
          <w:sz w:val="28"/>
          <w:szCs w:val="28"/>
        </w:rPr>
        <w:t>Бессарабова Олена Вікторівна к.пед.н., доцент</w:t>
      </w:r>
    </w:p>
    <w:p w:rsidR="004558FC" w:rsidRPr="00A32458" w:rsidRDefault="004558FC" w:rsidP="004558FC">
      <w:pPr>
        <w:rPr>
          <w:rFonts w:ascii="Times New Roman" w:hAnsi="Times New Roman" w:cs="Times New Roman"/>
          <w:b/>
          <w:bCs/>
          <w:sz w:val="16"/>
          <w:szCs w:val="16"/>
          <w:vertAlign w:val="superscript"/>
        </w:rPr>
      </w:pPr>
      <w:r w:rsidRPr="00A32458">
        <w:rPr>
          <w:rFonts w:ascii="Times New Roman" w:hAnsi="Times New Roman" w:cs="Times New Roman"/>
          <w:b/>
          <w:bCs/>
          <w:sz w:val="16"/>
          <w:szCs w:val="16"/>
          <w:vertAlign w:val="superscript"/>
        </w:rPr>
        <w:t xml:space="preserve">                                                                                           </w:t>
      </w:r>
    </w:p>
    <w:p w:rsidR="004558FC" w:rsidRPr="00A32458" w:rsidRDefault="004558FC" w:rsidP="004558FC">
      <w:pPr>
        <w:rPr>
          <w:rFonts w:ascii="Times New Roman" w:hAnsi="Times New Roman" w:cs="Times New Roman"/>
          <w:b/>
          <w:bCs/>
          <w:sz w:val="16"/>
          <w:szCs w:val="16"/>
          <w:vertAlign w:val="superscript"/>
        </w:rPr>
      </w:pPr>
    </w:p>
    <w:p w:rsidR="004558FC" w:rsidRPr="00A32458" w:rsidRDefault="004558FC" w:rsidP="004558FC">
      <w:pPr>
        <w:jc w:val="center"/>
        <w:rPr>
          <w:rFonts w:ascii="Times New Roman" w:hAnsi="Times New Roman" w:cs="Times New Roman"/>
          <w:sz w:val="22"/>
          <w:szCs w:val="22"/>
          <w:vertAlign w:val="superscript"/>
        </w:rPr>
      </w:pPr>
    </w:p>
    <w:p w:rsidR="004558FC" w:rsidRPr="00A32458" w:rsidRDefault="004558FC" w:rsidP="004558FC">
      <w:pPr>
        <w:jc w:val="center"/>
        <w:rPr>
          <w:rFonts w:ascii="Times New Roman" w:hAnsi="Times New Roman" w:cs="Times New Roman"/>
          <w:sz w:val="22"/>
          <w:szCs w:val="22"/>
          <w:vertAlign w:val="superscript"/>
        </w:rPr>
      </w:pPr>
    </w:p>
    <w:p w:rsidR="004558FC" w:rsidRPr="00A32458" w:rsidRDefault="004558FC" w:rsidP="004558FC">
      <w:pPr>
        <w:jc w:val="center"/>
        <w:rPr>
          <w:rFonts w:ascii="Times New Roman" w:hAnsi="Times New Roman" w:cs="Times New Roman"/>
          <w:sz w:val="22"/>
          <w:szCs w:val="22"/>
          <w:vertAlign w:val="superscript"/>
        </w:rPr>
      </w:pPr>
    </w:p>
    <w:p w:rsidR="004558FC" w:rsidRPr="00A32458" w:rsidRDefault="004558FC" w:rsidP="004558FC">
      <w:pPr>
        <w:jc w:val="center"/>
        <w:rPr>
          <w:rFonts w:ascii="Times New Roman" w:hAnsi="Times New Roman" w:cs="Times New Roman"/>
          <w:sz w:val="22"/>
          <w:szCs w:val="22"/>
          <w:vertAlign w:val="superscript"/>
        </w:rPr>
      </w:pPr>
    </w:p>
    <w:p w:rsidR="004558FC" w:rsidRPr="00A32458" w:rsidRDefault="004558FC" w:rsidP="004558FC">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4558FC" w:rsidRPr="00A32458" w:rsidTr="00D71A61">
        <w:tc>
          <w:tcPr>
            <w:tcW w:w="4826" w:type="dxa"/>
          </w:tcPr>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Обговорено та ухвалено</w:t>
            </w: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на засіданні кафедри терапії та реабілітації</w:t>
            </w: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 xml:space="preserve">Протокол №  </w:t>
            </w:r>
            <w:r w:rsidRPr="00A32458">
              <w:rPr>
                <w:rFonts w:ascii="Times New Roman" w:hAnsi="Times New Roman" w:cs="Times New Roman"/>
                <w:u w:val="single"/>
              </w:rPr>
              <w:t xml:space="preserve">1 </w:t>
            </w:r>
            <w:r w:rsidRPr="00A32458">
              <w:rPr>
                <w:rFonts w:ascii="Times New Roman" w:hAnsi="Times New Roman" w:cs="Times New Roman"/>
              </w:rPr>
              <w:t xml:space="preserve"> від  “29”серпня 2024 р.</w:t>
            </w: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Завідувач кафедри____________________</w:t>
            </w: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____________________________________</w:t>
            </w:r>
          </w:p>
          <w:p w:rsidR="004558FC" w:rsidRPr="00A32458" w:rsidRDefault="004558FC" w:rsidP="00D71A61">
            <w:pPr>
              <w:autoSpaceDE w:val="0"/>
              <w:autoSpaceDN w:val="0"/>
              <w:spacing w:line="276" w:lineRule="auto"/>
              <w:rPr>
                <w:rFonts w:ascii="Times New Roman" w:hAnsi="Times New Roman" w:cs="Times New Roman"/>
                <w:vertAlign w:val="superscript"/>
                <w:lang w:eastAsia="en-US"/>
              </w:rPr>
            </w:pPr>
            <w:r w:rsidRPr="00A32458">
              <w:rPr>
                <w:rFonts w:ascii="Times New Roman" w:hAnsi="Times New Roman" w:cs="Times New Roman"/>
                <w:vertAlign w:val="superscript"/>
              </w:rPr>
              <w:t xml:space="preserve">         (підпис)</w:t>
            </w:r>
            <w:r w:rsidRPr="00A32458">
              <w:rPr>
                <w:rFonts w:ascii="Times New Roman" w:hAnsi="Times New Roman" w:cs="Times New Roman"/>
              </w:rPr>
              <w:t xml:space="preserve">                          </w:t>
            </w:r>
            <w:r w:rsidRPr="00A32458">
              <w:rPr>
                <w:rFonts w:ascii="Times New Roman" w:hAnsi="Times New Roman" w:cs="Times New Roman"/>
                <w:vertAlign w:val="superscript"/>
              </w:rPr>
              <w:t>(ініціали, прізвище )</w:t>
            </w:r>
          </w:p>
        </w:tc>
        <w:tc>
          <w:tcPr>
            <w:tcW w:w="4745" w:type="dxa"/>
            <w:hideMark/>
          </w:tcPr>
          <w:p w:rsidR="004558FC" w:rsidRPr="00A32458" w:rsidRDefault="004558FC" w:rsidP="00D71A61">
            <w:pPr>
              <w:spacing w:line="276" w:lineRule="auto"/>
              <w:rPr>
                <w:rFonts w:ascii="Times New Roman" w:hAnsi="Times New Roman" w:cs="Times New Roman"/>
              </w:rPr>
            </w:pP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 xml:space="preserve">       Погоджено </w:t>
            </w:r>
          </w:p>
          <w:p w:rsidR="004558FC" w:rsidRPr="00A32458" w:rsidRDefault="004558FC" w:rsidP="00D71A61">
            <w:pPr>
              <w:spacing w:line="276" w:lineRule="auto"/>
              <w:rPr>
                <w:rFonts w:ascii="Times New Roman" w:hAnsi="Times New Roman" w:cs="Times New Roman"/>
              </w:rPr>
            </w:pPr>
            <w:r w:rsidRPr="00A32458">
              <w:rPr>
                <w:rFonts w:ascii="Times New Roman" w:hAnsi="Times New Roman" w:cs="Times New Roman"/>
              </w:rPr>
              <w:t xml:space="preserve">       Гарант освітньо-професійної</w:t>
            </w:r>
          </w:p>
          <w:p w:rsidR="004558FC" w:rsidRPr="00A32458" w:rsidRDefault="004558FC" w:rsidP="00D71A61">
            <w:pPr>
              <w:spacing w:line="276" w:lineRule="auto"/>
              <w:ind w:firstLine="419"/>
              <w:rPr>
                <w:rFonts w:ascii="Times New Roman" w:hAnsi="Times New Roman" w:cs="Times New Roman"/>
                <w:sz w:val="28"/>
                <w:szCs w:val="28"/>
              </w:rPr>
            </w:pPr>
            <w:r w:rsidRPr="00A32458">
              <w:rPr>
                <w:rFonts w:ascii="Times New Roman" w:hAnsi="Times New Roman" w:cs="Times New Roman"/>
                <w:sz w:val="28"/>
                <w:szCs w:val="28"/>
              </w:rPr>
              <w:t>___________________________</w:t>
            </w:r>
          </w:p>
          <w:p w:rsidR="004558FC" w:rsidRPr="00A32458" w:rsidRDefault="004558FC" w:rsidP="00D71A61">
            <w:pPr>
              <w:spacing w:line="276" w:lineRule="auto"/>
              <w:rPr>
                <w:rFonts w:ascii="Times New Roman" w:hAnsi="Times New Roman" w:cs="Times New Roman"/>
                <w:sz w:val="16"/>
                <w:szCs w:val="16"/>
              </w:rPr>
            </w:pPr>
            <w:r w:rsidRPr="00A32458">
              <w:rPr>
                <w:rFonts w:ascii="Times New Roman" w:hAnsi="Times New Roman" w:cs="Times New Roman"/>
                <w:sz w:val="16"/>
                <w:szCs w:val="16"/>
              </w:rPr>
              <w:t xml:space="preserve">                     (підпис)                                (ініціали, прізвище)</w:t>
            </w:r>
          </w:p>
          <w:p w:rsidR="004558FC" w:rsidRPr="00A32458" w:rsidRDefault="004558FC" w:rsidP="00D71A61">
            <w:pPr>
              <w:autoSpaceDE w:val="0"/>
              <w:autoSpaceDN w:val="0"/>
              <w:spacing w:line="276" w:lineRule="auto"/>
              <w:rPr>
                <w:rFonts w:ascii="Times New Roman" w:hAnsi="Times New Roman" w:cs="Times New Roman"/>
                <w:lang w:eastAsia="en-US"/>
              </w:rPr>
            </w:pPr>
          </w:p>
          <w:p w:rsidR="004558FC" w:rsidRPr="00A32458" w:rsidRDefault="004558FC" w:rsidP="00D71A61">
            <w:pPr>
              <w:autoSpaceDE w:val="0"/>
              <w:autoSpaceDN w:val="0"/>
              <w:spacing w:line="276" w:lineRule="auto"/>
              <w:rPr>
                <w:rFonts w:ascii="Times New Roman" w:hAnsi="Times New Roman" w:cs="Times New Roman"/>
                <w:lang w:eastAsia="en-US"/>
              </w:rPr>
            </w:pPr>
          </w:p>
          <w:p w:rsidR="004558FC" w:rsidRPr="00A32458" w:rsidRDefault="004558FC" w:rsidP="00D71A61">
            <w:pPr>
              <w:autoSpaceDE w:val="0"/>
              <w:autoSpaceDN w:val="0"/>
              <w:spacing w:line="276" w:lineRule="auto"/>
              <w:rPr>
                <w:rFonts w:ascii="Times New Roman" w:hAnsi="Times New Roman" w:cs="Times New Roman"/>
                <w:lang w:eastAsia="en-US"/>
              </w:rPr>
            </w:pPr>
          </w:p>
          <w:p w:rsidR="004558FC" w:rsidRPr="00A32458" w:rsidRDefault="004558FC" w:rsidP="00D71A61">
            <w:pPr>
              <w:autoSpaceDE w:val="0"/>
              <w:autoSpaceDN w:val="0"/>
              <w:spacing w:line="276" w:lineRule="auto"/>
              <w:rPr>
                <w:rFonts w:ascii="Times New Roman" w:hAnsi="Times New Roman" w:cs="Times New Roman"/>
                <w:lang w:eastAsia="en-US"/>
              </w:rPr>
            </w:pPr>
          </w:p>
          <w:p w:rsidR="004558FC" w:rsidRPr="00A32458" w:rsidRDefault="004558FC" w:rsidP="00D71A61">
            <w:pPr>
              <w:autoSpaceDE w:val="0"/>
              <w:autoSpaceDN w:val="0"/>
              <w:spacing w:line="276" w:lineRule="auto"/>
              <w:rPr>
                <w:rFonts w:ascii="Times New Roman" w:hAnsi="Times New Roman" w:cs="Times New Roman"/>
                <w:lang w:eastAsia="en-US"/>
              </w:rPr>
            </w:pPr>
          </w:p>
          <w:p w:rsidR="004558FC" w:rsidRPr="00A32458" w:rsidRDefault="004558FC" w:rsidP="00D71A61">
            <w:pPr>
              <w:autoSpaceDE w:val="0"/>
              <w:autoSpaceDN w:val="0"/>
              <w:spacing w:line="276" w:lineRule="auto"/>
              <w:rPr>
                <w:rFonts w:ascii="Times New Roman" w:hAnsi="Times New Roman" w:cs="Times New Roman"/>
                <w:lang w:eastAsia="en-US"/>
              </w:rPr>
            </w:pPr>
          </w:p>
        </w:tc>
      </w:tr>
    </w:tbl>
    <w:p w:rsidR="004558FC" w:rsidRPr="00A32458" w:rsidRDefault="004558FC" w:rsidP="004558FC">
      <w:pPr>
        <w:jc w:val="center"/>
        <w:rPr>
          <w:rFonts w:ascii="Times New Roman" w:hAnsi="Times New Roman" w:cs="Times New Roman"/>
          <w:sz w:val="28"/>
          <w:szCs w:val="28"/>
        </w:rPr>
      </w:pPr>
      <w:r w:rsidRPr="00A32458">
        <w:rPr>
          <w:rFonts w:ascii="Times New Roman" w:hAnsi="Times New Roman" w:cs="Times New Roman"/>
          <w:sz w:val="28"/>
          <w:szCs w:val="28"/>
        </w:rPr>
        <w:t>2024 рік</w:t>
      </w:r>
    </w:p>
    <w:p w:rsidR="004558FC" w:rsidRPr="00A32458" w:rsidRDefault="004558FC" w:rsidP="004558FC">
      <w:pPr>
        <w:rPr>
          <w:rFonts w:ascii="Times New Roman" w:hAnsi="Times New Roman" w:cs="Times New Roman"/>
          <w:b/>
          <w:bCs/>
        </w:rPr>
      </w:pPr>
      <w:r w:rsidRPr="00A32458">
        <w:rPr>
          <w:rFonts w:ascii="Times New Roman" w:hAnsi="Times New Roman" w:cs="Times New Roman"/>
          <w:b/>
          <w:bCs/>
          <w:sz w:val="28"/>
          <w:szCs w:val="28"/>
        </w:rPr>
        <w:br w:type="page"/>
      </w:r>
      <w:r w:rsidRPr="00A32458">
        <w:rPr>
          <w:rFonts w:ascii="Times New Roman" w:hAnsi="Times New Roman" w:cs="Times New Roman"/>
          <w:b/>
          <w:bCs/>
        </w:rPr>
        <w:lastRenderedPageBreak/>
        <w:t xml:space="preserve">Зв`язок з викладачем (викладачами): </w:t>
      </w:r>
    </w:p>
    <w:p w:rsidR="004558FC" w:rsidRPr="00A32458" w:rsidRDefault="004558FC" w:rsidP="004558FC">
      <w:pPr>
        <w:rPr>
          <w:rFonts w:ascii="Times New Roman" w:hAnsi="Times New Roman" w:cs="Times New Roman"/>
          <w:b/>
        </w:rPr>
      </w:pPr>
      <w:r w:rsidRPr="00A32458">
        <w:rPr>
          <w:rFonts w:ascii="Times New Roman" w:hAnsi="Times New Roman" w:cs="Times New Roman"/>
          <w:b/>
        </w:rPr>
        <w:t>E-mail: bessarabova217@gmail.com</w:t>
      </w:r>
    </w:p>
    <w:p w:rsidR="004558FC" w:rsidRPr="00A32458" w:rsidRDefault="004558FC" w:rsidP="004558FC">
      <w:pPr>
        <w:rPr>
          <w:rFonts w:ascii="Times New Roman" w:hAnsi="Times New Roman" w:cs="Times New Roman"/>
        </w:rPr>
      </w:pPr>
      <w:r w:rsidRPr="00A32458">
        <w:rPr>
          <w:rFonts w:ascii="Times New Roman" w:hAnsi="Times New Roman" w:cs="Times New Roman"/>
          <w:b/>
        </w:rPr>
        <w:t xml:space="preserve">Сезн ЗНУ повідомлення: </w:t>
      </w:r>
    </w:p>
    <w:p w:rsidR="004558FC" w:rsidRPr="00A32458" w:rsidRDefault="004558FC" w:rsidP="004558FC">
      <w:pPr>
        <w:rPr>
          <w:rFonts w:ascii="Times New Roman" w:hAnsi="Times New Roman" w:cs="Times New Roman"/>
        </w:rPr>
      </w:pPr>
      <w:r w:rsidRPr="00A32458">
        <w:rPr>
          <w:rFonts w:ascii="Times New Roman" w:hAnsi="Times New Roman" w:cs="Times New Roman"/>
          <w:b/>
        </w:rPr>
        <w:t xml:space="preserve">Телефон: </w:t>
      </w:r>
      <w:r w:rsidRPr="00A32458">
        <w:t xml:space="preserve">(061) 289-75-53  </w:t>
      </w:r>
    </w:p>
    <w:p w:rsidR="004558FC" w:rsidRPr="00A32458" w:rsidRDefault="004558FC" w:rsidP="004558FC">
      <w:pPr>
        <w:rPr>
          <w:rFonts w:ascii="Times New Roman" w:hAnsi="Times New Roman" w:cs="Times New Roman"/>
          <w:bCs/>
          <w:i/>
          <w:iCs/>
          <w:sz w:val="22"/>
          <w:szCs w:val="22"/>
        </w:rPr>
      </w:pPr>
      <w:r w:rsidRPr="00A32458">
        <w:rPr>
          <w:rFonts w:ascii="Times New Roman" w:hAnsi="Times New Roman" w:cs="Times New Roman"/>
          <w:b/>
        </w:rPr>
        <w:t xml:space="preserve">Інші засоби зв’язку: </w:t>
      </w:r>
      <w:r w:rsidRPr="00A32458">
        <w:rPr>
          <w:i/>
        </w:rPr>
        <w:t>Moodle (форум курсу, приватні повідомлення)</w:t>
      </w:r>
    </w:p>
    <w:p w:rsidR="004558FC" w:rsidRPr="00A32458" w:rsidRDefault="004558FC" w:rsidP="004558FC">
      <w:pPr>
        <w:rPr>
          <w:rFonts w:ascii="Times New Roman" w:hAnsi="Times New Roman" w:cs="Times New Roman"/>
          <w:i/>
          <w:iCs/>
        </w:rPr>
      </w:pPr>
      <w:r w:rsidRPr="00A32458">
        <w:rPr>
          <w:rFonts w:ascii="Times New Roman" w:hAnsi="Times New Roman" w:cs="Times New Roman"/>
          <w:b/>
        </w:rPr>
        <w:t xml:space="preserve">Кафедра: </w:t>
      </w:r>
      <w:r w:rsidRPr="00A32458">
        <w:rPr>
          <w:i/>
        </w:rPr>
        <w:t>терапії та реабілітації, 4-й корпус, ауд. 301</w:t>
      </w:r>
      <w:r w:rsidRPr="00A32458">
        <w:t xml:space="preserve"> </w:t>
      </w:r>
      <w:r w:rsidRPr="00A32458">
        <w:rPr>
          <w:rFonts w:ascii="Times New Roman" w:hAnsi="Times New Roman" w:cs="Times New Roman"/>
          <w:i/>
          <w:iCs/>
        </w:rPr>
        <w:t xml:space="preserve"> </w:t>
      </w:r>
    </w:p>
    <w:p w:rsidR="004558FC" w:rsidRPr="00A32458" w:rsidRDefault="004558FC" w:rsidP="004558FC">
      <w:pPr>
        <w:rPr>
          <w:rFonts w:ascii="Times New Roman" w:hAnsi="Times New Roman" w:cs="Times New Roman"/>
          <w:b/>
          <w:bCs/>
          <w:sz w:val="28"/>
          <w:szCs w:val="28"/>
        </w:rPr>
      </w:pPr>
    </w:p>
    <w:p w:rsidR="004558FC" w:rsidRPr="00A32458" w:rsidRDefault="004558FC" w:rsidP="004558FC">
      <w:pPr>
        <w:pStyle w:val="a8"/>
        <w:jc w:val="center"/>
        <w:rPr>
          <w:bCs/>
          <w:i/>
          <w:sz w:val="22"/>
          <w:szCs w:val="22"/>
          <w:lang w:val="uk-UA"/>
        </w:rPr>
      </w:pPr>
      <w:r w:rsidRPr="00A32458">
        <w:rPr>
          <w:b/>
          <w:bCs/>
          <w:sz w:val="28"/>
          <w:szCs w:val="28"/>
          <w:lang w:val="uk-UA"/>
        </w:rPr>
        <w:t>1. Опис навчальної дисципліни</w:t>
      </w:r>
      <w:r w:rsidRPr="00A32458">
        <w:rPr>
          <w:bCs/>
          <w:i/>
          <w:sz w:val="22"/>
          <w:szCs w:val="22"/>
          <w:lang w:val="uk-UA"/>
        </w:rPr>
        <w:t xml:space="preserve"> </w:t>
      </w:r>
    </w:p>
    <w:p w:rsidR="004558FC" w:rsidRPr="00A32458" w:rsidRDefault="004558FC" w:rsidP="004558FC">
      <w:pPr>
        <w:jc w:val="both"/>
        <w:rPr>
          <w:sz w:val="22"/>
          <w:szCs w:val="22"/>
        </w:rPr>
      </w:pPr>
    </w:p>
    <w:p w:rsidR="004558FC" w:rsidRPr="00A32458" w:rsidRDefault="004558FC" w:rsidP="004558FC">
      <w:pPr>
        <w:ind w:firstLine="709"/>
        <w:jc w:val="both"/>
        <w:rPr>
          <w:rFonts w:ascii="Times New Roman" w:hAnsi="Times New Roman" w:cs="Times New Roman"/>
        </w:rPr>
      </w:pPr>
      <w:r w:rsidRPr="00A32458">
        <w:rPr>
          <w:rFonts w:ascii="Times New Roman" w:hAnsi="Times New Roman" w:cs="Times New Roman"/>
        </w:rPr>
        <w:t>Програма вивчення навчальної дисципліни «</w:t>
      </w:r>
      <w:r w:rsidRPr="00A32458">
        <w:rPr>
          <w:rFonts w:ascii="Times New Roman" w:hAnsi="Times New Roman" w:cs="Times New Roman"/>
          <w:bCs/>
        </w:rPr>
        <w:t>Менеджмент у професійній діяльності фізичного терапевта</w:t>
      </w:r>
      <w:r w:rsidRPr="00A32458">
        <w:rPr>
          <w:rFonts w:ascii="Times New Roman" w:hAnsi="Times New Roman" w:cs="Times New Roman"/>
        </w:rPr>
        <w:t>» складена відповідно до освітньо-професійної програми «Фізична терапія» підготовки магістрів галузі знань 22 Охорони здоровя, спеціальності 227 Терапія та реабілітація (</w:t>
      </w:r>
      <w:r w:rsidR="00AB7784" w:rsidRPr="00A32458">
        <w:rPr>
          <w:rFonts w:ascii="Times New Roman" w:hAnsi="Times New Roman" w:cs="Times New Roman"/>
        </w:rPr>
        <w:t>227.</w:t>
      </w:r>
      <w:r w:rsidRPr="00A32458">
        <w:rPr>
          <w:rFonts w:ascii="Times New Roman" w:hAnsi="Times New Roman" w:cs="Times New Roman"/>
        </w:rPr>
        <w:t xml:space="preserve">1 Фізична терапія). Освітній компонент </w:t>
      </w:r>
      <w:r w:rsidR="00AB7784" w:rsidRPr="00A32458">
        <w:rPr>
          <w:rFonts w:ascii="Times New Roman" w:hAnsi="Times New Roman" w:cs="Times New Roman"/>
        </w:rPr>
        <w:t>ЗП</w:t>
      </w:r>
      <w:r w:rsidRPr="00A32458">
        <w:rPr>
          <w:rFonts w:ascii="Times New Roman" w:hAnsi="Times New Roman" w:cs="Times New Roman"/>
        </w:rPr>
        <w:t xml:space="preserve"> </w:t>
      </w:r>
      <w:r w:rsidR="00AB7784" w:rsidRPr="00A32458">
        <w:rPr>
          <w:rFonts w:ascii="Times New Roman" w:hAnsi="Times New Roman" w:cs="Times New Roman"/>
        </w:rPr>
        <w:t>4</w:t>
      </w:r>
      <w:r w:rsidRPr="00A32458">
        <w:rPr>
          <w:rFonts w:ascii="Times New Roman" w:hAnsi="Times New Roman" w:cs="Times New Roman"/>
        </w:rPr>
        <w:t xml:space="preserve"> </w:t>
      </w:r>
      <w:r w:rsidR="00AB7784" w:rsidRPr="00A32458">
        <w:rPr>
          <w:rFonts w:ascii="Times New Roman" w:hAnsi="Times New Roman" w:cs="Times New Roman"/>
        </w:rPr>
        <w:t>«</w:t>
      </w:r>
      <w:r w:rsidR="00AB7784" w:rsidRPr="00A32458">
        <w:rPr>
          <w:rFonts w:ascii="Times New Roman" w:hAnsi="Times New Roman" w:cs="Times New Roman"/>
          <w:bCs/>
        </w:rPr>
        <w:t>Менеджмент у професійній діяльності фізичного терапевта</w:t>
      </w:r>
      <w:r w:rsidRPr="00A32458">
        <w:rPr>
          <w:rFonts w:ascii="Times New Roman" w:hAnsi="Times New Roman" w:cs="Times New Roman"/>
        </w:rPr>
        <w:t xml:space="preserve">» відноситься до циклу </w:t>
      </w:r>
      <w:r w:rsidR="00AB7784" w:rsidRPr="00A32458">
        <w:rPr>
          <w:rFonts w:ascii="Times New Roman" w:hAnsi="Times New Roman" w:cs="Times New Roman"/>
        </w:rPr>
        <w:t>загальної підготовки</w:t>
      </w:r>
      <w:r w:rsidRPr="00A32458">
        <w:rPr>
          <w:rFonts w:ascii="Times New Roman" w:hAnsi="Times New Roman" w:cs="Times New Roman"/>
        </w:rPr>
        <w:t>.</w:t>
      </w:r>
    </w:p>
    <w:p w:rsidR="004558FC" w:rsidRPr="00A32458" w:rsidRDefault="004558FC" w:rsidP="004558FC">
      <w:pPr>
        <w:ind w:firstLine="709"/>
        <w:jc w:val="both"/>
        <w:rPr>
          <w:rFonts w:ascii="Times New Roman" w:hAnsi="Times New Roman" w:cs="Times New Roman"/>
        </w:rPr>
      </w:pPr>
      <w:r w:rsidRPr="00A32458">
        <w:rPr>
          <w:rFonts w:ascii="Times New Roman" w:hAnsi="Times New Roman" w:cs="Times New Roman"/>
          <w:b/>
          <w:bCs/>
        </w:rPr>
        <w:t>Метою</w:t>
      </w:r>
      <w:r w:rsidRPr="00A32458">
        <w:rPr>
          <w:rFonts w:ascii="Times New Roman" w:hAnsi="Times New Roman" w:cs="Times New Roman"/>
        </w:rPr>
        <w:t xml:space="preserve"> викладання навчальної дисципліни "Менеджмент у професійній діяльності фізичного терапевта" є надання магістрам теоретичних знань та практичних навичок з менеджменту в сфері терапії та реабілітації, для ефективної реалізації та керування процесом реабілітації, прийняття адекватних управлінських рішень під час професійної діяльності фізичного терапевта.</w:t>
      </w:r>
    </w:p>
    <w:p w:rsidR="004558FC" w:rsidRPr="00A32458" w:rsidRDefault="004558FC" w:rsidP="004558FC">
      <w:pPr>
        <w:pStyle w:val="a8"/>
        <w:spacing w:after="0"/>
        <w:ind w:left="0" w:firstLine="709"/>
        <w:rPr>
          <w:lang w:val="uk-UA"/>
        </w:rPr>
      </w:pPr>
      <w:r w:rsidRPr="00A32458">
        <w:rPr>
          <w:lang w:val="uk-UA"/>
        </w:rPr>
        <w:t xml:space="preserve">Основними </w:t>
      </w:r>
      <w:r w:rsidRPr="00A32458">
        <w:rPr>
          <w:b/>
          <w:lang w:val="uk-UA"/>
        </w:rPr>
        <w:t>завданнями</w:t>
      </w:r>
      <w:r w:rsidRPr="00A32458">
        <w:rPr>
          <w:lang w:val="uk-UA"/>
        </w:rPr>
        <w:t xml:space="preserve"> вивчення дисципліни «Менеджмент у професійній діяльності фізичного терапевта» є: </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rPr>
        <w:t>ознайомити магістрів з загальними закономірностями, принципами формування, функціонування та розвитку системи управління організацією, а також особливостями управлінських відносин;</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eastAsia="MS Mincho" w:hAnsi="Times New Roman" w:cs="Times New Roman"/>
          <w:sz w:val="24"/>
          <w:szCs w:val="24"/>
          <w:lang w:val="uk-UA" w:eastAsia="uk-UA"/>
        </w:rPr>
        <w:t xml:space="preserve">ознайомити магістрів з </w:t>
      </w:r>
      <w:r w:rsidRPr="00A32458">
        <w:rPr>
          <w:rFonts w:ascii="Times New Roman" w:hAnsi="Times New Roman" w:cs="Times New Roman"/>
          <w:sz w:val="24"/>
          <w:szCs w:val="24"/>
          <w:lang w:val="uk-UA" w:eastAsia="ru-RU"/>
        </w:rPr>
        <w:t>законодавчими документами щодо надання реабілітаційних послуг в Україні;</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eastAsia="ru-RU"/>
        </w:rPr>
        <w:t xml:space="preserve">навчити орієнтуватися в правових основах регулювання маркетингової діяльності та управління у </w:t>
      </w:r>
      <w:r w:rsidRPr="00A32458">
        <w:rPr>
          <w:rFonts w:ascii="Times New Roman" w:hAnsi="Times New Roman" w:cs="Times New Roman"/>
          <w:sz w:val="24"/>
          <w:szCs w:val="24"/>
          <w:lang w:val="uk-UA"/>
        </w:rPr>
        <w:t>сфері терапії та реабілітації;</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rPr>
        <w:t>формувати у майбутніх фахівців лідерських якостей та розуміння особливостей здійснення управлінської діяльності у сфері терапії та реабілітації;</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eastAsia="ru-RU"/>
        </w:rPr>
        <w:t>навчити розробляти варіанти рішень, приймати оптимальні управлінські рішення та організовувати їх виконання;</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eastAsia="ru-RU"/>
        </w:rPr>
        <w:t>навчити приймати правильні управлінські рішення у залежності від відповідних ситуацій у професійній діяльності;</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eastAsia="ru-RU"/>
        </w:rPr>
        <w:t xml:space="preserve">формувати практичні навички  з реалізації індивідуальних програм фізичної терапії для </w:t>
      </w:r>
      <w:r w:rsidRPr="00A32458">
        <w:rPr>
          <w:rFonts w:ascii="Times New Roman" w:hAnsi="Times New Roman" w:cs="Times New Roman"/>
          <w:sz w:val="24"/>
          <w:szCs w:val="24"/>
          <w:lang w:val="uk-UA"/>
        </w:rPr>
        <w:t>ліквідації або компенсації рухових порушень та активності.</w:t>
      </w:r>
    </w:p>
    <w:p w:rsidR="004558FC" w:rsidRPr="00A32458" w:rsidRDefault="004558FC" w:rsidP="004558FC">
      <w:pPr>
        <w:pStyle w:val="af1"/>
        <w:widowControl w:val="0"/>
        <w:numPr>
          <w:ilvl w:val="0"/>
          <w:numId w:val="18"/>
        </w:numPr>
        <w:suppressAutoHyphens/>
        <w:spacing w:after="0" w:line="240" w:lineRule="auto"/>
        <w:ind w:left="0" w:firstLine="567"/>
        <w:jc w:val="both"/>
        <w:rPr>
          <w:rFonts w:ascii="Times New Roman" w:hAnsi="Times New Roman" w:cs="Times New Roman"/>
          <w:sz w:val="24"/>
          <w:szCs w:val="24"/>
          <w:lang w:val="uk-UA" w:eastAsia="ru-RU"/>
        </w:rPr>
      </w:pPr>
      <w:r w:rsidRPr="00A32458">
        <w:rPr>
          <w:rFonts w:ascii="Times New Roman" w:hAnsi="Times New Roman" w:cs="Times New Roman"/>
          <w:sz w:val="24"/>
          <w:szCs w:val="24"/>
          <w:lang w:val="uk-UA" w:eastAsia="ru-RU"/>
        </w:rPr>
        <w:t>формувати практичні навички маркетингу та менеджменту з надання реабілітаційних послуг відповідно до сучасного ринкового попиту.</w:t>
      </w:r>
    </w:p>
    <w:p w:rsidR="004558FC" w:rsidRPr="00A32458" w:rsidRDefault="004558FC" w:rsidP="004558FC">
      <w:pPr>
        <w:ind w:firstLine="709"/>
        <w:jc w:val="both"/>
        <w:rPr>
          <w:rFonts w:ascii="Times New Roman" w:hAnsi="Times New Roman" w:cs="Times New Roman"/>
          <w:bCs/>
          <w:sz w:val="22"/>
          <w:szCs w:val="22"/>
        </w:rPr>
      </w:pPr>
      <w:r w:rsidRPr="00A32458">
        <w:rPr>
          <w:rFonts w:ascii="Times New Roman" w:hAnsi="Times New Roman" w:cs="Times New Roman"/>
        </w:rPr>
        <w:t>Основними формами вивчення курсу є лекції та практичні заняття. Практичні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r w:rsidRPr="00A32458">
        <w:rPr>
          <w:rFonts w:ascii="Times New Roman" w:hAnsi="Times New Roman" w:cs="Times New Roman"/>
          <w:sz w:val="22"/>
          <w:szCs w:val="22"/>
        </w:rPr>
        <w:t>.</w:t>
      </w:r>
    </w:p>
    <w:p w:rsidR="004558FC" w:rsidRPr="00A32458" w:rsidRDefault="004558FC" w:rsidP="004558FC">
      <w:pPr>
        <w:ind w:firstLine="709"/>
        <w:jc w:val="both"/>
        <w:rPr>
          <w:rFonts w:ascii="Times New Roman" w:hAnsi="Times New Roman" w:cs="Times New Roman"/>
          <w:bCs/>
          <w:sz w:val="22"/>
          <w:szCs w:val="22"/>
        </w:rPr>
      </w:pPr>
      <w:r w:rsidRPr="00A32458">
        <w:rPr>
          <w:rFonts w:ascii="Times New Roman" w:hAnsi="Times New Roman" w:cs="Times New Roman"/>
          <w:bCs/>
          <w:sz w:val="22"/>
          <w:szCs w:val="22"/>
        </w:rPr>
        <w:tab/>
      </w:r>
    </w:p>
    <w:p w:rsidR="004558FC" w:rsidRPr="00A32458" w:rsidRDefault="004558FC" w:rsidP="004558FC">
      <w:pPr>
        <w:jc w:val="both"/>
        <w:rPr>
          <w:rFonts w:ascii="Times New Roman" w:hAnsi="Times New Roman" w:cs="Times New Roman"/>
          <w:bCs/>
          <w:i/>
          <w:sz w:val="22"/>
          <w:szCs w:val="22"/>
        </w:rPr>
      </w:pPr>
    </w:p>
    <w:p w:rsidR="004558FC" w:rsidRPr="00A32458" w:rsidRDefault="004558FC" w:rsidP="004558FC">
      <w:pPr>
        <w:pStyle w:val="a8"/>
        <w:jc w:val="center"/>
        <w:rPr>
          <w:b/>
          <w:bCs/>
          <w:sz w:val="28"/>
          <w:szCs w:val="28"/>
          <w:lang w:val="uk-UA"/>
        </w:rPr>
      </w:pPr>
    </w:p>
    <w:p w:rsidR="00195BC3" w:rsidRPr="00A32458" w:rsidRDefault="00195BC3" w:rsidP="004558FC">
      <w:pPr>
        <w:pStyle w:val="a8"/>
        <w:jc w:val="center"/>
        <w:rPr>
          <w:b/>
          <w:bCs/>
          <w:sz w:val="28"/>
          <w:szCs w:val="28"/>
          <w:lang w:val="uk-UA"/>
        </w:rPr>
      </w:pPr>
    </w:p>
    <w:p w:rsidR="00195BC3" w:rsidRPr="00A32458" w:rsidRDefault="00195BC3" w:rsidP="004558FC">
      <w:pPr>
        <w:pStyle w:val="a8"/>
        <w:jc w:val="center"/>
        <w:rPr>
          <w:b/>
          <w:bCs/>
          <w:sz w:val="28"/>
          <w:szCs w:val="28"/>
          <w:lang w:val="uk-UA"/>
        </w:rPr>
      </w:pPr>
    </w:p>
    <w:p w:rsidR="00195BC3" w:rsidRPr="00A32458" w:rsidRDefault="00195BC3" w:rsidP="004558FC">
      <w:pPr>
        <w:pStyle w:val="a8"/>
        <w:jc w:val="center"/>
        <w:rPr>
          <w:b/>
          <w:bCs/>
          <w:sz w:val="28"/>
          <w:szCs w:val="28"/>
          <w:lang w:val="uk-UA"/>
        </w:rPr>
      </w:pPr>
    </w:p>
    <w:p w:rsidR="004558FC" w:rsidRPr="00A32458" w:rsidRDefault="004558FC" w:rsidP="004558FC">
      <w:pPr>
        <w:pStyle w:val="a8"/>
        <w:jc w:val="center"/>
        <w:rPr>
          <w:b/>
          <w:bCs/>
          <w:sz w:val="28"/>
          <w:szCs w:val="28"/>
          <w:lang w:val="uk-UA"/>
        </w:rPr>
      </w:pPr>
      <w:r w:rsidRPr="00A32458">
        <w:rPr>
          <w:b/>
          <w:bCs/>
          <w:sz w:val="28"/>
          <w:szCs w:val="28"/>
          <w:lang w:val="uk-UA"/>
        </w:rPr>
        <w:lastRenderedPageBreak/>
        <w:t>Паспорт навчальної дисципліни</w:t>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C758CD" w:rsidTr="00C758CD">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C758CD" w:rsidTr="00C758CD">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C758CD" w:rsidTr="00C758CD">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p>
        </w:tc>
      </w:tr>
      <w:tr w:rsidR="00C758CD" w:rsidTr="00C758CD">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1-й</w:t>
            </w:r>
          </w:p>
        </w:tc>
      </w:tr>
      <w:tr w:rsidR="00C758CD" w:rsidTr="00C758CD">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b/>
              </w:rPr>
            </w:pPr>
          </w:p>
          <w:p w:rsidR="00C758CD" w:rsidRDefault="00C758CD" w:rsidP="00C758CD">
            <w:pPr>
              <w:autoSpaceDE w:val="0"/>
              <w:autoSpaceDN w:val="0"/>
              <w:spacing w:line="276" w:lineRule="auto"/>
              <w:jc w:val="center"/>
              <w:rPr>
                <w:rFonts w:ascii="Times New Roman" w:hAnsi="Times New Roman" w:cs="Times New Roman"/>
                <w:b/>
              </w:rPr>
            </w:pPr>
            <w:r>
              <w:rPr>
                <w:rFonts w:ascii="Times New Roman" w:hAnsi="Times New Roman" w:cs="Times New Roman"/>
                <w:b/>
              </w:rPr>
              <w:t>3</w:t>
            </w:r>
          </w:p>
        </w:tc>
      </w:tr>
      <w:tr w:rsidR="00C758CD" w:rsidTr="00C758CD">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90</w:t>
            </w:r>
          </w:p>
        </w:tc>
      </w:tr>
      <w:tr w:rsidR="00C758CD" w:rsidTr="00C758CD">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8 год.</w:t>
            </w:r>
          </w:p>
        </w:tc>
      </w:tr>
      <w:tr w:rsidR="00C758CD" w:rsidTr="00C758CD">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rPr>
                <w:rFonts w:ascii="Times New Roman" w:hAnsi="Times New Roman" w:cs="Times New Roman"/>
              </w:rPr>
            </w:pPr>
            <w:r>
              <w:rPr>
                <w:rFonts w:ascii="Times New Roman" w:hAnsi="Times New Roman" w:cs="Times New Roman"/>
              </w:rPr>
              <w:t>Практичні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16 год.</w:t>
            </w:r>
          </w:p>
        </w:tc>
      </w:tr>
      <w:tr w:rsidR="00C758CD" w:rsidTr="00C758CD">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66 год.</w:t>
            </w:r>
          </w:p>
        </w:tc>
      </w:tr>
      <w:tr w:rsidR="00C758CD" w:rsidTr="00C758CD">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C758CD" w:rsidRDefault="00C758CD" w:rsidP="00C758CD">
            <w:pPr>
              <w:spacing w:line="256" w:lineRule="auto"/>
              <w:rPr>
                <w:i/>
              </w:rPr>
            </w:pPr>
            <w:r>
              <w:rPr>
                <w:b/>
              </w:rPr>
              <w:t>Консультації:</w:t>
            </w:r>
            <w:r>
              <w:rPr>
                <w:b/>
                <w:i/>
              </w:rPr>
              <w:t xml:space="preserve"> </w:t>
            </w:r>
            <w:r>
              <w:rPr>
                <w:i/>
              </w:rPr>
              <w:t xml:space="preserve">очні – середа  з 11:00 до 13:00, 4 корпус, ауд. 301; дистанційні – Zoom, за попередньою домовленістю </w:t>
            </w:r>
          </w:p>
        </w:tc>
      </w:tr>
      <w:tr w:rsidR="00C758CD" w:rsidTr="00C758CD">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C758CD" w:rsidTr="00C758CD">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rsidR="00C758CD" w:rsidRDefault="00C758CD" w:rsidP="00C758CD">
            <w:pPr>
              <w:spacing w:line="276" w:lineRule="auto"/>
              <w:jc w:val="center"/>
              <w:rPr>
                <w:rFonts w:ascii="Times New Roman" w:hAnsi="Times New Roman" w:cs="Times New Roman"/>
              </w:rPr>
            </w:pPr>
            <w:r w:rsidRPr="00A32458">
              <w:t>https://moodle.znu.edu.ua/course/view.php?id=16647</w:t>
            </w:r>
          </w:p>
        </w:tc>
      </w:tr>
    </w:tbl>
    <w:p w:rsidR="00C758CD" w:rsidRDefault="00C758CD" w:rsidP="004558FC">
      <w:pPr>
        <w:jc w:val="center"/>
        <w:rPr>
          <w:rFonts w:ascii="Times New Roman" w:hAnsi="Times New Roman" w:cs="Times New Roman"/>
          <w:b/>
          <w:bCs/>
          <w:sz w:val="28"/>
        </w:rPr>
      </w:pPr>
    </w:p>
    <w:p w:rsidR="004558FC" w:rsidRPr="00A32458" w:rsidRDefault="004558FC" w:rsidP="004558FC">
      <w:pPr>
        <w:jc w:val="center"/>
        <w:rPr>
          <w:rFonts w:ascii="Times New Roman" w:hAnsi="Times New Roman" w:cs="Times New Roman"/>
          <w:b/>
          <w:bCs/>
          <w:sz w:val="28"/>
        </w:rPr>
      </w:pPr>
      <w:r w:rsidRPr="00A32458">
        <w:rPr>
          <w:rFonts w:ascii="Times New Roman" w:hAnsi="Times New Roman" w:cs="Times New Roman"/>
          <w:b/>
          <w:bCs/>
          <w:sz w:val="28"/>
        </w:rPr>
        <w:t>2. Методи досягнення з</w:t>
      </w:r>
      <w:r w:rsidRPr="00A32458">
        <w:rPr>
          <w:rFonts w:ascii="Times New Roman" w:hAnsi="Times New Roman" w:cs="Times New Roman"/>
          <w:b/>
          <w:sz w:val="28"/>
          <w:szCs w:val="28"/>
        </w:rPr>
        <w:t>апланованих освітньою програмою</w:t>
      </w:r>
      <w:r w:rsidRPr="00A32458">
        <w:rPr>
          <w:rFonts w:ascii="Times New Roman" w:hAnsi="Times New Roman" w:cs="Times New Roman"/>
          <w:b/>
          <w:bCs/>
          <w:sz w:val="28"/>
          <w:szCs w:val="28"/>
        </w:rPr>
        <w:t xml:space="preserve"> </w:t>
      </w:r>
      <w:r w:rsidRPr="00A32458">
        <w:rPr>
          <w:rFonts w:ascii="Times New Roman" w:hAnsi="Times New Roman" w:cs="Times New Roman"/>
          <w:b/>
          <w:bCs/>
          <w:sz w:val="28"/>
        </w:rPr>
        <w:t xml:space="preserve">компетентностей і результатів навчання </w:t>
      </w:r>
    </w:p>
    <w:p w:rsidR="004558FC" w:rsidRPr="00A32458" w:rsidRDefault="004558FC" w:rsidP="004558FC">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835"/>
        <w:gridCol w:w="2658"/>
      </w:tblGrid>
      <w:tr w:rsidR="004558FC" w:rsidRPr="00A32458" w:rsidTr="00C758CD">
        <w:tc>
          <w:tcPr>
            <w:tcW w:w="4361"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spacing w:line="276" w:lineRule="auto"/>
              <w:ind w:firstLine="295"/>
              <w:jc w:val="center"/>
              <w:rPr>
                <w:rFonts w:ascii="Times New Roman" w:hAnsi="Times New Roman" w:cs="Times New Roman"/>
                <w:b/>
              </w:rPr>
            </w:pPr>
            <w:r w:rsidRPr="00A32458">
              <w:rPr>
                <w:rFonts w:ascii="Times New Roman" w:hAnsi="Times New Roman" w:cs="Times New Roman"/>
                <w:b/>
              </w:rPr>
              <w:t>Компетентності/</w:t>
            </w:r>
          </w:p>
          <w:p w:rsidR="004558FC" w:rsidRPr="00A32458" w:rsidRDefault="004558FC" w:rsidP="00D71A61">
            <w:pPr>
              <w:spacing w:line="276" w:lineRule="auto"/>
              <w:ind w:firstLine="295"/>
              <w:jc w:val="center"/>
              <w:rPr>
                <w:rFonts w:ascii="Times New Roman" w:hAnsi="Times New Roman" w:cs="Times New Roman"/>
                <w:b/>
              </w:rPr>
            </w:pPr>
            <w:r w:rsidRPr="00A32458">
              <w:rPr>
                <w:rFonts w:ascii="Times New Roman" w:hAnsi="Times New Roman" w:cs="Times New Roman"/>
                <w:b/>
              </w:rPr>
              <w:t>результати навчання</w:t>
            </w:r>
          </w:p>
          <w:p w:rsidR="004558FC" w:rsidRPr="00A32458" w:rsidRDefault="004558FC" w:rsidP="00D71A61">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 xml:space="preserve">Методи навчання  </w:t>
            </w:r>
          </w:p>
        </w:tc>
        <w:tc>
          <w:tcPr>
            <w:tcW w:w="2658"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spacing w:line="276" w:lineRule="auto"/>
              <w:ind w:firstLine="295"/>
              <w:jc w:val="center"/>
              <w:rPr>
                <w:rFonts w:ascii="Times New Roman" w:hAnsi="Times New Roman" w:cs="Times New Roman"/>
                <w:b/>
                <w:lang w:eastAsia="en-US"/>
              </w:rPr>
            </w:pPr>
            <w:r w:rsidRPr="00A32458">
              <w:rPr>
                <w:rFonts w:ascii="Times New Roman" w:hAnsi="Times New Roman" w:cs="Times New Roman"/>
                <w:b/>
              </w:rPr>
              <w:t>Форми і методи оцінювання</w:t>
            </w:r>
          </w:p>
        </w:tc>
      </w:tr>
      <w:tr w:rsidR="004558FC" w:rsidRPr="00A32458" w:rsidTr="00C758CD">
        <w:tc>
          <w:tcPr>
            <w:tcW w:w="4361"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2658"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spacing w:line="276" w:lineRule="auto"/>
              <w:ind w:firstLine="295"/>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3</w:t>
            </w:r>
          </w:p>
        </w:tc>
      </w:tr>
      <w:tr w:rsidR="004558FC" w:rsidRPr="00A32458" w:rsidTr="00C758CD">
        <w:tc>
          <w:tcPr>
            <w:tcW w:w="4361"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jc w:val="both"/>
              <w:rPr>
                <w:i/>
              </w:rPr>
            </w:pPr>
            <w:r w:rsidRPr="00A32458">
              <w:rPr>
                <w:rFonts w:eastAsia="Courier New"/>
                <w:i/>
                <w:color w:val="000000"/>
                <w:lang w:eastAsia="uk-UA"/>
              </w:rPr>
              <w:t xml:space="preserve">Загальні </w:t>
            </w:r>
            <w:r w:rsidRPr="00A32458">
              <w:rPr>
                <w:i/>
              </w:rPr>
              <w:t>компетентності</w:t>
            </w:r>
          </w:p>
          <w:p w:rsidR="008043A0" w:rsidRPr="00A32458" w:rsidRDefault="008043A0" w:rsidP="00D71A61">
            <w:pPr>
              <w:shd w:val="clear" w:color="auto" w:fill="FFFFFF"/>
              <w:jc w:val="both"/>
              <w:rPr>
                <w:color w:val="000000"/>
              </w:rPr>
            </w:pPr>
            <w:r w:rsidRPr="00A32458">
              <w:rPr>
                <w:color w:val="000000"/>
              </w:rPr>
              <w:t>ІК Здатність здійснювати професійну діяльність фізичного терапевта, розв’язувати задачі дослідницького та/або інноваційного характеру у сфері фізичної терапії.</w:t>
            </w:r>
          </w:p>
          <w:p w:rsidR="008043A0" w:rsidRPr="00A32458" w:rsidRDefault="008043A0" w:rsidP="008043A0">
            <w:pPr>
              <w:pStyle w:val="Default"/>
              <w:jc w:val="both"/>
              <w:rPr>
                <w:rFonts w:eastAsia="Calibri"/>
                <w:lang w:val="uk-UA" w:eastAsia="uk-UA"/>
              </w:rPr>
            </w:pPr>
            <w:r w:rsidRPr="00A32458">
              <w:rPr>
                <w:rFonts w:eastAsia="Calibri"/>
                <w:lang w:val="uk-UA" w:eastAsia="uk-UA"/>
              </w:rPr>
              <w:t>ЗК3. Здатність до адаптації та дії в новій ситуації.</w:t>
            </w:r>
          </w:p>
          <w:p w:rsidR="008043A0" w:rsidRPr="00A32458" w:rsidRDefault="008043A0" w:rsidP="008043A0">
            <w:pPr>
              <w:pStyle w:val="Default"/>
              <w:jc w:val="both"/>
              <w:rPr>
                <w:rFonts w:eastAsia="Calibri"/>
                <w:lang w:val="uk-UA" w:eastAsia="uk-UA"/>
              </w:rPr>
            </w:pPr>
            <w:r w:rsidRPr="00A32458">
              <w:rPr>
                <w:rFonts w:eastAsia="Calibri"/>
                <w:lang w:val="uk-UA" w:eastAsia="uk-UA"/>
              </w:rPr>
              <w:t>ЗК4. Здатність виявляти та вирішувати проблеми.</w:t>
            </w:r>
          </w:p>
          <w:p w:rsidR="008043A0" w:rsidRPr="00A32458" w:rsidRDefault="008043A0" w:rsidP="008043A0">
            <w:pPr>
              <w:pStyle w:val="Default"/>
              <w:jc w:val="both"/>
              <w:rPr>
                <w:rFonts w:eastAsia="Calibri"/>
                <w:lang w:val="uk-UA" w:eastAsia="uk-UA"/>
              </w:rPr>
            </w:pPr>
            <w:r w:rsidRPr="00A32458">
              <w:rPr>
                <w:rFonts w:eastAsia="Calibri"/>
                <w:lang w:val="uk-UA" w:eastAsia="uk-UA"/>
              </w:rPr>
              <w:t>ЗК5. Здатність приймати обґрунтовані рішення.</w:t>
            </w:r>
          </w:p>
          <w:p w:rsidR="008043A0" w:rsidRPr="00A32458" w:rsidRDefault="008043A0" w:rsidP="008043A0">
            <w:pPr>
              <w:pStyle w:val="Default"/>
              <w:jc w:val="both"/>
              <w:rPr>
                <w:rFonts w:eastAsia="Calibri"/>
                <w:lang w:val="uk-UA" w:eastAsia="uk-UA"/>
              </w:rPr>
            </w:pPr>
            <w:r w:rsidRPr="00A32458">
              <w:rPr>
                <w:rFonts w:eastAsia="Calibri"/>
                <w:lang w:val="uk-UA" w:eastAsia="uk-UA"/>
              </w:rPr>
              <w:t>ЗК6. Здатність мотивувати людей та рухатися до спільної мети.</w:t>
            </w:r>
          </w:p>
          <w:p w:rsidR="008043A0" w:rsidRPr="00A32458" w:rsidRDefault="008043A0" w:rsidP="00D71A61">
            <w:pPr>
              <w:shd w:val="clear" w:color="auto" w:fill="FFFFFF"/>
              <w:jc w:val="both"/>
              <w:rPr>
                <w:color w:val="000000"/>
              </w:rPr>
            </w:pPr>
          </w:p>
          <w:p w:rsidR="004558FC" w:rsidRPr="00A32458" w:rsidRDefault="004558FC" w:rsidP="00D71A61">
            <w:pPr>
              <w:shd w:val="clear" w:color="auto" w:fill="FFFFFF"/>
              <w:jc w:val="both"/>
              <w:rPr>
                <w:bCs/>
              </w:rPr>
            </w:pPr>
            <w:r w:rsidRPr="00A32458">
              <w:rPr>
                <w:rFonts w:eastAsia="Courier New"/>
                <w:i/>
                <w:color w:val="000000"/>
                <w:lang w:eastAsia="uk-UA"/>
              </w:rPr>
              <w:t>Спеціальні (фахові компетенції)</w:t>
            </w:r>
          </w:p>
          <w:p w:rsidR="008043A0" w:rsidRPr="00A32458" w:rsidRDefault="004558FC" w:rsidP="008043A0">
            <w:pPr>
              <w:autoSpaceDE w:val="0"/>
              <w:autoSpaceDN w:val="0"/>
              <w:adjustRightInd w:val="0"/>
              <w:jc w:val="both"/>
              <w:rPr>
                <w:color w:val="000000"/>
              </w:rPr>
            </w:pPr>
            <w:r w:rsidRPr="00A32458">
              <w:lastRenderedPageBreak/>
              <w:t xml:space="preserve">СК </w:t>
            </w:r>
            <w:r w:rsidR="008043A0" w:rsidRPr="00A32458">
              <w:rPr>
                <w:color w:val="000000"/>
              </w:rPr>
              <w:t>04. Здатність до роботи у реабілітаційній команді та міжособистісної взаємодії з представниками інших професійних груп різного рівня.</w:t>
            </w:r>
          </w:p>
          <w:p w:rsidR="008043A0" w:rsidRPr="00A32458" w:rsidRDefault="008043A0" w:rsidP="008043A0">
            <w:pPr>
              <w:pStyle w:val="af2"/>
              <w:spacing w:before="0" w:after="0"/>
              <w:ind w:firstLine="57"/>
              <w:jc w:val="both"/>
              <w:rPr>
                <w:b/>
                <w:bCs/>
                <w:sz w:val="22"/>
                <w:szCs w:val="22"/>
              </w:rPr>
            </w:pPr>
            <w:r w:rsidRPr="00A32458">
              <w:rPr>
                <w:b/>
                <w:bCs/>
                <w:sz w:val="22"/>
                <w:szCs w:val="22"/>
              </w:rPr>
              <w:t>Спеціальні компетентності спеціалізації 227.1 Фізична терапія</w:t>
            </w:r>
          </w:p>
          <w:p w:rsidR="008043A0" w:rsidRPr="00A32458" w:rsidRDefault="008043A0" w:rsidP="008043A0">
            <w:pPr>
              <w:autoSpaceDE w:val="0"/>
              <w:autoSpaceDN w:val="0"/>
              <w:adjustRightInd w:val="0"/>
              <w:jc w:val="both"/>
              <w:rPr>
                <w:color w:val="000000"/>
              </w:rPr>
            </w:pPr>
            <w:r w:rsidRPr="00A32458">
              <w:rPr>
                <w:color w:val="000000"/>
              </w:rPr>
              <w:t>СК8. Управляти робочими процесами, які є складними, непередбачуваними та потребують нових стратегічних</w:t>
            </w:r>
            <w:r w:rsidRPr="00A32458">
              <w:t xml:space="preserve"> </w:t>
            </w:r>
            <w:r w:rsidRPr="00A32458">
              <w:rPr>
                <w:color w:val="000000"/>
              </w:rPr>
              <w:t>підходів у фізичній терапії, керувати роботою асистентів, помічників та волонтерів.</w:t>
            </w:r>
          </w:p>
          <w:p w:rsidR="004558FC" w:rsidRPr="00A32458" w:rsidRDefault="008043A0" w:rsidP="008043A0">
            <w:pPr>
              <w:jc w:val="both"/>
              <w:rPr>
                <w:rFonts w:ascii="Times New Roman" w:hAnsi="Times New Roman" w:cs="Times New Roman"/>
                <w:lang w:eastAsia="en-US"/>
              </w:rPr>
            </w:pPr>
            <w:r w:rsidRPr="00A32458">
              <w:rPr>
                <w:color w:val="000000"/>
              </w:rPr>
              <w:t>СК9. Здатність провадити підприємницьку діяльність у фізичній терапії.</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Репродуктивний метод (репродукція - відтворення):  </w:t>
            </w:r>
          </w:p>
          <w:p w:rsidR="004558FC" w:rsidRPr="00A32458" w:rsidRDefault="004558FC" w:rsidP="00D71A61">
            <w:pPr>
              <w:jc w:val="both"/>
              <w:rPr>
                <w:rFonts w:ascii="Times New Roman" w:hAnsi="Times New Roman" w:cs="Times New Roman"/>
                <w:lang w:eastAsia="ru-RU"/>
              </w:rPr>
            </w:pPr>
          </w:p>
          <w:p w:rsidR="004558FC" w:rsidRPr="00A32458" w:rsidRDefault="004558FC" w:rsidP="00D71A61">
            <w:pPr>
              <w:ind w:left="-20"/>
              <w:jc w:val="both"/>
              <w:rPr>
                <w:rFonts w:ascii="Times New Roman" w:hAnsi="Times New Roman" w:cs="Times New Roman"/>
                <w:bCs/>
                <w:iCs/>
                <w:lang w:eastAsia="ru-RU"/>
              </w:rPr>
            </w:pPr>
          </w:p>
          <w:p w:rsidR="004558FC" w:rsidRPr="00A32458" w:rsidRDefault="004558FC" w:rsidP="00D71A61">
            <w:pPr>
              <w:ind w:left="-20"/>
              <w:jc w:val="both"/>
              <w:rPr>
                <w:rFonts w:ascii="Times New Roman" w:hAnsi="Times New Roman" w:cs="Times New Roman"/>
                <w:bCs/>
                <w:iCs/>
                <w:lang w:eastAsia="ru-RU"/>
              </w:rPr>
            </w:pPr>
            <w:r w:rsidRPr="00A32458">
              <w:rPr>
                <w:rFonts w:ascii="Times New Roman" w:hAnsi="Times New Roman" w:cs="Times New Roman"/>
                <w:bCs/>
                <w:iCs/>
                <w:lang w:eastAsia="ru-RU"/>
              </w:rPr>
              <w:t>Активні методи:</w:t>
            </w:r>
          </w:p>
          <w:p w:rsidR="004558FC" w:rsidRPr="00A32458" w:rsidRDefault="004558FC" w:rsidP="00D71A61">
            <w:pPr>
              <w:ind w:left="-20"/>
              <w:jc w:val="both"/>
              <w:rPr>
                <w:rFonts w:ascii="Times New Roman" w:hAnsi="Times New Roman" w:cs="Times New Roman"/>
              </w:rPr>
            </w:pPr>
            <w:r w:rsidRPr="00A32458">
              <w:rPr>
                <w:rFonts w:ascii="Times New Roman" w:hAnsi="Times New Roman" w:cs="Times New Roman"/>
                <w:bCs/>
                <w:iCs/>
                <w:lang w:eastAsia="ru-RU"/>
              </w:rPr>
              <w:t>-</w:t>
            </w:r>
            <w:r w:rsidRPr="00A32458">
              <w:rPr>
                <w:rFonts w:ascii="Times New Roman" w:hAnsi="Times New Roman" w:cs="Times New Roman"/>
                <w:lang w:eastAsia="ru-RU"/>
              </w:rPr>
              <w:t xml:space="preserve"> уміння вирішувати проблеми колективно; розвивається мова студентів,</w:t>
            </w:r>
            <w:r w:rsidRPr="00A32458">
              <w:rPr>
                <w:rFonts w:ascii="Times New Roman" w:hAnsi="Times New Roman" w:cs="Times New Roman"/>
              </w:rPr>
              <w:t xml:space="preserve"> презентації; </w:t>
            </w:r>
            <w:r w:rsidRPr="00A32458">
              <w:rPr>
                <w:rFonts w:ascii="Times New Roman" w:hAnsi="Times New Roman" w:cs="Times New Roman"/>
              </w:rPr>
              <w:lastRenderedPageBreak/>
              <w:t>Кейс-стаді</w:t>
            </w: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Пояснювально-ілюстративний метод або інформаційно-рецептивний: лекційні заняття, </w:t>
            </w:r>
          </w:p>
          <w:p w:rsidR="004558FC" w:rsidRPr="00A32458" w:rsidRDefault="004558FC" w:rsidP="00D71A61">
            <w:pPr>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Cs/>
                <w:iCs/>
                <w:lang w:eastAsia="ru-RU"/>
              </w:rPr>
              <w:t xml:space="preserve">Метод моделювання, </w:t>
            </w:r>
          </w:p>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Cs/>
                <w:iCs/>
                <w:lang w:eastAsia="ru-RU"/>
              </w:rPr>
              <w:t>Ігровий метод,</w:t>
            </w:r>
          </w:p>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b/>
                <w:bCs/>
                <w:i/>
                <w:iCs/>
                <w:lang w:eastAsia="ru-RU"/>
              </w:rPr>
              <w:t xml:space="preserve"> </w:t>
            </w:r>
            <w:r w:rsidRPr="00A32458">
              <w:rPr>
                <w:rFonts w:ascii="Times New Roman" w:hAnsi="Times New Roman" w:cs="Times New Roman"/>
                <w:bCs/>
                <w:iCs/>
                <w:lang w:eastAsia="ru-RU"/>
              </w:rPr>
              <w:t>Імітаційний метод: діагностичне обстеження пацієнта</w:t>
            </w:r>
          </w:p>
          <w:p w:rsidR="004558FC" w:rsidRPr="00A32458" w:rsidRDefault="004558FC" w:rsidP="00D71A61">
            <w:pPr>
              <w:jc w:val="both"/>
              <w:rPr>
                <w:rFonts w:ascii="Times New Roman" w:hAnsi="Times New Roman" w:cs="Times New Roman"/>
                <w:bCs/>
                <w:iCs/>
                <w:lang w:eastAsia="ru-RU"/>
              </w:rPr>
            </w:pPr>
          </w:p>
          <w:p w:rsidR="008043A0" w:rsidRPr="00A32458" w:rsidRDefault="008043A0" w:rsidP="00D71A61">
            <w:pPr>
              <w:autoSpaceDE w:val="0"/>
              <w:autoSpaceDN w:val="0"/>
              <w:spacing w:line="276" w:lineRule="auto"/>
              <w:ind w:firstLine="295"/>
              <w:jc w:val="both"/>
              <w:rPr>
                <w:rFonts w:ascii="Times New Roman" w:hAnsi="Times New Roman" w:cs="Times New Roman"/>
                <w:bCs/>
                <w:iCs/>
                <w:lang w:eastAsia="ru-RU"/>
              </w:rPr>
            </w:pPr>
          </w:p>
          <w:p w:rsidR="004558FC" w:rsidRPr="00A32458" w:rsidRDefault="004558FC" w:rsidP="00D71A61">
            <w:pPr>
              <w:autoSpaceDE w:val="0"/>
              <w:autoSpaceDN w:val="0"/>
              <w:spacing w:line="276" w:lineRule="auto"/>
              <w:ind w:firstLine="295"/>
              <w:jc w:val="both"/>
              <w:rPr>
                <w:rFonts w:ascii="Times New Roman" w:hAnsi="Times New Roman" w:cs="Times New Roman"/>
                <w:lang w:eastAsia="en-US"/>
              </w:rPr>
            </w:pPr>
            <w:r w:rsidRPr="00A32458">
              <w:rPr>
                <w:rFonts w:ascii="Times New Roman" w:hAnsi="Times New Roman" w:cs="Times New Roman"/>
                <w:bCs/>
                <w:iCs/>
                <w:lang w:eastAsia="ru-RU"/>
              </w:rPr>
              <w:t>Практичні методи: розв’язування ситуаційних задач</w:t>
            </w:r>
          </w:p>
        </w:tc>
        <w:tc>
          <w:tcPr>
            <w:tcW w:w="2658"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jc w:val="both"/>
              <w:rPr>
                <w:rFonts w:ascii="Times New Roman" w:hAnsi="Times New Roman" w:cs="Times New Roman"/>
                <w:bCs/>
                <w:iCs/>
                <w:lang w:eastAsia="ru-RU"/>
              </w:rPr>
            </w:pPr>
            <w:r w:rsidRPr="00A32458">
              <w:rPr>
                <w:rFonts w:ascii="Times New Roman" w:hAnsi="Times New Roman" w:cs="Times New Roman"/>
              </w:rPr>
              <w:lastRenderedPageBreak/>
              <w:t>Усний контроль (усне опитування), письмовий контроль, практична перевірка.</w:t>
            </w:r>
            <w:r w:rsidRPr="00A32458">
              <w:rPr>
                <w:rFonts w:ascii="Times New Roman" w:hAnsi="Times New Roman" w:cs="Times New Roman"/>
                <w:bCs/>
                <w:iCs/>
                <w:lang w:eastAsia="ru-RU"/>
              </w:rPr>
              <w:t xml:space="preserve"> </w:t>
            </w: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bCs/>
                <w:iCs/>
                <w:lang w:eastAsia="ru-RU"/>
              </w:rPr>
            </w:pPr>
          </w:p>
          <w:p w:rsidR="004558FC" w:rsidRPr="00A32458" w:rsidRDefault="004558FC" w:rsidP="00D71A61">
            <w:pPr>
              <w:jc w:val="both"/>
              <w:rPr>
                <w:rFonts w:ascii="Times New Roman" w:hAnsi="Times New Roman" w:cs="Times New Roman"/>
              </w:rPr>
            </w:pPr>
            <w:r w:rsidRPr="00A32458">
              <w:rPr>
                <w:rFonts w:ascii="Times New Roman" w:hAnsi="Times New Roman" w:cs="Times New Roman"/>
                <w:bCs/>
                <w:iCs/>
                <w:lang w:eastAsia="ru-RU"/>
              </w:rPr>
              <w:t>Тестування у системі електронного забезпечення навчання ЗНУ Moodle</w:t>
            </w:r>
            <w:r w:rsidRPr="00A32458">
              <w:rPr>
                <w:rFonts w:ascii="Times New Roman" w:hAnsi="Times New Roman" w:cs="Times New Roman"/>
              </w:rPr>
              <w:t xml:space="preserve"> </w:t>
            </w: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r w:rsidRPr="00A32458">
              <w:rPr>
                <w:rFonts w:ascii="Times New Roman" w:hAnsi="Times New Roman" w:cs="Times New Roman"/>
              </w:rPr>
              <w:t>Метод самооцінювання</w:t>
            </w: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r w:rsidRPr="00A32458">
              <w:rPr>
                <w:rFonts w:ascii="Times New Roman" w:hAnsi="Times New Roman" w:cs="Times New Roman"/>
              </w:rPr>
              <w:t>Усне опитування</w:t>
            </w: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8043A0" w:rsidRPr="00A32458" w:rsidRDefault="008043A0" w:rsidP="008043A0">
            <w:pPr>
              <w:jc w:val="both"/>
              <w:rPr>
                <w:bCs/>
                <w:iCs/>
                <w:lang w:eastAsia="ru-RU"/>
              </w:rPr>
            </w:pPr>
            <w:r w:rsidRPr="00A32458">
              <w:rPr>
                <w:bCs/>
                <w:iCs/>
                <w:lang w:eastAsia="ru-RU"/>
              </w:rPr>
              <w:t>Метод моделювання, Ігровий метод,</w:t>
            </w:r>
            <w:r w:rsidRPr="00A32458">
              <w:rPr>
                <w:b/>
                <w:bCs/>
                <w:i/>
                <w:iCs/>
                <w:lang w:eastAsia="ru-RU"/>
              </w:rPr>
              <w:t xml:space="preserve"> </w:t>
            </w:r>
            <w:r w:rsidRPr="00A32458">
              <w:rPr>
                <w:bCs/>
                <w:iCs/>
                <w:lang w:eastAsia="ru-RU"/>
              </w:rPr>
              <w:t>Імітаційний метод: алгоритм надання реабілітаційних послуг пацієнтам/клієнтам на основі МКФ</w:t>
            </w:r>
          </w:p>
          <w:p w:rsidR="004558FC" w:rsidRPr="00A32458" w:rsidRDefault="004558FC" w:rsidP="00D71A61">
            <w:pPr>
              <w:jc w:val="both"/>
              <w:rPr>
                <w:rFonts w:ascii="Times New Roman" w:hAnsi="Times New Roman" w:cs="Times New Roman"/>
              </w:rPr>
            </w:pPr>
          </w:p>
          <w:p w:rsidR="004558FC" w:rsidRPr="00A32458" w:rsidRDefault="004558FC" w:rsidP="00D71A61">
            <w:pPr>
              <w:jc w:val="both"/>
              <w:rPr>
                <w:rFonts w:ascii="Times New Roman" w:hAnsi="Times New Roman" w:cs="Times New Roman"/>
              </w:rPr>
            </w:pPr>
          </w:p>
          <w:p w:rsidR="004558FC" w:rsidRPr="00A32458" w:rsidRDefault="004558FC" w:rsidP="00D71A61">
            <w:pPr>
              <w:rPr>
                <w:rFonts w:ascii="Times New Roman" w:hAnsi="Times New Roman" w:cs="Times New Roman"/>
                <w:bCs/>
                <w:iCs/>
                <w:lang w:eastAsia="ru-RU"/>
              </w:rPr>
            </w:pPr>
          </w:p>
          <w:p w:rsidR="004558FC" w:rsidRPr="00A32458" w:rsidRDefault="004558FC" w:rsidP="00D71A61">
            <w:pPr>
              <w:rPr>
                <w:rFonts w:ascii="Times New Roman" w:hAnsi="Times New Roman" w:cs="Times New Roman"/>
                <w:bCs/>
                <w:iCs/>
                <w:lang w:eastAsia="ru-RU"/>
              </w:rPr>
            </w:pPr>
            <w:r w:rsidRPr="00A32458">
              <w:rPr>
                <w:rFonts w:ascii="Times New Roman" w:hAnsi="Times New Roman" w:cs="Times New Roman"/>
                <w:bCs/>
                <w:iCs/>
                <w:lang w:eastAsia="ru-RU"/>
              </w:rPr>
              <w:t>Написання письмової контрольної роботи</w:t>
            </w:r>
          </w:p>
          <w:p w:rsidR="004558FC" w:rsidRPr="00A32458" w:rsidRDefault="004558FC" w:rsidP="00D71A61">
            <w:pPr>
              <w:autoSpaceDE w:val="0"/>
              <w:autoSpaceDN w:val="0"/>
              <w:spacing w:line="276" w:lineRule="auto"/>
              <w:ind w:firstLine="295"/>
              <w:jc w:val="both"/>
              <w:rPr>
                <w:rFonts w:ascii="Times New Roman" w:hAnsi="Times New Roman" w:cs="Times New Roman"/>
                <w:lang w:eastAsia="en-US"/>
              </w:rPr>
            </w:pPr>
          </w:p>
        </w:tc>
      </w:tr>
    </w:tbl>
    <w:p w:rsidR="004558FC" w:rsidRPr="00A32458" w:rsidRDefault="004558FC" w:rsidP="004558FC">
      <w:pPr>
        <w:jc w:val="center"/>
        <w:rPr>
          <w:rFonts w:ascii="Times New Roman" w:hAnsi="Times New Roman" w:cs="Times New Roman"/>
          <w:b/>
          <w:bCs/>
          <w:sz w:val="28"/>
        </w:rPr>
      </w:pPr>
    </w:p>
    <w:p w:rsidR="004558FC" w:rsidRPr="00A32458" w:rsidRDefault="004558FC" w:rsidP="004558FC">
      <w:pPr>
        <w:jc w:val="center"/>
        <w:rPr>
          <w:rFonts w:ascii="Times New Roman" w:hAnsi="Times New Roman" w:cs="Times New Roman"/>
          <w:b/>
          <w:bCs/>
          <w:sz w:val="28"/>
        </w:rPr>
      </w:pPr>
    </w:p>
    <w:p w:rsidR="004558FC" w:rsidRPr="00A32458" w:rsidRDefault="004558FC" w:rsidP="004558FC">
      <w:pPr>
        <w:tabs>
          <w:tab w:val="left" w:pos="284"/>
          <w:tab w:val="left" w:pos="567"/>
        </w:tabs>
        <w:ind w:left="360" w:hanging="360"/>
        <w:jc w:val="center"/>
        <w:rPr>
          <w:rFonts w:ascii="Times New Roman" w:hAnsi="Times New Roman" w:cs="Times New Roman"/>
          <w:b/>
          <w:bCs/>
          <w:sz w:val="28"/>
          <w:szCs w:val="28"/>
        </w:rPr>
      </w:pPr>
      <w:r w:rsidRPr="00A32458">
        <w:rPr>
          <w:rFonts w:ascii="Times New Roman" w:hAnsi="Times New Roman" w:cs="Times New Roman"/>
          <w:b/>
          <w:bCs/>
          <w:sz w:val="28"/>
          <w:szCs w:val="28"/>
        </w:rPr>
        <w:t>3. Зміст навчальної дисципліни</w:t>
      </w:r>
    </w:p>
    <w:p w:rsidR="001309DA" w:rsidRPr="00A32458" w:rsidRDefault="001309DA" w:rsidP="001309DA">
      <w:pPr>
        <w:ind w:firstLine="360"/>
        <w:jc w:val="both"/>
        <w:rPr>
          <w:b/>
        </w:rPr>
      </w:pPr>
      <w:r w:rsidRPr="00A32458">
        <w:rPr>
          <w:b/>
        </w:rPr>
        <w:t>Змістовий модуль 1 Методологічні основи менеджменту</w:t>
      </w:r>
    </w:p>
    <w:p w:rsidR="001309DA" w:rsidRPr="00A32458" w:rsidRDefault="001309DA" w:rsidP="001309DA">
      <w:pPr>
        <w:ind w:firstLine="360"/>
        <w:jc w:val="both"/>
      </w:pPr>
      <w:r w:rsidRPr="00A32458">
        <w:t>Поняття менеджменту, його особливості в сучасний період. Загальні основи менеджменту. Організація як об’єкт менеджменту. Менеджер у системі охорони здоров’я населення. Стратегічний менеджмент у галузі охорони здоров’я. Роль менеджера в охороні здоров’я. Самоменеджмент.</w:t>
      </w:r>
    </w:p>
    <w:p w:rsidR="001309DA" w:rsidRPr="00A32458" w:rsidRDefault="001309DA" w:rsidP="001309DA">
      <w:pPr>
        <w:ind w:firstLine="360"/>
        <w:jc w:val="both"/>
        <w:rPr>
          <w:b/>
        </w:rPr>
      </w:pPr>
      <w:r w:rsidRPr="00A32458">
        <w:t>Сутність маркетингу у сфері реабілітаційних послуг. Визначення маркетингу реабілітаційних послуг. Особливості ринку реабілітаційних послуг. Складові маркетингу реабілітаційних послуг. Принципи, завдання та функції маркетингу реабілітаційних послуг. Поняття реабілітаційних послуг та їх класифікація.</w:t>
      </w:r>
    </w:p>
    <w:p w:rsidR="001309DA" w:rsidRPr="00A32458" w:rsidRDefault="001309DA" w:rsidP="001309DA">
      <w:pPr>
        <w:jc w:val="both"/>
        <w:rPr>
          <w:b/>
        </w:rPr>
      </w:pPr>
    </w:p>
    <w:p w:rsidR="001309DA" w:rsidRPr="00A32458" w:rsidRDefault="001309DA" w:rsidP="001309DA">
      <w:pPr>
        <w:ind w:firstLine="708"/>
        <w:jc w:val="both"/>
        <w:rPr>
          <w:b/>
          <w:bCs/>
        </w:rPr>
      </w:pPr>
      <w:r w:rsidRPr="00A32458">
        <w:rPr>
          <w:b/>
        </w:rPr>
        <w:t xml:space="preserve">Змістовий модуль 2 </w:t>
      </w:r>
      <w:r w:rsidRPr="00A32458">
        <w:rPr>
          <w:b/>
          <w:bCs/>
        </w:rPr>
        <w:t>Управління, його різновиди та елементи</w:t>
      </w:r>
    </w:p>
    <w:p w:rsidR="001309DA" w:rsidRPr="00A32458" w:rsidRDefault="001309DA" w:rsidP="001309DA">
      <w:pPr>
        <w:ind w:firstLine="708"/>
        <w:jc w:val="both"/>
      </w:pPr>
      <w:r w:rsidRPr="00A32458">
        <w:t xml:space="preserve">Сутність та історичні етапи розвитку науки управління. Управління як наука, принципи та методи. Управління системою охорони здоров’я. Управління як процес. Функції управління. Прийняття та реалізація управлінського рішення. Організація системи управління. Організаційна культура, управління персоналом. Планування як фаза процесу управління. </w:t>
      </w:r>
    </w:p>
    <w:p w:rsidR="001309DA" w:rsidRPr="00A32458" w:rsidRDefault="001309DA" w:rsidP="001309DA">
      <w:pPr>
        <w:ind w:firstLine="708"/>
        <w:jc w:val="both"/>
        <w:rPr>
          <w:b/>
        </w:rPr>
      </w:pPr>
      <w:r w:rsidRPr="00A32458">
        <w:t>Комунікації як процес, їх вплив на якість управлінської діяльності. Комунікаційні технології в сфері фізичної терапії. Основи теорії прийняття управлінських рішень в сфері фізичної терапії. Методи обґрунтування управлінських рішень. Лідерство. Управління конфліктами, стресами. Управління трудовими ресурсами та персоналом організації в сфері фізичної терапії. Управлінський контроль в сфері фізичної терапії. Ефективність управління. Комплексне вдосконалення процесів управління.</w:t>
      </w:r>
    </w:p>
    <w:p w:rsidR="001309DA" w:rsidRPr="00A32458" w:rsidRDefault="001309DA" w:rsidP="001309DA">
      <w:pPr>
        <w:jc w:val="both"/>
        <w:rPr>
          <w:b/>
        </w:rPr>
      </w:pPr>
    </w:p>
    <w:p w:rsidR="001309DA" w:rsidRPr="00A32458" w:rsidRDefault="001309DA" w:rsidP="001309DA">
      <w:pPr>
        <w:ind w:firstLine="708"/>
        <w:jc w:val="both"/>
        <w:rPr>
          <w:b/>
        </w:rPr>
      </w:pPr>
      <w:r w:rsidRPr="00A32458">
        <w:rPr>
          <w:b/>
        </w:rPr>
        <w:t>Змістовий модуль 3 Формування та організація роботи мультидисциплінарної команди</w:t>
      </w:r>
    </w:p>
    <w:p w:rsidR="001309DA" w:rsidRPr="00A32458" w:rsidRDefault="001309DA" w:rsidP="001309DA">
      <w:pPr>
        <w:ind w:firstLine="708"/>
        <w:jc w:val="both"/>
      </w:pPr>
      <w:r w:rsidRPr="00A32458">
        <w:lastRenderedPageBreak/>
        <w:t xml:space="preserve">Мультидисциплінарна команда, її сутність та важливість у реабілітаційному процесі. Склад мультидисциплінарної команди. Основні завдання мультидисциплінарної реабілітаційної команди. Сучасні принципи мультипрофесійного підходу в реабілітації. Принцип пацієнтцентричності та основи співпраці з лікарями, фізичними терапевтами, ерготерапевтами, логопедами, психологами, соціальними працівниками та іншими членами мультидисциплінарної команди. </w:t>
      </w:r>
    </w:p>
    <w:p w:rsidR="001309DA" w:rsidRPr="00A32458" w:rsidRDefault="001309DA" w:rsidP="001309DA">
      <w:pPr>
        <w:ind w:firstLine="708"/>
        <w:jc w:val="both"/>
        <w:rPr>
          <w:b/>
        </w:rPr>
      </w:pPr>
      <w:r w:rsidRPr="00A32458">
        <w:t xml:space="preserve">Мультидисциплінарний менеджмент в процесі реабілітації. Види командної взаємодії. Форма роботи мультидисциплінарної реабілітаційної команди. Засоби комунікації в мультипрофесійній команді. Консультування і супервізії, проведення телереабілітаційних зборів. Комунікація з особою, яка потребує реабілітації, законними представниками, членами родини. Етика та юридична відповідальність. Організаційні аспекти надання реабілітаційної допомоги у сфері охорони здоров’я. </w:t>
      </w:r>
    </w:p>
    <w:p w:rsidR="001309DA" w:rsidRPr="00A32458" w:rsidRDefault="001309DA" w:rsidP="001309DA">
      <w:pPr>
        <w:jc w:val="both"/>
        <w:rPr>
          <w:b/>
        </w:rPr>
      </w:pPr>
    </w:p>
    <w:p w:rsidR="001309DA" w:rsidRPr="00A32458" w:rsidRDefault="001309DA" w:rsidP="001309DA">
      <w:pPr>
        <w:ind w:firstLine="708"/>
        <w:jc w:val="both"/>
        <w:rPr>
          <w:b/>
          <w:bCs/>
        </w:rPr>
      </w:pPr>
      <w:r w:rsidRPr="00A32458">
        <w:rPr>
          <w:b/>
        </w:rPr>
        <w:t xml:space="preserve">Змістовий модуль 4 </w:t>
      </w:r>
      <w:r w:rsidRPr="00A32458">
        <w:rPr>
          <w:b/>
          <w:bCs/>
        </w:rPr>
        <w:t>Менеджмент організації надання реабілітаційних послуг протягом різних реабілітаційних періодів</w:t>
      </w:r>
    </w:p>
    <w:p w:rsidR="001309DA" w:rsidRPr="00A32458" w:rsidRDefault="001309DA" w:rsidP="001309DA">
      <w:pPr>
        <w:ind w:firstLine="708"/>
        <w:jc w:val="both"/>
      </w:pPr>
      <w:r w:rsidRPr="00A32458">
        <w:t xml:space="preserve">Періоди реабілітації. Організація реабілітаційної допомоги у різних періодах. Особливості організації надання реабілітаційної допомоги в гострому періоді. Особливості організації реабілітаційної допомоги в палатах гострої реабілітації (палатах відновного лікування профільних відділень), в мобільних групах гострої реабілітації, в стаціонарних відділеннях гострої реабілітації. </w:t>
      </w:r>
    </w:p>
    <w:p w:rsidR="001309DA" w:rsidRPr="00A32458" w:rsidRDefault="001309DA" w:rsidP="001309DA">
      <w:pPr>
        <w:ind w:firstLine="708"/>
        <w:jc w:val="both"/>
      </w:pPr>
      <w:r w:rsidRPr="00A32458">
        <w:t xml:space="preserve">Особливості організації реабілітаційної допомоги у післягострому періоді реабілітації. Особливості організації реабілітаційної допомоги в стаціонарних та амбулаторних відділеннях післягострої реабілітації, в монопрофільних реабілітаційних закладах післягострої реабілітації. </w:t>
      </w:r>
    </w:p>
    <w:p w:rsidR="001309DA" w:rsidRPr="00A32458" w:rsidRDefault="001309DA" w:rsidP="001309DA">
      <w:pPr>
        <w:ind w:firstLine="118"/>
        <w:jc w:val="both"/>
        <w:rPr>
          <w:b/>
          <w:bCs/>
        </w:rPr>
      </w:pPr>
      <w:r w:rsidRPr="00A32458">
        <w:t>Особливості організації надання реабілітаційної допомоги в довготривалому періоді реабілітації. Особливості організації надання реабілітаційної допомоги в реабілітаційних центрах, санаторно-курортних закладах, в громадах, в умовах домашнього середовища. Основи клінічного менеджменту у гострому, підгострому, довготривалому періодах надання реабілітаційної допомог</w:t>
      </w:r>
    </w:p>
    <w:p w:rsidR="004558FC" w:rsidRPr="00A32458" w:rsidRDefault="004558FC" w:rsidP="004558FC">
      <w:pPr>
        <w:pStyle w:val="a4"/>
        <w:shd w:val="clear" w:color="auto" w:fill="FFFFFF"/>
        <w:rPr>
          <w:i/>
          <w:sz w:val="15"/>
          <w:szCs w:val="15"/>
          <w:shd w:val="clear" w:color="auto" w:fill="E8E8E8"/>
          <w:lang w:val="uk-UA"/>
        </w:rPr>
      </w:pPr>
    </w:p>
    <w:p w:rsidR="004558FC" w:rsidRPr="00A32458" w:rsidRDefault="004558FC" w:rsidP="004558FC">
      <w:pPr>
        <w:pStyle w:val="a4"/>
        <w:shd w:val="clear" w:color="auto" w:fill="FFFFFF"/>
        <w:rPr>
          <w:i/>
          <w:sz w:val="15"/>
          <w:szCs w:val="15"/>
          <w:shd w:val="clear" w:color="auto" w:fill="E8E8E8"/>
          <w:lang w:val="uk-UA"/>
        </w:rPr>
      </w:pPr>
    </w:p>
    <w:p w:rsidR="004558FC" w:rsidRPr="00A32458" w:rsidRDefault="004558FC" w:rsidP="004558FC">
      <w:pPr>
        <w:pStyle w:val="a4"/>
        <w:jc w:val="center"/>
        <w:rPr>
          <w:b/>
          <w:lang w:val="uk-UA"/>
        </w:rPr>
      </w:pPr>
      <w:r w:rsidRPr="00A32458">
        <w:rPr>
          <w:b/>
          <w:lang w:val="uk-UA"/>
        </w:rPr>
        <w:t xml:space="preserve">4. Структура навчальної дисципліни </w:t>
      </w:r>
    </w:p>
    <w:p w:rsidR="004558FC" w:rsidRPr="00A32458" w:rsidRDefault="004558FC" w:rsidP="004558FC">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992"/>
        <w:gridCol w:w="1984"/>
      </w:tblGrid>
      <w:tr w:rsidR="00A32458" w:rsidRPr="00A32458" w:rsidTr="00D00F26">
        <w:trPr>
          <w:trHeight w:val="690"/>
        </w:trPr>
        <w:tc>
          <w:tcPr>
            <w:tcW w:w="1418" w:type="dxa"/>
            <w:tcBorders>
              <w:top w:val="single" w:sz="4" w:space="0" w:color="auto"/>
              <w:left w:val="single" w:sz="4" w:space="0" w:color="auto"/>
              <w:bottom w:val="single" w:sz="4" w:space="0" w:color="auto"/>
              <w:right w:val="single" w:sz="4" w:space="0" w:color="auto"/>
            </w:tcBorders>
            <w:hideMark/>
          </w:tcPr>
          <w:p w:rsidR="00A32458" w:rsidRPr="00A32458" w:rsidRDefault="00A32458" w:rsidP="00A32458">
            <w:pPr>
              <w:autoSpaceDE w:val="0"/>
              <w:autoSpaceDN w:val="0"/>
              <w:ind w:left="-7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rsidR="00A32458" w:rsidRPr="00A32458" w:rsidRDefault="00A32458" w:rsidP="00A32458">
            <w:pPr>
              <w:autoSpaceDE w:val="0"/>
              <w:autoSpaceDN w:val="0"/>
              <w:ind w:left="-7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/роботи</w:t>
            </w:r>
          </w:p>
        </w:tc>
        <w:tc>
          <w:tcPr>
            <w:tcW w:w="5387" w:type="dxa"/>
            <w:tcBorders>
              <w:top w:val="single" w:sz="4" w:space="0" w:color="auto"/>
              <w:left w:val="single" w:sz="4" w:space="0" w:color="auto"/>
              <w:bottom w:val="single" w:sz="4" w:space="0" w:color="auto"/>
              <w:right w:val="single" w:sz="4" w:space="0" w:color="auto"/>
            </w:tcBorders>
            <w:hideMark/>
          </w:tcPr>
          <w:p w:rsidR="00A32458" w:rsidRPr="00A32458" w:rsidRDefault="00A32458" w:rsidP="00A32458">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Назва теми</w:t>
            </w:r>
          </w:p>
        </w:tc>
        <w:tc>
          <w:tcPr>
            <w:tcW w:w="992" w:type="dxa"/>
            <w:tcBorders>
              <w:top w:val="single" w:sz="4" w:space="0" w:color="auto"/>
              <w:left w:val="single" w:sz="4" w:space="0" w:color="auto"/>
              <w:right w:val="single" w:sz="4" w:space="0" w:color="auto"/>
            </w:tcBorders>
            <w:hideMark/>
          </w:tcPr>
          <w:p w:rsidR="00A32458" w:rsidRPr="00A32458" w:rsidRDefault="00A32458" w:rsidP="00A32458">
            <w:pPr>
              <w:jc w:val="center"/>
              <w:rPr>
                <w:rFonts w:ascii="Times New Roman" w:hAnsi="Times New Roman" w:cs="Times New Roman"/>
                <w:b/>
                <w:sz w:val="20"/>
                <w:szCs w:val="20"/>
              </w:rPr>
            </w:pPr>
            <w:r w:rsidRPr="00A32458">
              <w:rPr>
                <w:rFonts w:ascii="Times New Roman" w:hAnsi="Times New Roman" w:cs="Times New Roman"/>
                <w:b/>
                <w:sz w:val="20"/>
                <w:szCs w:val="20"/>
              </w:rPr>
              <w:t>Кількість</w:t>
            </w:r>
          </w:p>
          <w:p w:rsidR="00A32458" w:rsidRPr="00A32458" w:rsidRDefault="00A32458" w:rsidP="00A32458">
            <w:pPr>
              <w:jc w:val="center"/>
              <w:rPr>
                <w:rFonts w:ascii="Times New Roman" w:hAnsi="Times New Roman" w:cs="Times New Roman"/>
                <w:b/>
                <w:sz w:val="20"/>
                <w:szCs w:val="20"/>
              </w:rPr>
            </w:pPr>
            <w:r w:rsidRPr="00A32458">
              <w:rPr>
                <w:rFonts w:ascii="Times New Roman" w:hAnsi="Times New Roman" w:cs="Times New Roman"/>
                <w:b/>
                <w:sz w:val="20"/>
                <w:szCs w:val="20"/>
              </w:rPr>
              <w:t>годин</w:t>
            </w:r>
          </w:p>
          <w:p w:rsidR="00A32458" w:rsidRPr="00A32458" w:rsidRDefault="00A32458" w:rsidP="00A32458">
            <w:pPr>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1984" w:type="dxa"/>
            <w:tcBorders>
              <w:top w:val="single" w:sz="4" w:space="0" w:color="auto"/>
              <w:left w:val="single" w:sz="4" w:space="0" w:color="auto"/>
              <w:right w:val="single" w:sz="4" w:space="0" w:color="auto"/>
            </w:tcBorders>
          </w:tcPr>
          <w:p w:rsidR="00A32458" w:rsidRPr="00A32458" w:rsidRDefault="00A32458" w:rsidP="00A32458">
            <w:pPr>
              <w:jc w:val="center"/>
              <w:rPr>
                <w:rFonts w:ascii="Times New Roman" w:hAnsi="Times New Roman" w:cs="Times New Roman"/>
                <w:b/>
                <w:sz w:val="20"/>
                <w:szCs w:val="20"/>
              </w:rPr>
            </w:pPr>
            <w:r w:rsidRPr="00A32458">
              <w:rPr>
                <w:rFonts w:ascii="Times New Roman" w:hAnsi="Times New Roman" w:cs="Times New Roman"/>
                <w:b/>
                <w:sz w:val="20"/>
                <w:szCs w:val="20"/>
              </w:rPr>
              <w:t>Згідно з розкладом</w:t>
            </w:r>
          </w:p>
        </w:tc>
      </w:tr>
      <w:tr w:rsidR="00A32458" w:rsidRPr="00A32458" w:rsidTr="00D00F26">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A32458" w:rsidRPr="00A32458" w:rsidRDefault="00A32458" w:rsidP="00A3245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A32458" w:rsidRPr="00A32458" w:rsidRDefault="00A32458" w:rsidP="00A32458">
            <w:pPr>
              <w:suppressAutoHyphens w:val="0"/>
              <w:jc w:val="center"/>
              <w:rPr>
                <w:rFonts w:ascii="Times New Roman" w:hAnsi="Times New Roman" w:cs="Times New Roman"/>
                <w:b/>
                <w:i/>
                <w:sz w:val="16"/>
                <w:szCs w:val="16"/>
                <w:lang w:eastAsia="en-US"/>
              </w:rPr>
            </w:pPr>
            <w:r w:rsidRPr="00A32458">
              <w:rPr>
                <w:rFonts w:ascii="Times New Roman" w:hAnsi="Times New Roman" w:cs="Times New Roman"/>
                <w:b/>
                <w:i/>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A32458" w:rsidRPr="00A32458" w:rsidRDefault="00D00F26" w:rsidP="00D00F26">
            <w:pPr>
              <w:jc w:val="center"/>
              <w:rPr>
                <w:rFonts w:ascii="Times New Roman" w:hAnsi="Times New Roman" w:cs="Times New Roman"/>
                <w:b/>
                <w:i/>
                <w:sz w:val="16"/>
                <w:szCs w:val="16"/>
              </w:rPr>
            </w:pPr>
            <w:r>
              <w:rPr>
                <w:rFonts w:ascii="Times New Roman" w:hAnsi="Times New Roman" w:cs="Times New Roman"/>
                <w:b/>
                <w:i/>
                <w:sz w:val="16"/>
                <w:szCs w:val="16"/>
              </w:rPr>
              <w:t>3</w:t>
            </w:r>
          </w:p>
        </w:tc>
        <w:tc>
          <w:tcPr>
            <w:tcW w:w="1984" w:type="dxa"/>
            <w:tcBorders>
              <w:top w:val="single" w:sz="4" w:space="0" w:color="auto"/>
              <w:left w:val="single" w:sz="4" w:space="0" w:color="auto"/>
              <w:bottom w:val="single" w:sz="4" w:space="0" w:color="auto"/>
              <w:right w:val="single" w:sz="4" w:space="0" w:color="auto"/>
            </w:tcBorders>
          </w:tcPr>
          <w:p w:rsidR="00A32458" w:rsidRPr="00A32458" w:rsidRDefault="00D00F26" w:rsidP="00A32458">
            <w:pPr>
              <w:jc w:val="center"/>
              <w:rPr>
                <w:rFonts w:ascii="Times New Roman" w:hAnsi="Times New Roman" w:cs="Times New Roman"/>
                <w:b/>
                <w:i/>
                <w:sz w:val="16"/>
                <w:szCs w:val="16"/>
              </w:rPr>
            </w:pPr>
            <w:r>
              <w:rPr>
                <w:rFonts w:ascii="Times New Roman" w:hAnsi="Times New Roman" w:cs="Times New Roman"/>
                <w:b/>
                <w:i/>
                <w:sz w:val="16"/>
                <w:szCs w:val="16"/>
              </w:rPr>
              <w:t>4</w:t>
            </w:r>
          </w:p>
        </w:tc>
      </w:tr>
      <w:tr w:rsidR="00A32458"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hideMark/>
          </w:tcPr>
          <w:p w:rsidR="00A32458" w:rsidRPr="00A32458" w:rsidRDefault="00A32458" w:rsidP="00A32458">
            <w:pPr>
              <w:autoSpaceDE w:val="0"/>
              <w:autoSpaceDN w:val="0"/>
              <w:jc w:val="center"/>
              <w:rPr>
                <w:rFonts w:ascii="Times New Roman" w:hAnsi="Times New Roman" w:cs="Times New Roman"/>
                <w:lang w:eastAsia="en-US"/>
              </w:rPr>
            </w:pPr>
            <w:r w:rsidRPr="00A32458">
              <w:rPr>
                <w:rFonts w:ascii="Times New Roman" w:hAnsi="Times New Roman" w:cs="Times New Roman"/>
              </w:rPr>
              <w:t xml:space="preserve">Лекція 1 </w:t>
            </w:r>
          </w:p>
        </w:tc>
        <w:tc>
          <w:tcPr>
            <w:tcW w:w="5387" w:type="dxa"/>
            <w:tcBorders>
              <w:top w:val="single" w:sz="4" w:space="0" w:color="auto"/>
              <w:left w:val="single" w:sz="4" w:space="0" w:color="auto"/>
              <w:bottom w:val="single" w:sz="4" w:space="0" w:color="auto"/>
              <w:right w:val="single" w:sz="4" w:space="0" w:color="auto"/>
            </w:tcBorders>
            <w:hideMark/>
          </w:tcPr>
          <w:p w:rsidR="00A32458" w:rsidRPr="00A32458" w:rsidRDefault="00A32458" w:rsidP="00A32458">
            <w:pPr>
              <w:autoSpaceDE w:val="0"/>
              <w:autoSpaceDN w:val="0"/>
              <w:jc w:val="both"/>
              <w:rPr>
                <w:rFonts w:ascii="Times New Roman" w:hAnsi="Times New Roman" w:cs="Times New Roman"/>
              </w:rPr>
            </w:pPr>
            <w:r>
              <w:rPr>
                <w:rFonts w:ascii="Times New Roman" w:hAnsi="Times New Roman" w:cs="Times New Roman"/>
              </w:rPr>
              <w:t>Тема:</w:t>
            </w:r>
            <w:r w:rsidRPr="00A32458">
              <w:rPr>
                <w:rFonts w:ascii="Times New Roman" w:hAnsi="Times New Roman" w:cs="Times New Roman"/>
              </w:rPr>
              <w:t xml:space="preserve"> </w:t>
            </w:r>
            <w:r w:rsidRPr="00A32458">
              <w:rPr>
                <w:rFonts w:ascii="Times New Roman" w:hAnsi="Times New Roman" w:cs="Times New Roman"/>
                <w:iCs/>
              </w:rPr>
              <w:t>Поняття менеджменту, його особливості в сучасний період</w:t>
            </w:r>
          </w:p>
        </w:tc>
        <w:tc>
          <w:tcPr>
            <w:tcW w:w="992" w:type="dxa"/>
            <w:tcBorders>
              <w:top w:val="single" w:sz="4" w:space="0" w:color="auto"/>
              <w:left w:val="single" w:sz="4" w:space="0" w:color="auto"/>
              <w:bottom w:val="single" w:sz="4" w:space="0" w:color="auto"/>
              <w:right w:val="single" w:sz="4" w:space="0" w:color="auto"/>
            </w:tcBorders>
            <w:hideMark/>
          </w:tcPr>
          <w:p w:rsidR="00A32458" w:rsidRPr="00A32458" w:rsidRDefault="00A32458" w:rsidP="00A32458">
            <w:pPr>
              <w:autoSpaceDE w:val="0"/>
              <w:autoSpaceDN w:val="0"/>
              <w:jc w:val="center"/>
              <w:rPr>
                <w:rFonts w:ascii="Times New Roman" w:hAnsi="Times New Roman" w:cs="Times New Roman"/>
                <w:lang w:eastAsia="en-US"/>
              </w:rPr>
            </w:pPr>
            <w:r w:rsidRPr="00A32458">
              <w:rPr>
                <w:rFonts w:ascii="Times New Roman" w:hAnsi="Times New Roman" w:cs="Times New Roman"/>
              </w:rPr>
              <w:t>2</w:t>
            </w:r>
          </w:p>
          <w:p w:rsidR="00A32458" w:rsidRPr="00A32458" w:rsidRDefault="00A32458" w:rsidP="00A32458">
            <w:pPr>
              <w:autoSpaceDE w:val="0"/>
              <w:autoSpaceDN w:val="0"/>
              <w:jc w:val="center"/>
              <w:rPr>
                <w:rFonts w:ascii="Times New Roman" w:hAnsi="Times New Roman" w:cs="Times New Roman"/>
                <w:lang w:eastAsia="en-US"/>
              </w:rPr>
            </w:pPr>
            <w:r w:rsidRPr="00A32458">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315540" w:rsidRPr="00A32458" w:rsidRDefault="00315540" w:rsidP="00315540">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A32458" w:rsidRPr="00A32458" w:rsidRDefault="00A32458" w:rsidP="00A32458">
            <w:pPr>
              <w:autoSpaceDE w:val="0"/>
              <w:autoSpaceDN w:val="0"/>
              <w:jc w:val="center"/>
              <w:rPr>
                <w:rFonts w:ascii="Times New Roman" w:hAnsi="Times New Roman" w:cs="Times New Roman"/>
                <w:i/>
              </w:rPr>
            </w:pPr>
          </w:p>
        </w:tc>
      </w:tr>
      <w:tr w:rsidR="00A74E8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Практична робота 1</w:t>
            </w:r>
          </w:p>
        </w:tc>
        <w:tc>
          <w:tcPr>
            <w:tcW w:w="5387"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jc w:val="both"/>
            </w:pPr>
            <w:r>
              <w:t>Тема</w:t>
            </w:r>
            <w:r w:rsidRPr="00A32458">
              <w:t>: Сутність маркетингу у сфері реабілітаційних послуг</w:t>
            </w:r>
            <w:r>
              <w:t xml:space="preserve">. </w:t>
            </w:r>
          </w:p>
          <w:p w:rsidR="00A74E87" w:rsidRPr="00A32458" w:rsidRDefault="00A74E87" w:rsidP="00A74E87">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A74E87" w:rsidRPr="00A32458" w:rsidRDefault="00A74E87" w:rsidP="00A74E87">
            <w:pPr>
              <w:jc w:val="both"/>
              <w:rPr>
                <w:rFonts w:ascii="Times New Roman" w:hAnsi="Times New Roman" w:cs="Times New Roman"/>
              </w:rPr>
            </w:pPr>
            <w:r w:rsidRPr="00A32458">
              <w:t>Визначення маркетингу реабілітаційних послуг. Особливості ринку реабілітаційних послуг. Складові маркетингу реабілітаційних послуг. Принципи, завдання та функції маркетингу реабілітаційних послуг. Поняття реабілітаційних послуг та їх класифікація.</w:t>
            </w:r>
          </w:p>
        </w:tc>
        <w:tc>
          <w:tcPr>
            <w:tcW w:w="992"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74E87" w:rsidRDefault="00A74E87" w:rsidP="00315540">
            <w:pPr>
              <w:jc w:val="center"/>
            </w:pPr>
          </w:p>
        </w:tc>
      </w:tr>
      <w:tr w:rsidR="00A74E8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jc w:val="both"/>
            </w:pPr>
            <w:r w:rsidRPr="00A32458">
              <w:rPr>
                <w:rFonts w:ascii="Times New Roman" w:hAnsi="Times New Roman" w:cs="Times New Roman"/>
              </w:rPr>
              <w:t xml:space="preserve">Тема: </w:t>
            </w:r>
            <w:r w:rsidRPr="00A32458">
              <w:t>Сутність маркетингу у сфері реабілітаційних послуг</w:t>
            </w:r>
          </w:p>
          <w:p w:rsidR="00A74E87" w:rsidRPr="00A32458" w:rsidRDefault="00A74E87" w:rsidP="00A74E87">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rsidR="00A74E87" w:rsidRPr="00A32458" w:rsidRDefault="00A74E87" w:rsidP="00A74E87">
            <w:pPr>
              <w:jc w:val="both"/>
            </w:pPr>
            <w:r w:rsidRPr="00A32458">
              <w:lastRenderedPageBreak/>
              <w:t>Розробка маркетингового плану</w:t>
            </w:r>
          </w:p>
          <w:p w:rsidR="00A74E87" w:rsidRPr="00A32458" w:rsidRDefault="00A74E87" w:rsidP="00A74E87">
            <w:pPr>
              <w:widowControl/>
              <w:suppressAutoHyphens w:val="0"/>
              <w:jc w:val="both"/>
            </w:pPr>
            <w:r w:rsidRPr="00A32458">
              <w:rPr>
                <w:rStyle w:val="af3"/>
                <w:b w:val="0"/>
              </w:rPr>
              <w:t>Розробіть маркетинговий план для нової реабілітаційної клініки.</w:t>
            </w:r>
            <w:r w:rsidRPr="00A32458">
              <w:rPr>
                <w:b/>
              </w:rPr>
              <w:t xml:space="preserve"> </w:t>
            </w:r>
            <w:r w:rsidRPr="00A32458">
              <w:t>План має включати:</w:t>
            </w:r>
          </w:p>
          <w:p w:rsidR="00A74E87" w:rsidRPr="00A32458" w:rsidRDefault="00A74E87" w:rsidP="00A74E87">
            <w:pPr>
              <w:widowControl/>
              <w:numPr>
                <w:ilvl w:val="1"/>
                <w:numId w:val="19"/>
              </w:numPr>
              <w:suppressAutoHyphens w:val="0"/>
              <w:ind w:left="0"/>
              <w:jc w:val="both"/>
            </w:pPr>
            <w:r w:rsidRPr="00A32458">
              <w:t>опис ринку реабілітаційних послуг (аналіз конкурентів, попиту та пропозиції).</w:t>
            </w:r>
          </w:p>
          <w:p w:rsidR="00A74E87" w:rsidRPr="00A32458" w:rsidRDefault="00A74E87" w:rsidP="00A74E87">
            <w:pPr>
              <w:widowControl/>
              <w:numPr>
                <w:ilvl w:val="1"/>
                <w:numId w:val="19"/>
              </w:numPr>
              <w:suppressAutoHyphens w:val="0"/>
              <w:ind w:left="0"/>
              <w:jc w:val="both"/>
            </w:pPr>
            <w:r w:rsidRPr="00A32458">
              <w:t>визначення цільової аудиторії та її потреб.</w:t>
            </w:r>
          </w:p>
          <w:p w:rsidR="00A74E87" w:rsidRPr="00A32458" w:rsidRDefault="00A74E87" w:rsidP="00A74E87">
            <w:pPr>
              <w:widowControl/>
              <w:numPr>
                <w:ilvl w:val="1"/>
                <w:numId w:val="19"/>
              </w:numPr>
              <w:suppressAutoHyphens w:val="0"/>
              <w:ind w:left="0"/>
              <w:jc w:val="both"/>
            </w:pPr>
            <w:r w:rsidRPr="00A32458">
              <w:t>стратегії просування, що враховують цифрові та традиційні канали маркетингу.</w:t>
            </w:r>
          </w:p>
          <w:p w:rsidR="00A74E87" w:rsidRPr="00A32458" w:rsidRDefault="00A74E87" w:rsidP="00A74E87">
            <w:pPr>
              <w:widowControl/>
              <w:numPr>
                <w:ilvl w:val="1"/>
                <w:numId w:val="19"/>
              </w:numPr>
              <w:suppressAutoHyphens w:val="0"/>
              <w:ind w:left="0"/>
              <w:jc w:val="both"/>
            </w:pPr>
            <w:r w:rsidRPr="00A32458">
              <w:t>оцінку ефективності запропонованих заходів (бюджет, ресурси, терміни).</w:t>
            </w:r>
            <w:r w:rsidRPr="00A32458">
              <w:rPr>
                <w:rFonts w:ascii="Times New Roman" w:hAnsi="Times New Roman" w:cs="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74E87" w:rsidRDefault="00A74E87" w:rsidP="00315540">
            <w:pPr>
              <w:jc w:val="center"/>
            </w:pPr>
          </w:p>
        </w:tc>
      </w:tr>
      <w:tr w:rsidR="00A32458"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autoSpaceDE w:val="0"/>
              <w:autoSpaceDN w:val="0"/>
              <w:jc w:val="center"/>
              <w:rPr>
                <w:rFonts w:ascii="Times New Roman" w:hAnsi="Times New Roman" w:cs="Times New Roman"/>
              </w:rPr>
            </w:pPr>
            <w:r w:rsidRPr="00A32458">
              <w:rPr>
                <w:rFonts w:ascii="Times New Roman" w:hAnsi="Times New Roman" w:cs="Times New Roman"/>
              </w:rPr>
              <w:lastRenderedPageBreak/>
              <w:t>Практична</w:t>
            </w:r>
            <w:r w:rsidR="00A74E87">
              <w:rPr>
                <w:rFonts w:ascii="Times New Roman" w:hAnsi="Times New Roman" w:cs="Times New Roman"/>
              </w:rPr>
              <w:t xml:space="preserve"> робота</w:t>
            </w:r>
            <w:r w:rsidRPr="00A32458">
              <w:rPr>
                <w:rFonts w:ascii="Times New Roman" w:hAnsi="Times New Roman" w:cs="Times New Roman"/>
              </w:rPr>
              <w:t xml:space="preserve"> 2</w:t>
            </w:r>
          </w:p>
        </w:tc>
        <w:tc>
          <w:tcPr>
            <w:tcW w:w="5387"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pStyle w:val="Default"/>
              <w:widowControl w:val="0"/>
              <w:jc w:val="both"/>
              <w:rPr>
                <w:bCs/>
                <w:lang w:val="uk-UA"/>
              </w:rPr>
            </w:pPr>
            <w:r>
              <w:rPr>
                <w:lang w:val="uk-UA"/>
              </w:rPr>
              <w:t>Тема</w:t>
            </w:r>
            <w:r w:rsidRPr="00A32458">
              <w:rPr>
                <w:lang w:val="uk-UA"/>
              </w:rPr>
              <w:t xml:space="preserve">: </w:t>
            </w:r>
            <w:r w:rsidRPr="00A32458">
              <w:rPr>
                <w:iCs/>
                <w:lang w:val="uk-UA"/>
              </w:rPr>
              <w:t>Сутність маркетингу у сфері реабілітаційних послуг</w:t>
            </w:r>
            <w:r>
              <w:rPr>
                <w:iCs/>
                <w:lang w:val="uk-UA"/>
              </w:rPr>
              <w:t xml:space="preserve">. </w:t>
            </w:r>
          </w:p>
          <w:p w:rsidR="00A32458" w:rsidRDefault="00A32458" w:rsidP="00A32458">
            <w:pPr>
              <w:autoSpaceDE w:val="0"/>
              <w:autoSpaceDN w:val="0"/>
              <w:rPr>
                <w:rFonts w:ascii="Times New Roman" w:hAnsi="Times New Roman" w:cs="Times New Roman"/>
                <w:i/>
              </w:rPr>
            </w:pPr>
            <w:r w:rsidRPr="00A32458">
              <w:rPr>
                <w:rFonts w:ascii="Times New Roman" w:hAnsi="Times New Roman" w:cs="Times New Roman"/>
                <w:i/>
              </w:rPr>
              <w:t>Перелік питань/завдань</w:t>
            </w:r>
          </w:p>
          <w:p w:rsidR="00A32458" w:rsidRPr="00A32458" w:rsidRDefault="00A32458" w:rsidP="00A32458">
            <w:pPr>
              <w:autoSpaceDE w:val="0"/>
              <w:autoSpaceDN w:val="0"/>
              <w:jc w:val="both"/>
              <w:rPr>
                <w:rFonts w:ascii="Times New Roman" w:hAnsi="Times New Roman" w:cs="Times New Roman"/>
                <w:i/>
              </w:rPr>
            </w:pPr>
            <w:r w:rsidRPr="00A32458">
              <w:rPr>
                <w:rFonts w:ascii="Times New Roman" w:hAnsi="Times New Roman" w:cs="Times New Roman"/>
              </w:rPr>
              <w:t xml:space="preserve">Основні принципи управління. Класифікація методів управління. </w:t>
            </w:r>
          </w:p>
          <w:p w:rsidR="00A32458" w:rsidRPr="00A32458" w:rsidRDefault="00A32458" w:rsidP="00A32458">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32458" w:rsidRPr="00A32458" w:rsidRDefault="00A32458" w:rsidP="00A32458">
            <w:pPr>
              <w:autoSpaceDE w:val="0"/>
              <w:autoSpaceDN w:val="0"/>
              <w:jc w:val="center"/>
              <w:rPr>
                <w:rFonts w:ascii="Times New Roman" w:hAnsi="Times New Roman" w:cs="Times New Roman"/>
                <w:i/>
                <w:sz w:val="20"/>
                <w:szCs w:val="20"/>
              </w:rPr>
            </w:pPr>
          </w:p>
        </w:tc>
      </w:tr>
      <w:tr w:rsidR="00A32458"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pStyle w:val="Default"/>
              <w:widowControl w:val="0"/>
              <w:jc w:val="both"/>
              <w:rPr>
                <w:bCs/>
                <w:lang w:val="uk-UA"/>
              </w:rPr>
            </w:pPr>
            <w:r w:rsidRPr="00A32458">
              <w:rPr>
                <w:lang w:val="uk-UA"/>
              </w:rPr>
              <w:t xml:space="preserve">Назва: </w:t>
            </w:r>
            <w:r w:rsidRPr="00A32458">
              <w:rPr>
                <w:iCs/>
                <w:lang w:val="uk-UA"/>
              </w:rPr>
              <w:t>Сутність маркетингу у сфері реабілітаційних послуг</w:t>
            </w:r>
          </w:p>
          <w:p w:rsidR="00A32458" w:rsidRPr="00A32458" w:rsidRDefault="00A32458" w:rsidP="00A32458">
            <w:pPr>
              <w:autoSpaceDE w:val="0"/>
              <w:autoSpaceDN w:val="0"/>
              <w:jc w:val="center"/>
              <w:rPr>
                <w:rFonts w:ascii="Times New Roman" w:hAnsi="Times New Roman" w:cs="Times New Roman"/>
                <w:i/>
              </w:rPr>
            </w:pPr>
            <w:r w:rsidRPr="00A32458">
              <w:rPr>
                <w:rFonts w:ascii="Times New Roman" w:hAnsi="Times New Roman" w:cs="Times New Roman"/>
                <w:i/>
              </w:rPr>
              <w:t>Завдання для виконання (зміст)</w:t>
            </w:r>
          </w:p>
          <w:p w:rsidR="00A32458" w:rsidRPr="00A32458" w:rsidRDefault="00A32458" w:rsidP="00A32458">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Дослідіть сучасні тренди в маркетингу реабілітаційних послуг.</w:t>
            </w:r>
            <w:r w:rsidRPr="00A32458">
              <w:rPr>
                <w:rFonts w:ascii="Times New Roman" w:eastAsia="Times New Roman" w:hAnsi="Times New Roman" w:cs="Times New Roman"/>
                <w:kern w:val="0"/>
                <w:lang w:eastAsia="ru-RU" w:bidi="ar-SA"/>
              </w:rPr>
              <w:t xml:space="preserve"> Підготуйте презентацію на тему "Сучасні тенденції в маркетингу медичних і реабілітаційних послуг". Обговоріть:</w:t>
            </w:r>
          </w:p>
          <w:p w:rsidR="00A32458" w:rsidRPr="00A32458" w:rsidRDefault="00A32458" w:rsidP="00A32458">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використання цифрових платформ для просування послуг;</w:t>
            </w:r>
          </w:p>
          <w:p w:rsidR="00A32458" w:rsidRPr="00A32458" w:rsidRDefault="00A32458" w:rsidP="00A32458">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впровадження CRM-систем для управління відносинами з клієнтами;</w:t>
            </w:r>
          </w:p>
          <w:p w:rsidR="00A32458" w:rsidRPr="00A32458" w:rsidRDefault="00A32458" w:rsidP="00A32458">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роль брендингу та репутації в секторі охорони здоров'я.</w:t>
            </w:r>
          </w:p>
          <w:p w:rsidR="00A32458" w:rsidRPr="00A32458" w:rsidRDefault="00A32458" w:rsidP="00A32458">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32458" w:rsidRPr="00A32458" w:rsidRDefault="00A32458" w:rsidP="00A32458">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32458" w:rsidRPr="00A32458" w:rsidRDefault="00A32458" w:rsidP="00315540">
            <w:pPr>
              <w:autoSpaceDE w:val="0"/>
              <w:autoSpaceDN w:val="0"/>
              <w:jc w:val="center"/>
              <w:rPr>
                <w:rFonts w:ascii="Times New Roman" w:hAnsi="Times New Roman" w:cs="Times New Roman"/>
                <w:i/>
                <w:sz w:val="20"/>
                <w:szCs w:val="20"/>
              </w:rPr>
            </w:pPr>
          </w:p>
        </w:tc>
      </w:tr>
      <w:tr w:rsidR="00A74E8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Лекція 2</w:t>
            </w:r>
          </w:p>
        </w:tc>
        <w:tc>
          <w:tcPr>
            <w:tcW w:w="5387"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both"/>
              <w:rPr>
                <w:rFonts w:ascii="Times New Roman" w:hAnsi="Times New Roman" w:cs="Times New Roman"/>
              </w:rPr>
            </w:pPr>
            <w:r>
              <w:rPr>
                <w:rFonts w:ascii="Times New Roman" w:hAnsi="Times New Roman" w:cs="Times New Roman"/>
              </w:rPr>
              <w:t xml:space="preserve">Тема: </w:t>
            </w:r>
            <w:r w:rsidRPr="00A32458">
              <w:t>Сутність та історичні етапи розвитку науки управління.</w:t>
            </w:r>
          </w:p>
        </w:tc>
        <w:tc>
          <w:tcPr>
            <w:tcW w:w="992"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Pr="00A32458" w:rsidRDefault="00E4364F" w:rsidP="00E4364F">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A74E87" w:rsidRPr="00A32458" w:rsidRDefault="00A74E87" w:rsidP="00A74E87">
            <w:pPr>
              <w:autoSpaceDE w:val="0"/>
              <w:autoSpaceDN w:val="0"/>
              <w:rPr>
                <w:rFonts w:ascii="Times New Roman" w:hAnsi="Times New Roman" w:cs="Times New Roman"/>
                <w:i/>
              </w:rPr>
            </w:pPr>
          </w:p>
        </w:tc>
      </w:tr>
      <w:tr w:rsidR="00A74E8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Практична робота 3</w:t>
            </w:r>
          </w:p>
        </w:tc>
        <w:tc>
          <w:tcPr>
            <w:tcW w:w="5387"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pStyle w:val="Default"/>
              <w:widowControl w:val="0"/>
              <w:jc w:val="both"/>
              <w:rPr>
                <w:bCs/>
                <w:lang w:val="uk-UA"/>
              </w:rPr>
            </w:pPr>
            <w:r>
              <w:rPr>
                <w:lang w:val="uk-UA"/>
              </w:rPr>
              <w:t>Тема</w:t>
            </w:r>
            <w:r w:rsidRPr="00A32458">
              <w:rPr>
                <w:lang w:val="uk-UA"/>
              </w:rPr>
              <w:t>: Управління як наука, принципи та методи.</w:t>
            </w:r>
          </w:p>
          <w:p w:rsidR="00A74E87" w:rsidRPr="00A32458" w:rsidRDefault="00A74E87" w:rsidP="00A74E87">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A74E87" w:rsidRPr="00A32458" w:rsidRDefault="00A74E87" w:rsidP="00A74E87">
            <w:pPr>
              <w:ind w:firstLine="720"/>
              <w:jc w:val="both"/>
              <w:rPr>
                <w:rFonts w:ascii="Times New Roman" w:hAnsi="Times New Roman" w:cs="Times New Roman"/>
                <w:iCs/>
              </w:rPr>
            </w:pPr>
            <w:r w:rsidRPr="00A32458">
              <w:rPr>
                <w:rFonts w:ascii="Times New Roman" w:hAnsi="Times New Roman" w:cs="Times New Roman"/>
                <w:bCs/>
              </w:rPr>
              <w:t>Основні принципи управління. Класифікація методів. Управління.</w:t>
            </w:r>
          </w:p>
          <w:p w:rsidR="00A74E87" w:rsidRPr="00A32458" w:rsidRDefault="00A74E87" w:rsidP="00A74E87">
            <w:pPr>
              <w:ind w:firstLine="709"/>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74E87" w:rsidRPr="00A32458" w:rsidRDefault="00A74E87" w:rsidP="00A74E87">
            <w:pPr>
              <w:autoSpaceDE w:val="0"/>
              <w:autoSpaceDN w:val="0"/>
              <w:jc w:val="center"/>
              <w:rPr>
                <w:rFonts w:ascii="Times New Roman" w:hAnsi="Times New Roman" w:cs="Times New Roman"/>
                <w:i/>
                <w:sz w:val="20"/>
                <w:szCs w:val="20"/>
              </w:rPr>
            </w:pPr>
          </w:p>
        </w:tc>
      </w:tr>
      <w:tr w:rsidR="00A74E8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pStyle w:val="Default"/>
              <w:widowControl w:val="0"/>
              <w:jc w:val="both"/>
              <w:rPr>
                <w:bCs/>
                <w:lang w:val="uk-UA"/>
              </w:rPr>
            </w:pPr>
            <w:r>
              <w:rPr>
                <w:lang w:val="uk-UA"/>
              </w:rPr>
              <w:t>Тема</w:t>
            </w:r>
            <w:r w:rsidRPr="00A32458">
              <w:rPr>
                <w:lang w:val="uk-UA"/>
              </w:rPr>
              <w:t>: Управління як наука, принципи та методи.</w:t>
            </w:r>
          </w:p>
          <w:p w:rsidR="00A74E87" w:rsidRPr="00A32458" w:rsidRDefault="00A74E87" w:rsidP="00A74E87">
            <w:pPr>
              <w:autoSpaceDE w:val="0"/>
              <w:autoSpaceDN w:val="0"/>
              <w:jc w:val="center"/>
              <w:rPr>
                <w:rFonts w:ascii="Times New Roman" w:hAnsi="Times New Roman" w:cs="Times New Roman"/>
                <w:i/>
                <w:highlight w:val="yellow"/>
              </w:rPr>
            </w:pPr>
            <w:r w:rsidRPr="00A32458">
              <w:rPr>
                <w:rFonts w:ascii="Times New Roman" w:hAnsi="Times New Roman" w:cs="Times New Roman"/>
                <w:i/>
              </w:rPr>
              <w:t>Завдання для виконання (зміст)</w:t>
            </w:r>
          </w:p>
          <w:p w:rsidR="00A74E87" w:rsidRPr="00A32458" w:rsidRDefault="00A74E87"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Проведіть SWOT-аналіз управлінської системи в реабілітаційній установі.</w:t>
            </w:r>
            <w:r w:rsidRPr="00A32458">
              <w:rPr>
                <w:rFonts w:ascii="Times New Roman" w:eastAsia="Times New Roman" w:hAnsi="Times New Roman" w:cs="Times New Roman"/>
                <w:kern w:val="0"/>
                <w:lang w:eastAsia="ru-RU" w:bidi="ar-SA"/>
              </w:rPr>
              <w:t xml:space="preserve"> У звіті:</w:t>
            </w:r>
          </w:p>
          <w:p w:rsidR="00A74E87" w:rsidRPr="00A32458" w:rsidRDefault="00A74E87"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опишіть сильні сторони управлінської системи (наприклад, якість управління персоналом, наявність сучасного обладнання);</w:t>
            </w:r>
          </w:p>
          <w:p w:rsidR="00A74E87" w:rsidRPr="00A32458" w:rsidRDefault="00A74E87"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визначте слабкі сторони (недостатнє фінансування, брак кваліфікованих кадрів);</w:t>
            </w:r>
          </w:p>
          <w:p w:rsidR="00A74E87" w:rsidRPr="00A32458" w:rsidRDefault="00A74E87"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 xml:space="preserve">проаналізуйте можливості для розвитку (впровадження нових технологій, залучення інвестицій); </w:t>
            </w:r>
          </w:p>
          <w:p w:rsidR="00A74E87" w:rsidRPr="00A32458" w:rsidRDefault="00A74E87"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визначте загрози для успішного функціонування (конкуренція, зміни в законодавстві).</w:t>
            </w:r>
          </w:p>
          <w:p w:rsidR="00A74E87" w:rsidRPr="00A32458" w:rsidRDefault="00A74E87" w:rsidP="00A74E87">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74E87" w:rsidRPr="00A32458" w:rsidRDefault="00A74E87" w:rsidP="00A74E87">
            <w:pPr>
              <w:autoSpaceDE w:val="0"/>
              <w:autoSpaceDN w:val="0"/>
              <w:jc w:val="center"/>
              <w:rPr>
                <w:rFonts w:ascii="Times New Roman" w:hAnsi="Times New Roman" w:cs="Times New Roman"/>
              </w:rPr>
            </w:pPr>
            <w:r w:rsidRPr="00A32458">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A74E87" w:rsidRPr="00A32458" w:rsidRDefault="00A74E87" w:rsidP="00A74E87">
            <w:pPr>
              <w:autoSpaceDE w:val="0"/>
              <w:autoSpaceDN w:val="0"/>
              <w:jc w:val="center"/>
              <w:rPr>
                <w:rFonts w:ascii="Times New Roman" w:hAnsi="Times New Roman" w:cs="Times New Roman"/>
                <w:i/>
                <w:sz w:val="20"/>
                <w:szCs w:val="20"/>
              </w:rPr>
            </w:pPr>
          </w:p>
        </w:tc>
      </w:tr>
      <w:tr w:rsidR="00F56DD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Pr>
                <w:rFonts w:ascii="Times New Roman" w:hAnsi="Times New Roman" w:cs="Times New Roman"/>
              </w:rPr>
              <w:lastRenderedPageBreak/>
              <w:t>Практична</w:t>
            </w:r>
            <w:r w:rsidRPr="00A32458">
              <w:rPr>
                <w:rFonts w:ascii="Times New Roman" w:hAnsi="Times New Roman" w:cs="Times New Roman"/>
              </w:rPr>
              <w:t xml:space="preserve"> робота 4</w:t>
            </w:r>
          </w:p>
        </w:tc>
        <w:tc>
          <w:tcPr>
            <w:tcW w:w="5387"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widowControl/>
              <w:suppressAutoHyphens w:val="0"/>
              <w:autoSpaceDE w:val="0"/>
              <w:autoSpaceDN w:val="0"/>
              <w:adjustRightInd w:val="0"/>
              <w:jc w:val="both"/>
              <w:rPr>
                <w:rFonts w:ascii="Times New Roman" w:eastAsiaTheme="minorHAnsi" w:hAnsi="Times New Roman" w:cs="Times New Roman"/>
                <w:color w:val="000000"/>
                <w:kern w:val="0"/>
                <w:lang w:eastAsia="en-US" w:bidi="ar-SA"/>
              </w:rPr>
            </w:pPr>
            <w:r>
              <w:rPr>
                <w:rFonts w:ascii="Times New Roman" w:hAnsi="Times New Roman" w:cs="Times New Roman"/>
              </w:rPr>
              <w:t xml:space="preserve">Тема: </w:t>
            </w:r>
            <w:r w:rsidRPr="00A32458">
              <w:t>Комунікації як процес, їх вплив на якість управлінської діяльності</w:t>
            </w:r>
          </w:p>
          <w:p w:rsidR="00F56DD7" w:rsidRPr="00A32458" w:rsidRDefault="00F56DD7" w:rsidP="000D62D5">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F56DD7" w:rsidRPr="00A32458" w:rsidRDefault="00F56DD7" w:rsidP="000D62D5">
            <w:pPr>
              <w:jc w:val="both"/>
              <w:rPr>
                <w:rFonts w:ascii="Times New Roman" w:hAnsi="Times New Roman" w:cs="Times New Roman"/>
              </w:rPr>
            </w:pPr>
            <w:r w:rsidRPr="00A32458">
              <w:t>Комунікаційні технології в сфері фізичної терапії. Основи теорії прийняття управлінських рішень в сфері фізичної терапії. Методи обґрунтування управлінських рішень. Лідерство. Управління конфліктами, стресами. Управління трудовими ресурсами та персоналом організації в сфері фізичної терапії. Управлінський контроль в сфері фізичної терапії. Ефективність управління. Комплексне вдосконалення процесів управління.</w:t>
            </w:r>
          </w:p>
        </w:tc>
        <w:tc>
          <w:tcPr>
            <w:tcW w:w="992"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F56DD7" w:rsidRPr="00A32458" w:rsidRDefault="00F56DD7" w:rsidP="000D62D5">
            <w:pPr>
              <w:autoSpaceDE w:val="0"/>
              <w:autoSpaceDN w:val="0"/>
              <w:jc w:val="center"/>
              <w:rPr>
                <w:rFonts w:ascii="Times New Roman" w:hAnsi="Times New Roman" w:cs="Times New Roman"/>
                <w:i/>
                <w:sz w:val="20"/>
                <w:szCs w:val="20"/>
              </w:rPr>
            </w:pPr>
          </w:p>
        </w:tc>
      </w:tr>
      <w:tr w:rsidR="00F56DD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i/>
                <w:highlight w:val="yellow"/>
              </w:rPr>
            </w:pPr>
            <w:r w:rsidRPr="00A32458">
              <w:rPr>
                <w:rFonts w:ascii="Times New Roman" w:hAnsi="Times New Roman" w:cs="Times New Roman"/>
              </w:rPr>
              <w:t xml:space="preserve">Тема. Назва: </w:t>
            </w:r>
            <w:r w:rsidRPr="00A32458">
              <w:t>Комунікації як процес, їх вплив на якість управлінської діяльності</w:t>
            </w:r>
            <w:r w:rsidRPr="00A32458">
              <w:rPr>
                <w:rFonts w:ascii="Times New Roman" w:hAnsi="Times New Roman" w:cs="Times New Roman"/>
                <w:i/>
              </w:rPr>
              <w:t xml:space="preserve"> Завдання для виконання (зміст) </w:t>
            </w:r>
          </w:p>
          <w:p w:rsidR="00F56DD7" w:rsidRPr="00A32458" w:rsidRDefault="00F56DD7" w:rsidP="000D62D5">
            <w:pPr>
              <w:widowControl/>
              <w:suppressAutoHyphens w:val="0"/>
              <w:jc w:val="both"/>
            </w:pPr>
            <w:r w:rsidRPr="00A32458">
              <w:rPr>
                <w:rFonts w:ascii="Times New Roman" w:eastAsia="Times New Roman" w:hAnsi="Times New Roman" w:cs="Times New Roman"/>
                <w:kern w:val="0"/>
                <w:lang w:eastAsia="ru-RU" w:bidi="ar-SA"/>
              </w:rPr>
              <w:t>Дослідити роль комунікацій у реабілітаційних установах.   Проаналізувати, як ефективна комунікація впливає на якість управлінської діяльності та реабілітаційний процес. Вивчити методи покращення комунікацій між членами команди та пацієнтами для забезпечення якісного управління.</w:t>
            </w:r>
            <w:r w:rsidRPr="00A32458">
              <w:rPr>
                <w:rFonts w:ascii="Times New Roman" w:hAnsi="Times New Roman" w:cs="Times New Roman"/>
              </w:rPr>
              <w:t>.</w:t>
            </w:r>
          </w:p>
          <w:p w:rsidR="00F56DD7" w:rsidRPr="00A32458" w:rsidRDefault="00F56DD7" w:rsidP="000D62D5">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315540" w:rsidRDefault="00315540" w:rsidP="00315540">
            <w:pPr>
              <w:pStyle w:val="Default"/>
              <w:spacing w:line="256" w:lineRule="auto"/>
              <w:jc w:val="center"/>
              <w:rPr>
                <w:sz w:val="20"/>
                <w:szCs w:val="20"/>
                <w:lang w:val="uk-UA"/>
              </w:rPr>
            </w:pPr>
            <w:r>
              <w:rPr>
                <w:i/>
                <w:iCs/>
                <w:sz w:val="20"/>
                <w:szCs w:val="20"/>
                <w:lang w:val="en-US"/>
              </w:rPr>
              <w:t>щотижня</w:t>
            </w:r>
          </w:p>
          <w:p w:rsidR="00F56DD7" w:rsidRPr="00A32458" w:rsidRDefault="00F56DD7" w:rsidP="000D62D5">
            <w:pPr>
              <w:autoSpaceDE w:val="0"/>
              <w:autoSpaceDN w:val="0"/>
              <w:jc w:val="center"/>
              <w:rPr>
                <w:rFonts w:ascii="Times New Roman" w:hAnsi="Times New Roman" w:cs="Times New Roman"/>
                <w:i/>
                <w:sz w:val="20"/>
                <w:szCs w:val="20"/>
              </w:rPr>
            </w:pPr>
          </w:p>
        </w:tc>
      </w:tr>
      <w:tr w:rsidR="00F56DD7"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F56DD7" w:rsidRPr="00A32458" w:rsidRDefault="00F56DD7" w:rsidP="00C758CD">
            <w:pPr>
              <w:autoSpaceDE w:val="0"/>
              <w:autoSpaceDN w:val="0"/>
              <w:jc w:val="center"/>
              <w:rPr>
                <w:rFonts w:ascii="Times New Roman" w:hAnsi="Times New Roman" w:cs="Times New Roman"/>
              </w:rPr>
            </w:pPr>
            <w:r w:rsidRPr="00A32458">
              <w:rPr>
                <w:rFonts w:ascii="Times New Roman" w:hAnsi="Times New Roman" w:cs="Times New Roman"/>
              </w:rPr>
              <w:t>Лекція 3</w:t>
            </w:r>
          </w:p>
        </w:tc>
        <w:tc>
          <w:tcPr>
            <w:tcW w:w="5387" w:type="dxa"/>
            <w:tcBorders>
              <w:top w:val="single" w:sz="4" w:space="0" w:color="auto"/>
              <w:left w:val="single" w:sz="4" w:space="0" w:color="auto"/>
              <w:bottom w:val="single" w:sz="4" w:space="0" w:color="auto"/>
              <w:right w:val="single" w:sz="4" w:space="0" w:color="auto"/>
            </w:tcBorders>
          </w:tcPr>
          <w:p w:rsidR="00F56DD7" w:rsidRPr="00A32458" w:rsidRDefault="00F56DD7" w:rsidP="00C758CD">
            <w:pPr>
              <w:pStyle w:val="Default"/>
              <w:widowControl w:val="0"/>
              <w:jc w:val="both"/>
              <w:rPr>
                <w:lang w:val="uk-UA"/>
              </w:rPr>
            </w:pPr>
            <w:r w:rsidRPr="00A32458">
              <w:rPr>
                <w:lang w:val="uk-UA"/>
              </w:rPr>
              <w:t>Тема</w:t>
            </w:r>
            <w:r>
              <w:rPr>
                <w:lang w:val="uk-UA"/>
              </w:rPr>
              <w:t xml:space="preserve">: </w:t>
            </w:r>
            <w:r w:rsidRPr="00A32458">
              <w:rPr>
                <w:bCs/>
                <w:lang w:val="uk-UA"/>
              </w:rPr>
              <w:t>Формування та організація роботи мультидисциплінарної команди</w:t>
            </w:r>
          </w:p>
        </w:tc>
        <w:tc>
          <w:tcPr>
            <w:tcW w:w="992" w:type="dxa"/>
            <w:tcBorders>
              <w:top w:val="single" w:sz="4" w:space="0" w:color="auto"/>
              <w:left w:val="single" w:sz="4" w:space="0" w:color="auto"/>
              <w:bottom w:val="single" w:sz="4" w:space="0" w:color="auto"/>
              <w:right w:val="single" w:sz="4" w:space="0" w:color="auto"/>
            </w:tcBorders>
          </w:tcPr>
          <w:p w:rsidR="00F56DD7" w:rsidRPr="00A32458" w:rsidRDefault="00F56DD7" w:rsidP="00C758CD">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Pr="00A32458" w:rsidRDefault="00E4364F" w:rsidP="00E4364F">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F56DD7" w:rsidRPr="00A32458" w:rsidRDefault="00F56DD7" w:rsidP="00C758CD">
            <w:pPr>
              <w:autoSpaceDE w:val="0"/>
              <w:autoSpaceDN w:val="0"/>
              <w:jc w:val="center"/>
              <w:rPr>
                <w:rFonts w:ascii="Times New Roman" w:hAnsi="Times New Roman" w:cs="Times New Roman"/>
                <w:i/>
                <w:sz w:val="20"/>
                <w:szCs w:val="20"/>
              </w:rPr>
            </w:pPr>
          </w:p>
          <w:p w:rsidR="00F56DD7" w:rsidRPr="00A32458" w:rsidRDefault="00F56DD7" w:rsidP="00C758CD">
            <w:pPr>
              <w:autoSpaceDE w:val="0"/>
              <w:autoSpaceDN w:val="0"/>
              <w:jc w:val="center"/>
              <w:rPr>
                <w:rFonts w:ascii="Times New Roman" w:hAnsi="Times New Roman" w:cs="Times New Roman"/>
                <w:i/>
              </w:rPr>
            </w:pPr>
          </w:p>
        </w:tc>
      </w:tr>
      <w:tr w:rsidR="00F56DD7" w:rsidRPr="00A32458" w:rsidTr="00D00F26">
        <w:trPr>
          <w:trHeight w:val="911"/>
        </w:trPr>
        <w:tc>
          <w:tcPr>
            <w:tcW w:w="1418"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Pr>
                <w:rFonts w:ascii="Times New Roman" w:hAnsi="Times New Roman" w:cs="Times New Roman"/>
              </w:rPr>
              <w:t xml:space="preserve">Практична </w:t>
            </w:r>
            <w:r w:rsidRPr="00A32458">
              <w:rPr>
                <w:rFonts w:ascii="Times New Roman" w:hAnsi="Times New Roman" w:cs="Times New Roman"/>
              </w:rPr>
              <w:t>робота 5</w:t>
            </w:r>
          </w:p>
        </w:tc>
        <w:tc>
          <w:tcPr>
            <w:tcW w:w="5387"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pStyle w:val="Default"/>
              <w:widowControl w:val="0"/>
              <w:jc w:val="both"/>
              <w:rPr>
                <w:lang w:val="uk-UA"/>
              </w:rPr>
            </w:pPr>
            <w:r w:rsidRPr="00A32458">
              <w:rPr>
                <w:lang w:val="uk-UA"/>
              </w:rPr>
              <w:t>Тема 5. Назва: Мультидисциплінарна команда, її сутність та важливість у реабілітаційному процесі.</w:t>
            </w:r>
          </w:p>
          <w:p w:rsidR="00F56DD7" w:rsidRPr="00A32458" w:rsidRDefault="00F56DD7" w:rsidP="000D62D5">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F56DD7" w:rsidRPr="00A32458" w:rsidRDefault="00F56DD7" w:rsidP="000D62D5">
            <w:pPr>
              <w:jc w:val="both"/>
            </w:pPr>
            <w:r w:rsidRPr="00A32458">
              <w:t xml:space="preserve">Основні завдання мультидисциплінарної реабілітаційної команди. Сучасні принципи мультипрофесійного підходу в реабілітації. Принцип пацієнтцентричності та основи співпраці з лікарями, фізичними терапевтами, ерготерапевтами, логопедами, психологами, соціальними працівниками та іншими членами мультидисциплінарної команди. </w:t>
            </w:r>
          </w:p>
          <w:p w:rsidR="00F56DD7" w:rsidRPr="00A32458" w:rsidRDefault="00F56DD7" w:rsidP="000D62D5">
            <w:pPr>
              <w:widowControl/>
              <w:suppressAutoHyphens w:val="0"/>
              <w:autoSpaceDE w:val="0"/>
              <w:autoSpaceDN w:val="0"/>
              <w:adjustRightInd w:val="0"/>
              <w:ind w:firstLine="397"/>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F56DD7" w:rsidRPr="00A32458" w:rsidRDefault="00F56DD7" w:rsidP="000D62D5">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F56DD7" w:rsidRPr="00A32458" w:rsidRDefault="00F56DD7" w:rsidP="000D62D5">
            <w:pPr>
              <w:autoSpaceDE w:val="0"/>
              <w:autoSpaceDN w:val="0"/>
              <w:jc w:val="center"/>
              <w:rPr>
                <w:rFonts w:ascii="Times New Roman" w:hAnsi="Times New Roman" w:cs="Times New Roman"/>
                <w:i/>
                <w:sz w:val="20"/>
                <w:szCs w:val="20"/>
              </w:rPr>
            </w:pPr>
          </w:p>
        </w:tc>
      </w:tr>
      <w:tr w:rsidR="00315540" w:rsidRPr="00A32458" w:rsidTr="00D00F26">
        <w:trPr>
          <w:trHeight w:val="911"/>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pStyle w:val="Default"/>
              <w:widowControl w:val="0"/>
              <w:jc w:val="both"/>
              <w:rPr>
                <w:lang w:val="uk-UA"/>
              </w:rPr>
            </w:pPr>
            <w:r w:rsidRPr="00A32458">
              <w:rPr>
                <w:lang w:val="uk-UA"/>
              </w:rPr>
              <w:t>Тема Мультидисциплінарна команда, її сутність та важливість у реабілітаційному процесі.</w:t>
            </w:r>
          </w:p>
          <w:p w:rsidR="00315540" w:rsidRPr="00A32458" w:rsidRDefault="00315540" w:rsidP="000D62D5">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rsidR="00315540" w:rsidRPr="00A32458" w:rsidRDefault="00315540" w:rsidP="000D62D5">
            <w:pPr>
              <w:autoSpaceDE w:val="0"/>
              <w:autoSpaceDN w:val="0"/>
              <w:jc w:val="center"/>
              <w:rPr>
                <w:rFonts w:ascii="Times New Roman" w:hAnsi="Times New Roman" w:cs="Times New Roman"/>
                <w:i/>
              </w:rPr>
            </w:pPr>
            <w:r w:rsidRPr="00A32458">
              <w:rPr>
                <w:rFonts w:ascii="Times New Roman" w:eastAsia="Times New Roman" w:hAnsi="Times New Roman" w:cs="Times New Roman"/>
                <w:bCs/>
                <w:kern w:val="0"/>
                <w:lang w:eastAsia="ru-RU" w:bidi="ar-SA"/>
              </w:rPr>
              <w:t>Взаємодії мультидисциплінарної команди</w:t>
            </w:r>
            <w:r w:rsidRPr="00A32458">
              <w:rPr>
                <w:rFonts w:ascii="Times New Roman" w:hAnsi="Times New Roman" w:cs="Times New Roman"/>
                <w:i/>
              </w:rPr>
              <w:t xml:space="preserve"> Завдання для виконання (зміст) </w:t>
            </w:r>
          </w:p>
          <w:p w:rsidR="00315540" w:rsidRPr="00A32458" w:rsidRDefault="00315540" w:rsidP="000D62D5">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Розробіть план взаємодії мультидисциплінарної команди</w:t>
            </w:r>
            <w:r w:rsidRPr="00A32458">
              <w:rPr>
                <w:rFonts w:ascii="Times New Roman" w:eastAsia="Times New Roman" w:hAnsi="Times New Roman" w:cs="Times New Roman"/>
                <w:kern w:val="0"/>
                <w:lang w:eastAsia="ru-RU" w:bidi="ar-SA"/>
              </w:rPr>
              <w:t xml:space="preserve"> у реабілітаційному процесі. У плані включіть:</w:t>
            </w:r>
          </w:p>
          <w:p w:rsidR="00315540" w:rsidRPr="00A32458" w:rsidRDefault="00315540" w:rsidP="000D62D5">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 xml:space="preserve">як має відбуватися комунікація між членами команди; </w:t>
            </w:r>
          </w:p>
          <w:p w:rsidR="00315540" w:rsidRPr="00A32458" w:rsidRDefault="00315540" w:rsidP="000D62D5">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lastRenderedPageBreak/>
              <w:t>роль регулярних зустрічей та обговорень прогресу пацієнта;</w:t>
            </w:r>
          </w:p>
          <w:p w:rsidR="00315540" w:rsidRPr="00A32458" w:rsidRDefault="00315540" w:rsidP="000D62D5">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методи оцінки ефективності співпраці всередині команди;</w:t>
            </w:r>
          </w:p>
          <w:p w:rsidR="00315540" w:rsidRPr="00A32458" w:rsidRDefault="00315540" w:rsidP="000D62D5">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шляхи вирішення можливих проблем у комунікаціях.</w:t>
            </w:r>
          </w:p>
          <w:p w:rsidR="00315540" w:rsidRPr="00A32458" w:rsidRDefault="00315540" w:rsidP="000D62D5">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autoSpaceDE w:val="0"/>
              <w:autoSpaceDN w:val="0"/>
              <w:jc w:val="center"/>
              <w:rPr>
                <w:rFonts w:ascii="Times New Roman" w:hAnsi="Times New Roman" w:cs="Times New Roman"/>
              </w:rPr>
            </w:pPr>
            <w:r w:rsidRPr="00A32458">
              <w:rPr>
                <w:rFonts w:ascii="Times New Roman" w:hAnsi="Times New Roman" w:cs="Times New Roman"/>
              </w:rPr>
              <w:lastRenderedPageBreak/>
              <w:t>3</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Default="00315540" w:rsidP="00F56DD7">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315540" w:rsidRDefault="00315540" w:rsidP="000D62D5">
            <w:pPr>
              <w:autoSpaceDE w:val="0"/>
              <w:autoSpaceDN w:val="0"/>
              <w:jc w:val="center"/>
              <w:rPr>
                <w:rFonts w:ascii="Times New Roman" w:hAnsi="Times New Roman" w:cs="Times New Roman"/>
              </w:rPr>
            </w:pPr>
            <w:r w:rsidRPr="00315540">
              <w:rPr>
                <w:rFonts w:ascii="Times New Roman" w:hAnsi="Times New Roman" w:cs="Times New Roman"/>
              </w:rPr>
              <w:lastRenderedPageBreak/>
              <w:t>Практична робота 6</w:t>
            </w:r>
          </w:p>
        </w:tc>
        <w:tc>
          <w:tcPr>
            <w:tcW w:w="5387" w:type="dxa"/>
            <w:tcBorders>
              <w:top w:val="single" w:sz="4" w:space="0" w:color="auto"/>
              <w:left w:val="single" w:sz="4" w:space="0" w:color="auto"/>
              <w:bottom w:val="single" w:sz="4" w:space="0" w:color="auto"/>
              <w:right w:val="single" w:sz="4" w:space="0" w:color="auto"/>
            </w:tcBorders>
          </w:tcPr>
          <w:p w:rsidR="00315540" w:rsidRPr="00315540" w:rsidRDefault="00315540" w:rsidP="000D62D5">
            <w:pPr>
              <w:autoSpaceDE w:val="0"/>
              <w:autoSpaceDN w:val="0"/>
              <w:jc w:val="center"/>
            </w:pPr>
            <w:r w:rsidRPr="00315540">
              <w:rPr>
                <w:rFonts w:ascii="Times New Roman" w:hAnsi="Times New Roman" w:cs="Times New Roman"/>
              </w:rPr>
              <w:t xml:space="preserve">Тема 6. Назва: </w:t>
            </w:r>
            <w:r w:rsidRPr="00315540">
              <w:t>Мультидисциплінарний менеджмент в процесі реабілітації.</w:t>
            </w:r>
          </w:p>
          <w:p w:rsidR="00315540" w:rsidRPr="00315540" w:rsidRDefault="00315540" w:rsidP="000D62D5">
            <w:pPr>
              <w:autoSpaceDE w:val="0"/>
              <w:autoSpaceDN w:val="0"/>
              <w:jc w:val="center"/>
              <w:rPr>
                <w:rFonts w:ascii="Times New Roman" w:hAnsi="Times New Roman" w:cs="Times New Roman"/>
                <w:i/>
              </w:rPr>
            </w:pPr>
            <w:r w:rsidRPr="00315540">
              <w:rPr>
                <w:rFonts w:ascii="Times New Roman" w:hAnsi="Times New Roman" w:cs="Times New Roman"/>
                <w:i/>
              </w:rPr>
              <w:t>Перелік питань/завдань</w:t>
            </w:r>
          </w:p>
          <w:p w:rsidR="00315540" w:rsidRPr="00315540" w:rsidRDefault="00315540" w:rsidP="000D62D5">
            <w:pPr>
              <w:jc w:val="both"/>
              <w:rPr>
                <w:b/>
              </w:rPr>
            </w:pPr>
            <w:r w:rsidRPr="00315540">
              <w:t xml:space="preserve">Види командної взаємодії. Форма роботи мультидисциплінарної реабілітаційної команди. Засоби комунікації в мультипрофесійній команді. Консультування і супервізії, проведення телереабілітаційних зборів. Комунікація з особою, яка потребує реабілітації, законними представниками, членами родини. Етика та юридична відповідальність. Організаційні аспекти надання реабілітаційної допомоги у сфері охорони здоров’я. </w:t>
            </w:r>
          </w:p>
          <w:p w:rsidR="00315540" w:rsidRPr="00315540" w:rsidRDefault="00315540" w:rsidP="000D62D5">
            <w:pPr>
              <w:pBdr>
                <w:top w:val="nil"/>
                <w:left w:val="nil"/>
                <w:bottom w:val="nil"/>
                <w:right w:val="nil"/>
                <w:between w:val="nil"/>
              </w:pBd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15540" w:rsidRPr="00315540" w:rsidRDefault="00315540" w:rsidP="000D62D5">
            <w:pPr>
              <w:autoSpaceDE w:val="0"/>
              <w:autoSpaceDN w:val="0"/>
              <w:jc w:val="center"/>
              <w:rPr>
                <w:rFonts w:ascii="Times New Roman" w:hAnsi="Times New Roman" w:cs="Times New Roman"/>
              </w:rPr>
            </w:pPr>
            <w:r w:rsidRPr="00315540">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315540" w:rsidRDefault="00315540" w:rsidP="000D62D5">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pStyle w:val="Default"/>
              <w:widowControl w:val="0"/>
              <w:jc w:val="both"/>
              <w:rPr>
                <w:lang w:val="uk-UA"/>
              </w:rPr>
            </w:pPr>
            <w:r w:rsidRPr="00A32458">
              <w:rPr>
                <w:lang w:val="uk-UA"/>
              </w:rPr>
              <w:t>Тема Мультидисциплінарна команда, її сутність та важливість у реабілітаційному процесі.</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eastAsia="Times New Roman" w:hAnsi="Times New Roman" w:cs="Times New Roman"/>
                <w:bCs/>
                <w:kern w:val="0"/>
                <w:lang w:eastAsia="ru-RU" w:bidi="ar-SA"/>
              </w:rPr>
              <w:t>Взаємодії мультидисциплінарної команди</w:t>
            </w:r>
            <w:r w:rsidRPr="00A32458">
              <w:rPr>
                <w:rFonts w:ascii="Times New Roman" w:hAnsi="Times New Roman" w:cs="Times New Roman"/>
                <w:i/>
              </w:rPr>
              <w:t xml:space="preserve"> Завдання для виконання (зміст) </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Проаналізуйте кейс пацієнта, який проходить реабілітацію</w:t>
            </w:r>
            <w:r w:rsidRPr="00A32458">
              <w:rPr>
                <w:rFonts w:ascii="Times New Roman" w:eastAsia="Times New Roman" w:hAnsi="Times New Roman" w:cs="Times New Roman"/>
                <w:kern w:val="0"/>
                <w:lang w:eastAsia="ru-RU" w:bidi="ar-SA"/>
              </w:rPr>
              <w:t xml:space="preserve"> після важкої травми або хвороби (наприклад, інсульту). Напишіть звіт, у якому:</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опишіть участь кожного члена мультидисциплінарної команди в реабілітації цього пацієнта;</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визначте, які методи та підходи кожен спеціаліст застосовує;</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проаналізуйте, як взаємодія між членами команди вплинула на прогрес пацієнта.</w:t>
            </w:r>
          </w:p>
          <w:p w:rsidR="00315540" w:rsidRPr="00A32458" w:rsidRDefault="00315540" w:rsidP="00A74E87">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A32458" w:rsidRDefault="00315540" w:rsidP="00A74E87">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autoSpaceDE w:val="0"/>
              <w:autoSpaceDN w:val="0"/>
              <w:jc w:val="center"/>
              <w:rPr>
                <w:rFonts w:ascii="Times New Roman" w:hAnsi="Times New Roman" w:cs="Times New Roman"/>
              </w:rPr>
            </w:pPr>
            <w:r w:rsidRPr="00A32458">
              <w:rPr>
                <w:rFonts w:ascii="Times New Roman" w:hAnsi="Times New Roman" w:cs="Times New Roman"/>
              </w:rPr>
              <w:t>Лекція 4</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pStyle w:val="Default"/>
              <w:widowControl w:val="0"/>
              <w:jc w:val="both"/>
              <w:rPr>
                <w:lang w:val="uk-UA"/>
              </w:rPr>
            </w:pPr>
            <w:r w:rsidRPr="00A32458">
              <w:rPr>
                <w:lang w:val="uk-UA"/>
              </w:rPr>
              <w:t>Тема 4. Періоди реабілітації. Організація реабілітаційної допомоги у різних періодах.</w:t>
            </w: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0D62D5">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Pr="00A32458" w:rsidRDefault="00E4364F" w:rsidP="00E4364F">
            <w:pPr>
              <w:autoSpaceDE w:val="0"/>
              <w:autoSpaceDN w:val="0"/>
              <w:jc w:val="center"/>
              <w:rPr>
                <w:rFonts w:ascii="Times New Roman" w:hAnsi="Times New Roman" w:cs="Times New Roman"/>
                <w:i/>
                <w:sz w:val="20"/>
                <w:szCs w:val="20"/>
              </w:rPr>
            </w:pPr>
            <w:r w:rsidRPr="00A32458">
              <w:rPr>
                <w:rFonts w:ascii="Times New Roman" w:hAnsi="Times New Roman" w:cs="Times New Roman"/>
                <w:i/>
                <w:sz w:val="20"/>
                <w:szCs w:val="20"/>
              </w:rPr>
              <w:t>1 раз на 2 тижні</w:t>
            </w:r>
          </w:p>
          <w:p w:rsidR="00315540" w:rsidRPr="00A32458" w:rsidRDefault="00315540" w:rsidP="000D62D5">
            <w:pPr>
              <w:autoSpaceDE w:val="0"/>
              <w:autoSpaceDN w:val="0"/>
              <w:jc w:val="center"/>
              <w:rPr>
                <w:rFonts w:ascii="Times New Roman" w:hAnsi="Times New Roman" w:cs="Times New Roman"/>
                <w:i/>
              </w:rPr>
            </w:pPr>
            <w:bookmarkStart w:id="0" w:name="_GoBack"/>
            <w:bookmarkEnd w:id="0"/>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Pr>
                <w:rFonts w:ascii="Times New Roman" w:hAnsi="Times New Roman" w:cs="Times New Roman"/>
              </w:rPr>
              <w:t>Практична</w:t>
            </w:r>
            <w:r w:rsidRPr="00A32458">
              <w:rPr>
                <w:rFonts w:ascii="Times New Roman" w:hAnsi="Times New Roman" w:cs="Times New Roman"/>
              </w:rPr>
              <w:t xml:space="preserve"> робота 7</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pStyle w:val="Default"/>
              <w:widowControl w:val="0"/>
              <w:jc w:val="both"/>
              <w:rPr>
                <w:lang w:val="uk-UA"/>
              </w:rPr>
            </w:pPr>
            <w:r>
              <w:rPr>
                <w:lang w:val="uk-UA"/>
              </w:rPr>
              <w:t>Тема</w:t>
            </w:r>
            <w:r w:rsidRPr="00A32458">
              <w:rPr>
                <w:lang w:val="uk-UA"/>
              </w:rPr>
              <w:t>: Особливості організації надання реабілітаційної допомоги в гострому та післягострому періодах.</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315540" w:rsidRPr="00A32458" w:rsidRDefault="00315540" w:rsidP="00A74E87">
            <w:pPr>
              <w:jc w:val="both"/>
            </w:pPr>
            <w:r w:rsidRPr="00A32458">
              <w:t xml:space="preserve">Особливості організації реабілітаційної допомоги в палатах гострої реабілітації (палатах відновного лікування профільних відділень), в мобільних групах гострої реабілітації, в стаціонарних відділеннях гострої реабілітації. </w:t>
            </w:r>
          </w:p>
          <w:p w:rsidR="00315540" w:rsidRPr="00A32458" w:rsidRDefault="00315540" w:rsidP="00A74E87">
            <w:pPr>
              <w:jc w:val="both"/>
            </w:pPr>
            <w:r w:rsidRPr="00A32458">
              <w:t xml:space="preserve">Особливості організації реабілітаційної допомоги в стаціонарних та амбулаторних відділеннях післягострої реабілітації, в монопрофільних </w:t>
            </w:r>
            <w:r w:rsidRPr="00A32458">
              <w:lastRenderedPageBreak/>
              <w:t xml:space="preserve">реабілітаційних закладах післягострої реабілітації. </w:t>
            </w:r>
          </w:p>
          <w:p w:rsidR="00315540" w:rsidRPr="00A32458" w:rsidRDefault="00315540" w:rsidP="00A74E87">
            <w:pPr>
              <w:pBdr>
                <w:top w:val="nil"/>
                <w:left w:val="nil"/>
                <w:bottom w:val="nil"/>
                <w:right w:val="nil"/>
                <w:between w:val="nil"/>
              </w:pBdr>
              <w:jc w:val="both"/>
              <w:rPr>
                <w:color w:val="000000"/>
              </w:rPr>
            </w:pPr>
            <w:r w:rsidRPr="00A32458">
              <w:t>.</w:t>
            </w:r>
          </w:p>
          <w:p w:rsidR="00315540" w:rsidRPr="00A32458" w:rsidRDefault="00315540" w:rsidP="00A74E87">
            <w:pPr>
              <w:pBdr>
                <w:top w:val="nil"/>
                <w:left w:val="nil"/>
                <w:bottom w:val="nil"/>
                <w:right w:val="nil"/>
                <w:between w:val="nil"/>
              </w:pBd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A32458" w:rsidRDefault="00315540" w:rsidP="00A74E87">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lastRenderedPageBreak/>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pStyle w:val="Default"/>
              <w:widowControl w:val="0"/>
              <w:jc w:val="both"/>
              <w:rPr>
                <w:lang w:val="uk-UA"/>
              </w:rPr>
            </w:pPr>
            <w:r>
              <w:rPr>
                <w:lang w:val="uk-UA"/>
              </w:rPr>
              <w:t>Тема</w:t>
            </w:r>
            <w:r w:rsidRPr="00A32458">
              <w:rPr>
                <w:lang w:val="uk-UA"/>
              </w:rPr>
              <w:t>: Особливості організації надання реабілітаційної допомоги в гострому та післягострому періодах.</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rsidR="00315540" w:rsidRPr="00A32458" w:rsidRDefault="00315540" w:rsidP="00A74E87">
            <w:pPr>
              <w:ind w:firstLine="397"/>
              <w:jc w:val="both"/>
            </w:pPr>
            <w:r w:rsidRPr="00A32458">
              <w:t>Періоди реабілітації. Реабілітаційний цикл.</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 xml:space="preserve">Завдання для виконання (зміст) </w:t>
            </w:r>
          </w:p>
          <w:p w:rsidR="00315540" w:rsidRPr="00A32458" w:rsidRDefault="00315540" w:rsidP="00A74E87">
            <w:pPr>
              <w:jc w:val="both"/>
            </w:pPr>
            <w:r w:rsidRPr="00A32458">
              <w:rPr>
                <w:rStyle w:val="af3"/>
                <w:b w:val="0"/>
              </w:rPr>
              <w:t>Порівняйте реабілітаційні підходи</w:t>
            </w:r>
            <w:r w:rsidRPr="00A32458">
              <w:t xml:space="preserve"> в гострому та післягострому періодах для конкретних випадків (наприклад, інсульт, травма спинного мозку або переломи). У звіті (2-3 сторінки) опишіть:</w:t>
            </w:r>
          </w:p>
          <w:p w:rsidR="00315540" w:rsidRPr="00A32458" w:rsidRDefault="00315540" w:rsidP="00A74E87">
            <w:pPr>
              <w:jc w:val="both"/>
            </w:pPr>
            <w:r w:rsidRPr="00A32458">
              <w:t>специфіку організації реабілітаційної допомоги в обох періодах;</w:t>
            </w:r>
          </w:p>
          <w:p w:rsidR="00315540" w:rsidRPr="00A32458" w:rsidRDefault="00315540" w:rsidP="00A74E87">
            <w:pPr>
              <w:jc w:val="both"/>
            </w:pPr>
            <w:r w:rsidRPr="00A32458">
              <w:t>методи лікування, які використовуються на кожному етапі (фізіотерапія, медикаментозна терапія, психологічна підтримка тощо);</w:t>
            </w:r>
          </w:p>
          <w:p w:rsidR="00315540" w:rsidRPr="00A32458" w:rsidRDefault="00315540" w:rsidP="00A74E87">
            <w:pPr>
              <w:jc w:val="both"/>
            </w:pPr>
            <w:r w:rsidRPr="00A32458">
              <w:t>роль мультидисциплінарної команди у кожному періоді.</w:t>
            </w:r>
          </w:p>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A32458" w:rsidRDefault="00315540" w:rsidP="00A74E87">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Pr>
                <w:rFonts w:ascii="Times New Roman" w:hAnsi="Times New Roman" w:cs="Times New Roman"/>
              </w:rPr>
              <w:t>Практична</w:t>
            </w:r>
            <w:r w:rsidRPr="00A32458">
              <w:rPr>
                <w:rFonts w:ascii="Times New Roman" w:hAnsi="Times New Roman" w:cs="Times New Roman"/>
              </w:rPr>
              <w:t xml:space="preserve"> робота 8</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both"/>
            </w:pPr>
            <w:r>
              <w:rPr>
                <w:rFonts w:ascii="Times New Roman" w:hAnsi="Times New Roman" w:cs="Times New Roman"/>
              </w:rPr>
              <w:t>Тема</w:t>
            </w:r>
            <w:r w:rsidRPr="00A32458">
              <w:rPr>
                <w:rFonts w:ascii="Times New Roman" w:hAnsi="Times New Roman" w:cs="Times New Roman"/>
              </w:rPr>
              <w:t xml:space="preserve">: </w:t>
            </w:r>
            <w:r w:rsidRPr="00A32458">
              <w:t>Особливості організації надання реабілітаційної допомоги в довготривалому періоді.</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Перелік питань/завдань</w:t>
            </w:r>
          </w:p>
          <w:p w:rsidR="00315540" w:rsidRPr="00A32458" w:rsidRDefault="00315540" w:rsidP="00A74E87">
            <w:pPr>
              <w:jc w:val="both"/>
              <w:rPr>
                <w:rFonts w:ascii="Times New Roman" w:hAnsi="Times New Roman" w:cs="Times New Roman"/>
              </w:rPr>
            </w:pPr>
            <w:r w:rsidRPr="00A32458">
              <w:t xml:space="preserve">Особливості організації надання реабілітаційної допомоги в реабілітаційних центрах, санаторно-курортних закладах, в громадах, в умовах домашнього середовища. </w:t>
            </w: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A32458" w:rsidRDefault="00315540" w:rsidP="00A74E87">
            <w:pPr>
              <w:autoSpaceDE w:val="0"/>
              <w:autoSpaceDN w:val="0"/>
              <w:jc w:val="center"/>
              <w:rPr>
                <w:rFonts w:ascii="Times New Roman" w:hAnsi="Times New Roman" w:cs="Times New Roman"/>
                <w:i/>
                <w:sz w:val="20"/>
                <w:szCs w:val="20"/>
              </w:rPr>
            </w:pPr>
          </w:p>
        </w:tc>
      </w:tr>
      <w:tr w:rsidR="00315540" w:rsidRPr="00A32458" w:rsidTr="00D00F26">
        <w:trPr>
          <w:trHeight w:val="675"/>
        </w:trPr>
        <w:tc>
          <w:tcPr>
            <w:tcW w:w="1418"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t>Самостійна робота</w:t>
            </w:r>
          </w:p>
        </w:tc>
        <w:tc>
          <w:tcPr>
            <w:tcW w:w="5387"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jc w:val="both"/>
              <w:rPr>
                <w:b/>
                <w:bCs/>
              </w:rPr>
            </w:pPr>
            <w:r>
              <w:rPr>
                <w:rFonts w:ascii="Times New Roman" w:hAnsi="Times New Roman" w:cs="Times New Roman"/>
              </w:rPr>
              <w:t>Тема</w:t>
            </w:r>
            <w:r w:rsidRPr="00A32458">
              <w:rPr>
                <w:rFonts w:ascii="Times New Roman" w:hAnsi="Times New Roman" w:cs="Times New Roman"/>
              </w:rPr>
              <w:t xml:space="preserve">: </w:t>
            </w:r>
            <w:r w:rsidRPr="00A32458">
              <w:t>Основи клінічного менеджменту у гострому, підгострому, довготривалому періодах надання реабілітаційної допомог</w:t>
            </w:r>
          </w:p>
          <w:p w:rsidR="00315540" w:rsidRPr="00A32458" w:rsidRDefault="00315540" w:rsidP="00A74E87">
            <w:pPr>
              <w:autoSpaceDE w:val="0"/>
              <w:autoSpaceDN w:val="0"/>
              <w:jc w:val="center"/>
              <w:rPr>
                <w:rFonts w:ascii="Times New Roman" w:hAnsi="Times New Roman" w:cs="Times New Roman"/>
                <w:i/>
              </w:rPr>
            </w:pPr>
            <w:r w:rsidRPr="00A32458">
              <w:rPr>
                <w:rFonts w:ascii="Times New Roman" w:hAnsi="Times New Roman" w:cs="Times New Roman"/>
                <w:i/>
              </w:rPr>
              <w:t>Питання для розгляду</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 xml:space="preserve">Порівняння підходів до клінічного менеджменту в гострому та довготривалому періодах реабілітації": </w:t>
            </w:r>
            <w:r w:rsidRPr="00A32458">
              <w:rPr>
                <w:rFonts w:ascii="Times New Roman" w:eastAsia="Times New Roman" w:hAnsi="Times New Roman" w:cs="Times New Roman"/>
                <w:kern w:val="0"/>
                <w:lang w:eastAsia="ru-RU" w:bidi="ar-SA"/>
              </w:rPr>
              <w:t>вказати основні відмінності в завданнях, методах та підходах реабілітаційної допомоги на різних етапах; розглянути, як своєчасність початку реабілітації впливає на кінцеві результати відновлення пацієнта.</w:t>
            </w:r>
          </w:p>
          <w:p w:rsidR="00315540" w:rsidRPr="00A32458" w:rsidRDefault="00315540" w:rsidP="00A74E87">
            <w:pPr>
              <w:autoSpaceDE w:val="0"/>
              <w:autoSpaceDN w:val="0"/>
              <w:ind w:firstLine="601"/>
              <w:jc w:val="both"/>
              <w:rPr>
                <w:rFonts w:ascii="Times New Roman" w:hAnsi="Times New Roman" w:cs="Times New Roman"/>
                <w:i/>
              </w:rPr>
            </w:pPr>
            <w:r w:rsidRPr="00A32458">
              <w:rPr>
                <w:rFonts w:ascii="Times New Roman" w:hAnsi="Times New Roman" w:cs="Times New Roman"/>
                <w:i/>
              </w:rPr>
              <w:t>Завдання для виконання (зміст)</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bCs/>
                <w:kern w:val="0"/>
                <w:lang w:eastAsia="ru-RU" w:bidi="ar-SA"/>
              </w:rPr>
              <w:t>Розробіть індивідуальний план реабілітації для пацієнта з травмою хребта</w:t>
            </w:r>
            <w:r w:rsidRPr="00A32458">
              <w:rPr>
                <w:rFonts w:ascii="Times New Roman" w:eastAsia="Times New Roman" w:hAnsi="Times New Roman" w:cs="Times New Roman"/>
                <w:kern w:val="0"/>
                <w:lang w:eastAsia="ru-RU" w:bidi="ar-SA"/>
              </w:rPr>
              <w:t>:</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опишіть стратегії клінічного менеджменту в гострому, підгострому та довготривалому періодах.</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вкажіть, які методи терапії будуть застосовані на кожному етапі (наприклад, фізіотерапія, кінезіотерапія, психологічна підтримка).</w:t>
            </w:r>
          </w:p>
          <w:p w:rsidR="00315540" w:rsidRPr="00A32458" w:rsidRDefault="00315540" w:rsidP="00A74E87">
            <w:pPr>
              <w:widowControl/>
              <w:suppressAutoHyphens w:val="0"/>
              <w:jc w:val="both"/>
              <w:rPr>
                <w:rFonts w:ascii="Times New Roman" w:eastAsia="Times New Roman" w:hAnsi="Times New Roman" w:cs="Times New Roman"/>
                <w:kern w:val="0"/>
                <w:lang w:eastAsia="ru-RU" w:bidi="ar-SA"/>
              </w:rPr>
            </w:pPr>
            <w:r w:rsidRPr="00A32458">
              <w:rPr>
                <w:rFonts w:ascii="Times New Roman" w:eastAsia="Times New Roman" w:hAnsi="Times New Roman" w:cs="Times New Roman"/>
                <w:kern w:val="0"/>
                <w:lang w:eastAsia="ru-RU" w:bidi="ar-SA"/>
              </w:rPr>
              <w:t xml:space="preserve">розгляньте роль пацієнта та його родини у </w:t>
            </w:r>
            <w:r w:rsidRPr="00A32458">
              <w:rPr>
                <w:rFonts w:ascii="Times New Roman" w:eastAsia="Times New Roman" w:hAnsi="Times New Roman" w:cs="Times New Roman"/>
                <w:kern w:val="0"/>
                <w:lang w:eastAsia="ru-RU" w:bidi="ar-SA"/>
              </w:rPr>
              <w:lastRenderedPageBreak/>
              <w:t>процесі відновлення.</w:t>
            </w:r>
          </w:p>
          <w:p w:rsidR="00315540" w:rsidRPr="00A32458" w:rsidRDefault="00315540" w:rsidP="00A74E87">
            <w:pPr>
              <w:autoSpaceDE w:val="0"/>
              <w:autoSpaceDN w:val="0"/>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15540" w:rsidRPr="00A32458" w:rsidRDefault="00315540" w:rsidP="00A74E87">
            <w:pPr>
              <w:autoSpaceDE w:val="0"/>
              <w:autoSpaceDN w:val="0"/>
              <w:jc w:val="center"/>
              <w:rPr>
                <w:rFonts w:ascii="Times New Roman" w:hAnsi="Times New Roman" w:cs="Times New Roman"/>
              </w:rPr>
            </w:pPr>
            <w:r w:rsidRPr="00A32458">
              <w:rPr>
                <w:rFonts w:ascii="Times New Roman" w:hAnsi="Times New Roman" w:cs="Times New Roman"/>
              </w:rPr>
              <w:lastRenderedPageBreak/>
              <w:t>3</w:t>
            </w:r>
          </w:p>
        </w:tc>
        <w:tc>
          <w:tcPr>
            <w:tcW w:w="1984" w:type="dxa"/>
            <w:tcBorders>
              <w:top w:val="single" w:sz="4" w:space="0" w:color="auto"/>
              <w:left w:val="single" w:sz="4" w:space="0" w:color="auto"/>
              <w:bottom w:val="single" w:sz="4" w:space="0" w:color="auto"/>
              <w:right w:val="single" w:sz="4" w:space="0" w:color="auto"/>
            </w:tcBorders>
          </w:tcPr>
          <w:p w:rsidR="00E4364F" w:rsidRDefault="00E4364F" w:rsidP="00E4364F">
            <w:pPr>
              <w:pStyle w:val="Default"/>
              <w:spacing w:line="256" w:lineRule="auto"/>
              <w:jc w:val="center"/>
              <w:rPr>
                <w:sz w:val="20"/>
                <w:szCs w:val="20"/>
                <w:lang w:val="uk-UA"/>
              </w:rPr>
            </w:pPr>
            <w:r>
              <w:rPr>
                <w:i/>
                <w:iCs/>
                <w:sz w:val="20"/>
                <w:szCs w:val="20"/>
                <w:lang w:val="en-US"/>
              </w:rPr>
              <w:t>щотижня</w:t>
            </w:r>
          </w:p>
          <w:p w:rsidR="00315540" w:rsidRPr="00A32458" w:rsidRDefault="00315540" w:rsidP="00A74E87">
            <w:pPr>
              <w:autoSpaceDE w:val="0"/>
              <w:autoSpaceDN w:val="0"/>
              <w:jc w:val="center"/>
              <w:rPr>
                <w:rFonts w:ascii="Times New Roman" w:hAnsi="Times New Roman" w:cs="Times New Roman"/>
                <w:i/>
                <w:sz w:val="20"/>
                <w:szCs w:val="20"/>
              </w:rPr>
            </w:pPr>
          </w:p>
        </w:tc>
      </w:tr>
    </w:tbl>
    <w:p w:rsidR="004558FC" w:rsidRPr="00A32458" w:rsidRDefault="004558FC" w:rsidP="004558FC">
      <w:pPr>
        <w:pStyle w:val="a4"/>
        <w:ind w:firstLine="709"/>
        <w:rPr>
          <w:b/>
          <w:sz w:val="22"/>
          <w:szCs w:val="22"/>
          <w:lang w:val="uk-UA"/>
        </w:rPr>
      </w:pPr>
    </w:p>
    <w:p w:rsidR="004558FC" w:rsidRPr="00A32458" w:rsidRDefault="004558FC" w:rsidP="004558FC">
      <w:pPr>
        <w:autoSpaceDN w:val="0"/>
        <w:ind w:left="927"/>
        <w:jc w:val="center"/>
        <w:rPr>
          <w:rFonts w:ascii="Times New Roman" w:hAnsi="Times New Roman" w:cs="Times New Roman"/>
          <w:b/>
          <w:sz w:val="28"/>
          <w:szCs w:val="28"/>
        </w:rPr>
      </w:pPr>
      <w:r w:rsidRPr="00A32458">
        <w:rPr>
          <w:rFonts w:ascii="Times New Roman" w:hAnsi="Times New Roman" w:cs="Times New Roman"/>
          <w:b/>
          <w:sz w:val="28"/>
          <w:szCs w:val="28"/>
        </w:rPr>
        <w:t xml:space="preserve">5. Види і зміст контрольних заходів </w:t>
      </w:r>
    </w:p>
    <w:p w:rsidR="004558FC" w:rsidRPr="00A32458" w:rsidRDefault="004558FC" w:rsidP="004558FC">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4558FC" w:rsidRPr="00A32458" w:rsidTr="00D71A61">
        <w:trPr>
          <w:trHeight w:val="575"/>
        </w:trPr>
        <w:tc>
          <w:tcPr>
            <w:tcW w:w="1384"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Вид заняття/</w:t>
            </w:r>
          </w:p>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Критерії оцінювання</w:t>
            </w:r>
          </w:p>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Усього балів</w:t>
            </w:r>
          </w:p>
        </w:tc>
      </w:tr>
      <w:tr w:rsidR="004558FC" w:rsidRPr="00A32458" w:rsidTr="00D71A61">
        <w:trPr>
          <w:trHeight w:val="96"/>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i/>
                <w:sz w:val="16"/>
                <w:szCs w:val="16"/>
              </w:rPr>
            </w:pPr>
            <w:r w:rsidRPr="00A32458">
              <w:rPr>
                <w:rFonts w:ascii="Times New Roman" w:hAnsi="Times New Roman" w:cs="Times New Roman"/>
                <w:b/>
                <w:i/>
                <w:sz w:val="16"/>
                <w:szCs w:val="16"/>
              </w:rPr>
              <w:t>5</w:t>
            </w:r>
          </w:p>
        </w:tc>
      </w:tr>
      <w:tr w:rsidR="004558FC" w:rsidRPr="00A32458" w:rsidTr="00D71A61">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Поточний контроль</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ind w:left="34" w:hanging="34"/>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1 </w:t>
            </w:r>
            <w:r w:rsidRPr="00A32458">
              <w:rPr>
                <w:rFonts w:ascii="Times New Roman" w:hAnsi="Times New Roman" w:cs="Times New Roman"/>
                <w:sz w:val="20"/>
                <w:szCs w:val="20"/>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5</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6E0D28" w:rsidP="006E0D28">
            <w:pPr>
              <w:autoSpaceDE w:val="0"/>
              <w:autoSpaceDN w:val="0"/>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2 </w:t>
            </w:r>
            <w:r w:rsidRPr="00A32458">
              <w:rPr>
                <w:rFonts w:ascii="Times New Roman" w:hAnsi="Times New Roman" w:cs="Times New Roman"/>
                <w:sz w:val="20"/>
                <w:szCs w:val="20"/>
              </w:rPr>
              <w:t>самостійної робота, ситуаційні задачі</w:t>
            </w:r>
            <w:r w:rsidR="007A52C4" w:rsidRPr="00A32458">
              <w:rPr>
                <w:rFonts w:ascii="Times New Roman" w:hAnsi="Times New Roman" w:cs="Times New Roman"/>
                <w:sz w:val="20"/>
                <w:szCs w:val="20"/>
              </w:rPr>
              <w:t>, поточні тестування</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10</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3</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5</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4</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r w:rsidR="007A52C4" w:rsidRPr="00A32458">
              <w:rPr>
                <w:rFonts w:ascii="Times New Roman" w:hAnsi="Times New Roman" w:cs="Times New Roman"/>
                <w:sz w:val="20"/>
                <w:szCs w:val="20"/>
              </w:rPr>
              <w:t>, поточні тестування</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10</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5</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5</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rsidR="006E0D28" w:rsidRPr="00A32458" w:rsidRDefault="006E0D28" w:rsidP="006E0D28">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6</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r w:rsidR="007A52C4" w:rsidRPr="00A32458">
              <w:rPr>
                <w:rFonts w:ascii="Times New Roman" w:hAnsi="Times New Roman" w:cs="Times New Roman"/>
                <w:sz w:val="20"/>
                <w:szCs w:val="20"/>
              </w:rPr>
              <w:t>, поточні тестування</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10</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7</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самостійної робота, ситуаційні задачі</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5</w:t>
            </w:r>
          </w:p>
        </w:tc>
      </w:tr>
      <w:tr w:rsidR="004558FC" w:rsidRPr="00A32458" w:rsidTr="00D71A61">
        <w:trPr>
          <w:trHeight w:val="352"/>
        </w:trPr>
        <w:tc>
          <w:tcPr>
            <w:tcW w:w="1384"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rPr>
              <w:t>Лабораторна робота</w:t>
            </w:r>
            <w:r w:rsidRPr="00A32458">
              <w:rPr>
                <w:rFonts w:ascii="Times New Roman" w:hAnsi="Times New Roman" w:cs="Times New Roman"/>
              </w:rPr>
              <w:t xml:space="preserve"> </w:t>
            </w:r>
            <w:r w:rsidRPr="00A32458">
              <w:rPr>
                <w:rFonts w:ascii="Times New Roman" w:hAnsi="Times New Roman" w:cs="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 xml:space="preserve">презентація, доповідь, </w:t>
            </w:r>
            <w:r w:rsidRPr="00A32458">
              <w:rPr>
                <w:rFonts w:ascii="Times New Roman" w:hAnsi="Times New Roman" w:cs="Times New Roman"/>
                <w:spacing w:val="-1"/>
                <w:sz w:val="20"/>
                <w:szCs w:val="20"/>
              </w:rPr>
              <w:t xml:space="preserve">завдання </w:t>
            </w:r>
            <w:r w:rsidR="007A52C4" w:rsidRPr="00A32458">
              <w:rPr>
                <w:rFonts w:ascii="Times New Roman" w:hAnsi="Times New Roman" w:cs="Times New Roman"/>
                <w:spacing w:val="-1"/>
                <w:sz w:val="20"/>
                <w:szCs w:val="20"/>
              </w:rPr>
              <w:t>8</w:t>
            </w:r>
            <w:r w:rsidRPr="00A32458">
              <w:rPr>
                <w:rFonts w:ascii="Times New Roman" w:hAnsi="Times New Roman" w:cs="Times New Roman"/>
                <w:spacing w:val="-1"/>
                <w:sz w:val="20"/>
                <w:szCs w:val="20"/>
              </w:rPr>
              <w:t xml:space="preserve"> </w:t>
            </w:r>
            <w:r w:rsidRPr="00A32458">
              <w:rPr>
                <w:rFonts w:ascii="Times New Roman" w:hAnsi="Times New Roman" w:cs="Times New Roman"/>
                <w:sz w:val="20"/>
                <w:szCs w:val="20"/>
              </w:rPr>
              <w:t xml:space="preserve">самостійної робота, ситуаційні </w:t>
            </w:r>
            <w:r w:rsidRPr="00A32458">
              <w:rPr>
                <w:rFonts w:ascii="Times New Roman" w:hAnsi="Times New Roman" w:cs="Times New Roman"/>
                <w:sz w:val="20"/>
                <w:szCs w:val="20"/>
              </w:rPr>
              <w:lastRenderedPageBreak/>
              <w:t>задачі</w:t>
            </w:r>
            <w:r w:rsidR="007A52C4" w:rsidRPr="00A32458">
              <w:rPr>
                <w:rFonts w:ascii="Times New Roman" w:hAnsi="Times New Roman" w:cs="Times New Roman"/>
                <w:sz w:val="20"/>
                <w:szCs w:val="20"/>
              </w:rPr>
              <w:t>, поточні тестування</w:t>
            </w:r>
          </w:p>
          <w:p w:rsidR="004558FC" w:rsidRPr="00A32458" w:rsidRDefault="004558FC" w:rsidP="00D71A6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lang w:eastAsia="en-US"/>
              </w:rPr>
            </w:pPr>
            <w:r w:rsidRPr="00A32458">
              <w:rPr>
                <w:b/>
                <w:i/>
                <w:sz w:val="22"/>
                <w:szCs w:val="22"/>
              </w:rPr>
              <w:lastRenderedPageBreak/>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4558FC" w:rsidRPr="00A32458" w:rsidRDefault="00CE0603" w:rsidP="00D71A61">
            <w:pPr>
              <w:autoSpaceDE w:val="0"/>
              <w:autoSpaceDN w:val="0"/>
              <w:jc w:val="center"/>
              <w:rPr>
                <w:rFonts w:ascii="Times New Roman" w:hAnsi="Times New Roman" w:cs="Times New Roman"/>
                <w:sz w:val="20"/>
                <w:szCs w:val="20"/>
                <w:lang w:eastAsia="en-US"/>
              </w:rPr>
            </w:pPr>
            <w:r w:rsidRPr="00A32458">
              <w:rPr>
                <w:rFonts w:ascii="Times New Roman" w:hAnsi="Times New Roman" w:cs="Times New Roman"/>
                <w:sz w:val="20"/>
                <w:szCs w:val="20"/>
                <w:lang w:eastAsia="en-US"/>
              </w:rPr>
              <w:t>10</w:t>
            </w:r>
          </w:p>
        </w:tc>
      </w:tr>
      <w:tr w:rsidR="004558FC" w:rsidRPr="00A32458" w:rsidTr="00D71A61">
        <w:tc>
          <w:tcPr>
            <w:tcW w:w="1384"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rPr>
                <w:rFonts w:ascii="Times New Roman" w:hAnsi="Times New Roman" w:cs="Times New Roman"/>
                <w:b/>
                <w:sz w:val="20"/>
                <w:szCs w:val="20"/>
                <w:lang w:eastAsia="en-US"/>
              </w:rPr>
            </w:pPr>
            <w:r w:rsidRPr="00A32458">
              <w:rPr>
                <w:rFonts w:ascii="Times New Roman" w:hAnsi="Times New Roman" w:cs="Times New Roman"/>
                <w:b/>
                <w:sz w:val="20"/>
                <w:szCs w:val="20"/>
              </w:rPr>
              <w:lastRenderedPageBreak/>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60</w:t>
            </w:r>
          </w:p>
        </w:tc>
      </w:tr>
      <w:tr w:rsidR="004558FC" w:rsidRPr="00A32458" w:rsidTr="00D71A61">
        <w:tc>
          <w:tcPr>
            <w:tcW w:w="9747" w:type="dxa"/>
            <w:gridSpan w:val="5"/>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Підсумковий контроль</w:t>
            </w:r>
          </w:p>
        </w:tc>
      </w:tr>
      <w:tr w:rsidR="004558FC" w:rsidRPr="00A32458" w:rsidTr="00D71A61">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4558FC" w:rsidRPr="00A32458" w:rsidRDefault="004558FC" w:rsidP="00D71A61">
            <w:pPr>
              <w:ind w:left="113"/>
              <w:jc w:val="center"/>
              <w:rPr>
                <w:rFonts w:ascii="Times New Roman" w:hAnsi="Times New Roman" w:cs="Times New Roman"/>
                <w:b/>
                <w:sz w:val="20"/>
                <w:szCs w:val="20"/>
              </w:rPr>
            </w:pPr>
          </w:p>
          <w:p w:rsidR="004558FC" w:rsidRPr="00A32458" w:rsidRDefault="004558FC" w:rsidP="00D71A61">
            <w:pPr>
              <w:ind w:left="113"/>
              <w:jc w:val="center"/>
              <w:rPr>
                <w:rFonts w:ascii="Times New Roman" w:hAnsi="Times New Roman" w:cs="Times New Roman"/>
                <w:b/>
                <w:sz w:val="20"/>
                <w:szCs w:val="20"/>
              </w:rPr>
            </w:pPr>
            <w:r w:rsidRPr="00A32458">
              <w:rPr>
                <w:rFonts w:ascii="Times New Roman" w:hAnsi="Times New Roman" w:cs="Times New Roman"/>
                <w:b/>
                <w:sz w:val="20"/>
                <w:szCs w:val="20"/>
              </w:rPr>
              <w:t>Залік</w:t>
            </w:r>
          </w:p>
          <w:p w:rsidR="004558FC" w:rsidRPr="00A32458" w:rsidRDefault="004558FC" w:rsidP="00D71A61">
            <w:pPr>
              <w:autoSpaceDE w:val="0"/>
              <w:autoSpaceDN w:val="0"/>
              <w:ind w:left="113"/>
              <w:rPr>
                <w:rFonts w:ascii="Times New Roman" w:hAnsi="Times New Roman" w:cs="Times New Roman"/>
                <w:b/>
                <w:sz w:val="20"/>
                <w:szCs w:val="20"/>
                <w:lang w:eastAsia="en-US"/>
              </w:rPr>
            </w:pPr>
            <w:r w:rsidRPr="00A32458">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ind w:firstLine="34"/>
              <w:rPr>
                <w:rFonts w:ascii="Times New Roman" w:hAnsi="Times New Roman" w:cs="Times New Roman"/>
                <w:sz w:val="20"/>
                <w:szCs w:val="20"/>
                <w:lang w:eastAsia="en-US"/>
              </w:rPr>
            </w:pPr>
            <w:r w:rsidRPr="00A32458">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Питання для підготовки:</w:t>
            </w:r>
          </w:p>
          <w:p w:rsidR="004558FC" w:rsidRPr="00A32458" w:rsidRDefault="004558FC" w:rsidP="00D71A61">
            <w:pPr>
              <w:jc w:val="both"/>
              <w:rPr>
                <w:rFonts w:ascii="Times New Roman" w:hAnsi="Times New Roman" w:cs="Times New Roman"/>
                <w:b/>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4558FC" w:rsidRPr="00A32458" w:rsidTr="00D71A61">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4558FC" w:rsidRPr="00A32458" w:rsidRDefault="004558FC" w:rsidP="00D71A61">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ind w:firstLine="69"/>
              <w:rPr>
                <w:rFonts w:ascii="Times New Roman" w:hAnsi="Times New Roman" w:cs="Times New Roman"/>
                <w:sz w:val="20"/>
                <w:szCs w:val="20"/>
                <w:lang w:eastAsia="en-US"/>
              </w:rPr>
            </w:pPr>
            <w:r w:rsidRPr="00A32458">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rPr>
                <w:rFonts w:ascii="Times New Roman" w:hAnsi="Times New Roman" w:cs="Times New Roman"/>
                <w:sz w:val="20"/>
                <w:szCs w:val="20"/>
              </w:rPr>
            </w:pPr>
            <w:r w:rsidRPr="00A32458">
              <w:rPr>
                <w:rFonts w:ascii="Times New Roman" w:hAnsi="Times New Roman" w:cs="Times New Roman"/>
                <w:sz w:val="20"/>
                <w:szCs w:val="20"/>
              </w:rPr>
              <w:t>Зміст, вимоги до оформлення</w:t>
            </w:r>
          </w:p>
          <w:p w:rsidR="004558FC" w:rsidRPr="00A32458" w:rsidRDefault="004558FC" w:rsidP="00D71A61">
            <w:pPr>
              <w:widowControl/>
              <w:shd w:val="clear" w:color="auto" w:fill="FFFFFF"/>
              <w:suppressAutoHyphens w:val="0"/>
              <w:rPr>
                <w:rFonts w:ascii="Times New Roman" w:hAnsi="Times New Roman" w:cs="Times New Roman"/>
                <w:sz w:val="20"/>
                <w:szCs w:val="20"/>
                <w:lang w:eastAsia="en-US"/>
              </w:rPr>
            </w:pPr>
            <w:r w:rsidRPr="00A32458">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lang w:eastAsia="en-US"/>
              </w:rPr>
              <w:t>20</w:t>
            </w:r>
          </w:p>
        </w:tc>
      </w:tr>
      <w:tr w:rsidR="004558FC" w:rsidRPr="00A32458" w:rsidTr="00D71A61">
        <w:tc>
          <w:tcPr>
            <w:tcW w:w="1384"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 xml:space="preserve">Усього за </w:t>
            </w:r>
          </w:p>
          <w:p w:rsidR="004558FC" w:rsidRPr="00A32458" w:rsidRDefault="004558FC" w:rsidP="00D71A61">
            <w:pPr>
              <w:autoSpaceDE w:val="0"/>
              <w:autoSpaceDN w:val="0"/>
              <w:jc w:val="center"/>
              <w:rPr>
                <w:rFonts w:ascii="Times New Roman" w:hAnsi="Times New Roman" w:cs="Times New Roman"/>
                <w:b/>
                <w:sz w:val="20"/>
                <w:szCs w:val="20"/>
                <w:lang w:eastAsia="en-US"/>
              </w:rPr>
            </w:pPr>
            <w:r w:rsidRPr="00A32458">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4558FC" w:rsidRPr="00A32458" w:rsidRDefault="004558FC" w:rsidP="00D71A6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558FC" w:rsidRPr="00A32458" w:rsidRDefault="004558FC" w:rsidP="00D71A61">
            <w:pPr>
              <w:autoSpaceDE w:val="0"/>
              <w:autoSpaceDN w:val="0"/>
              <w:jc w:val="center"/>
              <w:rPr>
                <w:rFonts w:ascii="Times New Roman" w:hAnsi="Times New Roman" w:cs="Times New Roman"/>
                <w:b/>
                <w:sz w:val="20"/>
                <w:szCs w:val="20"/>
              </w:rPr>
            </w:pPr>
            <w:r w:rsidRPr="00A32458">
              <w:rPr>
                <w:rFonts w:ascii="Times New Roman" w:hAnsi="Times New Roman" w:cs="Times New Roman"/>
                <w:b/>
                <w:sz w:val="20"/>
                <w:szCs w:val="20"/>
              </w:rPr>
              <w:t>40</w:t>
            </w:r>
          </w:p>
        </w:tc>
      </w:tr>
    </w:tbl>
    <w:p w:rsidR="004558FC" w:rsidRPr="00A32458" w:rsidRDefault="004558FC" w:rsidP="004558FC">
      <w:pPr>
        <w:ind w:firstLine="709"/>
        <w:jc w:val="both"/>
        <w:rPr>
          <w:rFonts w:ascii="Times New Roman" w:hAnsi="Times New Roman" w:cs="Times New Roman"/>
          <w:bCs/>
          <w:i/>
          <w:sz w:val="22"/>
          <w:szCs w:val="22"/>
        </w:rPr>
      </w:pPr>
    </w:p>
    <w:p w:rsidR="004558FC" w:rsidRPr="00A32458" w:rsidRDefault="004558FC" w:rsidP="004558FC">
      <w:pPr>
        <w:jc w:val="both"/>
        <w:rPr>
          <w:rFonts w:ascii="Times New Roman" w:hAnsi="Times New Roman" w:cs="Times New Roman"/>
          <w:b/>
          <w:bCs/>
          <w:i/>
          <w:sz w:val="20"/>
          <w:szCs w:val="20"/>
        </w:rPr>
      </w:pPr>
    </w:p>
    <w:p w:rsidR="004558FC" w:rsidRPr="00A32458" w:rsidRDefault="004558FC" w:rsidP="004558FC">
      <w:pPr>
        <w:jc w:val="center"/>
        <w:rPr>
          <w:rFonts w:ascii="Times New Roman" w:hAnsi="Times New Roman" w:cs="Times New Roman"/>
          <w:b/>
        </w:rPr>
      </w:pPr>
    </w:p>
    <w:p w:rsidR="004558FC" w:rsidRPr="00A32458" w:rsidRDefault="004558FC" w:rsidP="004558FC">
      <w:pPr>
        <w:jc w:val="center"/>
        <w:rPr>
          <w:rFonts w:ascii="Times New Roman" w:hAnsi="Times New Roman" w:cs="Times New Roman"/>
          <w:b/>
        </w:rPr>
      </w:pPr>
      <w:r w:rsidRPr="00A32458">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4558FC" w:rsidRPr="00A32458" w:rsidTr="00D71A61">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2"/>
              <w:spacing w:before="0" w:line="220" w:lineRule="auto"/>
              <w:jc w:val="center"/>
              <w:rPr>
                <w:rFonts w:ascii="Times New Roman" w:hAnsi="Times New Roman" w:cs="Times New Roman"/>
                <w:color w:val="auto"/>
                <w:lang w:val="uk-UA"/>
              </w:rPr>
            </w:pPr>
            <w:r w:rsidRPr="00A32458">
              <w:rPr>
                <w:rFonts w:ascii="Times New Roman" w:hAnsi="Times New Roman" w:cs="Times New Roman"/>
                <w:caps/>
                <w:color w:val="auto"/>
                <w:sz w:val="24"/>
                <w:szCs w:val="24"/>
                <w:lang w:val="uk-UA"/>
              </w:rPr>
              <w:t>З</w:t>
            </w:r>
            <w:r w:rsidRPr="00A32458">
              <w:rPr>
                <w:rFonts w:ascii="Times New Roman" w:hAnsi="Times New Roman" w:cs="Times New Roman"/>
                <w:color w:val="auto"/>
                <w:sz w:val="24"/>
                <w:szCs w:val="24"/>
                <w:lang w:val="uk-UA"/>
              </w:rPr>
              <w:t>а шкалою</w:t>
            </w:r>
          </w:p>
          <w:p w:rsidR="004558FC" w:rsidRPr="00A32458" w:rsidRDefault="004558FC" w:rsidP="00D71A61">
            <w:pPr>
              <w:pStyle w:val="6"/>
              <w:spacing w:before="0" w:line="220" w:lineRule="auto"/>
              <w:jc w:val="center"/>
              <w:rPr>
                <w:rFonts w:ascii="Times New Roman" w:hAnsi="Times New Roman" w:cs="Times New Roman"/>
                <w:b/>
                <w:i w:val="0"/>
                <w:color w:val="auto"/>
              </w:rPr>
            </w:pPr>
            <w:r w:rsidRPr="00A32458">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5"/>
              <w:spacing w:before="0" w:line="220" w:lineRule="auto"/>
              <w:ind w:right="-108"/>
              <w:jc w:val="center"/>
              <w:rPr>
                <w:rFonts w:ascii="Times New Roman" w:hAnsi="Times New Roman" w:cs="Times New Roman"/>
                <w:b/>
                <w:color w:val="auto"/>
              </w:rPr>
            </w:pPr>
            <w:r w:rsidRPr="00A32458">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3"/>
              <w:tabs>
                <w:tab w:val="left" w:pos="0"/>
              </w:tabs>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 національною шкалою</w:t>
            </w:r>
          </w:p>
        </w:tc>
      </w:tr>
      <w:tr w:rsidR="004558FC" w:rsidRPr="00A32458" w:rsidTr="00D71A61">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4558FC" w:rsidRPr="00A32458" w:rsidRDefault="004558FC" w:rsidP="00D71A61">
            <w:pPr>
              <w:pStyle w:val="3"/>
              <w:spacing w:before="0" w:line="220" w:lineRule="auto"/>
              <w:jc w:val="center"/>
              <w:rPr>
                <w:rFonts w:ascii="Times New Roman" w:hAnsi="Times New Roman" w:cs="Times New Roman"/>
                <w:color w:val="auto"/>
              </w:rPr>
            </w:pPr>
            <w:r w:rsidRPr="00A32458">
              <w:rPr>
                <w:rFonts w:ascii="Times New Roman" w:hAnsi="Times New Roman" w:cs="Times New Roman"/>
                <w:color w:val="auto"/>
              </w:rPr>
              <w:t>Залік</w:t>
            </w: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pStyle w:val="4"/>
              <w:spacing w:before="0" w:line="220" w:lineRule="auto"/>
              <w:jc w:val="center"/>
              <w:rPr>
                <w:rFonts w:ascii="Times New Roman" w:hAnsi="Times New Roman" w:cs="Times New Roman"/>
                <w:b w:val="0"/>
                <w:color w:val="auto"/>
              </w:rPr>
            </w:pPr>
            <w:r w:rsidRPr="00A32458">
              <w:rPr>
                <w:rFonts w:ascii="Times New Roman" w:hAnsi="Times New Roman" w:cs="Times New Roman"/>
                <w:b w:val="0"/>
                <w:i w:val="0"/>
                <w:color w:val="auto"/>
              </w:rPr>
              <w:t>Зараховано</w:t>
            </w: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54"/>
              <w:jc w:val="center"/>
              <w:rPr>
                <w:rFonts w:ascii="Times New Roman" w:hAnsi="Times New Roman" w:cs="Times New Roman"/>
              </w:rPr>
            </w:pPr>
            <w:r w:rsidRPr="00A32458">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54"/>
              <w:jc w:val="center"/>
              <w:rPr>
                <w:rFonts w:ascii="Times New Roman" w:hAnsi="Times New Roman" w:cs="Times New Roman"/>
              </w:rPr>
            </w:pPr>
            <w:r w:rsidRPr="00A32458">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54"/>
              <w:jc w:val="center"/>
              <w:rPr>
                <w:rFonts w:ascii="Times New Roman" w:hAnsi="Times New Roman" w:cs="Times New Roman"/>
              </w:rPr>
            </w:pPr>
            <w:r w:rsidRPr="00A32458">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54"/>
              <w:rPr>
                <w:rFonts w:ascii="Times New Roman" w:hAnsi="Times New Roman" w:cs="Times New Roman"/>
              </w:rPr>
            </w:pPr>
            <w:r w:rsidRPr="00A32458">
              <w:rPr>
                <w:rFonts w:ascii="Times New Roman" w:hAnsi="Times New Roman" w:cs="Times New Roman"/>
                <w:spacing w:val="-2"/>
              </w:rPr>
              <w:t>Не зараховано</w:t>
            </w:r>
          </w:p>
        </w:tc>
      </w:tr>
      <w:tr w:rsidR="004558FC" w:rsidRPr="00A32458" w:rsidTr="00D71A6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68"/>
              <w:jc w:val="center"/>
              <w:rPr>
                <w:rFonts w:ascii="Times New Roman" w:hAnsi="Times New Roman" w:cs="Times New Roman"/>
              </w:rPr>
            </w:pPr>
            <w:r w:rsidRPr="00A32458">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pacing w:line="220" w:lineRule="auto"/>
              <w:ind w:right="223"/>
              <w:jc w:val="center"/>
              <w:rPr>
                <w:rFonts w:ascii="Times New Roman" w:hAnsi="Times New Roman" w:cs="Times New Roman"/>
              </w:rPr>
            </w:pPr>
            <w:r w:rsidRPr="00A32458">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58FC" w:rsidRPr="00A32458" w:rsidRDefault="004558FC" w:rsidP="00D71A61">
            <w:pPr>
              <w:snapToGrid w:val="0"/>
              <w:spacing w:line="220" w:lineRule="auto"/>
              <w:ind w:right="-54"/>
              <w:jc w:val="center"/>
              <w:rPr>
                <w:rFonts w:ascii="Times New Roman" w:hAnsi="Times New Roman" w:cs="Times New Roman"/>
                <w:spacing w:val="-2"/>
              </w:rPr>
            </w:pPr>
          </w:p>
        </w:tc>
      </w:tr>
    </w:tbl>
    <w:p w:rsidR="004558FC" w:rsidRPr="00A32458" w:rsidRDefault="004558FC" w:rsidP="004558FC">
      <w:pPr>
        <w:shd w:val="clear" w:color="auto" w:fill="FFFFFF"/>
        <w:jc w:val="center"/>
        <w:rPr>
          <w:rFonts w:ascii="Times New Roman" w:hAnsi="Times New Roman" w:cs="Times New Roman"/>
          <w:b/>
          <w:sz w:val="28"/>
          <w:szCs w:val="28"/>
        </w:rPr>
      </w:pPr>
    </w:p>
    <w:p w:rsidR="004558FC" w:rsidRPr="00A32458" w:rsidRDefault="004558FC" w:rsidP="004558FC">
      <w:pPr>
        <w:shd w:val="clear" w:color="auto" w:fill="FFFFFF"/>
        <w:jc w:val="center"/>
        <w:rPr>
          <w:rFonts w:ascii="Times New Roman" w:hAnsi="Times New Roman" w:cs="Times New Roman"/>
          <w:b/>
          <w:sz w:val="28"/>
          <w:szCs w:val="28"/>
        </w:rPr>
      </w:pPr>
    </w:p>
    <w:p w:rsidR="004558FC" w:rsidRPr="00A32458" w:rsidRDefault="004558FC" w:rsidP="004558FC">
      <w:pPr>
        <w:shd w:val="clear" w:color="auto" w:fill="FFFFFF"/>
        <w:jc w:val="center"/>
        <w:rPr>
          <w:rFonts w:ascii="Times New Roman" w:hAnsi="Times New Roman" w:cs="Times New Roman"/>
          <w:b/>
          <w:sz w:val="28"/>
          <w:szCs w:val="28"/>
        </w:rPr>
      </w:pPr>
      <w:r w:rsidRPr="00A32458">
        <w:rPr>
          <w:rFonts w:ascii="Times New Roman" w:hAnsi="Times New Roman" w:cs="Times New Roman"/>
          <w:b/>
          <w:sz w:val="28"/>
          <w:szCs w:val="28"/>
        </w:rPr>
        <w:t xml:space="preserve">6. Основні навчальні ресурси </w:t>
      </w:r>
    </w:p>
    <w:p w:rsidR="004558FC" w:rsidRPr="00A32458" w:rsidRDefault="004558FC" w:rsidP="004558FC">
      <w:pPr>
        <w:shd w:val="clear" w:color="auto" w:fill="FFFFFF"/>
        <w:jc w:val="center"/>
        <w:rPr>
          <w:rFonts w:ascii="Times New Roman" w:hAnsi="Times New Roman" w:cs="Times New Roman"/>
          <w:b/>
          <w:sz w:val="28"/>
          <w:szCs w:val="28"/>
        </w:rPr>
      </w:pPr>
    </w:p>
    <w:p w:rsidR="004558FC" w:rsidRPr="00A32458" w:rsidRDefault="004558FC" w:rsidP="004558FC">
      <w:pPr>
        <w:shd w:val="clear" w:color="auto" w:fill="FFFFFF"/>
        <w:rPr>
          <w:rFonts w:ascii="Times New Roman" w:hAnsi="Times New Roman" w:cs="Times New Roman"/>
          <w:b/>
          <w:sz w:val="28"/>
          <w:szCs w:val="28"/>
        </w:rPr>
      </w:pPr>
      <w:r w:rsidRPr="00A32458">
        <w:rPr>
          <w:rFonts w:ascii="Times New Roman" w:hAnsi="Times New Roman" w:cs="Times New Roman"/>
          <w:b/>
          <w:sz w:val="28"/>
          <w:szCs w:val="28"/>
        </w:rPr>
        <w:t>Рекомендована література</w:t>
      </w:r>
    </w:p>
    <w:p w:rsidR="001C7F8B" w:rsidRPr="00A32458" w:rsidRDefault="001C7F8B" w:rsidP="001C7F8B">
      <w:pPr>
        <w:tabs>
          <w:tab w:val="left" w:pos="930"/>
        </w:tabs>
        <w:ind w:firstLine="540"/>
        <w:jc w:val="center"/>
        <w:rPr>
          <w:b/>
        </w:rPr>
      </w:pPr>
      <w:r w:rsidRPr="00A32458">
        <w:rPr>
          <w:b/>
        </w:rPr>
        <w:t>Рекомендована література</w:t>
      </w:r>
    </w:p>
    <w:p w:rsidR="001C7F8B" w:rsidRPr="00A32458" w:rsidRDefault="001C7F8B" w:rsidP="001C7F8B">
      <w:pPr>
        <w:tabs>
          <w:tab w:val="left" w:pos="930"/>
        </w:tabs>
        <w:ind w:firstLine="540"/>
        <w:rPr>
          <w:b/>
        </w:rPr>
      </w:pPr>
      <w:bookmarkStart w:id="1" w:name="_Hlk158068589"/>
      <w:r w:rsidRPr="00A32458">
        <w:rPr>
          <w:b/>
        </w:rPr>
        <w:t>Основна:</w:t>
      </w:r>
    </w:p>
    <w:p w:rsidR="001C7F8B" w:rsidRPr="00A32458" w:rsidRDefault="001C7F8B" w:rsidP="001C7F8B">
      <w:pPr>
        <w:ind w:firstLine="567"/>
        <w:jc w:val="both"/>
      </w:pPr>
    </w:p>
    <w:p w:rsidR="001C7F8B" w:rsidRPr="00A32458" w:rsidRDefault="001C7F8B" w:rsidP="001C7F8B">
      <w:pPr>
        <w:ind w:firstLine="567"/>
        <w:jc w:val="both"/>
      </w:pPr>
      <w:r w:rsidRPr="00A32458">
        <w:t xml:space="preserve">1.Баєва О. В. Основи менеджменту охорони здоров’я: навч.-метод.посіб. Київ : МАУП, 2007. 328 с. </w:t>
      </w:r>
    </w:p>
    <w:p w:rsidR="001C7F8B" w:rsidRPr="00A32458" w:rsidRDefault="001C7F8B" w:rsidP="001C7F8B">
      <w:pPr>
        <w:ind w:firstLine="567"/>
        <w:jc w:val="both"/>
      </w:pPr>
      <w:r w:rsidRPr="00A32458">
        <w:t xml:space="preserve">2. Гладун З. С. Державне управління в галузі охорони здоров’я. Тернопіль: Укрмедкнига, 1999.  312 с. </w:t>
      </w:r>
    </w:p>
    <w:p w:rsidR="001C7F8B" w:rsidRPr="00A32458" w:rsidRDefault="001C7F8B" w:rsidP="001C7F8B">
      <w:pPr>
        <w:ind w:firstLine="567"/>
        <w:jc w:val="both"/>
      </w:pPr>
      <w:r w:rsidRPr="00A32458">
        <w:t xml:space="preserve">3. Киржнер Л. А. Менеджмент организаций: учебное пособие. Київ  : КНТ, 2006.  688 с. </w:t>
      </w:r>
    </w:p>
    <w:p w:rsidR="001C7F8B" w:rsidRPr="00A32458" w:rsidRDefault="001C7F8B" w:rsidP="001C7F8B">
      <w:pPr>
        <w:ind w:firstLine="567"/>
        <w:jc w:val="both"/>
      </w:pPr>
      <w:r w:rsidRPr="00A32458">
        <w:t xml:space="preserve">4. Менеджмент в охороні здоров’я. Структура та поведінка організацій охорони здоров’я: пер. з англ. / за ред. С.М. Шортела, А.Д. Калюжного. Київ : Основи, 1998. 560 с. </w:t>
      </w:r>
    </w:p>
    <w:p w:rsidR="001C7F8B" w:rsidRPr="00A32458" w:rsidRDefault="001C7F8B" w:rsidP="001C7F8B">
      <w:pPr>
        <w:ind w:firstLine="567"/>
        <w:jc w:val="both"/>
      </w:pPr>
      <w:r w:rsidRPr="00A32458">
        <w:t xml:space="preserve">5. Менеджмент організацій (у питаннях та відповідях): навч. посіб. / Кучеренко Д. Г. та ін.; Ін-т підготов. кадрів держ. служби зайнятості України.  Київ : ІПК ДСЗУ, 2010. 290 с. </w:t>
      </w:r>
    </w:p>
    <w:p w:rsidR="001C7F8B" w:rsidRPr="00A32458" w:rsidRDefault="001C7F8B" w:rsidP="001C7F8B">
      <w:pPr>
        <w:ind w:firstLine="567"/>
        <w:jc w:val="both"/>
      </w:pPr>
      <w:r w:rsidRPr="00A32458">
        <w:t xml:space="preserve">6.Менеджмент організацій : навч. посіб. для студ. / Г. В. Лагутін, В. О. Поколенко, Г. М. Рижакова та ін.; Київ. нац. ун-т буд-ва і архіт.  Київ : КНУБА, 2012. 95 с. </w:t>
      </w:r>
    </w:p>
    <w:p w:rsidR="001C7F8B" w:rsidRPr="00A32458" w:rsidRDefault="001C7F8B" w:rsidP="001C7F8B">
      <w:pPr>
        <w:ind w:firstLine="567"/>
        <w:jc w:val="both"/>
      </w:pPr>
      <w:r w:rsidRPr="00A32458">
        <w:t>7. Стасюк О. М. Маркетинг у сфері реабілітаційних послуг : навч. посіб. Львів : ЛДУФК, 2012. 167 с.</w:t>
      </w:r>
    </w:p>
    <w:p w:rsidR="001C7F8B" w:rsidRPr="00A32458" w:rsidRDefault="001C7F8B" w:rsidP="001C7F8B">
      <w:pPr>
        <w:ind w:firstLine="567"/>
        <w:jc w:val="both"/>
      </w:pPr>
    </w:p>
    <w:p w:rsidR="001C7F8B" w:rsidRPr="00A32458" w:rsidRDefault="001C7F8B" w:rsidP="001C7F8B">
      <w:pPr>
        <w:shd w:val="clear" w:color="auto" w:fill="FFFFFF"/>
        <w:tabs>
          <w:tab w:val="left" w:pos="0"/>
        </w:tabs>
        <w:suppressAutoHyphens w:val="0"/>
        <w:autoSpaceDE w:val="0"/>
        <w:autoSpaceDN w:val="0"/>
        <w:adjustRightInd w:val="0"/>
        <w:ind w:right="14"/>
        <w:jc w:val="both"/>
        <w:rPr>
          <w:b/>
          <w:spacing w:val="-8"/>
        </w:rPr>
      </w:pPr>
      <w:r w:rsidRPr="00A32458">
        <w:rPr>
          <w:b/>
          <w:spacing w:val="-8"/>
        </w:rPr>
        <w:t>Додаткова:</w:t>
      </w:r>
    </w:p>
    <w:p w:rsidR="001C7F8B" w:rsidRPr="00A32458" w:rsidRDefault="001C7F8B" w:rsidP="001C7F8B">
      <w:pPr>
        <w:ind w:firstLine="567"/>
        <w:jc w:val="both"/>
      </w:pPr>
    </w:p>
    <w:p w:rsidR="001C7F8B" w:rsidRPr="00A32458" w:rsidRDefault="001C7F8B" w:rsidP="001C7F8B">
      <w:pPr>
        <w:ind w:firstLine="567"/>
        <w:jc w:val="both"/>
      </w:pPr>
      <w:r w:rsidRPr="00A32458">
        <w:t>1. Іванова Л.О.,  Семак Б. Б., Вовчанська О.М. Маркетинг послуг : навч. посіб. Львів : Вид-во Львівського торговельно-економічного університету, 2018. 508 с.</w:t>
      </w:r>
    </w:p>
    <w:p w:rsidR="001C7F8B" w:rsidRPr="00A32458" w:rsidRDefault="001C7F8B" w:rsidP="001C7F8B">
      <w:pPr>
        <w:ind w:firstLine="567"/>
        <w:jc w:val="both"/>
      </w:pPr>
      <w:r w:rsidRPr="00A32458">
        <w:t>2. Мошек Г.Є., Миколайчук І.П., Палеха Ю.І. Основи менеджменту. Теорія і практика : навч. посіб. Київ : Вид-во Ліра-К, 2017. 528 с.</w:t>
      </w:r>
    </w:p>
    <w:p w:rsidR="001C7F8B" w:rsidRPr="00A32458" w:rsidRDefault="001C7F8B" w:rsidP="001C7F8B">
      <w:pPr>
        <w:ind w:firstLine="567"/>
        <w:jc w:val="both"/>
      </w:pPr>
      <w:r w:rsidRPr="00A32458">
        <w:t xml:space="preserve">3. Основи менеджменту та маркетингу в медицині: навч. посіб. / Шутурмінський В.Г., Кусик, Н.Л., Рудинська О.В. Одеса: Вид. Гельветика, 2020. 176 с. </w:t>
      </w:r>
    </w:p>
    <w:p w:rsidR="001C7F8B" w:rsidRPr="00A32458" w:rsidRDefault="001C7F8B" w:rsidP="001C7F8B">
      <w:pPr>
        <w:ind w:firstLine="567"/>
        <w:jc w:val="both"/>
      </w:pPr>
      <w:r w:rsidRPr="00A32458">
        <w:t>4. Петруня Ю. Є. Прийняття управлінських рішень : навч. посіб. / Ю.Є. Петруня, В.Б. Говоруха, Б.В. Літовченко т</w:t>
      </w:r>
      <w:r w:rsidR="000D12F7" w:rsidRPr="00A32458">
        <w:t xml:space="preserve">а ін.; за ред. Ю. Є. Петруні. </w:t>
      </w:r>
      <w:r w:rsidRPr="00A32458">
        <w:t xml:space="preserve">2-ге вид. Київ : Центр учбової літератури, 2017. 216 с. </w:t>
      </w:r>
    </w:p>
    <w:p w:rsidR="001C7F8B" w:rsidRPr="00A32458" w:rsidRDefault="001C7F8B" w:rsidP="001C7F8B">
      <w:pPr>
        <w:ind w:firstLine="567"/>
        <w:jc w:val="both"/>
      </w:pPr>
      <w:r w:rsidRPr="00A32458">
        <w:t xml:space="preserve">5. Палеха Ю. І. Менеджмент персоналу : навч. посіб. / Ю. І. Палеха. Київ : Ліра-К. 2015.  346 с </w:t>
      </w:r>
    </w:p>
    <w:p w:rsidR="001C7F8B" w:rsidRPr="00A32458" w:rsidRDefault="001C7F8B" w:rsidP="001C7F8B">
      <w:pPr>
        <w:ind w:firstLine="567"/>
        <w:jc w:val="both"/>
      </w:pPr>
      <w:r w:rsidRPr="00A32458">
        <w:t xml:space="preserve">6. Управління персоналом : підручник / О. М. Шубалий, Н. Т. Рудь, А. І. Гордійчук, І. В. Шубала, М. І. Дзямулич, О. В. Потьомкіна, О. В. Середа; за заг. ред. О. М. Шубалого. Луцьк : ІВВ Луцького НТУ, 2018. 404 с. </w:t>
      </w:r>
    </w:p>
    <w:p w:rsidR="001C7F8B" w:rsidRPr="00A32458" w:rsidRDefault="001C7F8B" w:rsidP="001C7F8B">
      <w:pPr>
        <w:ind w:firstLine="567"/>
        <w:jc w:val="both"/>
      </w:pPr>
      <w:r w:rsidRPr="00A32458">
        <w:t>7. Чайка Г. Л. Самоменеджмент менеджера : навч. посіб. / Г.Л. Чайка. Київ : Знання, 2014. 422с.</w:t>
      </w:r>
    </w:p>
    <w:p w:rsidR="001C7F8B" w:rsidRPr="00A32458" w:rsidRDefault="001C7F8B" w:rsidP="001C7F8B">
      <w:pPr>
        <w:ind w:firstLine="567"/>
        <w:jc w:val="both"/>
      </w:pPr>
      <w:r w:rsidRPr="00A32458">
        <w:t>8. Грицевич Т.Л., Капінус О.С., Мацевко Т.М., Ткачук П.П. Соціально-психологічні технології управління військовими колективами : навчально-методичний посібник. Львів: НАСВ, 2018. 256 с.</w:t>
      </w:r>
    </w:p>
    <w:p w:rsidR="001C7F8B" w:rsidRPr="00A32458" w:rsidRDefault="001C7F8B" w:rsidP="001C7F8B">
      <w:pPr>
        <w:ind w:firstLine="567"/>
        <w:jc w:val="both"/>
      </w:pPr>
      <w:r w:rsidRPr="00A32458">
        <w:t>9. Осовська, Г. В. Менеджмент організацій : підруч. для ВНЗ. Київ : Кондор, 2016. 366 с.</w:t>
      </w:r>
    </w:p>
    <w:p w:rsidR="001C7F8B" w:rsidRPr="00A32458" w:rsidRDefault="001C7F8B" w:rsidP="001C7F8B">
      <w:pPr>
        <w:pStyle w:val="a8"/>
        <w:spacing w:line="276" w:lineRule="auto"/>
        <w:jc w:val="center"/>
        <w:rPr>
          <w:b/>
          <w:lang w:val="uk-UA"/>
        </w:rPr>
      </w:pPr>
      <w:r w:rsidRPr="00A32458">
        <w:rPr>
          <w:b/>
          <w:lang w:val="uk-UA"/>
        </w:rPr>
        <w:t>Інформаційні ресурси:</w:t>
      </w:r>
    </w:p>
    <w:p w:rsidR="001C7F8B" w:rsidRPr="00A32458" w:rsidRDefault="001C7F8B" w:rsidP="001C7F8B">
      <w:pPr>
        <w:pStyle w:val="a8"/>
        <w:numPr>
          <w:ilvl w:val="0"/>
          <w:numId w:val="26"/>
        </w:numPr>
        <w:spacing w:after="0" w:line="276" w:lineRule="auto"/>
        <w:jc w:val="both"/>
        <w:rPr>
          <w:b/>
          <w:lang w:val="uk-UA"/>
        </w:rPr>
      </w:pPr>
      <w:r w:rsidRPr="00A32458">
        <w:rPr>
          <w:lang w:val="uk-UA"/>
        </w:rPr>
        <w:t>Міжнародної класифікації функціонування, обмежень життєдіяльності та здоров’я та Міжнародної класифікації функціонування, обмежень життєдіяльності та здоров’я дітей і підлітків». URL :</w:t>
      </w:r>
      <w:hyperlink r:id="rId9" w:history="1">
        <w:r w:rsidRPr="00A32458">
          <w:rPr>
            <w:rStyle w:val="a3"/>
            <w:rFonts w:eastAsia="Calibri"/>
            <w:lang w:val="uk-UA"/>
          </w:rPr>
          <w:t>11374-9898_dn_20181221_2449.pdf (moz.gov.ua)</w:t>
        </w:r>
      </w:hyperlink>
    </w:p>
    <w:p w:rsidR="001C7F8B" w:rsidRPr="00A32458" w:rsidRDefault="001C7F8B" w:rsidP="001C7F8B">
      <w:pPr>
        <w:pStyle w:val="a8"/>
        <w:numPr>
          <w:ilvl w:val="0"/>
          <w:numId w:val="26"/>
        </w:numPr>
        <w:spacing w:after="0" w:line="276" w:lineRule="auto"/>
        <w:jc w:val="both"/>
        <w:rPr>
          <w:b/>
          <w:lang w:val="uk-UA"/>
        </w:rPr>
      </w:pPr>
      <w:r w:rsidRPr="00A32458">
        <w:rPr>
          <w:lang w:val="uk-UA"/>
        </w:rPr>
        <w:t>Концепція нової системи охорони здоров’я.  URL : //http://moz.gov.ua/docfiles/Pro_20140527_0_dod.pdf .</w:t>
      </w:r>
    </w:p>
    <w:p w:rsidR="001C7F8B" w:rsidRPr="00A32458" w:rsidRDefault="001C7F8B" w:rsidP="001C7F8B">
      <w:pPr>
        <w:pStyle w:val="a8"/>
        <w:numPr>
          <w:ilvl w:val="0"/>
          <w:numId w:val="26"/>
        </w:numPr>
        <w:spacing w:after="0" w:line="276" w:lineRule="auto"/>
        <w:jc w:val="both"/>
        <w:rPr>
          <w:b/>
          <w:lang w:val="uk-UA"/>
        </w:rPr>
      </w:pPr>
      <w:r w:rsidRPr="00A32458">
        <w:rPr>
          <w:lang w:val="uk-UA"/>
        </w:rPr>
        <w:t xml:space="preserve">МКФ браузер URL:https://apps.who.int/classifications/icfbrowser/ </w:t>
      </w:r>
    </w:p>
    <w:p w:rsidR="001C7F8B" w:rsidRPr="00A32458" w:rsidRDefault="001C7F8B" w:rsidP="001C7F8B">
      <w:pPr>
        <w:pStyle w:val="a8"/>
        <w:numPr>
          <w:ilvl w:val="0"/>
          <w:numId w:val="26"/>
        </w:numPr>
        <w:spacing w:after="0" w:line="276" w:lineRule="auto"/>
        <w:jc w:val="both"/>
        <w:rPr>
          <w:b/>
          <w:lang w:val="uk-UA"/>
        </w:rPr>
      </w:pPr>
      <w:r w:rsidRPr="00A32458">
        <w:rPr>
          <w:lang w:val="uk-UA"/>
        </w:rPr>
        <w:t xml:space="preserve">МКФ базові набори URL: https://www.icf-core-sets.org/ </w:t>
      </w:r>
    </w:p>
    <w:p w:rsidR="001C7F8B" w:rsidRPr="00A32458" w:rsidRDefault="001C7F8B" w:rsidP="001C7F8B">
      <w:pPr>
        <w:pStyle w:val="a8"/>
        <w:numPr>
          <w:ilvl w:val="0"/>
          <w:numId w:val="26"/>
        </w:numPr>
        <w:spacing w:after="0" w:line="276" w:lineRule="auto"/>
        <w:jc w:val="both"/>
        <w:rPr>
          <w:b/>
          <w:lang w:val="uk-UA"/>
        </w:rPr>
      </w:pPr>
      <w:r w:rsidRPr="00A32458">
        <w:rPr>
          <w:lang w:val="uk-UA"/>
        </w:rPr>
        <w:t xml:space="preserve">PubMed (Науково-доказова база) URL: http://www.ncbi.nlm.nih.gov/ pubmed. </w:t>
      </w:r>
    </w:p>
    <w:p w:rsidR="001C7F8B" w:rsidRPr="00A32458" w:rsidRDefault="001C7F8B" w:rsidP="001C7F8B">
      <w:pPr>
        <w:pStyle w:val="a8"/>
        <w:numPr>
          <w:ilvl w:val="0"/>
          <w:numId w:val="26"/>
        </w:numPr>
        <w:spacing w:after="0" w:line="276" w:lineRule="auto"/>
        <w:jc w:val="both"/>
        <w:rPr>
          <w:b/>
          <w:lang w:val="uk-UA"/>
        </w:rPr>
      </w:pPr>
      <w:r w:rsidRPr="00A32458">
        <w:rPr>
          <w:lang w:val="uk-UA"/>
        </w:rPr>
        <w:t xml:space="preserve">Науково-доказова база з питань фізичної терапії (всесвітня). URL: http://www.pedro.org.au. </w:t>
      </w:r>
    </w:p>
    <w:p w:rsidR="001C7F8B" w:rsidRPr="00A32458" w:rsidRDefault="001C7F8B" w:rsidP="001C7F8B">
      <w:pPr>
        <w:pStyle w:val="a8"/>
        <w:numPr>
          <w:ilvl w:val="0"/>
          <w:numId w:val="26"/>
        </w:numPr>
        <w:spacing w:after="0" w:line="276" w:lineRule="auto"/>
        <w:jc w:val="both"/>
        <w:rPr>
          <w:b/>
          <w:lang w:val="uk-UA"/>
        </w:rPr>
      </w:pPr>
      <w:r w:rsidRPr="00A32458">
        <w:rPr>
          <w:lang w:val="uk-UA"/>
        </w:rPr>
        <w:t>База інструментів оцінювання у фізичній терапії URL: https://www.sralab.org/lifecenter/resources/rehabilitation-measures-databas</w:t>
      </w:r>
    </w:p>
    <w:bookmarkEnd w:id="1"/>
    <w:p w:rsidR="004558FC" w:rsidRPr="00A32458" w:rsidRDefault="004558FC" w:rsidP="004558FC">
      <w:pPr>
        <w:jc w:val="center"/>
        <w:rPr>
          <w:rFonts w:ascii="Times New Roman" w:hAnsi="Times New Roman" w:cs="Times New Roman"/>
          <w:b/>
          <w:bCs/>
        </w:rPr>
      </w:pPr>
    </w:p>
    <w:p w:rsidR="004558FC" w:rsidRPr="00A32458" w:rsidRDefault="004558FC" w:rsidP="004558FC">
      <w:pPr>
        <w:jc w:val="center"/>
        <w:rPr>
          <w:rFonts w:ascii="Times New Roman" w:hAnsi="Times New Roman" w:cs="Times New Roman"/>
          <w:b/>
          <w:bCs/>
          <w:sz w:val="28"/>
        </w:rPr>
      </w:pPr>
    </w:p>
    <w:p w:rsidR="004558FC" w:rsidRPr="00A32458" w:rsidRDefault="004558FC" w:rsidP="004558FC">
      <w:pPr>
        <w:jc w:val="center"/>
        <w:rPr>
          <w:rFonts w:ascii="Times New Roman" w:hAnsi="Times New Roman" w:cs="Times New Roman"/>
          <w:b/>
          <w:bCs/>
          <w:sz w:val="28"/>
          <w:highlight w:val="yellow"/>
        </w:rPr>
      </w:pPr>
      <w:r w:rsidRPr="00A32458">
        <w:rPr>
          <w:rFonts w:ascii="Times New Roman" w:hAnsi="Times New Roman" w:cs="Times New Roman"/>
          <w:b/>
          <w:bCs/>
          <w:sz w:val="28"/>
        </w:rPr>
        <w:t>7. Регуляції і політики курсу</w:t>
      </w:r>
    </w:p>
    <w:p w:rsidR="004558FC" w:rsidRPr="00A32458" w:rsidRDefault="004558FC" w:rsidP="004558FC">
      <w:pPr>
        <w:jc w:val="both"/>
        <w:rPr>
          <w:rFonts w:ascii="Times New Roman" w:hAnsi="Times New Roman" w:cs="Times New Roman"/>
          <w:sz w:val="22"/>
          <w:szCs w:val="22"/>
        </w:rPr>
      </w:pPr>
    </w:p>
    <w:p w:rsidR="004558FC" w:rsidRPr="00A32458" w:rsidRDefault="004558FC" w:rsidP="004558FC">
      <w:pPr>
        <w:pStyle w:val="a6"/>
        <w:rPr>
          <w:sz w:val="22"/>
          <w:szCs w:val="22"/>
        </w:rPr>
      </w:pPr>
      <w:r w:rsidRPr="00A32458">
        <w:rPr>
          <w:b/>
          <w:i/>
          <w:sz w:val="22"/>
          <w:szCs w:val="22"/>
        </w:rPr>
        <w:t>Примітка.</w:t>
      </w:r>
      <w:r w:rsidRPr="00A32458">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2458">
        <w:rPr>
          <w:sz w:val="22"/>
          <w:szCs w:val="22"/>
        </w:rPr>
        <w:t xml:space="preserve">. </w:t>
      </w:r>
    </w:p>
    <w:p w:rsidR="004558FC" w:rsidRPr="00A32458" w:rsidRDefault="004558FC" w:rsidP="004558FC">
      <w:pPr>
        <w:rPr>
          <w:rFonts w:ascii="Times New Roman" w:hAnsi="Times New Roman" w:cs="Times New Roman"/>
          <w:bCs/>
        </w:rPr>
      </w:pPr>
    </w:p>
    <w:p w:rsidR="004558FC" w:rsidRPr="00A32458" w:rsidRDefault="004558FC" w:rsidP="004558FC">
      <w:pPr>
        <w:rPr>
          <w:rFonts w:ascii="Times New Roman" w:hAnsi="Times New Roman" w:cs="Times New Roman"/>
          <w:bCs/>
          <w:i/>
          <w:sz w:val="20"/>
          <w:szCs w:val="20"/>
        </w:rPr>
      </w:pPr>
      <w:r w:rsidRPr="00A32458">
        <w:rPr>
          <w:rFonts w:ascii="Times New Roman" w:hAnsi="Times New Roman" w:cs="Times New Roman"/>
          <w:bCs/>
          <w:i/>
          <w:sz w:val="20"/>
          <w:szCs w:val="20"/>
        </w:rPr>
        <w:t>Наприклад:</w:t>
      </w:r>
    </w:p>
    <w:p w:rsidR="004558FC" w:rsidRPr="00A32458" w:rsidRDefault="004558FC" w:rsidP="004558FC">
      <w:pPr>
        <w:rPr>
          <w:rFonts w:ascii="Times New Roman" w:hAnsi="Times New Roman" w:cs="Times New Roman"/>
          <w:sz w:val="20"/>
          <w:szCs w:val="20"/>
        </w:rPr>
      </w:pPr>
      <w:r w:rsidRPr="00A32458">
        <w:rPr>
          <w:rFonts w:ascii="Times New Roman" w:hAnsi="Times New Roman" w:cs="Times New Roman"/>
          <w:bCs/>
          <w:sz w:val="20"/>
          <w:szCs w:val="20"/>
        </w:rPr>
        <w:t>Відвідування занять. Регуляція пропусків.</w:t>
      </w:r>
    </w:p>
    <w:p w:rsidR="004558FC" w:rsidRPr="00A32458" w:rsidRDefault="004558FC" w:rsidP="004558FC">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4558FC" w:rsidRPr="00A32458" w:rsidRDefault="004558FC" w:rsidP="004558FC">
      <w:pPr>
        <w:rPr>
          <w:rFonts w:ascii="Times New Roman" w:hAnsi="Times New Roman" w:cs="Times New Roman"/>
          <w:sz w:val="20"/>
          <w:szCs w:val="20"/>
        </w:rPr>
      </w:pPr>
      <w:r w:rsidRPr="00A32458">
        <w:rPr>
          <w:rFonts w:ascii="Times New Roman" w:hAnsi="Times New Roman" w:cs="Times New Roman"/>
          <w:bCs/>
          <w:sz w:val="20"/>
          <w:szCs w:val="20"/>
        </w:rPr>
        <w:t>Політика академічної доброчесності</w:t>
      </w:r>
    </w:p>
    <w:p w:rsidR="004558FC" w:rsidRPr="00A32458" w:rsidRDefault="004558FC" w:rsidP="004558FC">
      <w:pPr>
        <w:jc w:val="both"/>
        <w:rPr>
          <w:rFonts w:ascii="Times New Roman" w:hAnsi="Times New Roman" w:cs="Times New Roman"/>
          <w:bCs/>
          <w:i/>
          <w:iCs/>
          <w:sz w:val="20"/>
          <w:szCs w:val="20"/>
        </w:rPr>
      </w:pPr>
      <w:r w:rsidRPr="00A32458">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w:t>
      </w:r>
      <w:r w:rsidRPr="00A32458">
        <w:rPr>
          <w:rFonts w:ascii="Times New Roman" w:hAnsi="Times New Roman" w:cs="Times New Roman"/>
          <w:bCs/>
          <w:i/>
          <w:iCs/>
          <w:sz w:val="20"/>
          <w:szCs w:val="20"/>
        </w:rPr>
        <w:lastRenderedPageBreak/>
        <w:t xml:space="preserve">приклади, як необхідно оформлювати цитування,  посилатися на авторів запозичених фото, ілюстрацій тощо. </w:t>
      </w:r>
    </w:p>
    <w:p w:rsidR="004558FC" w:rsidRPr="00A32458" w:rsidRDefault="004558FC" w:rsidP="004558FC">
      <w:pPr>
        <w:rPr>
          <w:rFonts w:ascii="Times New Roman" w:hAnsi="Times New Roman" w:cs="Times New Roman"/>
          <w:bCs/>
          <w:iCs/>
          <w:sz w:val="20"/>
          <w:szCs w:val="20"/>
        </w:rPr>
      </w:pPr>
      <w:r w:rsidRPr="00A32458">
        <w:rPr>
          <w:rFonts w:ascii="Times New Roman" w:hAnsi="Times New Roman" w:cs="Times New Roman"/>
          <w:bCs/>
          <w:iCs/>
          <w:sz w:val="20"/>
          <w:szCs w:val="20"/>
        </w:rPr>
        <w:t>Визнання результатів неформальної/інформальної освіти</w:t>
      </w:r>
    </w:p>
    <w:p w:rsidR="004558FC" w:rsidRPr="00A32458" w:rsidRDefault="004558FC" w:rsidP="004558FC">
      <w:pPr>
        <w:jc w:val="both"/>
        <w:rPr>
          <w:rFonts w:ascii="Times New Roman" w:hAnsi="Times New Roman" w:cs="Times New Roman"/>
          <w:bCs/>
          <w:iCs/>
          <w:sz w:val="20"/>
          <w:szCs w:val="20"/>
        </w:rPr>
      </w:pPr>
      <w:r w:rsidRPr="00A32458">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2458">
        <w:rPr>
          <w:rFonts w:ascii="Times New Roman" w:hAnsi="Times New Roman" w:cs="Times New Roman"/>
          <w:bCs/>
          <w:iCs/>
          <w:sz w:val="20"/>
          <w:szCs w:val="20"/>
        </w:rPr>
        <w:t>.</w:t>
      </w:r>
    </w:p>
    <w:p w:rsidR="004558FC" w:rsidRPr="00A32458" w:rsidRDefault="004558FC" w:rsidP="004558FC">
      <w:pPr>
        <w:pStyle w:val="a6"/>
        <w:rPr>
          <w:b/>
          <w:i/>
          <w:sz w:val="22"/>
          <w:szCs w:val="22"/>
        </w:rPr>
      </w:pPr>
    </w:p>
    <w:p w:rsidR="004558FC" w:rsidRPr="00A32458" w:rsidRDefault="004558FC" w:rsidP="004558FC">
      <w:pPr>
        <w:jc w:val="both"/>
        <w:rPr>
          <w:rFonts w:ascii="Times New Roman" w:hAnsi="Times New Roman" w:cs="Times New Roman"/>
          <w:sz w:val="22"/>
          <w:szCs w:val="22"/>
        </w:rPr>
      </w:pPr>
    </w:p>
    <w:p w:rsidR="004558FC" w:rsidRPr="00A32458" w:rsidRDefault="004558FC" w:rsidP="004558FC">
      <w:pPr>
        <w:jc w:val="center"/>
        <w:rPr>
          <w:rFonts w:ascii="Times New Roman" w:hAnsi="Times New Roman" w:cs="Times New Roman"/>
          <w:b/>
          <w:caps/>
          <w:sz w:val="28"/>
          <w:szCs w:val="28"/>
        </w:rPr>
      </w:pPr>
      <w:r w:rsidRPr="00A32458">
        <w:rPr>
          <w:rFonts w:ascii="Times New Roman" w:hAnsi="Times New Roman" w:cs="Times New Roman"/>
          <w:b/>
          <w:caps/>
          <w:sz w:val="28"/>
          <w:szCs w:val="28"/>
        </w:rPr>
        <w:t>Додаткова інформація</w:t>
      </w:r>
    </w:p>
    <w:p w:rsidR="004558FC" w:rsidRPr="00A32458" w:rsidRDefault="004558FC" w:rsidP="004558FC">
      <w:pPr>
        <w:jc w:val="both"/>
        <w:rPr>
          <w:rFonts w:ascii="Times New Roman" w:hAnsi="Times New Roman" w:cs="Times New Roman"/>
          <w:b/>
        </w:rPr>
      </w:pPr>
      <w:r w:rsidRPr="00A32458">
        <w:rPr>
          <w:rFonts w:ascii="Times New Roman" w:hAnsi="Times New Roman" w:cs="Times New Roman"/>
          <w:b/>
        </w:rPr>
        <w:t xml:space="preserve">ГРАФІК ОСВІТНЬОГО ПРОЦЕСУ 2024-2025 н. р. </w:t>
      </w:r>
      <w:r w:rsidRPr="00A32458">
        <w:rPr>
          <w:rFonts w:ascii="Times New Roman" w:hAnsi="Times New Roman" w:cs="Times New Roman"/>
        </w:rPr>
        <w:t xml:space="preserve">доступний за адресою: </w:t>
      </w:r>
      <w:hyperlink r:id="rId10" w:history="1">
        <w:r w:rsidRPr="00A32458">
          <w:rPr>
            <w:rStyle w:val="a3"/>
            <w:rFonts w:ascii="Times New Roman" w:hAnsi="Times New Roman" w:cs="Times New Roman"/>
            <w:color w:val="auto"/>
          </w:rPr>
          <w:t>https://tinyurl.com/yckze4jd</w:t>
        </w:r>
      </w:hyperlink>
      <w:r w:rsidRPr="00A32458">
        <w:rPr>
          <w:rFonts w:ascii="Times New Roman" w:hAnsi="Times New Roman" w:cs="Times New Roman"/>
        </w:rPr>
        <w:t>.</w:t>
      </w:r>
    </w:p>
    <w:p w:rsidR="004558FC" w:rsidRPr="00A32458" w:rsidRDefault="004558FC" w:rsidP="004558FC">
      <w:pPr>
        <w:jc w:val="both"/>
        <w:rPr>
          <w:rFonts w:ascii="Times New Roman" w:hAnsi="Times New Roman" w:cs="Times New Roman"/>
          <w:b/>
        </w:rPr>
      </w:pP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rPr>
        <w:t xml:space="preserve">НАВЧАЛЬНИЙ ПРОЦЕС ТА ЗАБЕЗПЕЧЕННЯ ЯКОСТІ ОСВІТИ. </w:t>
      </w:r>
      <w:r w:rsidRPr="00A32458">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A32458">
          <w:rPr>
            <w:rStyle w:val="a3"/>
            <w:rFonts w:ascii="Times New Roman" w:hAnsi="Times New Roman" w:cs="Times New Roman"/>
            <w:bCs/>
            <w:color w:val="auto"/>
            <w:shd w:val="clear" w:color="auto" w:fill="FFFFFF"/>
          </w:rPr>
          <w:t>https://tinyurl.com/y9tve4lk</w:t>
        </w:r>
      </w:hyperlink>
      <w:r w:rsidRPr="00A32458">
        <w:rPr>
          <w:rFonts w:ascii="Times New Roman" w:hAnsi="Times New Roman" w:cs="Times New Roman"/>
          <w:bCs/>
          <w:shd w:val="clear" w:color="auto" w:fill="FFFFFF"/>
        </w:rPr>
        <w:t>.</w:t>
      </w:r>
    </w:p>
    <w:p w:rsidR="004558FC" w:rsidRPr="00A32458" w:rsidRDefault="004558FC" w:rsidP="004558FC">
      <w:pPr>
        <w:jc w:val="both"/>
        <w:rPr>
          <w:rFonts w:ascii="Times New Roman" w:hAnsi="Times New Roman" w:cs="Times New Roman"/>
        </w:rPr>
      </w:pP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rPr>
        <w:t xml:space="preserve">ПОВТОРНЕ ВИВЧЕННЯ ДИСЦИПЛІН, ВІДРАХУВАННЯ. </w:t>
      </w:r>
      <w:r w:rsidRPr="00A32458">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history="1">
        <w:r w:rsidRPr="00A32458">
          <w:rPr>
            <w:rStyle w:val="a3"/>
            <w:rFonts w:ascii="Times New Roman" w:hAnsi="Times New Roman" w:cs="Times New Roman"/>
            <w:color w:val="auto"/>
          </w:rPr>
          <w:t>https://tinyurl.com/y9pkmmp5</w:t>
        </w:r>
      </w:hyperlink>
      <w:r w:rsidRPr="00A32458">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history="1">
        <w:r w:rsidRPr="00A32458">
          <w:rPr>
            <w:rStyle w:val="a3"/>
            <w:rFonts w:ascii="Times New Roman" w:hAnsi="Times New Roman" w:cs="Times New Roman"/>
            <w:color w:val="auto"/>
          </w:rPr>
          <w:t>https://tinyurl.com/ycds57la</w:t>
        </w:r>
      </w:hyperlink>
      <w:r w:rsidRPr="00A32458">
        <w:rPr>
          <w:rFonts w:ascii="Times New Roman" w:hAnsi="Times New Roman" w:cs="Times New Roman"/>
        </w:rPr>
        <w:t>.</w:t>
      </w:r>
    </w:p>
    <w:p w:rsidR="004558FC" w:rsidRPr="00A32458" w:rsidRDefault="004558FC" w:rsidP="004558FC">
      <w:pPr>
        <w:jc w:val="both"/>
        <w:rPr>
          <w:rFonts w:ascii="Times New Roman" w:hAnsi="Times New Roman" w:cs="Times New Roman"/>
        </w:rPr>
      </w:pP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rPr>
        <w:t xml:space="preserve">ВИРІШЕННЯ КОНФЛІКТІВ. </w:t>
      </w:r>
      <w:r w:rsidRPr="00A32458">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A32458">
          <w:rPr>
            <w:rStyle w:val="a3"/>
            <w:rFonts w:ascii="Times New Roman" w:hAnsi="Times New Roman" w:cs="Times New Roman"/>
            <w:color w:val="auto"/>
          </w:rPr>
          <w:t>https://tinyurl.com/57wha734</w:t>
        </w:r>
      </w:hyperlink>
      <w:r w:rsidRPr="00A32458">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A32458">
          <w:rPr>
            <w:rStyle w:val="a3"/>
            <w:rFonts w:ascii="Times New Roman" w:hAnsi="Times New Roman" w:cs="Times New Roman"/>
            <w:color w:val="auto"/>
          </w:rPr>
          <w:t>https://tinyurl.com/yd6bq6p9</w:t>
        </w:r>
      </w:hyperlink>
      <w:r w:rsidRPr="00A32458">
        <w:rPr>
          <w:rFonts w:ascii="Times New Roman" w:hAnsi="Times New Roman" w:cs="Times New Roman"/>
        </w:rPr>
        <w:t xml:space="preserve">; </w:t>
      </w:r>
      <w:r w:rsidRPr="00A32458">
        <w:rPr>
          <w:rFonts w:ascii="Times New Roman" w:hAnsi="Times New Roman" w:cs="Times New Roman"/>
          <w:iCs/>
        </w:rPr>
        <w:t>Положення про призначення та виплату соціальних стипендій у ЗНУ</w:t>
      </w:r>
      <w:r w:rsidRPr="00A32458">
        <w:rPr>
          <w:rFonts w:ascii="Times New Roman" w:hAnsi="Times New Roman" w:cs="Times New Roman"/>
        </w:rPr>
        <w:t xml:space="preserve">: </w:t>
      </w:r>
      <w:hyperlink r:id="rId16" w:history="1">
        <w:r w:rsidRPr="00A32458">
          <w:rPr>
            <w:rStyle w:val="a3"/>
            <w:rFonts w:ascii="Times New Roman" w:hAnsi="Times New Roman" w:cs="Times New Roman"/>
            <w:color w:val="auto"/>
          </w:rPr>
          <w:t>https://tinyurl.com/y9r5dpwh</w:t>
        </w:r>
      </w:hyperlink>
      <w:r w:rsidRPr="00A32458">
        <w:rPr>
          <w:rFonts w:ascii="Times New Roman" w:hAnsi="Times New Roman" w:cs="Times New Roman"/>
        </w:rPr>
        <w:t xml:space="preserve">. </w:t>
      </w:r>
    </w:p>
    <w:p w:rsidR="004558FC" w:rsidRPr="00A32458" w:rsidRDefault="004558FC" w:rsidP="004558FC">
      <w:pPr>
        <w:jc w:val="both"/>
        <w:rPr>
          <w:rFonts w:ascii="Times New Roman" w:hAnsi="Times New Roman" w:cs="Times New Roman"/>
          <w:b/>
        </w:rPr>
      </w:pP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rPr>
        <w:t xml:space="preserve">ПСИХОЛОГІЧНА ДОПОМОГА. </w:t>
      </w:r>
      <w:r w:rsidRPr="00A32458">
        <w:rPr>
          <w:rFonts w:ascii="Times New Roman" w:hAnsi="Times New Roman" w:cs="Times New Roman"/>
        </w:rPr>
        <w:t xml:space="preserve">Телефон довіри практичного психолога </w:t>
      </w:r>
      <w:r w:rsidRPr="00A32458">
        <w:rPr>
          <w:rFonts w:ascii="Times New Roman" w:hAnsi="Times New Roman" w:cs="Times New Roman"/>
          <w:b/>
        </w:rPr>
        <w:t>Марті Ірини Вадимівни</w:t>
      </w:r>
      <w:r w:rsidRPr="00A32458">
        <w:rPr>
          <w:rFonts w:ascii="Times New Roman" w:hAnsi="Times New Roman" w:cs="Times New Roman"/>
        </w:rPr>
        <w:t xml:space="preserve"> (061) 228-15-84, (099) 253-78-73 (щоденно з 9 до 21). </w:t>
      </w:r>
    </w:p>
    <w:p w:rsidR="004558FC" w:rsidRPr="00A32458" w:rsidRDefault="004558FC" w:rsidP="004558FC">
      <w:pPr>
        <w:jc w:val="both"/>
        <w:rPr>
          <w:rFonts w:ascii="Times New Roman" w:eastAsia="Times New Roman" w:hAnsi="Times New Roman" w:cs="Times New Roman"/>
          <w:b/>
          <w:bCs/>
          <w:lang w:eastAsia="uk-UA"/>
        </w:rPr>
      </w:pPr>
      <w:bookmarkStart w:id="2" w:name="_Hlk142433006"/>
    </w:p>
    <w:p w:rsidR="004558FC" w:rsidRPr="00A32458" w:rsidRDefault="004558FC" w:rsidP="004558FC">
      <w:pPr>
        <w:jc w:val="both"/>
        <w:rPr>
          <w:rFonts w:ascii="Times New Roman" w:eastAsia="Times New Roman" w:hAnsi="Times New Roman" w:cs="Times New Roman"/>
          <w:b/>
          <w:bCs/>
          <w:lang w:eastAsia="uk-UA"/>
        </w:rPr>
      </w:pPr>
      <w:r w:rsidRPr="00A32458">
        <w:rPr>
          <w:rFonts w:ascii="Times New Roman" w:eastAsia="Times New Roman" w:hAnsi="Times New Roman" w:cs="Times New Roman"/>
          <w:b/>
          <w:bCs/>
          <w:lang w:eastAsia="uk-UA"/>
        </w:rPr>
        <w:t>УПОВНОВАЖЕНА ОСОБА З ПИТАНЬ ЗАПОБІГАННЯ ТА ВИЯВЛЕННЯ КОРУПЦІЇ</w:t>
      </w:r>
      <w:r w:rsidRPr="00A32458">
        <w:rPr>
          <w:rFonts w:ascii="Times New Roman" w:eastAsia="Times New Roman" w:hAnsi="Times New Roman" w:cs="Times New Roman"/>
          <w:lang w:eastAsia="uk-UA"/>
        </w:rPr>
        <w:t xml:space="preserve"> Запорізького національного університету: </w:t>
      </w:r>
      <w:r w:rsidRPr="00A32458">
        <w:rPr>
          <w:rFonts w:ascii="Times New Roman" w:eastAsia="Times New Roman" w:hAnsi="Times New Roman" w:cs="Times New Roman"/>
          <w:b/>
          <w:bCs/>
          <w:lang w:eastAsia="uk-UA"/>
        </w:rPr>
        <w:t>Банах Віктор Аркадійович</w:t>
      </w:r>
    </w:p>
    <w:p w:rsidR="004558FC" w:rsidRPr="00A32458" w:rsidRDefault="004558FC" w:rsidP="004558FC">
      <w:pPr>
        <w:jc w:val="both"/>
        <w:rPr>
          <w:rFonts w:ascii="Times New Roman" w:eastAsia="Times New Roman" w:hAnsi="Times New Roman" w:cs="Times New Roman"/>
          <w:lang w:eastAsia="uk-UA"/>
        </w:rPr>
      </w:pPr>
      <w:r w:rsidRPr="00A32458">
        <w:rPr>
          <w:rFonts w:ascii="Times New Roman" w:eastAsia="Times New Roman" w:hAnsi="Times New Roman" w:cs="Times New Roman"/>
          <w:lang w:eastAsia="uk-UA"/>
        </w:rPr>
        <w:t>Електронна адреса: </w:t>
      </w:r>
      <w:hyperlink r:id="rId17" w:history="1">
        <w:r w:rsidRPr="00A32458">
          <w:rPr>
            <w:rStyle w:val="a3"/>
            <w:rFonts w:ascii="Times New Roman" w:hAnsi="Times New Roman" w:cs="Times New Roman"/>
            <w:color w:val="auto"/>
            <w:shd w:val="clear" w:color="auto" w:fill="FFFFFF"/>
          </w:rPr>
          <w:t>v_banakh@znu.edu.ua</w:t>
        </w:r>
      </w:hyperlink>
    </w:p>
    <w:p w:rsidR="004558FC" w:rsidRPr="00A32458" w:rsidRDefault="004558FC" w:rsidP="004558FC">
      <w:pPr>
        <w:jc w:val="both"/>
        <w:rPr>
          <w:rFonts w:ascii="Times New Roman" w:eastAsia="Times New Roman" w:hAnsi="Times New Roman" w:cs="Times New Roman"/>
          <w:lang w:eastAsia="uk-UA"/>
        </w:rPr>
      </w:pPr>
      <w:r w:rsidRPr="00A32458">
        <w:rPr>
          <w:rFonts w:ascii="Times New Roman" w:eastAsia="Times New Roman" w:hAnsi="Times New Roman" w:cs="Times New Roman"/>
          <w:lang w:eastAsia="uk-UA"/>
        </w:rPr>
        <w:t>Гаряча лінія: тел. </w:t>
      </w:r>
      <w:bookmarkEnd w:id="2"/>
      <w:r w:rsidRPr="00A32458">
        <w:rPr>
          <w:rFonts w:ascii="Times New Roman" w:eastAsia="Times New Roman" w:hAnsi="Times New Roman" w:cs="Times New Roman"/>
          <w:lang w:eastAsia="uk-UA"/>
        </w:rPr>
        <w:t xml:space="preserve"> (</w:t>
      </w:r>
      <w:r w:rsidRPr="00A32458">
        <w:rPr>
          <w:rFonts w:ascii="Times New Roman" w:hAnsi="Times New Roman" w:cs="Times New Roman"/>
          <w:shd w:val="clear" w:color="auto" w:fill="FFFFFF"/>
        </w:rPr>
        <w:t>061) 227-12-76, факс 227-12-88</w:t>
      </w:r>
    </w:p>
    <w:p w:rsidR="004558FC" w:rsidRPr="00A32458" w:rsidRDefault="004558FC" w:rsidP="004558FC">
      <w:pPr>
        <w:jc w:val="both"/>
        <w:rPr>
          <w:rFonts w:ascii="Times New Roman" w:eastAsia="Times New Roman" w:hAnsi="Times New Roman" w:cs="Times New Roman"/>
          <w:lang w:eastAsia="uk-UA"/>
        </w:rPr>
      </w:pP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rPr>
        <w:t xml:space="preserve"> РІВНІ МОЖЛИВОСТІ ТА ІНКЛЮЗИВНЕ ОСВІТНЄ СЕРЕДОВИЩЕ. </w:t>
      </w:r>
      <w:r w:rsidRPr="00A32458">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A32458">
          <w:rPr>
            <w:rStyle w:val="a3"/>
            <w:rFonts w:ascii="Times New Roman" w:hAnsi="Times New Roman" w:cs="Times New Roman"/>
            <w:color w:val="auto"/>
          </w:rPr>
          <w:t>https://tinyurl.com/ydhcsagx</w:t>
        </w:r>
      </w:hyperlink>
      <w:r w:rsidRPr="00A32458">
        <w:rPr>
          <w:rFonts w:ascii="Times New Roman" w:hAnsi="Times New Roman" w:cs="Times New Roman"/>
        </w:rPr>
        <w:t xml:space="preserve">. </w:t>
      </w:r>
    </w:p>
    <w:p w:rsidR="004558FC" w:rsidRPr="00A32458" w:rsidRDefault="004558FC" w:rsidP="004558FC">
      <w:pPr>
        <w:jc w:val="both"/>
        <w:rPr>
          <w:rFonts w:ascii="Times New Roman" w:hAnsi="Times New Roman" w:cs="Times New Roman"/>
          <w:b/>
        </w:rPr>
      </w:pPr>
    </w:p>
    <w:p w:rsidR="004558FC" w:rsidRPr="00A32458" w:rsidRDefault="004558FC" w:rsidP="004558FC">
      <w:pPr>
        <w:jc w:val="center"/>
        <w:rPr>
          <w:rFonts w:ascii="Times New Roman" w:hAnsi="Times New Roman" w:cs="Times New Roman"/>
          <w:b/>
        </w:rPr>
      </w:pPr>
      <w:r w:rsidRPr="00A32458">
        <w:rPr>
          <w:rFonts w:ascii="Times New Roman" w:hAnsi="Times New Roman" w:cs="Times New Roman"/>
          <w:b/>
        </w:rPr>
        <w:t>РЕСУРСИ ДЛЯ НАВЧАННЯ</w:t>
      </w:r>
    </w:p>
    <w:p w:rsidR="004558FC" w:rsidRPr="00A32458" w:rsidRDefault="004558FC" w:rsidP="004558FC">
      <w:pPr>
        <w:jc w:val="both"/>
        <w:rPr>
          <w:rFonts w:ascii="Times New Roman" w:hAnsi="Times New Roman" w:cs="Times New Roman"/>
        </w:rPr>
      </w:pPr>
      <w:r w:rsidRPr="00A32458">
        <w:rPr>
          <w:rFonts w:ascii="Times New Roman" w:hAnsi="Times New Roman" w:cs="Times New Roman"/>
          <w:b/>
          <w:caps/>
        </w:rPr>
        <w:t>Наукова бібліотека</w:t>
      </w:r>
      <w:r w:rsidRPr="00A32458">
        <w:rPr>
          <w:rFonts w:ascii="Times New Roman" w:hAnsi="Times New Roman" w:cs="Times New Roman"/>
        </w:rPr>
        <w:t xml:space="preserve">: </w:t>
      </w:r>
      <w:hyperlink r:id="rId19" w:history="1">
        <w:r w:rsidRPr="00A32458">
          <w:rPr>
            <w:rStyle w:val="a3"/>
            <w:rFonts w:ascii="Times New Roman" w:hAnsi="Times New Roman" w:cs="Times New Roman"/>
            <w:color w:val="auto"/>
          </w:rPr>
          <w:t>http://library.znu.edu.ua</w:t>
        </w:r>
      </w:hyperlink>
      <w:r w:rsidRPr="00A32458">
        <w:rPr>
          <w:rFonts w:ascii="Times New Roman" w:hAnsi="Times New Roman" w:cs="Times New Roman"/>
        </w:rPr>
        <w:t>. Графік роботи абонементів: понеділок-п`ятниця з 08.00 до 16.00; вихідні дні: субота і неділя.</w:t>
      </w:r>
    </w:p>
    <w:p w:rsidR="004558FC" w:rsidRPr="00A32458" w:rsidRDefault="004558FC" w:rsidP="004558FC">
      <w:pPr>
        <w:jc w:val="both"/>
        <w:rPr>
          <w:rFonts w:ascii="Times New Roman" w:hAnsi="Times New Roman" w:cs="Times New Roman"/>
          <w:b/>
        </w:rPr>
      </w:pPr>
      <w:r w:rsidRPr="00A32458">
        <w:rPr>
          <w:rFonts w:ascii="Times New Roman" w:hAnsi="Times New Roman" w:cs="Times New Roman"/>
          <w:b/>
          <w:caps/>
        </w:rPr>
        <w:t>Система ЕЛЕКТРОННого</w:t>
      </w:r>
      <w:r w:rsidRPr="00A32458">
        <w:rPr>
          <w:rFonts w:ascii="Times New Roman" w:hAnsi="Times New Roman" w:cs="Times New Roman"/>
          <w:b/>
        </w:rPr>
        <w:t xml:space="preserve"> ЗАБЕЗПЕЧЕННЯ НАВЧАННЯ (MOODLE): </w:t>
      </w:r>
      <w:r w:rsidRPr="00A32458">
        <w:rPr>
          <w:rFonts w:ascii="Times New Roman" w:hAnsi="Times New Roman" w:cs="Times New Roman"/>
          <w:u w:val="single"/>
        </w:rPr>
        <w:t>https://moodle.znu.edu.ua</w:t>
      </w:r>
    </w:p>
    <w:p w:rsidR="004558FC" w:rsidRPr="00A32458" w:rsidRDefault="004558FC" w:rsidP="004558FC">
      <w:pPr>
        <w:jc w:val="both"/>
        <w:rPr>
          <w:rFonts w:ascii="Times New Roman" w:hAnsi="Times New Roman" w:cs="Times New Roman"/>
        </w:rPr>
      </w:pPr>
      <w:r w:rsidRPr="00A32458">
        <w:rPr>
          <w:rFonts w:ascii="Times New Roman" w:hAnsi="Times New Roman" w:cs="Times New Roman"/>
        </w:rPr>
        <w:t xml:space="preserve">Якщо забули пароль/логін, направте листа з темою «Забув пароль/логін» за адресою: </w:t>
      </w:r>
      <w:r w:rsidRPr="00A32458">
        <w:rPr>
          <w:rFonts w:ascii="Times New Roman" w:hAnsi="Times New Roman" w:cs="Times New Roman"/>
          <w:bCs/>
          <w:u w:val="single"/>
          <w:shd w:val="clear" w:color="auto" w:fill="FFFFFF"/>
        </w:rPr>
        <w:t>moodle.znu@znu.edu.ua.</w:t>
      </w:r>
    </w:p>
    <w:p w:rsidR="004558FC" w:rsidRPr="00A32458" w:rsidRDefault="004558FC" w:rsidP="004558FC">
      <w:pPr>
        <w:jc w:val="both"/>
        <w:rPr>
          <w:rFonts w:ascii="Times New Roman" w:hAnsi="Times New Roman" w:cs="Times New Roman"/>
        </w:rPr>
      </w:pPr>
      <w:r w:rsidRPr="00A32458">
        <w:rPr>
          <w:rFonts w:ascii="Times New Roman" w:hAnsi="Times New Roman" w:cs="Times New Roman"/>
        </w:rPr>
        <w:t>У листі вкажіть: прізвище, ім'я, по-батькові українською мовою; шифр групи; електронну адресу.</w:t>
      </w:r>
    </w:p>
    <w:p w:rsidR="004558FC" w:rsidRPr="00A32458" w:rsidRDefault="004558FC" w:rsidP="004558FC">
      <w:pPr>
        <w:jc w:val="both"/>
        <w:rPr>
          <w:rFonts w:ascii="Times New Roman" w:hAnsi="Times New Roman" w:cs="Times New Roman"/>
        </w:rPr>
      </w:pPr>
      <w:r w:rsidRPr="00A32458">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A32458">
        <w:rPr>
          <w:rFonts w:ascii="Times New Roman" w:hAnsi="Times New Roman" w:cs="Times New Roman"/>
          <w:u w:val="single"/>
        </w:rPr>
        <w:t>https://moodle.znu.edu.ua/mod/page/view.php?id=133015</w:t>
      </w:r>
      <w:r w:rsidRPr="00A32458">
        <w:rPr>
          <w:rFonts w:ascii="Times New Roman" w:hAnsi="Times New Roman" w:cs="Times New Roman"/>
        </w:rPr>
        <w:t>.</w:t>
      </w:r>
    </w:p>
    <w:p w:rsidR="004558FC" w:rsidRPr="00A32458" w:rsidRDefault="004558FC" w:rsidP="004558FC">
      <w:pPr>
        <w:jc w:val="both"/>
        <w:rPr>
          <w:rFonts w:ascii="Times New Roman" w:hAnsi="Times New Roman" w:cs="Times New Roman"/>
          <w:u w:val="single"/>
        </w:rPr>
      </w:pPr>
      <w:r w:rsidRPr="00A32458">
        <w:rPr>
          <w:rFonts w:ascii="Times New Roman" w:hAnsi="Times New Roman" w:cs="Times New Roman"/>
          <w:b/>
          <w:caps/>
        </w:rPr>
        <w:t>Центр інтенсивного вивчення іноземних мов</w:t>
      </w:r>
      <w:r w:rsidRPr="00A32458">
        <w:rPr>
          <w:rFonts w:ascii="Times New Roman" w:hAnsi="Times New Roman" w:cs="Times New Roman"/>
          <w:caps/>
        </w:rPr>
        <w:t xml:space="preserve">: </w:t>
      </w:r>
      <w:r w:rsidRPr="00A32458">
        <w:rPr>
          <w:rFonts w:ascii="Times New Roman" w:hAnsi="Times New Roman" w:cs="Times New Roman"/>
          <w:u w:val="single"/>
        </w:rPr>
        <w:t>http://sites.znu.edu.ua/child-advance/</w:t>
      </w:r>
    </w:p>
    <w:p w:rsidR="004558FC" w:rsidRPr="00A32458" w:rsidRDefault="004558FC" w:rsidP="004558FC">
      <w:pPr>
        <w:jc w:val="both"/>
        <w:rPr>
          <w:rFonts w:ascii="Times New Roman" w:hAnsi="Times New Roman" w:cs="Times New Roman"/>
          <w:u w:val="single"/>
        </w:rPr>
      </w:pPr>
      <w:r w:rsidRPr="00A32458">
        <w:rPr>
          <w:rFonts w:ascii="Times New Roman" w:hAnsi="Times New Roman" w:cs="Times New Roman"/>
          <w:b/>
          <w:caps/>
        </w:rPr>
        <w:t>Центр німецької мови, партнер Гете-інституту</w:t>
      </w:r>
      <w:r w:rsidRPr="00A32458">
        <w:rPr>
          <w:rFonts w:ascii="Times New Roman" w:hAnsi="Times New Roman" w:cs="Times New Roman"/>
        </w:rPr>
        <w:t xml:space="preserve">: </w:t>
      </w:r>
      <w:r w:rsidRPr="00A32458">
        <w:rPr>
          <w:rFonts w:ascii="Times New Roman" w:hAnsi="Times New Roman" w:cs="Times New Roman"/>
          <w:u w:val="single"/>
        </w:rPr>
        <w:t>https://www.znu.edu.ua/ukr/edu/ocznu/nim</w:t>
      </w:r>
    </w:p>
    <w:p w:rsidR="004558FC" w:rsidRPr="00A32458" w:rsidRDefault="004558FC" w:rsidP="004558FC">
      <w:pPr>
        <w:jc w:val="both"/>
        <w:rPr>
          <w:rFonts w:ascii="Times New Roman" w:hAnsi="Times New Roman" w:cs="Times New Roman"/>
          <w:u w:val="single"/>
        </w:rPr>
      </w:pPr>
      <w:r w:rsidRPr="00A32458">
        <w:rPr>
          <w:rFonts w:ascii="Times New Roman" w:hAnsi="Times New Roman" w:cs="Times New Roman"/>
          <w:b/>
          <w:caps/>
        </w:rPr>
        <w:t>Школа Конфуція (вивчення китайської мови</w:t>
      </w:r>
      <w:r w:rsidRPr="00A32458">
        <w:rPr>
          <w:rFonts w:ascii="Times New Roman" w:hAnsi="Times New Roman" w:cs="Times New Roman"/>
          <w:b/>
        </w:rPr>
        <w:t>)</w:t>
      </w:r>
      <w:r w:rsidRPr="00A32458">
        <w:rPr>
          <w:rFonts w:ascii="Times New Roman" w:hAnsi="Times New Roman" w:cs="Times New Roman"/>
        </w:rPr>
        <w:t xml:space="preserve">: </w:t>
      </w:r>
      <w:r w:rsidRPr="00A32458">
        <w:rPr>
          <w:rFonts w:ascii="Times New Roman" w:hAnsi="Times New Roman" w:cs="Times New Roman"/>
          <w:u w:val="single"/>
        </w:rPr>
        <w:t>http://sites.znu.edu.ua/confucius</w:t>
      </w:r>
    </w:p>
    <w:p w:rsidR="004558FC" w:rsidRPr="00A32458" w:rsidRDefault="004558FC" w:rsidP="004558FC">
      <w:pPr>
        <w:jc w:val="center"/>
        <w:rPr>
          <w:rFonts w:ascii="Times New Roman" w:hAnsi="Times New Roman" w:cs="Times New Roman"/>
          <w:b/>
          <w:sz w:val="26"/>
          <w:szCs w:val="26"/>
        </w:rPr>
      </w:pPr>
    </w:p>
    <w:p w:rsidR="004558FC" w:rsidRPr="00A32458" w:rsidRDefault="004558FC" w:rsidP="004558FC">
      <w:pPr>
        <w:jc w:val="center"/>
        <w:rPr>
          <w:rFonts w:ascii="Times New Roman" w:hAnsi="Times New Roman" w:cs="Times New Roman"/>
          <w:b/>
          <w:sz w:val="26"/>
          <w:szCs w:val="26"/>
        </w:rPr>
      </w:pPr>
    </w:p>
    <w:p w:rsidR="004558FC" w:rsidRPr="00A32458" w:rsidRDefault="004558FC" w:rsidP="004558FC">
      <w:pPr>
        <w:jc w:val="center"/>
        <w:rPr>
          <w:rFonts w:ascii="Times New Roman" w:hAnsi="Times New Roman" w:cs="Times New Roman"/>
          <w:b/>
          <w:sz w:val="26"/>
          <w:szCs w:val="26"/>
        </w:rPr>
      </w:pPr>
    </w:p>
    <w:p w:rsidR="004558FC" w:rsidRPr="00A32458" w:rsidRDefault="004558FC" w:rsidP="004558FC">
      <w:pPr>
        <w:tabs>
          <w:tab w:val="left" w:pos="1896"/>
        </w:tabs>
        <w:rPr>
          <w:rFonts w:ascii="Times New Roman" w:hAnsi="Times New Roman" w:cs="Times New Roman"/>
          <w:b/>
          <w:sz w:val="26"/>
          <w:szCs w:val="26"/>
        </w:rPr>
      </w:pPr>
      <w:r w:rsidRPr="00A32458">
        <w:rPr>
          <w:rFonts w:ascii="Times New Roman" w:hAnsi="Times New Roman" w:cs="Times New Roman"/>
          <w:b/>
          <w:sz w:val="26"/>
          <w:szCs w:val="26"/>
        </w:rPr>
        <w:tab/>
      </w: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tabs>
          <w:tab w:val="left" w:pos="0"/>
        </w:tabs>
        <w:overflowPunct w:val="0"/>
        <w:adjustRightInd w:val="0"/>
        <w:ind w:firstLine="6521"/>
        <w:textAlignment w:val="baseline"/>
        <w:rPr>
          <w:rFonts w:ascii="Times New Roman" w:hAnsi="Times New Roman" w:cs="Times New Roman"/>
          <w:sz w:val="26"/>
          <w:szCs w:val="26"/>
        </w:rPr>
      </w:pPr>
    </w:p>
    <w:p w:rsidR="004558FC" w:rsidRPr="00A32458" w:rsidRDefault="004558FC" w:rsidP="004558FC">
      <w:pPr>
        <w:rPr>
          <w:rFonts w:ascii="Times New Roman" w:hAnsi="Times New Roman" w:cs="Times New Roman"/>
        </w:rPr>
      </w:pPr>
    </w:p>
    <w:p w:rsidR="0024023D" w:rsidRPr="00A32458" w:rsidRDefault="0024023D"/>
    <w:sectPr w:rsidR="0024023D" w:rsidRPr="00A32458" w:rsidSect="00D71A61">
      <w:headerReference w:type="default" r:id="rId20"/>
      <w:pgSz w:w="11906" w:h="16838"/>
      <w:pgMar w:top="1134" w:right="567" w:bottom="1134" w:left="1701"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D91" w:rsidRDefault="00213D91">
      <w:r>
        <w:separator/>
      </w:r>
    </w:p>
  </w:endnote>
  <w:endnote w:type="continuationSeparator" w:id="0">
    <w:p w:rsidR="00213D91" w:rsidRDefault="0021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D91" w:rsidRDefault="00213D91">
      <w:r>
        <w:separator/>
      </w:r>
    </w:p>
  </w:footnote>
  <w:footnote w:type="continuationSeparator" w:id="0">
    <w:p w:rsidR="00213D91" w:rsidRDefault="00213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8CD" w:rsidRPr="00EF37CB" w:rsidRDefault="00C758CD" w:rsidP="00C758CD">
    <w:pPr>
      <w:tabs>
        <w:tab w:val="center" w:pos="4680"/>
        <w:tab w:val="right" w:pos="9360"/>
      </w:tabs>
      <w:suppressAutoHyphens w:val="0"/>
      <w:jc w:val="center"/>
      <w:rPr>
        <w:rFonts w:ascii="Gotham Pro" w:hAnsi="Gotham Pro" w:cs="Tahoma"/>
        <w:b/>
        <w:sz w:val="22"/>
        <w:lang w:eastAsia="en-US"/>
      </w:rPr>
    </w:pPr>
    <w:r w:rsidRPr="00EF37CB">
      <w:rPr>
        <w:rFonts w:ascii="Gotham Pro" w:hAnsi="Gotham Pro" w:cs="Tahoma"/>
        <w:b/>
        <w:noProof/>
        <w:sz w:val="22"/>
        <w:lang w:val="ru-RU" w:eastAsia="ru-RU" w:bidi="ar-SA"/>
      </w:rPr>
      <w:drawing>
        <wp:anchor distT="0" distB="0" distL="114300" distR="114300" simplePos="0" relativeHeight="251659264" behindDoc="0" locked="0" layoutInCell="1" allowOverlap="1" wp14:anchorId="5CA8DDC3" wp14:editId="55505A67">
          <wp:simplePos x="0" y="0"/>
          <wp:positionH relativeFrom="margin">
            <wp:posOffset>5263515</wp:posOffset>
          </wp:positionH>
          <wp:positionV relativeFrom="margin">
            <wp:posOffset>-798830</wp:posOffset>
          </wp:positionV>
          <wp:extent cx="803910" cy="739140"/>
          <wp:effectExtent l="19050" t="0" r="0" b="0"/>
          <wp:wrapSquare wrapText="bothSides"/>
          <wp:docPr id="18" name="Рисунок 2" descr="Z:\01 ОСВІТНІ ПРОГРАМИ\Зразки\Брендбук\logotipi\Логотипи\png\Логотип-колі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01 ОСВІТНІ ПРОГРАМИ\Зразки\Брендбук\logotipi\Логотипи\png\Логотип-колір.png"/>
                  <pic:cNvPicPr>
                    <a:picLocks noChangeAspect="1" noChangeArrowheads="1"/>
                  </pic:cNvPicPr>
                </pic:nvPicPr>
                <pic:blipFill>
                  <a:blip r:embed="rId1"/>
                  <a:srcRect/>
                  <a:stretch>
                    <a:fillRect/>
                  </a:stretch>
                </pic:blipFill>
                <pic:spPr bwMode="auto">
                  <a:xfrm>
                    <a:off x="0" y="0"/>
                    <a:ext cx="803910" cy="739140"/>
                  </a:xfrm>
                  <a:prstGeom prst="rect">
                    <a:avLst/>
                  </a:prstGeom>
                  <a:noFill/>
                  <a:ln w="9525">
                    <a:noFill/>
                    <a:miter lim="800000"/>
                    <a:headEnd/>
                    <a:tailEnd/>
                  </a:ln>
                </pic:spPr>
              </pic:pic>
            </a:graphicData>
          </a:graphic>
        </wp:anchor>
      </w:drawing>
    </w:r>
    <w:r w:rsidRPr="00EF37CB">
      <w:rPr>
        <w:rFonts w:ascii="Gotham Pro" w:hAnsi="Gotham Pro" w:cs="Tahoma"/>
        <w:b/>
        <w:sz w:val="22"/>
        <w:lang w:eastAsia="en-US"/>
      </w:rPr>
      <w:t>ЗАПОРІЗЬКИЙ НАЦІОНАЛЬНИЙ УНІВЕРСИТЕТ</w:t>
    </w:r>
  </w:p>
  <w:p w:rsidR="00C758CD" w:rsidRPr="00EF37CB" w:rsidRDefault="00C758CD" w:rsidP="00C758CD">
    <w:pPr>
      <w:tabs>
        <w:tab w:val="center" w:pos="4680"/>
        <w:tab w:val="right" w:pos="9360"/>
      </w:tabs>
      <w:suppressAutoHyphens w:val="0"/>
      <w:jc w:val="center"/>
      <w:rPr>
        <w:rFonts w:ascii="Gotham Pro" w:hAnsi="Gotham Pro" w:cs="Tahoma"/>
        <w:b/>
        <w:sz w:val="22"/>
        <w:lang w:val="ru-RU" w:eastAsia="en-US"/>
      </w:rPr>
    </w:pPr>
    <w:r w:rsidRPr="00EF37CB">
      <w:rPr>
        <w:rFonts w:ascii="Gotham Pro" w:hAnsi="Gotham Pro" w:cs="Tahoma"/>
        <w:b/>
        <w:sz w:val="22"/>
        <w:lang w:eastAsia="en-US"/>
      </w:rPr>
      <w:t>Силабус навчальної дисципліни</w:t>
    </w:r>
  </w:p>
  <w:p w:rsidR="00C758CD" w:rsidRDefault="00C758CD" w:rsidP="00C758CD">
    <w:pPr>
      <w:pStyle w:val="aa"/>
      <w:jc w:val="center"/>
      <w:rPr>
        <w:rFonts w:ascii="Times New Roman" w:hAnsi="Times New Roman" w:cs="Times New Roman"/>
        <w:bCs/>
        <w:sz w:val="22"/>
        <w:szCs w:val="22"/>
      </w:rPr>
    </w:pPr>
    <w:r w:rsidRPr="00EF37CB">
      <w:rPr>
        <w:rFonts w:ascii="Gotham Pro" w:hAnsi="Gotham Pro" w:cs="Tahoma"/>
        <w:i/>
        <w:sz w:val="22"/>
        <w:lang w:val="ru-RU" w:eastAsia="en-US"/>
      </w:rPr>
      <w:t>(</w:t>
    </w:r>
    <w:r>
      <w:rPr>
        <w:rFonts w:ascii="Times New Roman" w:hAnsi="Times New Roman" w:cs="Times New Roman"/>
        <w:bCs/>
        <w:sz w:val="22"/>
        <w:szCs w:val="22"/>
      </w:rPr>
      <w:t>Менеджмент у професійній діяльності фізичного тарапевта)</w:t>
    </w:r>
  </w:p>
  <w:p w:rsidR="00C758CD" w:rsidRDefault="00C758CD" w:rsidP="00C758CD">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952"/>
    <w:multiLevelType w:val="hybridMultilevel"/>
    <w:tmpl w:val="87B6CB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1361E"/>
    <w:multiLevelType w:val="multilevel"/>
    <w:tmpl w:val="EF02E2B6"/>
    <w:lvl w:ilvl="0">
      <w:start w:val="1"/>
      <w:numFmt w:val="decimal"/>
      <w:lvlText w:val="%1."/>
      <w:lvlJc w:val="left"/>
      <w:pPr>
        <w:ind w:left="360" w:hanging="360"/>
      </w:pPr>
      <w:rPr>
        <w:b w:val="0"/>
        <w:bCs w:val="0"/>
      </w:r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2">
    <w:nsid w:val="07712A66"/>
    <w:multiLevelType w:val="hybridMultilevel"/>
    <w:tmpl w:val="C58051D2"/>
    <w:lvl w:ilvl="0" w:tplc="61CA07E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F93D93"/>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E1806"/>
    <w:multiLevelType w:val="multilevel"/>
    <w:tmpl w:val="90A0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12613D49"/>
    <w:multiLevelType w:val="hybridMultilevel"/>
    <w:tmpl w:val="901290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1F69EF"/>
    <w:multiLevelType w:val="hybridMultilevel"/>
    <w:tmpl w:val="72EA1BC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CA2FD7"/>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E223AB"/>
    <w:multiLevelType w:val="multilevel"/>
    <w:tmpl w:val="324A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537882"/>
    <w:multiLevelType w:val="hybridMultilevel"/>
    <w:tmpl w:val="895AE180"/>
    <w:lvl w:ilvl="0" w:tplc="2C7AAB34">
      <w:numFmt w:val="bullet"/>
      <w:lvlText w:val="-"/>
      <w:lvlJc w:val="left"/>
      <w:pPr>
        <w:ind w:left="1069" w:hanging="360"/>
      </w:pPr>
      <w:rPr>
        <w:rFonts w:ascii="Times New Roman" w:eastAsia="MS Mincho"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1">
    <w:nsid w:val="2C5211FA"/>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9B770F"/>
    <w:multiLevelType w:val="multilevel"/>
    <w:tmpl w:val="B7221A8C"/>
    <w:lvl w:ilvl="0">
      <w:start w:val="3"/>
      <w:numFmt w:val="decimal"/>
      <w:lvlText w:val="%1"/>
      <w:lvlJc w:val="left"/>
      <w:pPr>
        <w:ind w:left="144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nsid w:val="32634A31"/>
    <w:multiLevelType w:val="hybridMultilevel"/>
    <w:tmpl w:val="81AC4376"/>
    <w:lvl w:ilvl="0" w:tplc="7AC44816">
      <w:start w:val="1"/>
      <w:numFmt w:val="decimal"/>
      <w:lvlText w:val="%1."/>
      <w:lvlJc w:val="left"/>
      <w:pPr>
        <w:ind w:left="163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5E3785F"/>
    <w:multiLevelType w:val="multilevel"/>
    <w:tmpl w:val="AD181A54"/>
    <w:lvl w:ilvl="0">
      <w:start w:val="1"/>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5">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E4B76D1"/>
    <w:multiLevelType w:val="multilevel"/>
    <w:tmpl w:val="E5AC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E059C"/>
    <w:multiLevelType w:val="multilevel"/>
    <w:tmpl w:val="B30A13F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201E8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060F5A"/>
    <w:multiLevelType w:val="hybridMultilevel"/>
    <w:tmpl w:val="FCF4CCE0"/>
    <w:lvl w:ilvl="0" w:tplc="5602EC82">
      <w:start w:val="1"/>
      <w:numFmt w:val="decimal"/>
      <w:lvlText w:val="%1."/>
      <w:lvlJc w:val="left"/>
      <w:pPr>
        <w:ind w:left="655" w:hanging="360"/>
      </w:pPr>
      <w:rPr>
        <w:rFonts w:hint="default"/>
        <w:b w:val="0"/>
        <w:sz w:val="19"/>
      </w:rPr>
    </w:lvl>
    <w:lvl w:ilvl="1" w:tplc="20000019" w:tentative="1">
      <w:start w:val="1"/>
      <w:numFmt w:val="lowerLetter"/>
      <w:lvlText w:val="%2."/>
      <w:lvlJc w:val="left"/>
      <w:pPr>
        <w:ind w:left="1375" w:hanging="360"/>
      </w:pPr>
    </w:lvl>
    <w:lvl w:ilvl="2" w:tplc="2000001B" w:tentative="1">
      <w:start w:val="1"/>
      <w:numFmt w:val="lowerRoman"/>
      <w:lvlText w:val="%3."/>
      <w:lvlJc w:val="right"/>
      <w:pPr>
        <w:ind w:left="2095" w:hanging="180"/>
      </w:pPr>
    </w:lvl>
    <w:lvl w:ilvl="3" w:tplc="2000000F" w:tentative="1">
      <w:start w:val="1"/>
      <w:numFmt w:val="decimal"/>
      <w:lvlText w:val="%4."/>
      <w:lvlJc w:val="left"/>
      <w:pPr>
        <w:ind w:left="2815" w:hanging="360"/>
      </w:pPr>
    </w:lvl>
    <w:lvl w:ilvl="4" w:tplc="20000019" w:tentative="1">
      <w:start w:val="1"/>
      <w:numFmt w:val="lowerLetter"/>
      <w:lvlText w:val="%5."/>
      <w:lvlJc w:val="left"/>
      <w:pPr>
        <w:ind w:left="3535" w:hanging="360"/>
      </w:pPr>
    </w:lvl>
    <w:lvl w:ilvl="5" w:tplc="2000001B" w:tentative="1">
      <w:start w:val="1"/>
      <w:numFmt w:val="lowerRoman"/>
      <w:lvlText w:val="%6."/>
      <w:lvlJc w:val="right"/>
      <w:pPr>
        <w:ind w:left="4255" w:hanging="180"/>
      </w:pPr>
    </w:lvl>
    <w:lvl w:ilvl="6" w:tplc="2000000F" w:tentative="1">
      <w:start w:val="1"/>
      <w:numFmt w:val="decimal"/>
      <w:lvlText w:val="%7."/>
      <w:lvlJc w:val="left"/>
      <w:pPr>
        <w:ind w:left="4975" w:hanging="360"/>
      </w:pPr>
    </w:lvl>
    <w:lvl w:ilvl="7" w:tplc="20000019" w:tentative="1">
      <w:start w:val="1"/>
      <w:numFmt w:val="lowerLetter"/>
      <w:lvlText w:val="%8."/>
      <w:lvlJc w:val="left"/>
      <w:pPr>
        <w:ind w:left="5695" w:hanging="360"/>
      </w:pPr>
    </w:lvl>
    <w:lvl w:ilvl="8" w:tplc="2000001B" w:tentative="1">
      <w:start w:val="1"/>
      <w:numFmt w:val="lowerRoman"/>
      <w:lvlText w:val="%9."/>
      <w:lvlJc w:val="right"/>
      <w:pPr>
        <w:ind w:left="6415" w:hanging="180"/>
      </w:pPr>
    </w:lvl>
  </w:abstractNum>
  <w:abstractNum w:abstractNumId="20">
    <w:nsid w:val="54DA7D2D"/>
    <w:multiLevelType w:val="multilevel"/>
    <w:tmpl w:val="DE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A13A0F"/>
    <w:multiLevelType w:val="multilevel"/>
    <w:tmpl w:val="0400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6A5228D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584958"/>
    <w:multiLevelType w:val="multilevel"/>
    <w:tmpl w:val="E130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9A026F"/>
    <w:multiLevelType w:val="multilevel"/>
    <w:tmpl w:val="1488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22"/>
  </w:num>
  <w:num w:numId="4">
    <w:abstractNumId w:val="6"/>
  </w:num>
  <w:num w:numId="5">
    <w:abstractNumId w:val="7"/>
  </w:num>
  <w:num w:numId="6">
    <w:abstractNumId w:val="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18"/>
  </w:num>
  <w:num w:numId="12">
    <w:abstractNumId w:val="23"/>
  </w:num>
  <w:num w:numId="13">
    <w:abstractNumId w:val="11"/>
  </w:num>
  <w:num w:numId="14">
    <w:abstractNumId w:val="14"/>
  </w:num>
  <w:num w:numId="15">
    <w:abstractNumId w:val="8"/>
  </w:num>
  <w:num w:numId="16">
    <w:abstractNumId w:val="12"/>
  </w:num>
  <w:num w:numId="17">
    <w:abstractNumId w:val="1"/>
  </w:num>
  <w:num w:numId="18">
    <w:abstractNumId w:val="10"/>
  </w:num>
  <w:num w:numId="19">
    <w:abstractNumId w:val="17"/>
  </w:num>
  <w:num w:numId="20">
    <w:abstractNumId w:val="25"/>
  </w:num>
  <w:num w:numId="21">
    <w:abstractNumId w:val="4"/>
  </w:num>
  <w:num w:numId="22">
    <w:abstractNumId w:val="20"/>
  </w:num>
  <w:num w:numId="23">
    <w:abstractNumId w:val="16"/>
  </w:num>
  <w:num w:numId="24">
    <w:abstractNumId w:val="9"/>
  </w:num>
  <w:num w:numId="25">
    <w:abstractNumId w:val="24"/>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34F"/>
    <w:rsid w:val="000D12F7"/>
    <w:rsid w:val="000D4E7E"/>
    <w:rsid w:val="001309DA"/>
    <w:rsid w:val="00195BC3"/>
    <w:rsid w:val="001C7F8B"/>
    <w:rsid w:val="001F00DB"/>
    <w:rsid w:val="00213D91"/>
    <w:rsid w:val="0024023D"/>
    <w:rsid w:val="002534F7"/>
    <w:rsid w:val="00315540"/>
    <w:rsid w:val="003C0F0B"/>
    <w:rsid w:val="004558FC"/>
    <w:rsid w:val="005049F2"/>
    <w:rsid w:val="00541F41"/>
    <w:rsid w:val="005B2770"/>
    <w:rsid w:val="00647E41"/>
    <w:rsid w:val="00652591"/>
    <w:rsid w:val="006E0D28"/>
    <w:rsid w:val="007A52C4"/>
    <w:rsid w:val="007E5155"/>
    <w:rsid w:val="007E5C46"/>
    <w:rsid w:val="008043A0"/>
    <w:rsid w:val="00883B77"/>
    <w:rsid w:val="009B2C45"/>
    <w:rsid w:val="00A32458"/>
    <w:rsid w:val="00A74E87"/>
    <w:rsid w:val="00AB7784"/>
    <w:rsid w:val="00B451C0"/>
    <w:rsid w:val="00B93C69"/>
    <w:rsid w:val="00C758CD"/>
    <w:rsid w:val="00CA0327"/>
    <w:rsid w:val="00CE0603"/>
    <w:rsid w:val="00D00F26"/>
    <w:rsid w:val="00D71A61"/>
    <w:rsid w:val="00E1534F"/>
    <w:rsid w:val="00E4364F"/>
    <w:rsid w:val="00F56DD7"/>
    <w:rsid w:val="00FC7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8FC"/>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558FC"/>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4558FC"/>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4558FC"/>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4558FC"/>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4558FC"/>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4558FC"/>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8FC"/>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4558FC"/>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4558FC"/>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4558FC"/>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4558FC"/>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4558FC"/>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4558FC"/>
    <w:rPr>
      <w:color w:val="0000FF"/>
      <w:u w:val="single"/>
    </w:rPr>
  </w:style>
  <w:style w:type="paragraph" w:styleId="a4">
    <w:name w:val="Body Text"/>
    <w:basedOn w:val="a"/>
    <w:link w:val="a5"/>
    <w:uiPriority w:val="99"/>
    <w:qFormat/>
    <w:rsid w:val="004558FC"/>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4558FC"/>
    <w:rPr>
      <w:rFonts w:ascii="Times New Roman" w:eastAsia="Times New Roman" w:hAnsi="Times New Roman" w:cs="Times New Roman"/>
      <w:sz w:val="28"/>
      <w:szCs w:val="28"/>
      <w:lang w:val="en-US"/>
    </w:rPr>
  </w:style>
  <w:style w:type="paragraph" w:styleId="a6">
    <w:name w:val="footnote text"/>
    <w:basedOn w:val="a"/>
    <w:link w:val="a7"/>
    <w:rsid w:val="004558FC"/>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4558FC"/>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4558FC"/>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4558FC"/>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4558FC"/>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4558FC"/>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4558FC"/>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4558FC"/>
    <w:rPr>
      <w:rFonts w:ascii="Liberation Serif" w:eastAsia="Droid Sans Fallback" w:hAnsi="Liberation Serif" w:cs="Mangal"/>
      <w:kern w:val="2"/>
      <w:sz w:val="24"/>
      <w:szCs w:val="21"/>
      <w:lang w:val="uk-UA" w:eastAsia="zh-CN" w:bidi="hi-IN"/>
    </w:rPr>
  </w:style>
  <w:style w:type="character" w:customStyle="1" w:styleId="ae">
    <w:name w:val="Текст выноски Знак"/>
    <w:basedOn w:val="a0"/>
    <w:link w:val="af"/>
    <w:uiPriority w:val="99"/>
    <w:semiHidden/>
    <w:rsid w:val="004558FC"/>
    <w:rPr>
      <w:rFonts w:ascii="Tahoma" w:eastAsia="Droid Sans Fallback" w:hAnsi="Tahoma" w:cs="Mangal"/>
      <w:kern w:val="2"/>
      <w:sz w:val="16"/>
      <w:szCs w:val="14"/>
      <w:lang w:val="uk-UA" w:eastAsia="zh-CN" w:bidi="hi-IN"/>
    </w:rPr>
  </w:style>
  <w:style w:type="paragraph" w:styleId="af">
    <w:name w:val="Balloon Text"/>
    <w:basedOn w:val="a"/>
    <w:link w:val="ae"/>
    <w:uiPriority w:val="99"/>
    <w:semiHidden/>
    <w:unhideWhenUsed/>
    <w:rsid w:val="004558FC"/>
    <w:rPr>
      <w:rFonts w:ascii="Tahoma" w:hAnsi="Tahoma" w:cs="Mangal"/>
      <w:sz w:val="16"/>
      <w:szCs w:val="14"/>
    </w:rPr>
  </w:style>
  <w:style w:type="paragraph" w:customStyle="1" w:styleId="Default">
    <w:name w:val="Default"/>
    <w:rsid w:val="004558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
    <w:name w:val="z-Начало формы Знак"/>
    <w:basedOn w:val="a0"/>
    <w:link w:val="z-0"/>
    <w:uiPriority w:val="99"/>
    <w:semiHidden/>
    <w:rsid w:val="004558FC"/>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4558FC"/>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1">
    <w:name w:val="z-Конец формы Знак"/>
    <w:basedOn w:val="a0"/>
    <w:link w:val="z-2"/>
    <w:uiPriority w:val="99"/>
    <w:semiHidden/>
    <w:rsid w:val="004558FC"/>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4558FC"/>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A00">
    <w:name w:val="A0"/>
    <w:uiPriority w:val="99"/>
    <w:rsid w:val="004558FC"/>
    <w:rPr>
      <w:b/>
      <w:bCs/>
      <w:color w:val="000000"/>
      <w:sz w:val="32"/>
      <w:szCs w:val="32"/>
    </w:rPr>
  </w:style>
  <w:style w:type="character" w:styleId="af0">
    <w:name w:val="Emphasis"/>
    <w:basedOn w:val="a0"/>
    <w:uiPriority w:val="20"/>
    <w:qFormat/>
    <w:rsid w:val="004558FC"/>
    <w:rPr>
      <w:i/>
      <w:iCs/>
    </w:rPr>
  </w:style>
  <w:style w:type="paragraph" w:styleId="af1">
    <w:name w:val="List Paragraph"/>
    <w:basedOn w:val="a"/>
    <w:uiPriority w:val="34"/>
    <w:qFormat/>
    <w:rsid w:val="004558FC"/>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4558FC"/>
    <w:pPr>
      <w:spacing w:line="181" w:lineRule="atLeast"/>
    </w:pPr>
    <w:rPr>
      <w:rFonts w:ascii="AGLettericaCondensedC" w:hAnsi="AGLettericaCondensedC" w:cstheme="minorBidi"/>
      <w:color w:val="auto"/>
    </w:rPr>
  </w:style>
  <w:style w:type="paragraph" w:styleId="af2">
    <w:name w:val="Normal (Web)"/>
    <w:basedOn w:val="a"/>
    <w:uiPriority w:val="99"/>
    <w:rsid w:val="008043A0"/>
    <w:pPr>
      <w:spacing w:before="280" w:after="280"/>
    </w:pPr>
    <w:rPr>
      <w:rFonts w:ascii="Times New Roman" w:eastAsia="Times New Roman" w:hAnsi="Times New Roman" w:cs="Times New Roman"/>
      <w:kern w:val="1"/>
    </w:rPr>
  </w:style>
  <w:style w:type="character" w:styleId="af3">
    <w:name w:val="Strong"/>
    <w:basedOn w:val="a0"/>
    <w:uiPriority w:val="22"/>
    <w:qFormat/>
    <w:rsid w:val="00FC77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8FC"/>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558FC"/>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4558FC"/>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4558FC"/>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4558FC"/>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4558FC"/>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4558FC"/>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8FC"/>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4558FC"/>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4558FC"/>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4558FC"/>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4558FC"/>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4558FC"/>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4558FC"/>
    <w:rPr>
      <w:color w:val="0000FF"/>
      <w:u w:val="single"/>
    </w:rPr>
  </w:style>
  <w:style w:type="paragraph" w:styleId="a4">
    <w:name w:val="Body Text"/>
    <w:basedOn w:val="a"/>
    <w:link w:val="a5"/>
    <w:uiPriority w:val="99"/>
    <w:qFormat/>
    <w:rsid w:val="004558FC"/>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4558FC"/>
    <w:rPr>
      <w:rFonts w:ascii="Times New Roman" w:eastAsia="Times New Roman" w:hAnsi="Times New Roman" w:cs="Times New Roman"/>
      <w:sz w:val="28"/>
      <w:szCs w:val="28"/>
      <w:lang w:val="en-US"/>
    </w:rPr>
  </w:style>
  <w:style w:type="paragraph" w:styleId="a6">
    <w:name w:val="footnote text"/>
    <w:basedOn w:val="a"/>
    <w:link w:val="a7"/>
    <w:rsid w:val="004558FC"/>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4558FC"/>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4558FC"/>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4558FC"/>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4558FC"/>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4558FC"/>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4558FC"/>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4558FC"/>
    <w:rPr>
      <w:rFonts w:ascii="Liberation Serif" w:eastAsia="Droid Sans Fallback" w:hAnsi="Liberation Serif" w:cs="Mangal"/>
      <w:kern w:val="2"/>
      <w:sz w:val="24"/>
      <w:szCs w:val="21"/>
      <w:lang w:val="uk-UA" w:eastAsia="zh-CN" w:bidi="hi-IN"/>
    </w:rPr>
  </w:style>
  <w:style w:type="character" w:customStyle="1" w:styleId="ae">
    <w:name w:val="Текст выноски Знак"/>
    <w:basedOn w:val="a0"/>
    <w:link w:val="af"/>
    <w:uiPriority w:val="99"/>
    <w:semiHidden/>
    <w:rsid w:val="004558FC"/>
    <w:rPr>
      <w:rFonts w:ascii="Tahoma" w:eastAsia="Droid Sans Fallback" w:hAnsi="Tahoma" w:cs="Mangal"/>
      <w:kern w:val="2"/>
      <w:sz w:val="16"/>
      <w:szCs w:val="14"/>
      <w:lang w:val="uk-UA" w:eastAsia="zh-CN" w:bidi="hi-IN"/>
    </w:rPr>
  </w:style>
  <w:style w:type="paragraph" w:styleId="af">
    <w:name w:val="Balloon Text"/>
    <w:basedOn w:val="a"/>
    <w:link w:val="ae"/>
    <w:uiPriority w:val="99"/>
    <w:semiHidden/>
    <w:unhideWhenUsed/>
    <w:rsid w:val="004558FC"/>
    <w:rPr>
      <w:rFonts w:ascii="Tahoma" w:hAnsi="Tahoma" w:cs="Mangal"/>
      <w:sz w:val="16"/>
      <w:szCs w:val="14"/>
    </w:rPr>
  </w:style>
  <w:style w:type="paragraph" w:customStyle="1" w:styleId="Default">
    <w:name w:val="Default"/>
    <w:rsid w:val="004558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
    <w:name w:val="z-Начало формы Знак"/>
    <w:basedOn w:val="a0"/>
    <w:link w:val="z-0"/>
    <w:uiPriority w:val="99"/>
    <w:semiHidden/>
    <w:rsid w:val="004558FC"/>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4558FC"/>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1">
    <w:name w:val="z-Конец формы Знак"/>
    <w:basedOn w:val="a0"/>
    <w:link w:val="z-2"/>
    <w:uiPriority w:val="99"/>
    <w:semiHidden/>
    <w:rsid w:val="004558FC"/>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4558FC"/>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A00">
    <w:name w:val="A0"/>
    <w:uiPriority w:val="99"/>
    <w:rsid w:val="004558FC"/>
    <w:rPr>
      <w:b/>
      <w:bCs/>
      <w:color w:val="000000"/>
      <w:sz w:val="32"/>
      <w:szCs w:val="32"/>
    </w:rPr>
  </w:style>
  <w:style w:type="character" w:styleId="af0">
    <w:name w:val="Emphasis"/>
    <w:basedOn w:val="a0"/>
    <w:uiPriority w:val="20"/>
    <w:qFormat/>
    <w:rsid w:val="004558FC"/>
    <w:rPr>
      <w:i/>
      <w:iCs/>
    </w:rPr>
  </w:style>
  <w:style w:type="paragraph" w:styleId="af1">
    <w:name w:val="List Paragraph"/>
    <w:basedOn w:val="a"/>
    <w:uiPriority w:val="34"/>
    <w:qFormat/>
    <w:rsid w:val="004558FC"/>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4558FC"/>
    <w:pPr>
      <w:spacing w:line="181" w:lineRule="atLeast"/>
    </w:pPr>
    <w:rPr>
      <w:rFonts w:ascii="AGLettericaCondensedC" w:hAnsi="AGLettericaCondensedC" w:cstheme="minorBidi"/>
      <w:color w:val="auto"/>
    </w:rPr>
  </w:style>
  <w:style w:type="paragraph" w:styleId="af2">
    <w:name w:val="Normal (Web)"/>
    <w:basedOn w:val="a"/>
    <w:uiPriority w:val="99"/>
    <w:rsid w:val="008043A0"/>
    <w:pPr>
      <w:spacing w:before="280" w:after="280"/>
    </w:pPr>
    <w:rPr>
      <w:rFonts w:ascii="Times New Roman" w:eastAsia="Times New Roman" w:hAnsi="Times New Roman" w:cs="Times New Roman"/>
      <w:kern w:val="1"/>
    </w:rPr>
  </w:style>
  <w:style w:type="character" w:styleId="af3">
    <w:name w:val="Strong"/>
    <w:basedOn w:val="a0"/>
    <w:uiPriority w:val="22"/>
    <w:qFormat/>
    <w:rsid w:val="00FC7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5340">
      <w:bodyDiv w:val="1"/>
      <w:marLeft w:val="0"/>
      <w:marRight w:val="0"/>
      <w:marTop w:val="0"/>
      <w:marBottom w:val="0"/>
      <w:divBdr>
        <w:top w:val="none" w:sz="0" w:space="0" w:color="auto"/>
        <w:left w:val="none" w:sz="0" w:space="0" w:color="auto"/>
        <w:bottom w:val="none" w:sz="0" w:space="0" w:color="auto"/>
        <w:right w:val="none" w:sz="0" w:space="0" w:color="auto"/>
      </w:divBdr>
    </w:div>
    <w:div w:id="609820709">
      <w:bodyDiv w:val="1"/>
      <w:marLeft w:val="0"/>
      <w:marRight w:val="0"/>
      <w:marTop w:val="0"/>
      <w:marBottom w:val="0"/>
      <w:divBdr>
        <w:top w:val="none" w:sz="0" w:space="0" w:color="auto"/>
        <w:left w:val="none" w:sz="0" w:space="0" w:color="auto"/>
        <w:bottom w:val="none" w:sz="0" w:space="0" w:color="auto"/>
        <w:right w:val="none" w:sz="0" w:space="0" w:color="auto"/>
      </w:divBdr>
    </w:div>
    <w:div w:id="756829558">
      <w:bodyDiv w:val="1"/>
      <w:marLeft w:val="0"/>
      <w:marRight w:val="0"/>
      <w:marTop w:val="0"/>
      <w:marBottom w:val="0"/>
      <w:divBdr>
        <w:top w:val="none" w:sz="0" w:space="0" w:color="auto"/>
        <w:left w:val="none" w:sz="0" w:space="0" w:color="auto"/>
        <w:bottom w:val="none" w:sz="0" w:space="0" w:color="auto"/>
        <w:right w:val="none" w:sz="0" w:space="0" w:color="auto"/>
      </w:divBdr>
    </w:div>
    <w:div w:id="850605383">
      <w:bodyDiv w:val="1"/>
      <w:marLeft w:val="0"/>
      <w:marRight w:val="0"/>
      <w:marTop w:val="0"/>
      <w:marBottom w:val="0"/>
      <w:divBdr>
        <w:top w:val="none" w:sz="0" w:space="0" w:color="auto"/>
        <w:left w:val="none" w:sz="0" w:space="0" w:color="auto"/>
        <w:bottom w:val="none" w:sz="0" w:space="0" w:color="auto"/>
        <w:right w:val="none" w:sz="0" w:space="0" w:color="auto"/>
      </w:divBdr>
    </w:div>
    <w:div w:id="1346786349">
      <w:bodyDiv w:val="1"/>
      <w:marLeft w:val="0"/>
      <w:marRight w:val="0"/>
      <w:marTop w:val="0"/>
      <w:marBottom w:val="0"/>
      <w:divBdr>
        <w:top w:val="none" w:sz="0" w:space="0" w:color="auto"/>
        <w:left w:val="none" w:sz="0" w:space="0" w:color="auto"/>
        <w:bottom w:val="none" w:sz="0" w:space="0" w:color="auto"/>
        <w:right w:val="none" w:sz="0" w:space="0" w:color="auto"/>
      </w:divBdr>
    </w:div>
    <w:div w:id="1481921594">
      <w:bodyDiv w:val="1"/>
      <w:marLeft w:val="0"/>
      <w:marRight w:val="0"/>
      <w:marTop w:val="0"/>
      <w:marBottom w:val="0"/>
      <w:divBdr>
        <w:top w:val="none" w:sz="0" w:space="0" w:color="auto"/>
        <w:left w:val="none" w:sz="0" w:space="0" w:color="auto"/>
        <w:bottom w:val="none" w:sz="0" w:space="0" w:color="auto"/>
        <w:right w:val="none" w:sz="0" w:space="0" w:color="auto"/>
      </w:divBdr>
    </w:div>
    <w:div w:id="1780636051">
      <w:bodyDiv w:val="1"/>
      <w:marLeft w:val="0"/>
      <w:marRight w:val="0"/>
      <w:marTop w:val="0"/>
      <w:marBottom w:val="0"/>
      <w:divBdr>
        <w:top w:val="none" w:sz="0" w:space="0" w:color="auto"/>
        <w:left w:val="none" w:sz="0" w:space="0" w:color="auto"/>
        <w:bottom w:val="none" w:sz="0" w:space="0" w:color="auto"/>
        <w:right w:val="none" w:sz="0" w:space="0" w:color="auto"/>
      </w:divBdr>
    </w:div>
    <w:div w:id="1898397191">
      <w:bodyDiv w:val="1"/>
      <w:marLeft w:val="0"/>
      <w:marRight w:val="0"/>
      <w:marTop w:val="0"/>
      <w:marBottom w:val="0"/>
      <w:divBdr>
        <w:top w:val="none" w:sz="0" w:space="0" w:color="auto"/>
        <w:left w:val="none" w:sz="0" w:space="0" w:color="auto"/>
        <w:bottom w:val="none" w:sz="0" w:space="0" w:color="auto"/>
        <w:right w:val="none" w:sz="0" w:space="0" w:color="auto"/>
      </w:divBdr>
    </w:div>
    <w:div w:id="1944801922">
      <w:bodyDiv w:val="1"/>
      <w:marLeft w:val="0"/>
      <w:marRight w:val="0"/>
      <w:marTop w:val="0"/>
      <w:marBottom w:val="0"/>
      <w:divBdr>
        <w:top w:val="none" w:sz="0" w:space="0" w:color="auto"/>
        <w:left w:val="none" w:sz="0" w:space="0" w:color="auto"/>
        <w:bottom w:val="none" w:sz="0" w:space="0" w:color="auto"/>
        <w:right w:val="none" w:sz="0" w:space="0" w:color="auto"/>
      </w:divBdr>
    </w:div>
    <w:div w:id="211729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numbering" Target="numbering.xml"/><Relationship Id="rId16" Type="http://schemas.openxmlformats.org/officeDocument/2006/relationships/hyperlink" Target="https://tinyurl.com/y9r5dpw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y9tve4lk" TargetMode="External"/><Relationship Id="rId5" Type="http://schemas.openxmlformats.org/officeDocument/2006/relationships/settings" Target="setting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microsoft.com/office/2007/relationships/stylesWithEffects" Target="stylesWithEffects.xml"/><Relationship Id="rId9" Type="http://schemas.openxmlformats.org/officeDocument/2006/relationships/hyperlink" Target="https://moz.gov.ua/uploads/2/11374-9898_dn_20181221_2449.pdf" TargetMode="External"/><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1EFF5-CAF0-4AD2-9877-EC5528C8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14</Pages>
  <Words>4299</Words>
  <Characters>24508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c:creator>
  <cp:keywords/>
  <dc:description/>
  <cp:lastModifiedBy>Elena V</cp:lastModifiedBy>
  <cp:revision>29</cp:revision>
  <cp:lastPrinted>2024-09-26T10:11:00Z</cp:lastPrinted>
  <dcterms:created xsi:type="dcterms:W3CDTF">2024-09-25T16:11:00Z</dcterms:created>
  <dcterms:modified xsi:type="dcterms:W3CDTF">2024-09-28T19:30:00Z</dcterms:modified>
</cp:coreProperties>
</file>