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6730C" w14:textId="481652F0" w:rsidR="0028415F" w:rsidRPr="00721B27" w:rsidRDefault="00914E74" w:rsidP="0028415F">
      <w:pPr>
        <w:widowControl/>
        <w:numPr>
          <w:ilvl w:val="0"/>
          <w:numId w:val="5"/>
        </w:numPr>
        <w:pBdr>
          <w:top w:val="nil"/>
          <w:left w:val="nil"/>
          <w:bottom w:val="nil"/>
          <w:right w:val="nil"/>
          <w:between w:val="nil"/>
        </w:pBdr>
        <w:suppressAutoHyphens/>
        <w:ind w:leftChars="-1" w:left="0" w:right="-2" w:hangingChars="1" w:hanging="2"/>
        <w:jc w:val="center"/>
        <w:textDirection w:val="btLr"/>
        <w:textAlignment w:val="top"/>
        <w:outlineLvl w:val="0"/>
        <w:rPr>
          <w:color w:val="000000"/>
          <w:sz w:val="28"/>
          <w:szCs w:val="28"/>
        </w:rPr>
      </w:pPr>
      <w:bookmarkStart w:id="0" w:name="_Hlk146131483"/>
      <w:r>
        <w:rPr>
          <w:noProof/>
          <w:color w:val="000000"/>
        </w:rPr>
        <w:drawing>
          <wp:anchor distT="0" distB="0" distL="114300" distR="114300" simplePos="0" relativeHeight="251658240" behindDoc="0" locked="0" layoutInCell="1" allowOverlap="1" wp14:anchorId="32ECC471" wp14:editId="0D4805E1">
            <wp:simplePos x="0" y="0"/>
            <wp:positionH relativeFrom="column">
              <wp:posOffset>-320040</wp:posOffset>
            </wp:positionH>
            <wp:positionV relativeFrom="paragraph">
              <wp:posOffset>-853795</wp:posOffset>
            </wp:positionV>
            <wp:extent cx="7077710" cy="9859901"/>
            <wp:effectExtent l="0" t="0" r="8890" b="8255"/>
            <wp:wrapNone/>
            <wp:docPr id="1978366783" name="Рисунок 1" descr="Зображення, що містить текст, лист, документ, Шрифт&#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66783" name="Рисунок 1" descr="Зображення, що містить текст, лист, документ, Шрифт&#10;&#10;Вміст на основі ШІ може бути неправильним."/>
                    <pic:cNvPicPr/>
                  </pic:nvPicPr>
                  <pic:blipFill>
                    <a:blip r:embed="rId8">
                      <a:extLst>
                        <a:ext uri="{28A0092B-C50C-407E-A947-70E740481C1C}">
                          <a14:useLocalDpi xmlns:a14="http://schemas.microsoft.com/office/drawing/2010/main" val="0"/>
                        </a:ext>
                      </a:extLst>
                    </a:blip>
                    <a:stretch>
                      <a:fillRect/>
                    </a:stretch>
                  </pic:blipFill>
                  <pic:spPr>
                    <a:xfrm>
                      <a:off x="0" y="0"/>
                      <a:ext cx="7088432" cy="9874837"/>
                    </a:xfrm>
                    <a:prstGeom prst="rect">
                      <a:avLst/>
                    </a:prstGeom>
                  </pic:spPr>
                </pic:pic>
              </a:graphicData>
            </a:graphic>
            <wp14:sizeRelH relativeFrom="page">
              <wp14:pctWidth>0</wp14:pctWidth>
            </wp14:sizeRelH>
            <wp14:sizeRelV relativeFrom="page">
              <wp14:pctHeight>0</wp14:pctHeight>
            </wp14:sizeRelV>
          </wp:anchor>
        </w:drawing>
      </w:r>
      <w:r w:rsidR="0028415F" w:rsidRPr="00721B27">
        <w:rPr>
          <w:color w:val="000000"/>
          <w:sz w:val="28"/>
          <w:szCs w:val="28"/>
        </w:rPr>
        <w:t>ЗАПОРІЗЬКИЙ НАЦІОНАЛЬНИЙ УНІВЕРСИТЕТ</w:t>
      </w:r>
    </w:p>
    <w:p w14:paraId="36A84975" w14:textId="1E0519C3" w:rsidR="0028415F" w:rsidRPr="00721B27" w:rsidRDefault="0028415F" w:rsidP="0028415F">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sz w:val="28"/>
          <w:szCs w:val="28"/>
        </w:rPr>
      </w:pPr>
      <w:r w:rsidRPr="00721B27">
        <w:rPr>
          <w:smallCaps/>
          <w:color w:val="000000"/>
          <w:sz w:val="28"/>
          <w:szCs w:val="28"/>
        </w:rPr>
        <w:t xml:space="preserve">ІНЖЕНЕРНИЙ НАВЧАЛЬНО-НАУКОВИЙ ІНСТИТУТ </w:t>
      </w:r>
      <w:r w:rsidR="00DF644C" w:rsidRPr="00721B27">
        <w:rPr>
          <w:sz w:val="28"/>
          <w:szCs w:val="28"/>
        </w:rPr>
        <w:t>ІМ</w:t>
      </w:r>
      <w:r w:rsidRPr="00721B27">
        <w:rPr>
          <w:smallCaps/>
          <w:color w:val="000000"/>
          <w:sz w:val="28"/>
          <w:szCs w:val="28"/>
        </w:rPr>
        <w:t xml:space="preserve">. Ю.М. </w:t>
      </w:r>
      <w:r w:rsidRPr="00721B27">
        <w:rPr>
          <w:sz w:val="28"/>
          <w:szCs w:val="28"/>
        </w:rPr>
        <w:t>ПОТЕБНІ</w:t>
      </w:r>
    </w:p>
    <w:p w14:paraId="178AA313" w14:textId="33B45DB2" w:rsidR="0028415F" w:rsidRPr="00721B27" w:rsidRDefault="00DF644C" w:rsidP="0028415F">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color w:val="000000"/>
          <w:sz w:val="28"/>
          <w:szCs w:val="28"/>
        </w:rPr>
      </w:pPr>
      <w:r w:rsidRPr="00721B27">
        <w:rPr>
          <w:smallCaps/>
          <w:color w:val="000000"/>
          <w:sz w:val="28"/>
          <w:szCs w:val="28"/>
        </w:rPr>
        <w:t>ЗАПОРІЗЬКОГО НАЦІОНАЛЬНОГО УНІВЕРСИТЕТУ</w:t>
      </w:r>
    </w:p>
    <w:p w14:paraId="3C9EC4E1" w14:textId="6633EAE5" w:rsidR="0028415F" w:rsidRPr="00721B27" w:rsidRDefault="0028415F" w:rsidP="0028415F">
      <w:pPr>
        <w:widowControl/>
        <w:numPr>
          <w:ilvl w:val="0"/>
          <w:numId w:val="5"/>
        </w:numPr>
        <w:pBdr>
          <w:top w:val="nil"/>
          <w:left w:val="nil"/>
          <w:bottom w:val="nil"/>
          <w:right w:val="nil"/>
          <w:between w:val="nil"/>
        </w:pBdr>
        <w:suppressAutoHyphens/>
        <w:ind w:leftChars="-1" w:left="0" w:right="-2" w:hangingChars="1" w:hanging="2"/>
        <w:jc w:val="center"/>
        <w:textDirection w:val="btLr"/>
        <w:textAlignment w:val="top"/>
        <w:outlineLvl w:val="0"/>
        <w:rPr>
          <w:color w:val="000000"/>
        </w:rPr>
      </w:pPr>
    </w:p>
    <w:p w14:paraId="31F3AF53" w14:textId="7C296555" w:rsidR="0028415F" w:rsidRPr="00721B27" w:rsidRDefault="0028415F" w:rsidP="00405C65">
      <w:pPr>
        <w:widowControl/>
        <w:pBdr>
          <w:top w:val="nil"/>
          <w:left w:val="nil"/>
          <w:bottom w:val="nil"/>
          <w:right w:val="nil"/>
          <w:between w:val="nil"/>
        </w:pBdr>
        <w:suppressAutoHyphens/>
        <w:ind w:right="-2"/>
        <w:jc w:val="center"/>
        <w:textDirection w:val="btLr"/>
        <w:textAlignment w:val="top"/>
        <w:outlineLvl w:val="0"/>
        <w:rPr>
          <w:color w:val="000000"/>
        </w:rPr>
      </w:pPr>
    </w:p>
    <w:p w14:paraId="5B216CE2" w14:textId="6D82A58F" w:rsidR="00405C65" w:rsidRPr="00721B27" w:rsidRDefault="00405C65" w:rsidP="00405C65">
      <w:pPr>
        <w:widowControl/>
        <w:pBdr>
          <w:top w:val="nil"/>
          <w:left w:val="nil"/>
          <w:bottom w:val="nil"/>
          <w:right w:val="nil"/>
          <w:between w:val="nil"/>
        </w:pBdr>
        <w:suppressAutoHyphens/>
        <w:ind w:right="-2"/>
        <w:jc w:val="center"/>
        <w:textDirection w:val="btLr"/>
        <w:textAlignment w:val="top"/>
        <w:outlineLvl w:val="0"/>
        <w:rPr>
          <w:color w:val="000000"/>
        </w:rPr>
      </w:pPr>
    </w:p>
    <w:tbl>
      <w:tblPr>
        <w:tblStyle w:val="ab"/>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tblGrid>
      <w:tr w:rsidR="0028415F" w:rsidRPr="00721B27" w14:paraId="578940F5" w14:textId="77777777" w:rsidTr="00405C65">
        <w:tc>
          <w:tcPr>
            <w:tcW w:w="4678" w:type="dxa"/>
          </w:tcPr>
          <w:p w14:paraId="64D4188C" w14:textId="68B17D8F" w:rsidR="0028415F" w:rsidRPr="00721B27" w:rsidRDefault="0028415F" w:rsidP="009A0DB3">
            <w:pPr>
              <w:jc w:val="center"/>
              <w:rPr>
                <w:b/>
                <w:color w:val="000000"/>
              </w:rPr>
            </w:pPr>
            <w:r w:rsidRPr="00721B27">
              <w:rPr>
                <w:b/>
                <w:color w:val="000000"/>
              </w:rPr>
              <w:t xml:space="preserve"> </w:t>
            </w:r>
          </w:p>
        </w:tc>
        <w:tc>
          <w:tcPr>
            <w:tcW w:w="5670" w:type="dxa"/>
          </w:tcPr>
          <w:p w14:paraId="37BEAB45" w14:textId="2C5AEF72" w:rsidR="0028415F" w:rsidRPr="00721B27" w:rsidRDefault="0028415F" w:rsidP="00DF644C">
            <w:pPr>
              <w:pBdr>
                <w:top w:val="nil"/>
                <w:left w:val="nil"/>
                <w:bottom w:val="nil"/>
                <w:right w:val="nil"/>
                <w:between w:val="nil"/>
              </w:pBdr>
              <w:ind w:left="1" w:firstLine="596"/>
              <w:rPr>
                <w:b/>
                <w:color w:val="000000"/>
                <w:sz w:val="28"/>
                <w:szCs w:val="28"/>
              </w:rPr>
            </w:pPr>
            <w:r w:rsidRPr="00721B27">
              <w:rPr>
                <w:b/>
                <w:color w:val="000000"/>
                <w:sz w:val="28"/>
                <w:szCs w:val="28"/>
              </w:rPr>
              <w:t>ЗАТВЕРДЖУЮ</w:t>
            </w:r>
          </w:p>
          <w:p w14:paraId="37A0BDFC" w14:textId="77777777" w:rsidR="00405C65" w:rsidRPr="00721B27" w:rsidRDefault="00405C65" w:rsidP="00DF644C">
            <w:pPr>
              <w:pBdr>
                <w:top w:val="nil"/>
                <w:left w:val="nil"/>
                <w:bottom w:val="nil"/>
                <w:right w:val="nil"/>
                <w:between w:val="nil"/>
              </w:pBdr>
              <w:ind w:left="1" w:firstLine="596"/>
              <w:rPr>
                <w:color w:val="000000"/>
                <w:sz w:val="22"/>
                <w:szCs w:val="22"/>
              </w:rPr>
            </w:pPr>
          </w:p>
          <w:p w14:paraId="28BD4BF0" w14:textId="77777777" w:rsidR="0028415F" w:rsidRPr="00721B27" w:rsidRDefault="0028415F" w:rsidP="009A0DB3">
            <w:pPr>
              <w:pBdr>
                <w:top w:val="nil"/>
                <w:left w:val="nil"/>
                <w:bottom w:val="nil"/>
                <w:right w:val="nil"/>
                <w:between w:val="nil"/>
              </w:pBdr>
              <w:ind w:right="-2"/>
              <w:rPr>
                <w:color w:val="000000"/>
                <w:sz w:val="28"/>
                <w:szCs w:val="28"/>
              </w:rPr>
            </w:pPr>
            <w:r w:rsidRPr="00721B27">
              <w:rPr>
                <w:color w:val="000000"/>
                <w:sz w:val="28"/>
                <w:szCs w:val="28"/>
              </w:rPr>
              <w:t xml:space="preserve">Директор Інженерного навчально-наукового </w:t>
            </w:r>
          </w:p>
          <w:p w14:paraId="0116EFD0" w14:textId="77777777" w:rsidR="0028415F" w:rsidRPr="00721B27" w:rsidRDefault="0028415F" w:rsidP="009A0DB3">
            <w:pPr>
              <w:pBdr>
                <w:top w:val="nil"/>
                <w:left w:val="nil"/>
                <w:bottom w:val="nil"/>
                <w:right w:val="nil"/>
                <w:between w:val="nil"/>
              </w:pBdr>
              <w:ind w:right="-2"/>
              <w:rPr>
                <w:color w:val="000000"/>
                <w:sz w:val="28"/>
                <w:szCs w:val="28"/>
              </w:rPr>
            </w:pPr>
            <w:r w:rsidRPr="00721B27">
              <w:rPr>
                <w:color w:val="000000"/>
                <w:sz w:val="28"/>
                <w:szCs w:val="28"/>
              </w:rPr>
              <w:t>інституту ім. Ю.М. Потебні ЗНУ</w:t>
            </w:r>
          </w:p>
          <w:p w14:paraId="67FAA5D3" w14:textId="6692C294" w:rsidR="0028415F" w:rsidRPr="00721B27" w:rsidRDefault="00DF644C" w:rsidP="00DF644C">
            <w:pPr>
              <w:numPr>
                <w:ilvl w:val="0"/>
                <w:numId w:val="5"/>
              </w:numPr>
              <w:pBdr>
                <w:top w:val="nil"/>
                <w:left w:val="nil"/>
                <w:bottom w:val="nil"/>
                <w:right w:val="nil"/>
                <w:between w:val="nil"/>
              </w:pBdr>
              <w:tabs>
                <w:tab w:val="left" w:pos="2865"/>
              </w:tabs>
              <w:suppressAutoHyphens/>
              <w:ind w:leftChars="-1" w:left="1" w:right="-2" w:hangingChars="1" w:hanging="3"/>
              <w:textDirection w:val="btLr"/>
              <w:textAlignment w:val="top"/>
              <w:outlineLvl w:val="0"/>
              <w:rPr>
                <w:color w:val="000000"/>
                <w:sz w:val="28"/>
                <w:szCs w:val="28"/>
              </w:rPr>
            </w:pPr>
            <w:r w:rsidRPr="00721B27">
              <w:rPr>
                <w:color w:val="000000"/>
                <w:sz w:val="28"/>
                <w:szCs w:val="28"/>
                <w:u w:val="single"/>
              </w:rPr>
              <w:t xml:space="preserve">                                 </w:t>
            </w:r>
            <w:r w:rsidR="0028415F" w:rsidRPr="00721B27">
              <w:rPr>
                <w:color w:val="000000"/>
                <w:sz w:val="28"/>
                <w:szCs w:val="28"/>
              </w:rPr>
              <w:t xml:space="preserve"> </w:t>
            </w:r>
            <w:r w:rsidRPr="00721B27">
              <w:rPr>
                <w:color w:val="000000"/>
                <w:sz w:val="28"/>
                <w:szCs w:val="28"/>
                <w:u w:val="single"/>
              </w:rPr>
              <w:t xml:space="preserve">   </w:t>
            </w:r>
            <w:r w:rsidR="0028415F" w:rsidRPr="00721B27">
              <w:rPr>
                <w:color w:val="000000"/>
                <w:sz w:val="28"/>
                <w:szCs w:val="28"/>
                <w:u w:val="single"/>
              </w:rPr>
              <w:t>Н</w:t>
            </w:r>
            <w:r w:rsidR="00002723" w:rsidRPr="00721B27">
              <w:rPr>
                <w:color w:val="000000"/>
                <w:sz w:val="28"/>
                <w:szCs w:val="28"/>
                <w:u w:val="single"/>
              </w:rPr>
              <w:t>аталя</w:t>
            </w:r>
            <w:r w:rsidR="0028415F" w:rsidRPr="00721B27">
              <w:rPr>
                <w:color w:val="000000"/>
                <w:sz w:val="28"/>
                <w:szCs w:val="28"/>
                <w:u w:val="single"/>
              </w:rPr>
              <w:t xml:space="preserve"> МЕТЕЛЕНКО</w:t>
            </w:r>
            <w:r w:rsidRPr="00721B27">
              <w:rPr>
                <w:color w:val="000000"/>
                <w:sz w:val="28"/>
                <w:szCs w:val="28"/>
                <w:u w:val="single"/>
              </w:rPr>
              <w:t xml:space="preserve">  </w:t>
            </w:r>
          </w:p>
          <w:p w14:paraId="15B87064" w14:textId="4F0B6310" w:rsidR="0028415F" w:rsidRPr="00721B27" w:rsidRDefault="00DF644C" w:rsidP="00DF644C">
            <w:pPr>
              <w:numPr>
                <w:ilvl w:val="0"/>
                <w:numId w:val="5"/>
              </w:numPr>
              <w:pBdr>
                <w:top w:val="nil"/>
                <w:left w:val="nil"/>
                <w:bottom w:val="nil"/>
                <w:right w:val="nil"/>
                <w:between w:val="nil"/>
              </w:pBdr>
              <w:suppressAutoHyphens/>
              <w:ind w:leftChars="-1" w:left="0" w:right="-2" w:hangingChars="1" w:hanging="2"/>
              <w:textDirection w:val="btLr"/>
              <w:textAlignment w:val="top"/>
              <w:outlineLvl w:val="0"/>
              <w:rPr>
                <w:color w:val="000000"/>
                <w:sz w:val="16"/>
                <w:szCs w:val="16"/>
              </w:rPr>
            </w:pPr>
            <w:r w:rsidRPr="00721B27">
              <w:rPr>
                <w:color w:val="000000"/>
                <w:sz w:val="16"/>
                <w:szCs w:val="16"/>
              </w:rPr>
              <w:t xml:space="preserve">                      </w:t>
            </w:r>
            <w:r w:rsidR="0028415F" w:rsidRPr="00721B27">
              <w:rPr>
                <w:color w:val="000000"/>
                <w:sz w:val="16"/>
                <w:szCs w:val="16"/>
              </w:rPr>
              <w:t xml:space="preserve">(підпис)                            </w:t>
            </w:r>
            <w:r w:rsidRPr="00721B27">
              <w:rPr>
                <w:color w:val="000000"/>
                <w:sz w:val="16"/>
                <w:szCs w:val="16"/>
              </w:rPr>
              <w:t xml:space="preserve">  </w:t>
            </w:r>
            <w:r w:rsidR="0028415F" w:rsidRPr="00721B27">
              <w:rPr>
                <w:color w:val="000000"/>
                <w:sz w:val="16"/>
                <w:szCs w:val="16"/>
              </w:rPr>
              <w:t xml:space="preserve">              (ім'я, прізвище)</w:t>
            </w:r>
          </w:p>
          <w:p w14:paraId="1F340BF2" w14:textId="51F693C0" w:rsidR="00DF644C" w:rsidRPr="00721B27" w:rsidRDefault="00DF644C" w:rsidP="00DF644C">
            <w:pPr>
              <w:pBdr>
                <w:top w:val="nil"/>
                <w:left w:val="nil"/>
                <w:bottom w:val="nil"/>
                <w:right w:val="nil"/>
                <w:between w:val="nil"/>
              </w:pBdr>
              <w:tabs>
                <w:tab w:val="left" w:pos="2865"/>
              </w:tabs>
              <w:suppressAutoHyphens/>
              <w:ind w:left="1" w:right="-2"/>
              <w:textDirection w:val="btLr"/>
              <w:textAlignment w:val="top"/>
              <w:outlineLvl w:val="0"/>
              <w:rPr>
                <w:color w:val="000000"/>
                <w:sz w:val="28"/>
                <w:szCs w:val="28"/>
              </w:rPr>
            </w:pPr>
            <w:r w:rsidRPr="00721B27">
              <w:rPr>
                <w:color w:val="000000"/>
                <w:sz w:val="28"/>
                <w:szCs w:val="28"/>
              </w:rPr>
              <w:t>«</w:t>
            </w:r>
            <w:r w:rsidRPr="00721B27">
              <w:rPr>
                <w:color w:val="000000"/>
                <w:sz w:val="28"/>
                <w:szCs w:val="28"/>
                <w:u w:val="single"/>
              </w:rPr>
              <w:t xml:space="preserve">         </w:t>
            </w:r>
            <w:r w:rsidRPr="00721B27">
              <w:rPr>
                <w:color w:val="000000"/>
                <w:sz w:val="28"/>
                <w:szCs w:val="28"/>
              </w:rPr>
              <w:t>»</w:t>
            </w:r>
            <w:r w:rsidR="00405C65" w:rsidRPr="00721B27">
              <w:rPr>
                <w:color w:val="000000"/>
                <w:sz w:val="28"/>
                <w:szCs w:val="28"/>
                <w:u w:val="single"/>
              </w:rPr>
              <w:t xml:space="preserve">                                 </w:t>
            </w:r>
            <w:r w:rsidR="00405C65" w:rsidRPr="00721B27">
              <w:rPr>
                <w:color w:val="000000"/>
                <w:sz w:val="28"/>
                <w:szCs w:val="28"/>
              </w:rPr>
              <w:t>2024 р.</w:t>
            </w:r>
          </w:p>
          <w:p w14:paraId="5FBC5802" w14:textId="77777777" w:rsidR="0028415F" w:rsidRPr="00721B27" w:rsidRDefault="0028415F" w:rsidP="009A0DB3">
            <w:pPr>
              <w:jc w:val="center"/>
              <w:rPr>
                <w:b/>
                <w:color w:val="000000"/>
              </w:rPr>
            </w:pPr>
          </w:p>
        </w:tc>
      </w:tr>
    </w:tbl>
    <w:p w14:paraId="478DD6FD" w14:textId="77777777" w:rsidR="0028415F" w:rsidRPr="00721B27" w:rsidRDefault="0028415F" w:rsidP="0028415F">
      <w:pPr>
        <w:pBdr>
          <w:top w:val="nil"/>
          <w:left w:val="nil"/>
          <w:bottom w:val="nil"/>
          <w:right w:val="nil"/>
          <w:between w:val="nil"/>
        </w:pBdr>
        <w:rPr>
          <w:b/>
          <w:color w:val="000000"/>
        </w:rPr>
      </w:pPr>
      <w:r w:rsidRPr="00721B27">
        <w:rPr>
          <w:b/>
          <w:color w:val="000000"/>
        </w:rPr>
        <w:t xml:space="preserve">                                            </w:t>
      </w:r>
    </w:p>
    <w:p w14:paraId="277D758A" w14:textId="77777777" w:rsidR="0028415F" w:rsidRPr="00721B27" w:rsidRDefault="0028415F" w:rsidP="0028415F">
      <w:pPr>
        <w:pBdr>
          <w:top w:val="nil"/>
          <w:left w:val="nil"/>
          <w:bottom w:val="nil"/>
          <w:right w:val="nil"/>
          <w:between w:val="nil"/>
        </w:pBdr>
        <w:ind w:hanging="2"/>
        <w:jc w:val="center"/>
        <w:rPr>
          <w:b/>
          <w:color w:val="000000"/>
        </w:rPr>
      </w:pPr>
    </w:p>
    <w:p w14:paraId="1312E981" w14:textId="73C11CCB" w:rsidR="0028415F" w:rsidRPr="00721B27" w:rsidRDefault="006D4C27" w:rsidP="0028415F">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bCs/>
          <w:color w:val="000000"/>
          <w:sz w:val="16"/>
          <w:szCs w:val="16"/>
        </w:rPr>
      </w:pPr>
      <w:r w:rsidRPr="00721B27">
        <w:rPr>
          <w:bCs/>
          <w:color w:val="000000"/>
          <w:sz w:val="28"/>
          <w:szCs w:val="28"/>
        </w:rPr>
        <w:t>СИЛАБУС НАВЧАЛЬНОЇ ДИСЦИПЛІНИ</w:t>
      </w:r>
      <w:r w:rsidR="0028415F" w:rsidRPr="00721B27">
        <w:rPr>
          <w:bCs/>
          <w:color w:val="000000"/>
          <w:sz w:val="16"/>
          <w:szCs w:val="16"/>
        </w:rPr>
        <w:t xml:space="preserve"> </w:t>
      </w:r>
    </w:p>
    <w:p w14:paraId="5794C072" w14:textId="77777777" w:rsidR="0028415F" w:rsidRPr="00721B27" w:rsidRDefault="0028415F" w:rsidP="0028415F">
      <w:pPr>
        <w:widowControl/>
        <w:numPr>
          <w:ilvl w:val="0"/>
          <w:numId w:val="5"/>
        </w:numPr>
        <w:pBdr>
          <w:top w:val="nil"/>
          <w:left w:val="nil"/>
          <w:bottom w:val="nil"/>
          <w:right w:val="nil"/>
          <w:between w:val="nil"/>
        </w:pBdr>
        <w:suppressAutoHyphens/>
        <w:ind w:leftChars="-1" w:left="0" w:right="-2" w:hangingChars="1" w:hanging="2"/>
        <w:jc w:val="center"/>
        <w:textDirection w:val="btLr"/>
        <w:textAlignment w:val="top"/>
        <w:outlineLvl w:val="0"/>
        <w:rPr>
          <w:color w:val="000000"/>
          <w:sz w:val="16"/>
          <w:szCs w:val="16"/>
        </w:rPr>
      </w:pPr>
    </w:p>
    <w:p w14:paraId="710C3BE9" w14:textId="721FB9E6" w:rsidR="00EE6646" w:rsidRPr="00721B27" w:rsidRDefault="00DA178E" w:rsidP="00DA178E">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b/>
          <w:bCs/>
          <w:color w:val="000000"/>
          <w:sz w:val="28"/>
          <w:szCs w:val="28"/>
        </w:rPr>
      </w:pPr>
      <w:r w:rsidRPr="00721B27">
        <w:rPr>
          <w:b/>
          <w:bCs/>
          <w:color w:val="000000"/>
          <w:sz w:val="28"/>
          <w:szCs w:val="28"/>
          <w:u w:val="single"/>
        </w:rPr>
        <w:t>Міжнародна економіка</w:t>
      </w:r>
    </w:p>
    <w:p w14:paraId="3C965B4D" w14:textId="69010F9B" w:rsidR="0028415F" w:rsidRPr="00721B27" w:rsidRDefault="00EE6646" w:rsidP="00EE6646">
      <w:pPr>
        <w:widowControl/>
        <w:numPr>
          <w:ilvl w:val="0"/>
          <w:numId w:val="5"/>
        </w:numPr>
        <w:pBdr>
          <w:top w:val="nil"/>
          <w:left w:val="nil"/>
          <w:bottom w:val="nil"/>
          <w:right w:val="nil"/>
          <w:between w:val="nil"/>
        </w:pBdr>
        <w:suppressAutoHyphens/>
        <w:ind w:leftChars="-1" w:left="0" w:right="-2" w:hangingChars="1" w:hanging="2"/>
        <w:jc w:val="center"/>
        <w:textDirection w:val="btLr"/>
        <w:textAlignment w:val="top"/>
        <w:outlineLvl w:val="0"/>
        <w:rPr>
          <w:color w:val="000000"/>
          <w:sz w:val="28"/>
          <w:szCs w:val="28"/>
        </w:rPr>
      </w:pPr>
      <w:r w:rsidRPr="00721B27">
        <w:rPr>
          <w:color w:val="000000"/>
          <w:sz w:val="16"/>
          <w:szCs w:val="16"/>
        </w:rPr>
        <w:t>(назва навчальної дисципліни)</w:t>
      </w:r>
    </w:p>
    <w:p w14:paraId="6F397A01" w14:textId="7DBC81BF" w:rsidR="0028415F" w:rsidRPr="00721B27" w:rsidRDefault="006D4C27" w:rsidP="00EE6646">
      <w:pPr>
        <w:widowControl/>
        <w:numPr>
          <w:ilvl w:val="0"/>
          <w:numId w:val="5"/>
        </w:numPr>
        <w:pBdr>
          <w:top w:val="nil"/>
          <w:left w:val="nil"/>
          <w:bottom w:val="nil"/>
          <w:right w:val="nil"/>
          <w:between w:val="nil"/>
        </w:pBdr>
        <w:suppressAutoHyphens/>
        <w:spacing w:before="120"/>
        <w:ind w:leftChars="-1" w:left="1" w:hangingChars="1" w:hanging="3"/>
        <w:textDirection w:val="btLr"/>
        <w:textAlignment w:val="top"/>
        <w:outlineLvl w:val="0"/>
        <w:rPr>
          <w:color w:val="000000"/>
          <w:sz w:val="28"/>
          <w:szCs w:val="28"/>
        </w:rPr>
      </w:pPr>
      <w:r w:rsidRPr="00721B27">
        <w:rPr>
          <w:color w:val="000000"/>
          <w:sz w:val="28"/>
          <w:szCs w:val="28"/>
        </w:rPr>
        <w:t xml:space="preserve">                                     </w:t>
      </w:r>
      <w:r w:rsidR="0028415F" w:rsidRPr="00721B27">
        <w:rPr>
          <w:color w:val="000000"/>
          <w:sz w:val="28"/>
          <w:szCs w:val="28"/>
        </w:rPr>
        <w:t xml:space="preserve">підготовки </w:t>
      </w:r>
      <w:r w:rsidRPr="00721B27">
        <w:rPr>
          <w:color w:val="000000"/>
          <w:sz w:val="28"/>
          <w:szCs w:val="28"/>
          <w:u w:val="single"/>
        </w:rPr>
        <w:t xml:space="preserve">                   </w:t>
      </w:r>
      <w:r w:rsidR="0028415F" w:rsidRPr="00721B27">
        <w:rPr>
          <w:color w:val="000000"/>
          <w:sz w:val="28"/>
          <w:szCs w:val="28"/>
          <w:u w:val="single"/>
        </w:rPr>
        <w:t>бакалавра</w:t>
      </w:r>
      <w:r w:rsidRPr="00721B27">
        <w:rPr>
          <w:color w:val="000000"/>
          <w:sz w:val="28"/>
          <w:szCs w:val="28"/>
          <w:u w:val="single"/>
        </w:rPr>
        <w:t xml:space="preserve">                    </w:t>
      </w:r>
    </w:p>
    <w:p w14:paraId="0B0A6649" w14:textId="47AB8FB0" w:rsidR="0028415F" w:rsidRPr="00721B27" w:rsidRDefault="006D4C27" w:rsidP="0028415F">
      <w:pPr>
        <w:widowControl/>
        <w:numPr>
          <w:ilvl w:val="0"/>
          <w:numId w:val="5"/>
        </w:numPr>
        <w:pBdr>
          <w:top w:val="nil"/>
          <w:left w:val="nil"/>
          <w:bottom w:val="nil"/>
          <w:right w:val="nil"/>
          <w:between w:val="nil"/>
        </w:pBdr>
        <w:suppressAutoHyphens/>
        <w:ind w:leftChars="-1" w:left="0" w:right="-2" w:hangingChars="1" w:hanging="2"/>
        <w:jc w:val="center"/>
        <w:textDirection w:val="btLr"/>
        <w:textAlignment w:val="top"/>
        <w:outlineLvl w:val="0"/>
        <w:rPr>
          <w:color w:val="000000"/>
          <w:sz w:val="28"/>
          <w:szCs w:val="28"/>
        </w:rPr>
      </w:pPr>
      <w:r w:rsidRPr="00721B27">
        <w:rPr>
          <w:color w:val="000000"/>
          <w:sz w:val="16"/>
          <w:szCs w:val="16"/>
        </w:rPr>
        <w:t xml:space="preserve">                                </w:t>
      </w:r>
      <w:r w:rsidR="0028415F" w:rsidRPr="00721B27">
        <w:rPr>
          <w:color w:val="000000"/>
          <w:sz w:val="16"/>
          <w:szCs w:val="16"/>
        </w:rPr>
        <w:t>(назва освітнього ступеня)</w:t>
      </w:r>
    </w:p>
    <w:p w14:paraId="2902C3FB" w14:textId="6D25A491" w:rsidR="0028415F" w:rsidRPr="00721B27" w:rsidRDefault="0028415F" w:rsidP="0028415F">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color w:val="000000"/>
          <w:sz w:val="16"/>
          <w:szCs w:val="16"/>
        </w:rPr>
      </w:pPr>
      <w:r w:rsidRPr="00721B27">
        <w:rPr>
          <w:color w:val="000000"/>
          <w:sz w:val="28"/>
          <w:szCs w:val="28"/>
        </w:rPr>
        <w:t>денної та заочної форм здобуття освіти</w:t>
      </w:r>
    </w:p>
    <w:p w14:paraId="582738C6" w14:textId="012DF36D" w:rsidR="008B43D4" w:rsidRPr="00721B27" w:rsidRDefault="008B43D4" w:rsidP="008B43D4">
      <w:pPr>
        <w:widowControl/>
        <w:pBdr>
          <w:top w:val="nil"/>
          <w:left w:val="nil"/>
          <w:bottom w:val="nil"/>
          <w:right w:val="nil"/>
          <w:between w:val="nil"/>
        </w:pBdr>
        <w:suppressAutoHyphens/>
        <w:ind w:right="-2"/>
        <w:jc w:val="center"/>
        <w:textDirection w:val="btLr"/>
        <w:textAlignment w:val="top"/>
        <w:outlineLvl w:val="0"/>
        <w:rPr>
          <w:color w:val="000000"/>
          <w:sz w:val="16"/>
          <w:szCs w:val="16"/>
        </w:rPr>
      </w:pPr>
    </w:p>
    <w:p w14:paraId="69FF7F7D" w14:textId="16D206D9" w:rsidR="008B43D4" w:rsidRPr="00721B27" w:rsidRDefault="008B43D4" w:rsidP="008B43D4">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color w:val="000000"/>
          <w:sz w:val="28"/>
          <w:szCs w:val="28"/>
        </w:rPr>
      </w:pPr>
      <w:r w:rsidRPr="00721B27">
        <w:rPr>
          <w:color w:val="000000"/>
          <w:sz w:val="28"/>
          <w:szCs w:val="28"/>
        </w:rPr>
        <w:t xml:space="preserve">освітньо-професійна програма </w:t>
      </w:r>
      <w:r w:rsidRPr="00721B27">
        <w:rPr>
          <w:color w:val="000000"/>
          <w:sz w:val="28"/>
          <w:szCs w:val="28"/>
          <w:u w:val="single"/>
        </w:rPr>
        <w:t xml:space="preserve"> Фінанси держави та підприємницьких структур </w:t>
      </w:r>
    </w:p>
    <w:p w14:paraId="09CAC66A" w14:textId="77777777" w:rsidR="008B43D4" w:rsidRPr="00721B27" w:rsidRDefault="008B43D4" w:rsidP="008B43D4">
      <w:pPr>
        <w:widowControl/>
        <w:numPr>
          <w:ilvl w:val="1"/>
          <w:numId w:val="5"/>
        </w:numPr>
        <w:pBdr>
          <w:top w:val="nil"/>
          <w:left w:val="nil"/>
          <w:bottom w:val="nil"/>
          <w:right w:val="nil"/>
          <w:between w:val="nil"/>
        </w:pBdr>
        <w:suppressAutoHyphens/>
        <w:ind w:right="-2"/>
        <w:jc w:val="center"/>
        <w:textDirection w:val="btLr"/>
        <w:textAlignment w:val="top"/>
        <w:outlineLvl w:val="0"/>
        <w:rPr>
          <w:color w:val="000000"/>
          <w:sz w:val="28"/>
          <w:szCs w:val="28"/>
        </w:rPr>
      </w:pPr>
      <w:r w:rsidRPr="00721B27">
        <w:rPr>
          <w:color w:val="000000"/>
          <w:sz w:val="16"/>
          <w:szCs w:val="16"/>
        </w:rPr>
        <w:t>(назва)</w:t>
      </w:r>
    </w:p>
    <w:p w14:paraId="5AE04D3A" w14:textId="77777777" w:rsidR="008B43D4" w:rsidRPr="00721B27" w:rsidRDefault="008B43D4" w:rsidP="008B43D4">
      <w:pPr>
        <w:widowControl/>
        <w:pBdr>
          <w:top w:val="nil"/>
          <w:left w:val="nil"/>
          <w:bottom w:val="nil"/>
          <w:right w:val="nil"/>
          <w:between w:val="nil"/>
        </w:pBdr>
        <w:suppressAutoHyphens/>
        <w:ind w:right="-2"/>
        <w:jc w:val="center"/>
        <w:textDirection w:val="btLr"/>
        <w:textAlignment w:val="top"/>
        <w:outlineLvl w:val="0"/>
        <w:rPr>
          <w:color w:val="000000"/>
          <w:sz w:val="16"/>
          <w:szCs w:val="16"/>
        </w:rPr>
      </w:pPr>
    </w:p>
    <w:p w14:paraId="6A253645" w14:textId="616A34CC" w:rsidR="0028415F" w:rsidRPr="00721B27" w:rsidRDefault="0028415F" w:rsidP="0028415F">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color w:val="000000"/>
          <w:sz w:val="28"/>
          <w:szCs w:val="28"/>
        </w:rPr>
      </w:pPr>
      <w:bookmarkStart w:id="1" w:name="_Hlk189471817"/>
      <w:r w:rsidRPr="00721B27">
        <w:rPr>
          <w:color w:val="000000"/>
          <w:sz w:val="28"/>
          <w:szCs w:val="28"/>
        </w:rPr>
        <w:t>спеціальності</w:t>
      </w:r>
      <w:r w:rsidR="001C0DC1" w:rsidRPr="00721B27">
        <w:rPr>
          <w:color w:val="000000"/>
          <w:sz w:val="28"/>
          <w:szCs w:val="28"/>
        </w:rPr>
        <w:t xml:space="preserve"> </w:t>
      </w:r>
      <w:r w:rsidR="001C0DC1" w:rsidRPr="00721B27">
        <w:rPr>
          <w:color w:val="000000"/>
          <w:sz w:val="28"/>
          <w:szCs w:val="28"/>
          <w:u w:val="single"/>
        </w:rPr>
        <w:t xml:space="preserve"> </w:t>
      </w:r>
      <w:r w:rsidR="00DA178E" w:rsidRPr="00721B27">
        <w:rPr>
          <w:color w:val="000000"/>
          <w:sz w:val="28"/>
          <w:szCs w:val="28"/>
          <w:u w:val="single"/>
        </w:rPr>
        <w:t>072 Фінанси, банківська справа, страхування та фондовий ринок</w:t>
      </w:r>
    </w:p>
    <w:p w14:paraId="309FD6D9" w14:textId="0299FC58" w:rsidR="0028415F" w:rsidRPr="00721B27" w:rsidRDefault="0028415F" w:rsidP="0028415F">
      <w:pPr>
        <w:widowControl/>
        <w:numPr>
          <w:ilvl w:val="0"/>
          <w:numId w:val="5"/>
        </w:numPr>
        <w:pBdr>
          <w:top w:val="nil"/>
          <w:left w:val="nil"/>
          <w:bottom w:val="nil"/>
          <w:right w:val="nil"/>
          <w:between w:val="nil"/>
        </w:pBdr>
        <w:suppressAutoHyphens/>
        <w:ind w:leftChars="-1" w:left="0" w:right="-2" w:hangingChars="1" w:hanging="2"/>
        <w:jc w:val="center"/>
        <w:textDirection w:val="btLr"/>
        <w:textAlignment w:val="top"/>
        <w:outlineLvl w:val="0"/>
        <w:rPr>
          <w:color w:val="000000"/>
          <w:sz w:val="16"/>
          <w:szCs w:val="16"/>
        </w:rPr>
      </w:pPr>
      <w:r w:rsidRPr="00721B27">
        <w:rPr>
          <w:color w:val="000000"/>
          <w:sz w:val="16"/>
          <w:szCs w:val="16"/>
        </w:rPr>
        <w:t xml:space="preserve">          </w:t>
      </w:r>
      <w:r w:rsidR="001C0DC1" w:rsidRPr="00721B27">
        <w:rPr>
          <w:color w:val="000000"/>
          <w:sz w:val="16"/>
          <w:szCs w:val="16"/>
        </w:rPr>
        <w:t xml:space="preserve">                                </w:t>
      </w:r>
      <w:r w:rsidRPr="00721B27">
        <w:rPr>
          <w:color w:val="000000"/>
          <w:sz w:val="16"/>
          <w:szCs w:val="16"/>
        </w:rPr>
        <w:t xml:space="preserve"> (шифр, назва спеціальності)</w:t>
      </w:r>
    </w:p>
    <w:p w14:paraId="0B08A691" w14:textId="726BC6D9" w:rsidR="001C0DC1" w:rsidRPr="00721B27" w:rsidRDefault="001C0DC1" w:rsidP="001C0DC1">
      <w:pPr>
        <w:widowControl/>
        <w:pBdr>
          <w:top w:val="nil"/>
          <w:left w:val="nil"/>
          <w:bottom w:val="nil"/>
          <w:right w:val="nil"/>
          <w:between w:val="nil"/>
        </w:pBdr>
        <w:suppressAutoHyphens/>
        <w:spacing w:line="276" w:lineRule="auto"/>
        <w:ind w:right="-2"/>
        <w:jc w:val="center"/>
        <w:textDirection w:val="btLr"/>
        <w:textAlignment w:val="top"/>
        <w:outlineLvl w:val="0"/>
        <w:rPr>
          <w:color w:val="000000"/>
          <w:sz w:val="16"/>
          <w:szCs w:val="16"/>
        </w:rPr>
      </w:pPr>
    </w:p>
    <w:p w14:paraId="5D449C0C" w14:textId="3C7C3D89" w:rsidR="001C0DC1" w:rsidRPr="00721B27" w:rsidRDefault="001C0DC1" w:rsidP="00367879">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color w:val="000000"/>
          <w:sz w:val="28"/>
          <w:szCs w:val="28"/>
        </w:rPr>
      </w:pPr>
      <w:r w:rsidRPr="00721B27">
        <w:rPr>
          <w:color w:val="000000"/>
          <w:sz w:val="28"/>
          <w:szCs w:val="28"/>
        </w:rPr>
        <w:t xml:space="preserve">галузі знань </w:t>
      </w:r>
      <w:r w:rsidRPr="00721B27">
        <w:rPr>
          <w:color w:val="000000"/>
          <w:sz w:val="28"/>
          <w:szCs w:val="28"/>
          <w:u w:val="single"/>
        </w:rPr>
        <w:t xml:space="preserve"> </w:t>
      </w:r>
      <w:r w:rsidR="00DA178E" w:rsidRPr="00721B27">
        <w:rPr>
          <w:color w:val="000000"/>
          <w:sz w:val="28"/>
          <w:szCs w:val="28"/>
          <w:u w:val="single"/>
        </w:rPr>
        <w:t>07 Управління та адміністрування</w:t>
      </w:r>
    </w:p>
    <w:bookmarkEnd w:id="1"/>
    <w:p w14:paraId="2C236A1A" w14:textId="69E1CC05" w:rsidR="001C0DC1" w:rsidRPr="00721B27" w:rsidRDefault="001C0DC1" w:rsidP="001C0DC1">
      <w:pPr>
        <w:widowControl/>
        <w:pBdr>
          <w:top w:val="nil"/>
          <w:left w:val="nil"/>
          <w:bottom w:val="nil"/>
          <w:right w:val="nil"/>
          <w:between w:val="nil"/>
        </w:pBdr>
        <w:suppressAutoHyphens/>
        <w:ind w:left="4262" w:right="-2"/>
        <w:textDirection w:val="btLr"/>
        <w:textAlignment w:val="top"/>
        <w:outlineLvl w:val="0"/>
        <w:rPr>
          <w:color w:val="000000"/>
          <w:sz w:val="16"/>
          <w:szCs w:val="16"/>
        </w:rPr>
      </w:pPr>
      <w:r w:rsidRPr="00721B27">
        <w:rPr>
          <w:color w:val="000000"/>
          <w:sz w:val="16"/>
          <w:szCs w:val="16"/>
        </w:rPr>
        <w:t xml:space="preserve">                              (шифр і назва)</w:t>
      </w:r>
    </w:p>
    <w:p w14:paraId="2BB86D44" w14:textId="77777777" w:rsidR="001C0DC1" w:rsidRPr="00721B27" w:rsidRDefault="001C0DC1" w:rsidP="001C0DC1">
      <w:pPr>
        <w:widowControl/>
        <w:pBdr>
          <w:top w:val="nil"/>
          <w:left w:val="nil"/>
          <w:bottom w:val="nil"/>
          <w:right w:val="nil"/>
          <w:between w:val="nil"/>
        </w:pBdr>
        <w:suppressAutoHyphens/>
        <w:spacing w:line="276" w:lineRule="auto"/>
        <w:ind w:right="-2"/>
        <w:jc w:val="center"/>
        <w:textDirection w:val="btLr"/>
        <w:textAlignment w:val="top"/>
        <w:outlineLvl w:val="0"/>
        <w:rPr>
          <w:color w:val="000000"/>
          <w:sz w:val="16"/>
          <w:szCs w:val="16"/>
        </w:rPr>
      </w:pPr>
    </w:p>
    <w:p w14:paraId="3866E290" w14:textId="69FE46F2" w:rsidR="009456BC" w:rsidRPr="00721B27" w:rsidRDefault="002507CA" w:rsidP="0028415F">
      <w:pPr>
        <w:widowControl/>
        <w:numPr>
          <w:ilvl w:val="0"/>
          <w:numId w:val="5"/>
        </w:numPr>
        <w:pBdr>
          <w:top w:val="nil"/>
          <w:left w:val="nil"/>
          <w:bottom w:val="nil"/>
          <w:right w:val="nil"/>
          <w:between w:val="nil"/>
        </w:pBdr>
        <w:suppressAutoHyphens/>
        <w:spacing w:line="276" w:lineRule="auto"/>
        <w:ind w:leftChars="-1" w:left="0" w:right="-2" w:hangingChars="1" w:hanging="2"/>
        <w:jc w:val="center"/>
        <w:textDirection w:val="btLr"/>
        <w:textAlignment w:val="top"/>
        <w:outlineLvl w:val="0"/>
        <w:rPr>
          <w:color w:val="000000"/>
          <w:sz w:val="24"/>
          <w:szCs w:val="24"/>
        </w:rPr>
      </w:pPr>
      <w:r w:rsidRPr="00721B27">
        <w:rPr>
          <w:b/>
          <w:color w:val="000000"/>
          <w:sz w:val="24"/>
          <w:szCs w:val="24"/>
        </w:rPr>
        <w:t>ВИКЛАДАЧ (-ЧІ)</w:t>
      </w:r>
      <w:r w:rsidR="0028415F" w:rsidRPr="00721B27">
        <w:rPr>
          <w:b/>
          <w:color w:val="000000"/>
          <w:sz w:val="24"/>
          <w:szCs w:val="24"/>
        </w:rPr>
        <w:t xml:space="preserve">: </w:t>
      </w:r>
      <w:r w:rsidR="009456BC" w:rsidRPr="00721B27">
        <w:rPr>
          <w:bCs/>
          <w:color w:val="000000"/>
          <w:sz w:val="24"/>
          <w:szCs w:val="24"/>
          <w:u w:val="single"/>
        </w:rPr>
        <w:t xml:space="preserve">  </w:t>
      </w:r>
      <w:r w:rsidR="00422819" w:rsidRPr="00721B27">
        <w:rPr>
          <w:color w:val="000000"/>
          <w:sz w:val="24"/>
          <w:szCs w:val="24"/>
          <w:u w:val="single"/>
        </w:rPr>
        <w:t>Голомб</w:t>
      </w:r>
      <w:r w:rsidR="0028415F" w:rsidRPr="00721B27">
        <w:rPr>
          <w:color w:val="000000"/>
          <w:sz w:val="24"/>
          <w:szCs w:val="24"/>
          <w:u w:val="single"/>
        </w:rPr>
        <w:t xml:space="preserve"> В.В., </w:t>
      </w:r>
      <w:r w:rsidR="00422819" w:rsidRPr="00721B27">
        <w:rPr>
          <w:color w:val="000000"/>
          <w:sz w:val="24"/>
          <w:szCs w:val="24"/>
          <w:u w:val="single"/>
        </w:rPr>
        <w:t>кандидат</w:t>
      </w:r>
      <w:r w:rsidR="0028415F" w:rsidRPr="00721B27">
        <w:rPr>
          <w:color w:val="000000"/>
          <w:sz w:val="24"/>
          <w:szCs w:val="24"/>
          <w:u w:val="single"/>
        </w:rPr>
        <w:t xml:space="preserve"> економічних наук, </w:t>
      </w:r>
      <w:r w:rsidR="00422819" w:rsidRPr="00721B27">
        <w:rPr>
          <w:color w:val="000000"/>
          <w:sz w:val="24"/>
          <w:szCs w:val="24"/>
          <w:u w:val="single"/>
        </w:rPr>
        <w:t>доцент</w:t>
      </w:r>
      <w:r w:rsidR="0028415F" w:rsidRPr="00721B27">
        <w:rPr>
          <w:color w:val="000000"/>
          <w:sz w:val="24"/>
          <w:szCs w:val="24"/>
          <w:u w:val="single"/>
        </w:rPr>
        <w:t xml:space="preserve">, </w:t>
      </w:r>
      <w:r w:rsidR="00422819" w:rsidRPr="00721B27">
        <w:rPr>
          <w:color w:val="000000"/>
          <w:sz w:val="24"/>
          <w:szCs w:val="24"/>
          <w:u w:val="single"/>
        </w:rPr>
        <w:t>доцент</w:t>
      </w:r>
      <w:r w:rsidR="0028415F" w:rsidRPr="00721B27">
        <w:rPr>
          <w:color w:val="000000"/>
          <w:sz w:val="24"/>
          <w:szCs w:val="24"/>
          <w:u w:val="single"/>
        </w:rPr>
        <w:t xml:space="preserve"> кафедри</w:t>
      </w:r>
      <w:r w:rsidR="009456BC" w:rsidRPr="00721B27">
        <w:rPr>
          <w:color w:val="000000"/>
          <w:sz w:val="24"/>
          <w:szCs w:val="24"/>
          <w:u w:val="single"/>
        </w:rPr>
        <w:t xml:space="preserve"> </w:t>
      </w:r>
    </w:p>
    <w:p w14:paraId="2F8EFFC3" w14:textId="5B8F60E8" w:rsidR="0028415F" w:rsidRPr="00721B27" w:rsidRDefault="009456BC" w:rsidP="009456BC">
      <w:pPr>
        <w:widowControl/>
        <w:pBdr>
          <w:top w:val="nil"/>
          <w:left w:val="nil"/>
          <w:bottom w:val="nil"/>
          <w:right w:val="nil"/>
          <w:between w:val="nil"/>
        </w:pBdr>
        <w:suppressAutoHyphens/>
        <w:spacing w:line="276" w:lineRule="auto"/>
        <w:ind w:left="2316" w:right="-2"/>
        <w:textDirection w:val="btLr"/>
        <w:textAlignment w:val="top"/>
        <w:outlineLvl w:val="0"/>
        <w:rPr>
          <w:color w:val="000000"/>
          <w:sz w:val="24"/>
          <w:szCs w:val="24"/>
        </w:rPr>
      </w:pPr>
      <w:r w:rsidRPr="00721B27">
        <w:rPr>
          <w:color w:val="000000"/>
          <w:sz w:val="24"/>
          <w:szCs w:val="24"/>
          <w:u w:val="single"/>
        </w:rPr>
        <w:t xml:space="preserve">   </w:t>
      </w:r>
      <w:r w:rsidR="004505DA" w:rsidRPr="00721B27">
        <w:rPr>
          <w:color w:val="000000"/>
          <w:sz w:val="24"/>
          <w:szCs w:val="24"/>
          <w:u w:val="single"/>
        </w:rPr>
        <w:t>ін</w:t>
      </w:r>
      <w:r w:rsidR="0028415F" w:rsidRPr="00721B27">
        <w:rPr>
          <w:color w:val="000000"/>
          <w:sz w:val="24"/>
          <w:szCs w:val="24"/>
          <w:u w:val="single"/>
        </w:rPr>
        <w:t>формаційної</w:t>
      </w:r>
      <w:r w:rsidRPr="00721B27">
        <w:rPr>
          <w:color w:val="000000"/>
          <w:sz w:val="24"/>
          <w:szCs w:val="24"/>
          <w:u w:val="single"/>
        </w:rPr>
        <w:t xml:space="preserve"> </w:t>
      </w:r>
      <w:r w:rsidR="0028415F" w:rsidRPr="00721B27">
        <w:rPr>
          <w:color w:val="000000"/>
          <w:sz w:val="24"/>
          <w:szCs w:val="24"/>
          <w:u w:val="single"/>
        </w:rPr>
        <w:t>економіки, підприємництва та фінансів</w:t>
      </w:r>
      <w:r w:rsidRPr="00721B27">
        <w:rPr>
          <w:color w:val="000000"/>
          <w:sz w:val="24"/>
          <w:szCs w:val="24"/>
          <w:u w:val="single"/>
        </w:rPr>
        <w:t xml:space="preserve">                                    </w:t>
      </w:r>
    </w:p>
    <w:p w14:paraId="1BF69D8E" w14:textId="2A9BDB90" w:rsidR="0028415F" w:rsidRPr="00721B27" w:rsidRDefault="009456BC" w:rsidP="0028415F">
      <w:pPr>
        <w:widowControl/>
        <w:numPr>
          <w:ilvl w:val="0"/>
          <w:numId w:val="5"/>
        </w:numPr>
        <w:pBdr>
          <w:top w:val="nil"/>
          <w:left w:val="nil"/>
          <w:bottom w:val="nil"/>
          <w:right w:val="nil"/>
          <w:between w:val="nil"/>
        </w:pBdr>
        <w:suppressAutoHyphens/>
        <w:ind w:leftChars="-1" w:left="0" w:right="-2" w:hangingChars="1" w:hanging="2"/>
        <w:jc w:val="center"/>
        <w:textDirection w:val="btLr"/>
        <w:textAlignment w:val="top"/>
        <w:outlineLvl w:val="0"/>
        <w:rPr>
          <w:color w:val="000000"/>
          <w:sz w:val="16"/>
          <w:szCs w:val="16"/>
        </w:rPr>
      </w:pPr>
      <w:r w:rsidRPr="00721B27">
        <w:rPr>
          <w:color w:val="000000"/>
          <w:sz w:val="16"/>
          <w:szCs w:val="16"/>
        </w:rPr>
        <w:t xml:space="preserve">                                                     </w:t>
      </w:r>
      <w:r w:rsidR="0028415F" w:rsidRPr="00721B27">
        <w:rPr>
          <w:color w:val="000000"/>
          <w:sz w:val="16"/>
          <w:szCs w:val="16"/>
        </w:rPr>
        <w:t>(ПІБ,  науковий ступінь, вчене звання, посада)</w:t>
      </w:r>
    </w:p>
    <w:p w14:paraId="5F070F86" w14:textId="196A2F72" w:rsidR="0028415F" w:rsidRPr="00721B27" w:rsidRDefault="0028415F" w:rsidP="0028415F">
      <w:pPr>
        <w:widowControl/>
        <w:pBdr>
          <w:top w:val="nil"/>
          <w:left w:val="nil"/>
          <w:bottom w:val="nil"/>
          <w:right w:val="nil"/>
          <w:between w:val="nil"/>
        </w:pBdr>
        <w:rPr>
          <w:color w:val="000000"/>
        </w:rPr>
      </w:pPr>
    </w:p>
    <w:p w14:paraId="19AAED63" w14:textId="4D61BD4D" w:rsidR="002507CA" w:rsidRPr="00721B27" w:rsidRDefault="002507CA" w:rsidP="0028415F">
      <w:pPr>
        <w:widowControl/>
        <w:pBdr>
          <w:top w:val="nil"/>
          <w:left w:val="nil"/>
          <w:bottom w:val="nil"/>
          <w:right w:val="nil"/>
          <w:between w:val="nil"/>
        </w:pBdr>
        <w:rPr>
          <w:color w:val="000000"/>
        </w:rPr>
      </w:pPr>
    </w:p>
    <w:p w14:paraId="39A81C5C" w14:textId="77777777" w:rsidR="002507CA" w:rsidRPr="00721B27" w:rsidRDefault="002507CA" w:rsidP="0028415F">
      <w:pPr>
        <w:widowControl/>
        <w:pBdr>
          <w:top w:val="nil"/>
          <w:left w:val="nil"/>
          <w:bottom w:val="nil"/>
          <w:right w:val="nil"/>
          <w:between w:val="nil"/>
        </w:pBdr>
        <w:rPr>
          <w:color w:val="000000"/>
        </w:rPr>
      </w:pPr>
    </w:p>
    <w:tbl>
      <w:tblPr>
        <w:tblW w:w="10566" w:type="dxa"/>
        <w:tblInd w:w="-108" w:type="dxa"/>
        <w:tblLayout w:type="fixed"/>
        <w:tblLook w:val="0000" w:firstRow="0" w:lastRow="0" w:firstColumn="0" w:lastColumn="0" w:noHBand="0" w:noVBand="0"/>
      </w:tblPr>
      <w:tblGrid>
        <w:gridCol w:w="1139"/>
        <w:gridCol w:w="236"/>
        <w:gridCol w:w="3695"/>
        <w:gridCol w:w="850"/>
        <w:gridCol w:w="1272"/>
        <w:gridCol w:w="283"/>
        <w:gridCol w:w="3091"/>
      </w:tblGrid>
      <w:tr w:rsidR="00CE743E" w:rsidRPr="00721B27" w14:paraId="5F98793E" w14:textId="77777777" w:rsidTr="005671CD">
        <w:tc>
          <w:tcPr>
            <w:tcW w:w="5070" w:type="dxa"/>
            <w:gridSpan w:val="3"/>
          </w:tcPr>
          <w:p w14:paraId="6B6203A3" w14:textId="77777777" w:rsidR="00CE743E" w:rsidRPr="00721B27" w:rsidRDefault="00CE743E" w:rsidP="005671CD">
            <w:pPr>
              <w:pBdr>
                <w:top w:val="nil"/>
                <w:left w:val="nil"/>
                <w:bottom w:val="nil"/>
                <w:right w:val="nil"/>
                <w:between w:val="nil"/>
              </w:pBdr>
              <w:ind w:hanging="2"/>
              <w:rPr>
                <w:color w:val="000000"/>
              </w:rPr>
            </w:pPr>
            <w:r w:rsidRPr="00721B27">
              <w:rPr>
                <w:color w:val="000000"/>
              </w:rPr>
              <w:t>Обговорено та ухвалено</w:t>
            </w:r>
          </w:p>
          <w:p w14:paraId="2A3274FC" w14:textId="22CB4982" w:rsidR="00CE743E" w:rsidRPr="00721B27" w:rsidRDefault="00CE743E" w:rsidP="005671CD">
            <w:pPr>
              <w:pBdr>
                <w:top w:val="nil"/>
                <w:left w:val="nil"/>
                <w:bottom w:val="nil"/>
                <w:right w:val="nil"/>
                <w:between w:val="nil"/>
              </w:pBdr>
              <w:ind w:hanging="2"/>
              <w:rPr>
                <w:color w:val="000000"/>
              </w:rPr>
            </w:pPr>
            <w:r w:rsidRPr="00721B27">
              <w:rPr>
                <w:color w:val="000000"/>
              </w:rPr>
              <w:t xml:space="preserve">на засіданні кафедри </w:t>
            </w:r>
            <w:r w:rsidR="004505DA" w:rsidRPr="00721B27">
              <w:rPr>
                <w:color w:val="000000"/>
              </w:rPr>
              <w:t>і</w:t>
            </w:r>
            <w:r w:rsidRPr="00721B27">
              <w:rPr>
                <w:color w:val="000000"/>
              </w:rPr>
              <w:t>нформаційної економіки, підприємництва та фінансів</w:t>
            </w:r>
          </w:p>
        </w:tc>
        <w:tc>
          <w:tcPr>
            <w:tcW w:w="850" w:type="dxa"/>
          </w:tcPr>
          <w:p w14:paraId="6CBEA942" w14:textId="77777777" w:rsidR="00CE743E" w:rsidRPr="00721B27" w:rsidRDefault="00CE743E" w:rsidP="005671CD">
            <w:pPr>
              <w:pBdr>
                <w:top w:val="nil"/>
                <w:left w:val="nil"/>
                <w:bottom w:val="nil"/>
                <w:right w:val="nil"/>
                <w:between w:val="nil"/>
              </w:pBdr>
              <w:ind w:hanging="2"/>
              <w:rPr>
                <w:color w:val="000000"/>
              </w:rPr>
            </w:pPr>
          </w:p>
        </w:tc>
        <w:tc>
          <w:tcPr>
            <w:tcW w:w="4646" w:type="dxa"/>
            <w:gridSpan w:val="3"/>
          </w:tcPr>
          <w:p w14:paraId="69702E47" w14:textId="77777777" w:rsidR="00CE743E" w:rsidRPr="00721B27" w:rsidRDefault="00CE743E" w:rsidP="005671CD">
            <w:pPr>
              <w:pBdr>
                <w:top w:val="nil"/>
                <w:left w:val="nil"/>
                <w:bottom w:val="nil"/>
                <w:right w:val="nil"/>
                <w:between w:val="nil"/>
              </w:pBdr>
              <w:ind w:hanging="2"/>
              <w:rPr>
                <w:color w:val="000000"/>
              </w:rPr>
            </w:pPr>
            <w:r w:rsidRPr="00721B27">
              <w:rPr>
                <w:color w:val="000000"/>
              </w:rPr>
              <w:t>Погоджено</w:t>
            </w:r>
          </w:p>
          <w:p w14:paraId="0FAC49D0" w14:textId="77777777" w:rsidR="00CE743E" w:rsidRPr="00721B27" w:rsidRDefault="00CE743E" w:rsidP="005671CD">
            <w:pPr>
              <w:pBdr>
                <w:top w:val="nil"/>
                <w:left w:val="nil"/>
                <w:bottom w:val="nil"/>
                <w:right w:val="nil"/>
                <w:between w:val="nil"/>
              </w:pBdr>
              <w:ind w:hanging="2"/>
              <w:rPr>
                <w:color w:val="000000"/>
              </w:rPr>
            </w:pPr>
            <w:r w:rsidRPr="00721B27">
              <w:rPr>
                <w:color w:val="000000"/>
              </w:rPr>
              <w:t>Гарант освітньо-професійної програми</w:t>
            </w:r>
          </w:p>
        </w:tc>
      </w:tr>
      <w:tr w:rsidR="00CE743E" w:rsidRPr="00721B27" w14:paraId="08D6281A" w14:textId="77777777" w:rsidTr="005671CD">
        <w:trPr>
          <w:trHeight w:val="273"/>
        </w:trPr>
        <w:tc>
          <w:tcPr>
            <w:tcW w:w="5070" w:type="dxa"/>
            <w:gridSpan w:val="3"/>
            <w:vMerge w:val="restart"/>
          </w:tcPr>
          <w:p w14:paraId="777020B4" w14:textId="77777777" w:rsidR="00CE743E" w:rsidRPr="00721B27" w:rsidRDefault="00CE743E" w:rsidP="005671CD">
            <w:pPr>
              <w:pBdr>
                <w:top w:val="nil"/>
                <w:left w:val="nil"/>
                <w:bottom w:val="nil"/>
                <w:right w:val="nil"/>
                <w:between w:val="nil"/>
              </w:pBdr>
              <w:rPr>
                <w:color w:val="000000"/>
              </w:rPr>
            </w:pPr>
          </w:p>
          <w:p w14:paraId="23A389C9" w14:textId="77777777" w:rsidR="00CE743E" w:rsidRPr="00721B27" w:rsidRDefault="00CE743E" w:rsidP="005671CD">
            <w:pPr>
              <w:pBdr>
                <w:top w:val="nil"/>
                <w:left w:val="nil"/>
                <w:bottom w:val="nil"/>
                <w:right w:val="nil"/>
                <w:between w:val="nil"/>
              </w:pBdr>
              <w:ind w:hanging="2"/>
              <w:rPr>
                <w:color w:val="000000"/>
              </w:rPr>
            </w:pPr>
            <w:r w:rsidRPr="00721B27">
              <w:rPr>
                <w:color w:val="000000"/>
              </w:rPr>
              <w:t>Протокол №</w:t>
            </w:r>
            <w:r w:rsidRPr="00721B27">
              <w:rPr>
                <w:color w:val="000000"/>
                <w:u w:val="single"/>
              </w:rPr>
              <w:t xml:space="preserve">      </w:t>
            </w:r>
            <w:r w:rsidRPr="00721B27">
              <w:rPr>
                <w:color w:val="000000"/>
              </w:rPr>
              <w:t xml:space="preserve"> від “</w:t>
            </w:r>
            <w:r w:rsidRPr="00721B27">
              <w:rPr>
                <w:color w:val="000000"/>
                <w:u w:val="single"/>
              </w:rPr>
              <w:t xml:space="preserve">      </w:t>
            </w:r>
            <w:r w:rsidRPr="00721B27">
              <w:rPr>
                <w:color w:val="000000"/>
              </w:rPr>
              <w:t xml:space="preserve">” </w:t>
            </w:r>
            <w:r w:rsidRPr="00721B27">
              <w:rPr>
                <w:color w:val="000000"/>
                <w:u w:val="single"/>
              </w:rPr>
              <w:t xml:space="preserve">                     </w:t>
            </w:r>
            <w:r w:rsidRPr="00721B27">
              <w:rPr>
                <w:color w:val="000000"/>
              </w:rPr>
              <w:t xml:space="preserve"> 2024 р.</w:t>
            </w:r>
          </w:p>
          <w:p w14:paraId="53E9A92D" w14:textId="77777777" w:rsidR="00CE743E" w:rsidRPr="00721B27" w:rsidRDefault="00CE743E" w:rsidP="005671CD">
            <w:pPr>
              <w:pBdr>
                <w:top w:val="nil"/>
                <w:left w:val="nil"/>
                <w:bottom w:val="nil"/>
                <w:right w:val="nil"/>
                <w:between w:val="nil"/>
              </w:pBdr>
              <w:ind w:hanging="2"/>
              <w:rPr>
                <w:color w:val="000000"/>
              </w:rPr>
            </w:pPr>
            <w:r w:rsidRPr="00721B27">
              <w:rPr>
                <w:color w:val="000000"/>
              </w:rPr>
              <w:t>Завідувач кафедри</w:t>
            </w:r>
          </w:p>
          <w:p w14:paraId="460C164A" w14:textId="77777777" w:rsidR="00CE743E" w:rsidRPr="00721B27" w:rsidRDefault="00CE743E" w:rsidP="005671CD">
            <w:pPr>
              <w:pBdr>
                <w:top w:val="nil"/>
                <w:left w:val="nil"/>
                <w:bottom w:val="nil"/>
                <w:right w:val="nil"/>
                <w:between w:val="nil"/>
              </w:pBdr>
              <w:ind w:hanging="2"/>
              <w:rPr>
                <w:color w:val="000000"/>
                <w:sz w:val="16"/>
                <w:szCs w:val="16"/>
              </w:rPr>
            </w:pPr>
          </w:p>
        </w:tc>
        <w:tc>
          <w:tcPr>
            <w:tcW w:w="850" w:type="dxa"/>
            <w:vMerge w:val="restart"/>
          </w:tcPr>
          <w:p w14:paraId="58BFE0C9" w14:textId="77777777" w:rsidR="00CE743E" w:rsidRPr="00721B27" w:rsidRDefault="00CE743E" w:rsidP="005671CD">
            <w:pPr>
              <w:pBdr>
                <w:top w:val="nil"/>
                <w:left w:val="nil"/>
                <w:bottom w:val="nil"/>
                <w:right w:val="nil"/>
                <w:between w:val="nil"/>
              </w:pBdr>
              <w:ind w:hanging="2"/>
              <w:rPr>
                <w:color w:val="000000"/>
              </w:rPr>
            </w:pPr>
          </w:p>
        </w:tc>
        <w:tc>
          <w:tcPr>
            <w:tcW w:w="1272" w:type="dxa"/>
          </w:tcPr>
          <w:p w14:paraId="541F58EF" w14:textId="77777777" w:rsidR="00CE743E" w:rsidRPr="00721B27" w:rsidRDefault="00CE743E" w:rsidP="005671CD">
            <w:pPr>
              <w:pBdr>
                <w:top w:val="nil"/>
                <w:left w:val="nil"/>
                <w:bottom w:val="nil"/>
                <w:right w:val="nil"/>
                <w:between w:val="nil"/>
              </w:pBdr>
              <w:ind w:hanging="2"/>
              <w:rPr>
                <w:color w:val="000000"/>
              </w:rPr>
            </w:pPr>
            <w:r w:rsidRPr="00721B27">
              <w:rPr>
                <w:color w:val="000000"/>
                <w:u w:val="single"/>
              </w:rPr>
              <w:t xml:space="preserve">                   </w:t>
            </w:r>
          </w:p>
        </w:tc>
        <w:tc>
          <w:tcPr>
            <w:tcW w:w="283" w:type="dxa"/>
            <w:vMerge w:val="restart"/>
          </w:tcPr>
          <w:p w14:paraId="51A3A177" w14:textId="77777777" w:rsidR="00CE743E" w:rsidRPr="00721B27" w:rsidRDefault="00CE743E" w:rsidP="005671CD">
            <w:pPr>
              <w:pBdr>
                <w:top w:val="nil"/>
                <w:left w:val="nil"/>
                <w:bottom w:val="nil"/>
                <w:right w:val="nil"/>
                <w:between w:val="nil"/>
              </w:pBdr>
              <w:ind w:hanging="2"/>
              <w:rPr>
                <w:color w:val="000000"/>
              </w:rPr>
            </w:pPr>
          </w:p>
        </w:tc>
        <w:tc>
          <w:tcPr>
            <w:tcW w:w="3091" w:type="dxa"/>
          </w:tcPr>
          <w:p w14:paraId="0D762781" w14:textId="6DF71D72" w:rsidR="00CE743E" w:rsidRPr="00721B27" w:rsidRDefault="00CE743E" w:rsidP="00A90CF2">
            <w:pPr>
              <w:pBdr>
                <w:top w:val="nil"/>
                <w:left w:val="nil"/>
                <w:bottom w:val="nil"/>
                <w:right w:val="nil"/>
                <w:between w:val="nil"/>
              </w:pBdr>
              <w:rPr>
                <w:color w:val="000000"/>
                <w:u w:val="single"/>
              </w:rPr>
            </w:pPr>
            <w:r w:rsidRPr="00721B27">
              <w:rPr>
                <w:color w:val="000000"/>
                <w:u w:val="single"/>
              </w:rPr>
              <w:t xml:space="preserve">  </w:t>
            </w:r>
            <w:r w:rsidR="00A90CF2" w:rsidRPr="00721B27">
              <w:rPr>
                <w:color w:val="000000"/>
                <w:u w:val="single"/>
              </w:rPr>
              <w:t>В’ячеслав ГЛУЩЕВСЬКИЙ</w:t>
            </w:r>
            <w:r w:rsidRPr="00721B27">
              <w:rPr>
                <w:color w:val="000000"/>
                <w:u w:val="single"/>
              </w:rPr>
              <w:t xml:space="preserve">  </w:t>
            </w:r>
          </w:p>
        </w:tc>
      </w:tr>
      <w:tr w:rsidR="00CE743E" w:rsidRPr="00721B27" w14:paraId="747F2492" w14:textId="77777777" w:rsidTr="005671CD">
        <w:trPr>
          <w:trHeight w:val="526"/>
        </w:trPr>
        <w:tc>
          <w:tcPr>
            <w:tcW w:w="5070" w:type="dxa"/>
            <w:gridSpan w:val="3"/>
            <w:vMerge/>
          </w:tcPr>
          <w:p w14:paraId="1ACD35AE" w14:textId="77777777" w:rsidR="00CE743E" w:rsidRPr="00721B27" w:rsidRDefault="00CE743E" w:rsidP="005671CD">
            <w:pPr>
              <w:pBdr>
                <w:top w:val="nil"/>
                <w:left w:val="nil"/>
                <w:bottom w:val="nil"/>
                <w:right w:val="nil"/>
                <w:between w:val="nil"/>
              </w:pBdr>
              <w:rPr>
                <w:color w:val="000000"/>
              </w:rPr>
            </w:pPr>
          </w:p>
        </w:tc>
        <w:tc>
          <w:tcPr>
            <w:tcW w:w="850" w:type="dxa"/>
            <w:vMerge/>
          </w:tcPr>
          <w:p w14:paraId="4D910B95" w14:textId="77777777" w:rsidR="00CE743E" w:rsidRPr="00721B27" w:rsidRDefault="00CE743E" w:rsidP="005671CD">
            <w:pPr>
              <w:pBdr>
                <w:top w:val="nil"/>
                <w:left w:val="nil"/>
                <w:bottom w:val="nil"/>
                <w:right w:val="nil"/>
                <w:between w:val="nil"/>
              </w:pBdr>
              <w:ind w:hanging="2"/>
              <w:rPr>
                <w:color w:val="000000"/>
              </w:rPr>
            </w:pPr>
          </w:p>
        </w:tc>
        <w:tc>
          <w:tcPr>
            <w:tcW w:w="1272" w:type="dxa"/>
          </w:tcPr>
          <w:p w14:paraId="507635E2" w14:textId="77777777" w:rsidR="00CE743E" w:rsidRPr="00721B27" w:rsidRDefault="00CE743E" w:rsidP="005671CD">
            <w:pPr>
              <w:pBdr>
                <w:top w:val="nil"/>
                <w:left w:val="nil"/>
                <w:bottom w:val="nil"/>
                <w:right w:val="nil"/>
                <w:between w:val="nil"/>
              </w:pBdr>
              <w:ind w:hanging="2"/>
              <w:jc w:val="center"/>
              <w:rPr>
                <w:color w:val="000000"/>
              </w:rPr>
            </w:pPr>
            <w:r w:rsidRPr="00721B27">
              <w:rPr>
                <w:color w:val="000000"/>
                <w:vertAlign w:val="superscript"/>
              </w:rPr>
              <w:t>(підпис)</w:t>
            </w:r>
          </w:p>
        </w:tc>
        <w:tc>
          <w:tcPr>
            <w:tcW w:w="283" w:type="dxa"/>
            <w:vMerge/>
          </w:tcPr>
          <w:p w14:paraId="61FE0860" w14:textId="77777777" w:rsidR="00CE743E" w:rsidRPr="00721B27" w:rsidRDefault="00CE743E" w:rsidP="005671CD">
            <w:pPr>
              <w:pBdr>
                <w:top w:val="nil"/>
                <w:left w:val="nil"/>
                <w:bottom w:val="nil"/>
                <w:right w:val="nil"/>
                <w:between w:val="nil"/>
              </w:pBdr>
              <w:ind w:hanging="2"/>
              <w:rPr>
                <w:color w:val="000000"/>
              </w:rPr>
            </w:pPr>
          </w:p>
        </w:tc>
        <w:tc>
          <w:tcPr>
            <w:tcW w:w="3091" w:type="dxa"/>
          </w:tcPr>
          <w:p w14:paraId="69942C94" w14:textId="77777777" w:rsidR="00CE743E" w:rsidRPr="00721B27" w:rsidRDefault="00CE743E" w:rsidP="005671CD">
            <w:pPr>
              <w:pBdr>
                <w:top w:val="nil"/>
                <w:left w:val="nil"/>
                <w:bottom w:val="nil"/>
                <w:right w:val="nil"/>
                <w:between w:val="nil"/>
              </w:pBdr>
              <w:ind w:hanging="2"/>
              <w:jc w:val="center"/>
              <w:rPr>
                <w:color w:val="000000"/>
              </w:rPr>
            </w:pPr>
            <w:r w:rsidRPr="00721B27">
              <w:rPr>
                <w:color w:val="000000"/>
                <w:vertAlign w:val="superscript"/>
              </w:rPr>
              <w:t>(ініціали, прізвище)</w:t>
            </w:r>
          </w:p>
        </w:tc>
      </w:tr>
      <w:tr w:rsidR="00CE743E" w:rsidRPr="00721B27" w14:paraId="38AE4842" w14:textId="77777777" w:rsidTr="005671CD">
        <w:tc>
          <w:tcPr>
            <w:tcW w:w="1139" w:type="dxa"/>
          </w:tcPr>
          <w:p w14:paraId="4CAAEA14" w14:textId="77777777" w:rsidR="00CE743E" w:rsidRPr="00721B27" w:rsidRDefault="00CE743E" w:rsidP="005671CD">
            <w:pPr>
              <w:pBdr>
                <w:top w:val="nil"/>
                <w:left w:val="nil"/>
                <w:bottom w:val="nil"/>
                <w:right w:val="nil"/>
                <w:between w:val="nil"/>
              </w:pBdr>
              <w:ind w:hanging="2"/>
              <w:rPr>
                <w:color w:val="000000"/>
                <w:u w:val="single"/>
              </w:rPr>
            </w:pPr>
            <w:r w:rsidRPr="00721B27">
              <w:rPr>
                <w:color w:val="000000"/>
                <w:u w:val="single"/>
              </w:rPr>
              <w:t xml:space="preserve">                 </w:t>
            </w:r>
          </w:p>
        </w:tc>
        <w:tc>
          <w:tcPr>
            <w:tcW w:w="236" w:type="dxa"/>
          </w:tcPr>
          <w:p w14:paraId="53E2D09D" w14:textId="77777777" w:rsidR="00CE743E" w:rsidRPr="00721B27" w:rsidRDefault="00CE743E" w:rsidP="005671CD">
            <w:pPr>
              <w:pBdr>
                <w:top w:val="nil"/>
                <w:left w:val="nil"/>
                <w:bottom w:val="nil"/>
                <w:right w:val="nil"/>
                <w:between w:val="nil"/>
              </w:pBdr>
              <w:ind w:hanging="2"/>
              <w:jc w:val="center"/>
              <w:rPr>
                <w:color w:val="000000"/>
              </w:rPr>
            </w:pPr>
          </w:p>
        </w:tc>
        <w:tc>
          <w:tcPr>
            <w:tcW w:w="3695" w:type="dxa"/>
          </w:tcPr>
          <w:p w14:paraId="3F69FE96" w14:textId="1D92A292" w:rsidR="00CE743E" w:rsidRPr="00721B27" w:rsidRDefault="00CE743E" w:rsidP="005671CD">
            <w:pPr>
              <w:pBdr>
                <w:top w:val="nil"/>
                <w:left w:val="nil"/>
                <w:bottom w:val="nil"/>
                <w:right w:val="nil"/>
                <w:between w:val="nil"/>
              </w:pBdr>
              <w:ind w:hanging="2"/>
              <w:jc w:val="center"/>
              <w:rPr>
                <w:color w:val="000000"/>
                <w:u w:val="single"/>
              </w:rPr>
            </w:pPr>
            <w:r w:rsidRPr="00721B27">
              <w:rPr>
                <w:color w:val="000000"/>
                <w:u w:val="single"/>
              </w:rPr>
              <w:t xml:space="preserve">  </w:t>
            </w:r>
            <w:r w:rsidR="00B832FB" w:rsidRPr="00721B27">
              <w:rPr>
                <w:color w:val="000000"/>
                <w:u w:val="single"/>
              </w:rPr>
              <w:t>Іван КЛОПОВ</w:t>
            </w:r>
            <w:r w:rsidRPr="00721B27">
              <w:rPr>
                <w:color w:val="000000"/>
                <w:u w:val="single"/>
              </w:rPr>
              <w:t xml:space="preserve">  </w:t>
            </w:r>
          </w:p>
        </w:tc>
        <w:tc>
          <w:tcPr>
            <w:tcW w:w="850" w:type="dxa"/>
          </w:tcPr>
          <w:p w14:paraId="60589B61" w14:textId="77777777" w:rsidR="00CE743E" w:rsidRPr="00721B27" w:rsidRDefault="00CE743E" w:rsidP="005671CD">
            <w:pPr>
              <w:pBdr>
                <w:top w:val="nil"/>
                <w:left w:val="nil"/>
                <w:bottom w:val="nil"/>
                <w:right w:val="nil"/>
                <w:between w:val="nil"/>
              </w:pBdr>
              <w:ind w:hanging="2"/>
              <w:jc w:val="center"/>
              <w:rPr>
                <w:color w:val="000000"/>
              </w:rPr>
            </w:pPr>
          </w:p>
        </w:tc>
        <w:tc>
          <w:tcPr>
            <w:tcW w:w="1272" w:type="dxa"/>
          </w:tcPr>
          <w:p w14:paraId="424DBEBE" w14:textId="77777777" w:rsidR="00CE743E" w:rsidRPr="00721B27" w:rsidRDefault="00CE743E" w:rsidP="005671CD">
            <w:pPr>
              <w:pBdr>
                <w:top w:val="nil"/>
                <w:left w:val="nil"/>
                <w:bottom w:val="nil"/>
                <w:right w:val="nil"/>
                <w:between w:val="nil"/>
              </w:pBdr>
              <w:ind w:hanging="2"/>
              <w:jc w:val="center"/>
              <w:rPr>
                <w:color w:val="000000"/>
              </w:rPr>
            </w:pPr>
          </w:p>
        </w:tc>
        <w:tc>
          <w:tcPr>
            <w:tcW w:w="283" w:type="dxa"/>
          </w:tcPr>
          <w:p w14:paraId="3B9B4515" w14:textId="77777777" w:rsidR="00CE743E" w:rsidRPr="00721B27" w:rsidRDefault="00CE743E" w:rsidP="005671CD">
            <w:pPr>
              <w:pBdr>
                <w:top w:val="nil"/>
                <w:left w:val="nil"/>
                <w:bottom w:val="nil"/>
                <w:right w:val="nil"/>
                <w:between w:val="nil"/>
              </w:pBdr>
              <w:ind w:hanging="2"/>
              <w:jc w:val="center"/>
              <w:rPr>
                <w:color w:val="000000"/>
              </w:rPr>
            </w:pPr>
          </w:p>
        </w:tc>
        <w:tc>
          <w:tcPr>
            <w:tcW w:w="3091" w:type="dxa"/>
          </w:tcPr>
          <w:p w14:paraId="4EB60A19" w14:textId="77777777" w:rsidR="00CE743E" w:rsidRPr="00721B27" w:rsidRDefault="00CE743E" w:rsidP="005671CD">
            <w:pPr>
              <w:pBdr>
                <w:top w:val="nil"/>
                <w:left w:val="nil"/>
                <w:bottom w:val="nil"/>
                <w:right w:val="nil"/>
                <w:between w:val="nil"/>
              </w:pBdr>
              <w:ind w:hanging="2"/>
              <w:jc w:val="center"/>
              <w:rPr>
                <w:color w:val="000000"/>
                <w:u w:val="single"/>
              </w:rPr>
            </w:pPr>
          </w:p>
        </w:tc>
      </w:tr>
      <w:tr w:rsidR="00CE743E" w:rsidRPr="00721B27" w14:paraId="19450B11" w14:textId="77777777" w:rsidTr="005671CD">
        <w:tc>
          <w:tcPr>
            <w:tcW w:w="1139" w:type="dxa"/>
          </w:tcPr>
          <w:p w14:paraId="1116EA64" w14:textId="77777777" w:rsidR="00CE743E" w:rsidRPr="00721B27" w:rsidRDefault="00CE743E" w:rsidP="005671CD">
            <w:pPr>
              <w:pBdr>
                <w:top w:val="nil"/>
                <w:left w:val="nil"/>
                <w:bottom w:val="nil"/>
                <w:right w:val="nil"/>
                <w:between w:val="nil"/>
              </w:pBdr>
              <w:ind w:hanging="2"/>
              <w:jc w:val="center"/>
              <w:rPr>
                <w:color w:val="000000"/>
              </w:rPr>
            </w:pPr>
            <w:r w:rsidRPr="00721B27">
              <w:rPr>
                <w:color w:val="000000"/>
                <w:vertAlign w:val="superscript"/>
              </w:rPr>
              <w:t>(підпис)</w:t>
            </w:r>
          </w:p>
        </w:tc>
        <w:tc>
          <w:tcPr>
            <w:tcW w:w="236" w:type="dxa"/>
          </w:tcPr>
          <w:p w14:paraId="372AACB6" w14:textId="77777777" w:rsidR="00CE743E" w:rsidRPr="00721B27" w:rsidRDefault="00CE743E" w:rsidP="005671CD">
            <w:pPr>
              <w:pBdr>
                <w:top w:val="nil"/>
                <w:left w:val="nil"/>
                <w:bottom w:val="nil"/>
                <w:right w:val="nil"/>
                <w:between w:val="nil"/>
              </w:pBdr>
              <w:ind w:hanging="2"/>
              <w:jc w:val="center"/>
              <w:rPr>
                <w:color w:val="000000"/>
              </w:rPr>
            </w:pPr>
          </w:p>
        </w:tc>
        <w:tc>
          <w:tcPr>
            <w:tcW w:w="3695" w:type="dxa"/>
          </w:tcPr>
          <w:p w14:paraId="7B30864C" w14:textId="77777777" w:rsidR="00CE743E" w:rsidRPr="00721B27" w:rsidRDefault="00CE743E" w:rsidP="005671CD">
            <w:pPr>
              <w:pBdr>
                <w:top w:val="nil"/>
                <w:left w:val="nil"/>
                <w:bottom w:val="nil"/>
                <w:right w:val="nil"/>
                <w:between w:val="nil"/>
              </w:pBdr>
              <w:ind w:hanging="2"/>
              <w:jc w:val="center"/>
              <w:rPr>
                <w:color w:val="000000"/>
              </w:rPr>
            </w:pPr>
            <w:r w:rsidRPr="00721B27">
              <w:rPr>
                <w:color w:val="000000"/>
                <w:vertAlign w:val="superscript"/>
              </w:rPr>
              <w:t xml:space="preserve">    (ініціали, прізвище)</w:t>
            </w:r>
          </w:p>
        </w:tc>
        <w:tc>
          <w:tcPr>
            <w:tcW w:w="850" w:type="dxa"/>
          </w:tcPr>
          <w:p w14:paraId="0F9D1D0E" w14:textId="77777777" w:rsidR="00CE743E" w:rsidRPr="00721B27" w:rsidRDefault="00CE743E" w:rsidP="005671CD">
            <w:pPr>
              <w:pBdr>
                <w:top w:val="nil"/>
                <w:left w:val="nil"/>
                <w:bottom w:val="nil"/>
                <w:right w:val="nil"/>
                <w:between w:val="nil"/>
              </w:pBdr>
              <w:ind w:hanging="2"/>
              <w:jc w:val="center"/>
              <w:rPr>
                <w:color w:val="000000"/>
                <w:vertAlign w:val="superscript"/>
              </w:rPr>
            </w:pPr>
          </w:p>
        </w:tc>
        <w:tc>
          <w:tcPr>
            <w:tcW w:w="1272" w:type="dxa"/>
          </w:tcPr>
          <w:p w14:paraId="197056EA" w14:textId="77777777" w:rsidR="00CE743E" w:rsidRPr="00721B27" w:rsidRDefault="00CE743E" w:rsidP="005671CD">
            <w:pPr>
              <w:pBdr>
                <w:top w:val="nil"/>
                <w:left w:val="nil"/>
                <w:bottom w:val="nil"/>
                <w:right w:val="nil"/>
                <w:between w:val="nil"/>
              </w:pBdr>
              <w:ind w:hanging="2"/>
              <w:jc w:val="center"/>
              <w:rPr>
                <w:color w:val="000000"/>
              </w:rPr>
            </w:pPr>
          </w:p>
        </w:tc>
        <w:tc>
          <w:tcPr>
            <w:tcW w:w="283" w:type="dxa"/>
          </w:tcPr>
          <w:p w14:paraId="05C304A9" w14:textId="77777777" w:rsidR="00CE743E" w:rsidRPr="00721B27" w:rsidRDefault="00CE743E" w:rsidP="005671CD">
            <w:pPr>
              <w:pBdr>
                <w:top w:val="nil"/>
                <w:left w:val="nil"/>
                <w:bottom w:val="nil"/>
                <w:right w:val="nil"/>
                <w:between w:val="nil"/>
              </w:pBdr>
              <w:ind w:hanging="2"/>
              <w:jc w:val="center"/>
              <w:rPr>
                <w:color w:val="000000"/>
              </w:rPr>
            </w:pPr>
          </w:p>
        </w:tc>
        <w:tc>
          <w:tcPr>
            <w:tcW w:w="3091" w:type="dxa"/>
          </w:tcPr>
          <w:p w14:paraId="25967CF8" w14:textId="77777777" w:rsidR="00CE743E" w:rsidRPr="00721B27" w:rsidRDefault="00CE743E" w:rsidP="005671CD">
            <w:pPr>
              <w:pBdr>
                <w:top w:val="nil"/>
                <w:left w:val="nil"/>
                <w:bottom w:val="nil"/>
                <w:right w:val="nil"/>
                <w:between w:val="nil"/>
              </w:pBdr>
              <w:ind w:hanging="2"/>
              <w:jc w:val="center"/>
              <w:rPr>
                <w:color w:val="000000"/>
              </w:rPr>
            </w:pPr>
          </w:p>
        </w:tc>
      </w:tr>
    </w:tbl>
    <w:p w14:paraId="05614C2F" w14:textId="00B45E13" w:rsidR="002507CA" w:rsidRPr="00721B27" w:rsidRDefault="002507CA" w:rsidP="0028415F">
      <w:pPr>
        <w:widowControl/>
        <w:pBdr>
          <w:top w:val="nil"/>
          <w:left w:val="nil"/>
          <w:bottom w:val="nil"/>
          <w:right w:val="nil"/>
          <w:between w:val="nil"/>
        </w:pBdr>
        <w:jc w:val="center"/>
        <w:rPr>
          <w:color w:val="000000"/>
          <w:sz w:val="28"/>
          <w:szCs w:val="28"/>
        </w:rPr>
      </w:pPr>
    </w:p>
    <w:p w14:paraId="2289BED1" w14:textId="6956D122" w:rsidR="002507CA" w:rsidRPr="00721B27" w:rsidRDefault="002507CA" w:rsidP="0028415F">
      <w:pPr>
        <w:widowControl/>
        <w:pBdr>
          <w:top w:val="nil"/>
          <w:left w:val="nil"/>
          <w:bottom w:val="nil"/>
          <w:right w:val="nil"/>
          <w:between w:val="nil"/>
        </w:pBdr>
        <w:jc w:val="center"/>
        <w:rPr>
          <w:color w:val="000000"/>
          <w:sz w:val="28"/>
          <w:szCs w:val="28"/>
        </w:rPr>
      </w:pPr>
    </w:p>
    <w:p w14:paraId="42A206E7" w14:textId="77777777" w:rsidR="002F71DC" w:rsidRPr="00721B27" w:rsidRDefault="002F71DC" w:rsidP="0028415F">
      <w:pPr>
        <w:widowControl/>
        <w:pBdr>
          <w:top w:val="nil"/>
          <w:left w:val="nil"/>
          <w:bottom w:val="nil"/>
          <w:right w:val="nil"/>
          <w:between w:val="nil"/>
        </w:pBdr>
        <w:jc w:val="center"/>
        <w:rPr>
          <w:color w:val="000000"/>
          <w:sz w:val="28"/>
          <w:szCs w:val="28"/>
        </w:rPr>
      </w:pPr>
    </w:p>
    <w:p w14:paraId="13766C14" w14:textId="32E51F36" w:rsidR="0028415F" w:rsidRPr="00721B27" w:rsidRDefault="0028415F" w:rsidP="009A0DB3">
      <w:pPr>
        <w:widowControl/>
        <w:pBdr>
          <w:top w:val="nil"/>
          <w:left w:val="nil"/>
          <w:bottom w:val="nil"/>
          <w:right w:val="nil"/>
          <w:between w:val="nil"/>
        </w:pBdr>
        <w:jc w:val="center"/>
      </w:pPr>
      <w:r w:rsidRPr="00721B27">
        <w:rPr>
          <w:color w:val="000000"/>
          <w:sz w:val="28"/>
          <w:szCs w:val="28"/>
        </w:rPr>
        <w:t>202</w:t>
      </w:r>
      <w:r w:rsidR="006D4C27" w:rsidRPr="00721B27">
        <w:rPr>
          <w:color w:val="000000"/>
          <w:sz w:val="28"/>
          <w:szCs w:val="28"/>
        </w:rPr>
        <w:t>4</w:t>
      </w:r>
      <w:r w:rsidRPr="00721B27">
        <w:rPr>
          <w:color w:val="000000"/>
          <w:sz w:val="28"/>
          <w:szCs w:val="28"/>
        </w:rPr>
        <w:t xml:space="preserve"> рік</w:t>
      </w:r>
      <w:bookmarkEnd w:id="0"/>
    </w:p>
    <w:p w14:paraId="05A59507" w14:textId="50B38EB4" w:rsidR="0028415F" w:rsidRPr="00721B27" w:rsidRDefault="0028415F">
      <w:pPr>
        <w:pStyle w:val="1"/>
        <w:spacing w:before="107"/>
        <w:ind w:left="1188"/>
        <w:rPr>
          <w:highlight w:val="yellow"/>
        </w:rPr>
        <w:sectPr w:rsidR="0028415F" w:rsidRPr="00721B27" w:rsidSect="00CC4306">
          <w:headerReference w:type="default" r:id="rId9"/>
          <w:type w:val="continuous"/>
          <w:pgSz w:w="11910" w:h="16840"/>
          <w:pgMar w:top="851" w:right="440" w:bottom="851" w:left="1020" w:header="720" w:footer="720" w:gutter="0"/>
          <w:pgNumType w:start="1"/>
          <w:cols w:space="720"/>
          <w:titlePg/>
          <w:docGrid w:linePitch="299"/>
        </w:sectPr>
      </w:pPr>
    </w:p>
    <w:p w14:paraId="30621E4D" w14:textId="77777777" w:rsidR="00FC78B0" w:rsidRPr="00721B27" w:rsidRDefault="00FC78B0" w:rsidP="00F52358">
      <w:pPr>
        <w:rPr>
          <w:b/>
          <w:sz w:val="24"/>
          <w:szCs w:val="24"/>
        </w:rPr>
      </w:pPr>
    </w:p>
    <w:p w14:paraId="51836503" w14:textId="7018FB06" w:rsidR="00F52358" w:rsidRPr="001B71F7" w:rsidRDefault="00F52358" w:rsidP="00F52358">
      <w:pPr>
        <w:rPr>
          <w:sz w:val="24"/>
          <w:szCs w:val="24"/>
        </w:rPr>
      </w:pPr>
      <w:r w:rsidRPr="00721B27">
        <w:rPr>
          <w:b/>
          <w:sz w:val="24"/>
          <w:szCs w:val="24"/>
        </w:rPr>
        <w:t>Зв'язок з викладачем:</w:t>
      </w:r>
      <w:r w:rsidRPr="00721B27">
        <w:rPr>
          <w:sz w:val="24"/>
          <w:szCs w:val="24"/>
        </w:rPr>
        <w:t xml:space="preserve"> </w:t>
      </w:r>
      <w:r w:rsidR="001B71F7">
        <w:rPr>
          <w:i/>
          <w:iCs/>
          <w:sz w:val="24"/>
          <w:szCs w:val="24"/>
        </w:rPr>
        <w:t>Ващенко Анна Артурівна</w:t>
      </w:r>
    </w:p>
    <w:p w14:paraId="43BAF422" w14:textId="19B91495" w:rsidR="00F52358" w:rsidRPr="001B71F7" w:rsidRDefault="00F52358" w:rsidP="00F52358">
      <w:pPr>
        <w:rPr>
          <w:sz w:val="24"/>
          <w:szCs w:val="24"/>
        </w:rPr>
      </w:pPr>
      <w:r w:rsidRPr="00721B27">
        <w:rPr>
          <w:b/>
          <w:sz w:val="24"/>
          <w:szCs w:val="24"/>
        </w:rPr>
        <w:t>E-mail:</w:t>
      </w:r>
      <w:r w:rsidR="00905381" w:rsidRPr="00721B27">
        <w:rPr>
          <w:b/>
          <w:sz w:val="24"/>
          <w:szCs w:val="24"/>
        </w:rPr>
        <w:t xml:space="preserve"> </w:t>
      </w:r>
      <w:r w:rsidR="001B71F7">
        <w:rPr>
          <w:bCs/>
          <w:i/>
          <w:iCs/>
          <w:sz w:val="24"/>
          <w:szCs w:val="24"/>
          <w:lang w:val="en-US"/>
        </w:rPr>
        <w:t>ann.vaschenko.121990@gmail.com</w:t>
      </w:r>
    </w:p>
    <w:p w14:paraId="7634A76C" w14:textId="291837AB" w:rsidR="00F52358" w:rsidRPr="00721B27" w:rsidRDefault="00F52358" w:rsidP="00F52358">
      <w:pPr>
        <w:rPr>
          <w:b/>
          <w:sz w:val="24"/>
          <w:szCs w:val="24"/>
        </w:rPr>
      </w:pPr>
      <w:r w:rsidRPr="00721B27">
        <w:rPr>
          <w:b/>
          <w:sz w:val="24"/>
          <w:szCs w:val="24"/>
        </w:rPr>
        <w:t xml:space="preserve">Телефон: </w:t>
      </w:r>
      <w:r w:rsidRPr="00721B27">
        <w:rPr>
          <w:bCs/>
          <w:i/>
          <w:iCs/>
          <w:sz w:val="24"/>
          <w:szCs w:val="24"/>
        </w:rPr>
        <w:t>(+38)</w:t>
      </w:r>
      <w:r w:rsidRPr="00721B27">
        <w:rPr>
          <w:b/>
          <w:sz w:val="24"/>
          <w:szCs w:val="24"/>
        </w:rPr>
        <w:t xml:space="preserve"> </w:t>
      </w:r>
      <w:r w:rsidRPr="00721B27">
        <w:rPr>
          <w:bCs/>
          <w:i/>
          <w:iCs/>
          <w:sz w:val="24"/>
          <w:szCs w:val="24"/>
        </w:rPr>
        <w:t>0</w:t>
      </w:r>
      <w:r w:rsidR="00905381" w:rsidRPr="00721B27">
        <w:rPr>
          <w:bCs/>
          <w:i/>
          <w:iCs/>
          <w:sz w:val="24"/>
          <w:szCs w:val="24"/>
        </w:rPr>
        <w:t>9</w:t>
      </w:r>
      <w:r w:rsidR="001B71F7">
        <w:rPr>
          <w:bCs/>
          <w:i/>
          <w:iCs/>
          <w:sz w:val="24"/>
          <w:szCs w:val="24"/>
        </w:rPr>
        <w:t>5</w:t>
      </w:r>
      <w:r w:rsidRPr="00721B27">
        <w:rPr>
          <w:bCs/>
          <w:i/>
          <w:iCs/>
          <w:sz w:val="24"/>
          <w:szCs w:val="24"/>
        </w:rPr>
        <w:t xml:space="preserve"> – </w:t>
      </w:r>
      <w:r w:rsidR="001B71F7">
        <w:rPr>
          <w:bCs/>
          <w:i/>
          <w:iCs/>
          <w:sz w:val="24"/>
          <w:szCs w:val="24"/>
        </w:rPr>
        <w:t>722</w:t>
      </w:r>
      <w:r w:rsidRPr="00721B27">
        <w:rPr>
          <w:bCs/>
          <w:i/>
          <w:iCs/>
          <w:sz w:val="24"/>
          <w:szCs w:val="24"/>
        </w:rPr>
        <w:t xml:space="preserve"> – </w:t>
      </w:r>
      <w:r w:rsidR="001B71F7">
        <w:rPr>
          <w:bCs/>
          <w:i/>
          <w:iCs/>
          <w:sz w:val="24"/>
          <w:szCs w:val="24"/>
        </w:rPr>
        <w:t>77</w:t>
      </w:r>
      <w:r w:rsidRPr="00721B27">
        <w:rPr>
          <w:bCs/>
          <w:i/>
          <w:iCs/>
          <w:sz w:val="24"/>
          <w:szCs w:val="24"/>
        </w:rPr>
        <w:t xml:space="preserve"> – </w:t>
      </w:r>
      <w:r w:rsidR="00905381" w:rsidRPr="00721B27">
        <w:rPr>
          <w:bCs/>
          <w:i/>
          <w:iCs/>
          <w:sz w:val="24"/>
          <w:szCs w:val="24"/>
        </w:rPr>
        <w:t>1</w:t>
      </w:r>
      <w:r w:rsidR="001B71F7">
        <w:rPr>
          <w:bCs/>
          <w:i/>
          <w:iCs/>
          <w:sz w:val="24"/>
          <w:szCs w:val="24"/>
        </w:rPr>
        <w:t>3</w:t>
      </w:r>
    </w:p>
    <w:p w14:paraId="60318A82" w14:textId="77777777" w:rsidR="00FC78B0" w:rsidRPr="00721B27" w:rsidRDefault="00FC78B0" w:rsidP="00F52358">
      <w:pPr>
        <w:ind w:left="2268" w:hanging="2268"/>
        <w:jc w:val="both"/>
        <w:rPr>
          <w:b/>
          <w:sz w:val="24"/>
          <w:szCs w:val="24"/>
        </w:rPr>
      </w:pPr>
    </w:p>
    <w:p w14:paraId="5D07C9BA" w14:textId="3F314504" w:rsidR="00F52358" w:rsidRPr="00721B27" w:rsidRDefault="00F52358" w:rsidP="00F52358">
      <w:pPr>
        <w:ind w:left="2268" w:hanging="2268"/>
        <w:jc w:val="both"/>
        <w:rPr>
          <w:i/>
          <w:iCs/>
          <w:sz w:val="24"/>
          <w:szCs w:val="24"/>
        </w:rPr>
      </w:pPr>
      <w:r w:rsidRPr="00721B27">
        <w:rPr>
          <w:b/>
          <w:sz w:val="24"/>
          <w:szCs w:val="24"/>
        </w:rPr>
        <w:t xml:space="preserve">Інші засоби зв’язку: </w:t>
      </w:r>
      <w:r w:rsidRPr="00721B27">
        <w:rPr>
          <w:i/>
          <w:iCs/>
          <w:sz w:val="24"/>
          <w:szCs w:val="24"/>
        </w:rPr>
        <w:t xml:space="preserve">Moodle (форум курсу, приватні повідомлення), а також </w:t>
      </w:r>
      <w:r w:rsidRPr="00721B27">
        <w:rPr>
          <w:bCs/>
          <w:i/>
          <w:iCs/>
          <w:sz w:val="24"/>
          <w:szCs w:val="24"/>
        </w:rPr>
        <w:t>Viber, Skype, Facebook, Messenger, Telegram – за вибором викладача</w:t>
      </w:r>
    </w:p>
    <w:p w14:paraId="572A1FAF" w14:textId="77777777" w:rsidR="00FC78B0" w:rsidRPr="00721B27" w:rsidRDefault="00FC78B0" w:rsidP="00F52358">
      <w:pPr>
        <w:ind w:left="993" w:hanging="993"/>
        <w:rPr>
          <w:b/>
          <w:sz w:val="24"/>
          <w:szCs w:val="24"/>
        </w:rPr>
      </w:pPr>
    </w:p>
    <w:p w14:paraId="7E7CB79C" w14:textId="679B982F" w:rsidR="00F52358" w:rsidRPr="00721B27" w:rsidRDefault="00F52358" w:rsidP="00F52358">
      <w:pPr>
        <w:ind w:left="993" w:hanging="993"/>
        <w:rPr>
          <w:sz w:val="24"/>
          <w:szCs w:val="24"/>
        </w:rPr>
      </w:pPr>
      <w:r w:rsidRPr="00721B27">
        <w:rPr>
          <w:b/>
          <w:sz w:val="24"/>
          <w:szCs w:val="24"/>
        </w:rPr>
        <w:t xml:space="preserve">Кафедра: </w:t>
      </w:r>
      <w:r w:rsidRPr="00721B27">
        <w:rPr>
          <w:i/>
          <w:iCs/>
          <w:sz w:val="24"/>
          <w:szCs w:val="24"/>
        </w:rPr>
        <w:t>інформаційної економіки, підприємництва та фінансів, 11 корпус ЗНУ, ауд. Л</w:t>
      </w:r>
      <w:r w:rsidR="004A1406" w:rsidRPr="00721B27">
        <w:rPr>
          <w:i/>
          <w:iCs/>
          <w:sz w:val="24"/>
          <w:szCs w:val="24"/>
        </w:rPr>
        <w:t>416</w:t>
      </w:r>
      <w:r w:rsidRPr="00721B27">
        <w:rPr>
          <w:i/>
          <w:iCs/>
          <w:sz w:val="24"/>
          <w:szCs w:val="24"/>
        </w:rPr>
        <w:t xml:space="preserve"> </w:t>
      </w:r>
    </w:p>
    <w:p w14:paraId="7201508D" w14:textId="77777777" w:rsidR="00FC78B0" w:rsidRPr="00721B27" w:rsidRDefault="00FC78B0" w:rsidP="00053EEC">
      <w:pPr>
        <w:pStyle w:val="1"/>
        <w:spacing w:before="120" w:after="120"/>
        <w:ind w:left="0" w:right="0"/>
        <w:rPr>
          <w:sz w:val="24"/>
          <w:szCs w:val="24"/>
        </w:rPr>
      </w:pPr>
    </w:p>
    <w:p w14:paraId="6096176D" w14:textId="060E69E6" w:rsidR="00F52358" w:rsidRPr="00721B27" w:rsidRDefault="00F52358" w:rsidP="009D4AA2">
      <w:pPr>
        <w:pStyle w:val="1"/>
        <w:spacing w:before="120" w:after="120" w:line="276" w:lineRule="auto"/>
        <w:ind w:left="0" w:right="0"/>
      </w:pPr>
      <w:r w:rsidRPr="00721B27">
        <w:t>1. Опис навчальної дисципліни</w:t>
      </w:r>
    </w:p>
    <w:p w14:paraId="278152C3" w14:textId="77777777" w:rsidR="001B71F7" w:rsidRPr="001B71F7" w:rsidRDefault="001B71F7" w:rsidP="001B71F7">
      <w:pPr>
        <w:spacing w:line="276" w:lineRule="auto"/>
        <w:ind w:firstLine="709"/>
        <w:jc w:val="both"/>
        <w:rPr>
          <w:bCs/>
          <w:sz w:val="28"/>
          <w:szCs w:val="28"/>
        </w:rPr>
      </w:pPr>
      <w:r w:rsidRPr="001B71F7">
        <w:rPr>
          <w:b/>
          <w:i/>
          <w:iCs/>
          <w:sz w:val="28"/>
          <w:szCs w:val="28"/>
        </w:rPr>
        <w:t>Метою</w:t>
      </w:r>
      <w:r w:rsidRPr="001B71F7">
        <w:rPr>
          <w:bCs/>
          <w:sz w:val="28"/>
          <w:szCs w:val="28"/>
        </w:rPr>
        <w:t xml:space="preserve"> вивчення навчальної дисципліни «Зовнішньоекономічна діяльність підприємства» є формування у студентів цілісного уявлення про сутність, структуру, організаційно-правові та економічні основи здійснення зовнішньоекономічної діяльності підприємств в умовах глобалізації світової економіки. Вивчення дисципліни спрямоване на формування системи знань про механізми управління зовнішньоекономічними процесами, державне регулювання, валютно-фінансове забезпечення, митне оформлення, особливості контрактної роботи, організацію міжнародних розрахунків та страхування ризиків у зовнішньоекономічній діяльності.</w:t>
      </w:r>
    </w:p>
    <w:p w14:paraId="2750CD05" w14:textId="77777777" w:rsidR="001B71F7" w:rsidRPr="001B71F7" w:rsidRDefault="001B71F7" w:rsidP="001B71F7">
      <w:pPr>
        <w:spacing w:line="276" w:lineRule="auto"/>
        <w:ind w:firstLine="709"/>
        <w:jc w:val="both"/>
        <w:rPr>
          <w:bCs/>
          <w:sz w:val="28"/>
          <w:szCs w:val="28"/>
        </w:rPr>
      </w:pPr>
      <w:r w:rsidRPr="001B71F7">
        <w:rPr>
          <w:bCs/>
          <w:sz w:val="28"/>
          <w:szCs w:val="28"/>
        </w:rPr>
        <w:t>Опанування курсу сприятиме формуванню у здобувачів професійних компетентностей, необхідних для успішного виконання функцій фахівця із зовнішньоекономічної діяльності підприємства, зокрема розуміння принципів організації міжнародної торгівлі, аналізу кон’юнктури зовнішніх ринків, вибору оптимальних форм співробітництва із зарубіжними партнерами, визначення ефективності експортно-імпортних операцій, застосування інструментів валютного регулювання та міжнародних платіжних систем, а також прийняття стратегічних управлінських рішень щодо розвитку підприємства у міжнародному середовищі.</w:t>
      </w:r>
    </w:p>
    <w:p w14:paraId="61D60BE9" w14:textId="6BC6A9E4" w:rsidR="001B71F7" w:rsidRPr="001B71F7" w:rsidRDefault="001B71F7" w:rsidP="001B71F7">
      <w:pPr>
        <w:spacing w:line="276" w:lineRule="auto"/>
        <w:ind w:firstLine="709"/>
        <w:jc w:val="both"/>
        <w:rPr>
          <w:bCs/>
          <w:sz w:val="28"/>
          <w:szCs w:val="28"/>
        </w:rPr>
      </w:pPr>
      <w:r w:rsidRPr="001B71F7">
        <w:rPr>
          <w:bCs/>
          <w:sz w:val="28"/>
          <w:szCs w:val="28"/>
        </w:rPr>
        <w:t>Особлива увага в межах дисципліни приділяється практичним аспектам здійснення зовнішньоекономічних операцій: розробленню та укладанню зовнішньоекономічних контрактів, вивченню міжнародних комерційних термінів, документарного супроводу угод, порядку митного оформлення товарів, організації міжнародних перевезень та страхуванню ризиків. Значна частина термінології подається англійською мовою, що сприяє розвитку навичок професійної комунікації в міжнародному бізнес-середовищі.</w:t>
      </w:r>
    </w:p>
    <w:p w14:paraId="6B93D457" w14:textId="77777777" w:rsidR="001B71F7" w:rsidRPr="001B71F7" w:rsidRDefault="001B71F7" w:rsidP="001B71F7">
      <w:pPr>
        <w:spacing w:line="276" w:lineRule="auto"/>
        <w:ind w:firstLine="709"/>
        <w:jc w:val="both"/>
        <w:rPr>
          <w:bCs/>
          <w:sz w:val="28"/>
          <w:szCs w:val="28"/>
        </w:rPr>
      </w:pPr>
      <w:r w:rsidRPr="001B71F7">
        <w:rPr>
          <w:bCs/>
          <w:sz w:val="28"/>
          <w:szCs w:val="28"/>
        </w:rPr>
        <w:t xml:space="preserve">Дисципліна «Зовнішньоекономічна діяльність підприємства» базується на знаннях, здобутих під час вивчення таких курсів, як «Економічна теорія», «Мікроекономіка», «Макроекономіка», «Менеджмент», «Маркетинг», «Міжнародна економіка», «Економіка підприємства», та є основою для подальшого опанування дисциплін професійного циклу, зокрема «Міжнародний менеджмент», «Міжнародні </w:t>
      </w:r>
      <w:r w:rsidRPr="001B71F7">
        <w:rPr>
          <w:bCs/>
          <w:sz w:val="28"/>
          <w:szCs w:val="28"/>
        </w:rPr>
        <w:lastRenderedPageBreak/>
        <w:t>фінанси», «Планування і контроль на підприємстві», «Стратегія підприємства». Набуті студентами знання, уміння та навички є необхідними для виконання індивідуальних і курсових робіт, аналітичних досліджень під час виробничої практики, а також для подальшої професійної діяльності у сфері зовнішньоекономічних зв’язків підприємств.</w:t>
      </w:r>
    </w:p>
    <w:p w14:paraId="00482496" w14:textId="77777777" w:rsidR="001B71F7" w:rsidRDefault="001B71F7" w:rsidP="0061287A">
      <w:pPr>
        <w:pStyle w:val="1"/>
        <w:spacing w:before="120" w:after="120" w:line="321" w:lineRule="exact"/>
        <w:ind w:left="0" w:right="0"/>
      </w:pPr>
    </w:p>
    <w:p w14:paraId="48623B98" w14:textId="78481485" w:rsidR="00F52358" w:rsidRPr="00721B27" w:rsidRDefault="00F52358" w:rsidP="0061287A">
      <w:pPr>
        <w:pStyle w:val="1"/>
        <w:spacing w:before="120" w:after="120" w:line="321" w:lineRule="exact"/>
        <w:ind w:left="0" w:right="0"/>
      </w:pPr>
      <w:r w:rsidRPr="00721B27">
        <w:t>Паспорт навчальної дисципліни</w:t>
      </w:r>
    </w:p>
    <w:tbl>
      <w:tblPr>
        <w:tblStyle w:val="ab"/>
        <w:tblW w:w="0" w:type="auto"/>
        <w:tblLook w:val="04A0" w:firstRow="1" w:lastRow="0" w:firstColumn="1" w:lastColumn="0" w:noHBand="0" w:noVBand="1"/>
      </w:tblPr>
      <w:tblGrid>
        <w:gridCol w:w="3256"/>
        <w:gridCol w:w="3543"/>
        <w:gridCol w:w="3641"/>
      </w:tblGrid>
      <w:tr w:rsidR="00F52358" w:rsidRPr="00721B27" w14:paraId="5A810DBF" w14:textId="77777777" w:rsidTr="005136F4">
        <w:tc>
          <w:tcPr>
            <w:tcW w:w="3256" w:type="dxa"/>
          </w:tcPr>
          <w:p w14:paraId="7389A554" w14:textId="1C0F1C27" w:rsidR="00F52358" w:rsidRPr="00721B27" w:rsidRDefault="00F52358" w:rsidP="0061287A">
            <w:pPr>
              <w:jc w:val="center"/>
              <w:rPr>
                <w:b/>
                <w:sz w:val="24"/>
                <w:szCs w:val="24"/>
              </w:rPr>
            </w:pPr>
            <w:r w:rsidRPr="00721B27">
              <w:rPr>
                <w:b/>
                <w:sz w:val="24"/>
                <w:szCs w:val="24"/>
              </w:rPr>
              <w:t>Нормативні показники</w:t>
            </w:r>
          </w:p>
        </w:tc>
        <w:tc>
          <w:tcPr>
            <w:tcW w:w="3543" w:type="dxa"/>
          </w:tcPr>
          <w:p w14:paraId="029874C4" w14:textId="2FD2855F" w:rsidR="00F52358" w:rsidRPr="00721B27" w:rsidRDefault="00F52358" w:rsidP="0061287A">
            <w:pPr>
              <w:jc w:val="center"/>
              <w:rPr>
                <w:b/>
                <w:sz w:val="24"/>
                <w:szCs w:val="24"/>
              </w:rPr>
            </w:pPr>
            <w:r w:rsidRPr="00721B27">
              <w:rPr>
                <w:b/>
                <w:sz w:val="24"/>
                <w:szCs w:val="24"/>
              </w:rPr>
              <w:t>Денна форма здобуття освіти</w:t>
            </w:r>
          </w:p>
        </w:tc>
        <w:tc>
          <w:tcPr>
            <w:tcW w:w="3641" w:type="dxa"/>
          </w:tcPr>
          <w:p w14:paraId="2DC43063" w14:textId="022964E6" w:rsidR="00F52358" w:rsidRPr="00721B27" w:rsidRDefault="00F52358" w:rsidP="0061287A">
            <w:pPr>
              <w:jc w:val="center"/>
              <w:rPr>
                <w:b/>
                <w:sz w:val="24"/>
                <w:szCs w:val="24"/>
              </w:rPr>
            </w:pPr>
            <w:r w:rsidRPr="00721B27">
              <w:rPr>
                <w:b/>
                <w:sz w:val="24"/>
                <w:szCs w:val="24"/>
              </w:rPr>
              <w:t>Заочна форма здобуття освіти</w:t>
            </w:r>
          </w:p>
        </w:tc>
      </w:tr>
      <w:tr w:rsidR="00F52358" w:rsidRPr="00721B27" w14:paraId="5F649632" w14:textId="77777777" w:rsidTr="005136F4">
        <w:tc>
          <w:tcPr>
            <w:tcW w:w="3256" w:type="dxa"/>
          </w:tcPr>
          <w:p w14:paraId="23F949AE" w14:textId="656165A1" w:rsidR="00F52358" w:rsidRPr="00721B27" w:rsidRDefault="00F52358" w:rsidP="0061287A">
            <w:pPr>
              <w:rPr>
                <w:bCs/>
                <w:sz w:val="24"/>
                <w:szCs w:val="24"/>
              </w:rPr>
            </w:pPr>
            <w:r w:rsidRPr="00721B27">
              <w:rPr>
                <w:bCs/>
                <w:sz w:val="24"/>
                <w:szCs w:val="24"/>
              </w:rPr>
              <w:t>Статус дисципліни</w:t>
            </w:r>
          </w:p>
        </w:tc>
        <w:tc>
          <w:tcPr>
            <w:tcW w:w="7184" w:type="dxa"/>
            <w:gridSpan w:val="2"/>
          </w:tcPr>
          <w:p w14:paraId="7DEF4630" w14:textId="45D716C5" w:rsidR="00F52358" w:rsidRPr="00721B27" w:rsidRDefault="00F52358" w:rsidP="0061287A">
            <w:pPr>
              <w:jc w:val="center"/>
              <w:rPr>
                <w:b/>
                <w:sz w:val="24"/>
                <w:szCs w:val="24"/>
              </w:rPr>
            </w:pPr>
            <w:r w:rsidRPr="00721B27">
              <w:rPr>
                <w:b/>
                <w:sz w:val="24"/>
                <w:szCs w:val="24"/>
              </w:rPr>
              <w:t>Обов’язкова</w:t>
            </w:r>
          </w:p>
        </w:tc>
      </w:tr>
      <w:tr w:rsidR="004A1406" w:rsidRPr="00721B27" w14:paraId="6457EF4C" w14:textId="77777777" w:rsidTr="005136F4">
        <w:tc>
          <w:tcPr>
            <w:tcW w:w="3256" w:type="dxa"/>
          </w:tcPr>
          <w:p w14:paraId="30E2F89F" w14:textId="550A6ADA" w:rsidR="004A1406" w:rsidRPr="00721B27" w:rsidRDefault="004A1406" w:rsidP="004A1406">
            <w:pPr>
              <w:rPr>
                <w:bCs/>
                <w:sz w:val="24"/>
                <w:szCs w:val="24"/>
              </w:rPr>
            </w:pPr>
            <w:r w:rsidRPr="00721B27">
              <w:rPr>
                <w:bCs/>
                <w:sz w:val="24"/>
                <w:szCs w:val="24"/>
              </w:rPr>
              <w:t>Семестр</w:t>
            </w:r>
          </w:p>
        </w:tc>
        <w:tc>
          <w:tcPr>
            <w:tcW w:w="3543" w:type="dxa"/>
          </w:tcPr>
          <w:p w14:paraId="0E68BA4A" w14:textId="605AA678" w:rsidR="004A1406" w:rsidRPr="00721B27" w:rsidRDefault="00955566" w:rsidP="004A1406">
            <w:pPr>
              <w:jc w:val="center"/>
              <w:rPr>
                <w:bCs/>
                <w:sz w:val="24"/>
                <w:szCs w:val="24"/>
              </w:rPr>
            </w:pPr>
            <w:r w:rsidRPr="00721B27">
              <w:rPr>
                <w:bCs/>
                <w:sz w:val="24"/>
                <w:szCs w:val="24"/>
              </w:rPr>
              <w:t>5</w:t>
            </w:r>
            <w:r w:rsidR="004A1406" w:rsidRPr="00721B27">
              <w:rPr>
                <w:bCs/>
                <w:sz w:val="24"/>
                <w:szCs w:val="24"/>
              </w:rPr>
              <w:t>-й</w:t>
            </w:r>
          </w:p>
        </w:tc>
        <w:tc>
          <w:tcPr>
            <w:tcW w:w="3641" w:type="dxa"/>
          </w:tcPr>
          <w:p w14:paraId="62BF6A25" w14:textId="778F20A6" w:rsidR="004A1406" w:rsidRPr="00721B27" w:rsidRDefault="00955566" w:rsidP="004A1406">
            <w:pPr>
              <w:jc w:val="center"/>
              <w:rPr>
                <w:bCs/>
                <w:sz w:val="24"/>
                <w:szCs w:val="24"/>
              </w:rPr>
            </w:pPr>
            <w:r w:rsidRPr="00721B27">
              <w:rPr>
                <w:bCs/>
                <w:sz w:val="24"/>
                <w:szCs w:val="24"/>
              </w:rPr>
              <w:t>5</w:t>
            </w:r>
            <w:r w:rsidR="004A1406" w:rsidRPr="00721B27">
              <w:rPr>
                <w:bCs/>
                <w:sz w:val="24"/>
                <w:szCs w:val="24"/>
              </w:rPr>
              <w:t>-й</w:t>
            </w:r>
          </w:p>
        </w:tc>
      </w:tr>
      <w:tr w:rsidR="004A1406" w:rsidRPr="00721B27" w14:paraId="7C601CF5" w14:textId="77777777" w:rsidTr="005136F4">
        <w:tc>
          <w:tcPr>
            <w:tcW w:w="3256" w:type="dxa"/>
          </w:tcPr>
          <w:p w14:paraId="1C8418FE" w14:textId="7AF01710" w:rsidR="004A1406" w:rsidRPr="00721B27" w:rsidRDefault="004A1406" w:rsidP="004A1406">
            <w:pPr>
              <w:rPr>
                <w:bCs/>
                <w:sz w:val="24"/>
                <w:szCs w:val="24"/>
              </w:rPr>
            </w:pPr>
            <w:r w:rsidRPr="00721B27">
              <w:rPr>
                <w:bCs/>
                <w:sz w:val="24"/>
                <w:szCs w:val="24"/>
              </w:rPr>
              <w:t>Кількість кредитів ECTS</w:t>
            </w:r>
          </w:p>
        </w:tc>
        <w:tc>
          <w:tcPr>
            <w:tcW w:w="7184" w:type="dxa"/>
            <w:gridSpan w:val="2"/>
          </w:tcPr>
          <w:p w14:paraId="59D285B3" w14:textId="40386156" w:rsidR="004A1406" w:rsidRPr="001B71F7" w:rsidRDefault="001B71F7" w:rsidP="004A1406">
            <w:pPr>
              <w:jc w:val="center"/>
              <w:rPr>
                <w:bCs/>
                <w:sz w:val="24"/>
                <w:szCs w:val="24"/>
                <w:lang w:val="en-US"/>
              </w:rPr>
            </w:pPr>
            <w:r>
              <w:rPr>
                <w:bCs/>
                <w:sz w:val="24"/>
                <w:szCs w:val="24"/>
                <w:lang w:val="en-US"/>
              </w:rPr>
              <w:t>5</w:t>
            </w:r>
          </w:p>
        </w:tc>
      </w:tr>
      <w:tr w:rsidR="004A1406" w:rsidRPr="00721B27" w14:paraId="719A6EF6" w14:textId="77777777" w:rsidTr="005136F4">
        <w:tc>
          <w:tcPr>
            <w:tcW w:w="3256" w:type="dxa"/>
          </w:tcPr>
          <w:p w14:paraId="0E43E9A7" w14:textId="276BB64A" w:rsidR="004A1406" w:rsidRPr="00721B27" w:rsidRDefault="004A1406" w:rsidP="004A1406">
            <w:pPr>
              <w:rPr>
                <w:bCs/>
                <w:sz w:val="24"/>
                <w:szCs w:val="24"/>
              </w:rPr>
            </w:pPr>
            <w:r w:rsidRPr="00721B27">
              <w:rPr>
                <w:bCs/>
                <w:sz w:val="24"/>
                <w:szCs w:val="24"/>
              </w:rPr>
              <w:t>Кількість годин</w:t>
            </w:r>
          </w:p>
        </w:tc>
        <w:tc>
          <w:tcPr>
            <w:tcW w:w="7184" w:type="dxa"/>
            <w:gridSpan w:val="2"/>
          </w:tcPr>
          <w:p w14:paraId="411584F4" w14:textId="694E0D55" w:rsidR="004A1406" w:rsidRPr="00686B40" w:rsidRDefault="00686B40" w:rsidP="004A1406">
            <w:pPr>
              <w:jc w:val="center"/>
              <w:rPr>
                <w:bCs/>
                <w:sz w:val="24"/>
                <w:szCs w:val="24"/>
                <w:lang w:val="en-US"/>
              </w:rPr>
            </w:pPr>
            <w:r>
              <w:rPr>
                <w:bCs/>
                <w:sz w:val="24"/>
                <w:szCs w:val="24"/>
                <w:lang w:val="en-US"/>
              </w:rPr>
              <w:t>150</w:t>
            </w:r>
          </w:p>
        </w:tc>
      </w:tr>
      <w:tr w:rsidR="004A1406" w:rsidRPr="00721B27" w14:paraId="1F04D714" w14:textId="77777777" w:rsidTr="005136F4">
        <w:tc>
          <w:tcPr>
            <w:tcW w:w="3256" w:type="dxa"/>
          </w:tcPr>
          <w:p w14:paraId="4C9FC9E7" w14:textId="35033355" w:rsidR="004A1406" w:rsidRPr="00721B27" w:rsidRDefault="004A1406" w:rsidP="004A1406">
            <w:pPr>
              <w:rPr>
                <w:bCs/>
                <w:sz w:val="24"/>
                <w:szCs w:val="24"/>
              </w:rPr>
            </w:pPr>
            <w:r w:rsidRPr="00721B27">
              <w:rPr>
                <w:bCs/>
                <w:sz w:val="24"/>
                <w:szCs w:val="24"/>
              </w:rPr>
              <w:t>Лекційні заняття</w:t>
            </w:r>
          </w:p>
        </w:tc>
        <w:tc>
          <w:tcPr>
            <w:tcW w:w="3543" w:type="dxa"/>
          </w:tcPr>
          <w:p w14:paraId="29118A8C" w14:textId="73BA896D" w:rsidR="004A1406" w:rsidRPr="00721B27" w:rsidRDefault="004A1406" w:rsidP="004A1406">
            <w:pPr>
              <w:jc w:val="center"/>
              <w:rPr>
                <w:bCs/>
                <w:sz w:val="24"/>
                <w:szCs w:val="24"/>
              </w:rPr>
            </w:pPr>
            <w:r w:rsidRPr="00721B27">
              <w:rPr>
                <w:bCs/>
                <w:sz w:val="24"/>
                <w:szCs w:val="24"/>
              </w:rPr>
              <w:t>3</w:t>
            </w:r>
            <w:r w:rsidR="00955566" w:rsidRPr="00721B27">
              <w:rPr>
                <w:bCs/>
                <w:sz w:val="24"/>
                <w:szCs w:val="24"/>
              </w:rPr>
              <w:t>0</w:t>
            </w:r>
            <w:r w:rsidRPr="00721B27">
              <w:rPr>
                <w:bCs/>
                <w:sz w:val="24"/>
                <w:szCs w:val="24"/>
              </w:rPr>
              <w:t xml:space="preserve"> год.</w:t>
            </w:r>
          </w:p>
        </w:tc>
        <w:tc>
          <w:tcPr>
            <w:tcW w:w="3641" w:type="dxa"/>
          </w:tcPr>
          <w:p w14:paraId="20FCD85B" w14:textId="190AAE47" w:rsidR="004A1406" w:rsidRPr="00721B27" w:rsidRDefault="00442302" w:rsidP="004A1406">
            <w:pPr>
              <w:jc w:val="center"/>
              <w:rPr>
                <w:bCs/>
                <w:sz w:val="24"/>
                <w:szCs w:val="24"/>
              </w:rPr>
            </w:pPr>
            <w:r w:rsidRPr="00721B27">
              <w:rPr>
                <w:bCs/>
                <w:sz w:val="24"/>
                <w:szCs w:val="24"/>
              </w:rPr>
              <w:t>8</w:t>
            </w:r>
            <w:r w:rsidR="004A1406" w:rsidRPr="00721B27">
              <w:rPr>
                <w:bCs/>
                <w:sz w:val="24"/>
                <w:szCs w:val="24"/>
              </w:rPr>
              <w:t xml:space="preserve"> год.</w:t>
            </w:r>
          </w:p>
        </w:tc>
      </w:tr>
      <w:tr w:rsidR="004A1406" w:rsidRPr="00721B27" w14:paraId="4399F39C" w14:textId="77777777" w:rsidTr="005136F4">
        <w:tc>
          <w:tcPr>
            <w:tcW w:w="3256" w:type="dxa"/>
          </w:tcPr>
          <w:p w14:paraId="17BBE0B3" w14:textId="4A84E298" w:rsidR="004A1406" w:rsidRPr="00721B27" w:rsidRDefault="004A1406" w:rsidP="004A1406">
            <w:pPr>
              <w:rPr>
                <w:bCs/>
                <w:sz w:val="24"/>
                <w:szCs w:val="24"/>
              </w:rPr>
            </w:pPr>
            <w:r w:rsidRPr="00721B27">
              <w:rPr>
                <w:bCs/>
                <w:sz w:val="24"/>
                <w:szCs w:val="24"/>
              </w:rPr>
              <w:t>Семінарські заняття</w:t>
            </w:r>
          </w:p>
        </w:tc>
        <w:tc>
          <w:tcPr>
            <w:tcW w:w="3543" w:type="dxa"/>
          </w:tcPr>
          <w:p w14:paraId="1DA802FA" w14:textId="61D37532" w:rsidR="004A1406" w:rsidRPr="00721B27" w:rsidRDefault="004A1406" w:rsidP="004A1406">
            <w:pPr>
              <w:jc w:val="center"/>
              <w:rPr>
                <w:bCs/>
                <w:sz w:val="24"/>
                <w:szCs w:val="24"/>
              </w:rPr>
            </w:pPr>
            <w:r w:rsidRPr="00721B27">
              <w:rPr>
                <w:bCs/>
                <w:sz w:val="24"/>
                <w:szCs w:val="24"/>
              </w:rPr>
              <w:t>–</w:t>
            </w:r>
          </w:p>
        </w:tc>
        <w:tc>
          <w:tcPr>
            <w:tcW w:w="3641" w:type="dxa"/>
          </w:tcPr>
          <w:p w14:paraId="51870364" w14:textId="324F9A57" w:rsidR="004A1406" w:rsidRPr="00721B27" w:rsidRDefault="004A1406" w:rsidP="004A1406">
            <w:pPr>
              <w:jc w:val="center"/>
              <w:rPr>
                <w:bCs/>
                <w:sz w:val="24"/>
                <w:szCs w:val="24"/>
              </w:rPr>
            </w:pPr>
            <w:r w:rsidRPr="00721B27">
              <w:rPr>
                <w:bCs/>
                <w:sz w:val="24"/>
                <w:szCs w:val="24"/>
              </w:rPr>
              <w:t>–</w:t>
            </w:r>
          </w:p>
        </w:tc>
      </w:tr>
      <w:tr w:rsidR="004A1406" w:rsidRPr="00721B27" w14:paraId="3C53958A" w14:textId="77777777" w:rsidTr="005136F4">
        <w:tc>
          <w:tcPr>
            <w:tcW w:w="3256" w:type="dxa"/>
          </w:tcPr>
          <w:p w14:paraId="0423912D" w14:textId="294304A2" w:rsidR="004A1406" w:rsidRPr="00721B27" w:rsidRDefault="004A1406" w:rsidP="004A1406">
            <w:pPr>
              <w:rPr>
                <w:bCs/>
                <w:sz w:val="24"/>
                <w:szCs w:val="24"/>
              </w:rPr>
            </w:pPr>
            <w:r w:rsidRPr="00721B27">
              <w:rPr>
                <w:bCs/>
                <w:sz w:val="24"/>
                <w:szCs w:val="24"/>
              </w:rPr>
              <w:t>Практичні заняття</w:t>
            </w:r>
          </w:p>
        </w:tc>
        <w:tc>
          <w:tcPr>
            <w:tcW w:w="3543" w:type="dxa"/>
          </w:tcPr>
          <w:p w14:paraId="6385153B" w14:textId="19DB5578" w:rsidR="004A1406" w:rsidRPr="00721B27" w:rsidRDefault="00882070" w:rsidP="004A1406">
            <w:pPr>
              <w:jc w:val="center"/>
              <w:rPr>
                <w:bCs/>
                <w:sz w:val="24"/>
                <w:szCs w:val="24"/>
              </w:rPr>
            </w:pPr>
            <w:r w:rsidRPr="00721B27">
              <w:rPr>
                <w:bCs/>
                <w:sz w:val="24"/>
                <w:szCs w:val="24"/>
              </w:rPr>
              <w:t>1</w:t>
            </w:r>
            <w:r w:rsidR="00955566" w:rsidRPr="00721B27">
              <w:rPr>
                <w:bCs/>
                <w:sz w:val="24"/>
                <w:szCs w:val="24"/>
              </w:rPr>
              <w:t>4</w:t>
            </w:r>
            <w:r w:rsidRPr="00721B27">
              <w:rPr>
                <w:bCs/>
                <w:sz w:val="24"/>
                <w:szCs w:val="24"/>
              </w:rPr>
              <w:t xml:space="preserve"> год.</w:t>
            </w:r>
          </w:p>
        </w:tc>
        <w:tc>
          <w:tcPr>
            <w:tcW w:w="3641" w:type="dxa"/>
          </w:tcPr>
          <w:p w14:paraId="038C66E2" w14:textId="59FFAD4C" w:rsidR="004A1406" w:rsidRPr="00721B27" w:rsidRDefault="007F674F" w:rsidP="004A1406">
            <w:pPr>
              <w:jc w:val="center"/>
              <w:rPr>
                <w:bCs/>
                <w:sz w:val="24"/>
                <w:szCs w:val="24"/>
              </w:rPr>
            </w:pPr>
            <w:r w:rsidRPr="00721B27">
              <w:rPr>
                <w:bCs/>
                <w:sz w:val="24"/>
                <w:szCs w:val="24"/>
              </w:rPr>
              <w:t>8</w:t>
            </w:r>
            <w:r w:rsidR="00882070" w:rsidRPr="00721B27">
              <w:rPr>
                <w:bCs/>
                <w:sz w:val="24"/>
                <w:szCs w:val="24"/>
              </w:rPr>
              <w:t xml:space="preserve"> год.</w:t>
            </w:r>
          </w:p>
        </w:tc>
      </w:tr>
      <w:tr w:rsidR="004A1406" w:rsidRPr="00721B27" w14:paraId="55774438" w14:textId="77777777" w:rsidTr="005136F4">
        <w:tc>
          <w:tcPr>
            <w:tcW w:w="3256" w:type="dxa"/>
          </w:tcPr>
          <w:p w14:paraId="2A2046F4" w14:textId="00615A83" w:rsidR="004A1406" w:rsidRPr="00721B27" w:rsidRDefault="004A1406" w:rsidP="004A1406">
            <w:pPr>
              <w:rPr>
                <w:bCs/>
                <w:sz w:val="24"/>
                <w:szCs w:val="24"/>
              </w:rPr>
            </w:pPr>
            <w:r w:rsidRPr="00721B27">
              <w:rPr>
                <w:bCs/>
                <w:sz w:val="24"/>
                <w:szCs w:val="24"/>
              </w:rPr>
              <w:t>Лабораторні заняття</w:t>
            </w:r>
          </w:p>
        </w:tc>
        <w:tc>
          <w:tcPr>
            <w:tcW w:w="3543" w:type="dxa"/>
          </w:tcPr>
          <w:p w14:paraId="334EC573" w14:textId="450CF909" w:rsidR="004A1406" w:rsidRPr="00721B27" w:rsidRDefault="00882070" w:rsidP="004A1406">
            <w:pPr>
              <w:jc w:val="center"/>
              <w:rPr>
                <w:bCs/>
                <w:sz w:val="24"/>
                <w:szCs w:val="24"/>
              </w:rPr>
            </w:pPr>
            <w:r w:rsidRPr="00721B27">
              <w:rPr>
                <w:bCs/>
                <w:sz w:val="24"/>
                <w:szCs w:val="24"/>
              </w:rPr>
              <w:t>–</w:t>
            </w:r>
          </w:p>
        </w:tc>
        <w:tc>
          <w:tcPr>
            <w:tcW w:w="3641" w:type="dxa"/>
          </w:tcPr>
          <w:p w14:paraId="6FF99934" w14:textId="4F1F2663" w:rsidR="004A1406" w:rsidRPr="00721B27" w:rsidRDefault="00882070" w:rsidP="004A1406">
            <w:pPr>
              <w:jc w:val="center"/>
              <w:rPr>
                <w:bCs/>
                <w:sz w:val="24"/>
                <w:szCs w:val="24"/>
              </w:rPr>
            </w:pPr>
            <w:r w:rsidRPr="00721B27">
              <w:rPr>
                <w:bCs/>
                <w:sz w:val="24"/>
                <w:szCs w:val="24"/>
              </w:rPr>
              <w:t>–</w:t>
            </w:r>
          </w:p>
        </w:tc>
      </w:tr>
      <w:tr w:rsidR="004A1406" w:rsidRPr="00721B27" w14:paraId="1F06C54E" w14:textId="77777777" w:rsidTr="005136F4">
        <w:tc>
          <w:tcPr>
            <w:tcW w:w="3256" w:type="dxa"/>
          </w:tcPr>
          <w:p w14:paraId="5B80FA93" w14:textId="45F2C5EB" w:rsidR="004A1406" w:rsidRPr="00721B27" w:rsidRDefault="004A1406" w:rsidP="004A1406">
            <w:pPr>
              <w:rPr>
                <w:bCs/>
                <w:sz w:val="24"/>
                <w:szCs w:val="24"/>
              </w:rPr>
            </w:pPr>
            <w:r w:rsidRPr="00721B27">
              <w:rPr>
                <w:bCs/>
                <w:sz w:val="24"/>
                <w:szCs w:val="24"/>
              </w:rPr>
              <w:t>Самостійна робота</w:t>
            </w:r>
          </w:p>
        </w:tc>
        <w:tc>
          <w:tcPr>
            <w:tcW w:w="3543" w:type="dxa"/>
          </w:tcPr>
          <w:p w14:paraId="7E19B842" w14:textId="495305F5" w:rsidR="004A1406" w:rsidRPr="00721B27" w:rsidRDefault="00686B40" w:rsidP="004A1406">
            <w:pPr>
              <w:jc w:val="center"/>
              <w:rPr>
                <w:bCs/>
                <w:sz w:val="24"/>
                <w:szCs w:val="24"/>
              </w:rPr>
            </w:pPr>
            <w:r>
              <w:rPr>
                <w:bCs/>
                <w:sz w:val="24"/>
                <w:szCs w:val="24"/>
                <w:lang w:val="en-US"/>
              </w:rPr>
              <w:t>106</w:t>
            </w:r>
            <w:r w:rsidR="004A1406" w:rsidRPr="00721B27">
              <w:rPr>
                <w:bCs/>
                <w:sz w:val="24"/>
                <w:szCs w:val="24"/>
              </w:rPr>
              <w:t xml:space="preserve"> год.</w:t>
            </w:r>
          </w:p>
        </w:tc>
        <w:tc>
          <w:tcPr>
            <w:tcW w:w="3641" w:type="dxa"/>
          </w:tcPr>
          <w:p w14:paraId="3BBEBA88" w14:textId="21FC2323" w:rsidR="004A1406" w:rsidRPr="00721B27" w:rsidRDefault="00686B40" w:rsidP="004A1406">
            <w:pPr>
              <w:jc w:val="center"/>
              <w:rPr>
                <w:bCs/>
                <w:sz w:val="24"/>
                <w:szCs w:val="24"/>
              </w:rPr>
            </w:pPr>
            <w:r>
              <w:rPr>
                <w:bCs/>
                <w:sz w:val="24"/>
                <w:szCs w:val="24"/>
                <w:lang w:val="en-US"/>
              </w:rPr>
              <w:t>13</w:t>
            </w:r>
            <w:r w:rsidR="007F674F" w:rsidRPr="00721B27">
              <w:rPr>
                <w:bCs/>
                <w:sz w:val="24"/>
                <w:szCs w:val="24"/>
              </w:rPr>
              <w:t>4</w:t>
            </w:r>
          </w:p>
        </w:tc>
      </w:tr>
      <w:tr w:rsidR="00FB3D2A" w:rsidRPr="00721B27" w14:paraId="223D0B2B" w14:textId="77777777" w:rsidTr="005136F4">
        <w:tc>
          <w:tcPr>
            <w:tcW w:w="3256" w:type="dxa"/>
          </w:tcPr>
          <w:p w14:paraId="61CC0944" w14:textId="5B9CB4FD" w:rsidR="00FB3D2A" w:rsidRPr="00721B27" w:rsidRDefault="00FB3D2A" w:rsidP="0061287A">
            <w:pPr>
              <w:rPr>
                <w:bCs/>
                <w:sz w:val="24"/>
                <w:szCs w:val="24"/>
              </w:rPr>
            </w:pPr>
            <w:r w:rsidRPr="00721B27">
              <w:rPr>
                <w:bCs/>
                <w:sz w:val="24"/>
                <w:szCs w:val="24"/>
              </w:rPr>
              <w:t>Консультації</w:t>
            </w:r>
          </w:p>
        </w:tc>
        <w:tc>
          <w:tcPr>
            <w:tcW w:w="7184" w:type="dxa"/>
            <w:gridSpan w:val="2"/>
          </w:tcPr>
          <w:p w14:paraId="1E997A4E" w14:textId="77777777" w:rsidR="001B71F7" w:rsidRPr="00721B27" w:rsidRDefault="001B71F7" w:rsidP="001B71F7">
            <w:pPr>
              <w:jc w:val="center"/>
              <w:rPr>
                <w:rStyle w:val="s1"/>
                <w:rFonts w:eastAsiaTheme="majorEastAsia"/>
                <w:sz w:val="24"/>
                <w:szCs w:val="24"/>
              </w:rPr>
            </w:pPr>
            <w:r w:rsidRPr="00721B27">
              <w:rPr>
                <w:rStyle w:val="s1"/>
                <w:rFonts w:eastAsiaTheme="majorEastAsia"/>
                <w:sz w:val="24"/>
                <w:szCs w:val="24"/>
              </w:rPr>
              <w:t>Що</w:t>
            </w:r>
            <w:r>
              <w:rPr>
                <w:rStyle w:val="s1"/>
                <w:rFonts w:eastAsiaTheme="majorEastAsia"/>
                <w:sz w:val="24"/>
                <w:szCs w:val="24"/>
              </w:rPr>
              <w:t>понеділка</w:t>
            </w:r>
            <w:r w:rsidRPr="00721B27">
              <w:rPr>
                <w:rStyle w:val="s1"/>
                <w:rFonts w:eastAsiaTheme="majorEastAsia"/>
                <w:sz w:val="24"/>
                <w:szCs w:val="24"/>
              </w:rPr>
              <w:t xml:space="preserve"> о </w:t>
            </w:r>
            <w:r>
              <w:rPr>
                <w:rStyle w:val="s1"/>
                <w:rFonts w:eastAsiaTheme="majorEastAsia"/>
                <w:sz w:val="24"/>
                <w:szCs w:val="24"/>
              </w:rPr>
              <w:t>15</w:t>
            </w:r>
            <w:r w:rsidRPr="00721B27">
              <w:rPr>
                <w:rStyle w:val="s1"/>
                <w:rFonts w:eastAsiaTheme="majorEastAsia"/>
                <w:sz w:val="24"/>
                <w:szCs w:val="24"/>
              </w:rPr>
              <w:t>:</w:t>
            </w:r>
            <w:r>
              <w:rPr>
                <w:rStyle w:val="s1"/>
                <w:rFonts w:eastAsiaTheme="majorEastAsia"/>
                <w:sz w:val="24"/>
                <w:szCs w:val="24"/>
              </w:rPr>
              <w:t>00</w:t>
            </w:r>
            <w:r w:rsidRPr="00721B27">
              <w:rPr>
                <w:rStyle w:val="s1"/>
                <w:rFonts w:eastAsiaTheme="majorEastAsia"/>
                <w:sz w:val="24"/>
                <w:szCs w:val="24"/>
              </w:rPr>
              <w:t>-1</w:t>
            </w:r>
            <w:r>
              <w:rPr>
                <w:rStyle w:val="s1"/>
                <w:rFonts w:eastAsiaTheme="majorEastAsia"/>
                <w:sz w:val="24"/>
                <w:szCs w:val="24"/>
              </w:rPr>
              <w:t>6</w:t>
            </w:r>
            <w:r w:rsidRPr="00721B27">
              <w:rPr>
                <w:rStyle w:val="s1"/>
                <w:rFonts w:eastAsiaTheme="majorEastAsia"/>
                <w:sz w:val="24"/>
                <w:szCs w:val="24"/>
              </w:rPr>
              <w:t>:</w:t>
            </w:r>
            <w:r>
              <w:rPr>
                <w:rStyle w:val="s1"/>
                <w:rFonts w:eastAsiaTheme="majorEastAsia"/>
                <w:sz w:val="24"/>
                <w:szCs w:val="24"/>
              </w:rPr>
              <w:t>20</w:t>
            </w:r>
          </w:p>
          <w:p w14:paraId="02FC4057" w14:textId="00F5CBFF" w:rsidR="00FB3D2A" w:rsidRPr="00721B27" w:rsidRDefault="001B71F7" w:rsidP="001B71F7">
            <w:pPr>
              <w:jc w:val="center"/>
              <w:rPr>
                <w:rFonts w:eastAsiaTheme="majorEastAsia"/>
                <w:sz w:val="24"/>
                <w:szCs w:val="24"/>
              </w:rPr>
            </w:pPr>
            <w:r w:rsidRPr="00721B27">
              <w:rPr>
                <w:rStyle w:val="s1"/>
                <w:rFonts w:eastAsiaTheme="majorEastAsia"/>
                <w:sz w:val="24"/>
                <w:szCs w:val="24"/>
              </w:rPr>
              <w:t xml:space="preserve">конференція </w:t>
            </w:r>
            <w:r w:rsidRPr="00A8455B">
              <w:rPr>
                <w:rFonts w:eastAsiaTheme="majorEastAsia"/>
                <w:sz w:val="24"/>
                <w:szCs w:val="24"/>
              </w:rPr>
              <w:t>https://meet.google.com/ajc-qdkm-fjc</w:t>
            </w:r>
          </w:p>
        </w:tc>
      </w:tr>
      <w:tr w:rsidR="00F52358" w:rsidRPr="00721B27" w14:paraId="5FA185B8" w14:textId="77777777" w:rsidTr="005A6C25">
        <w:trPr>
          <w:trHeight w:val="370"/>
        </w:trPr>
        <w:tc>
          <w:tcPr>
            <w:tcW w:w="3256" w:type="dxa"/>
          </w:tcPr>
          <w:p w14:paraId="1AE247FE" w14:textId="3A7C9D28" w:rsidR="00F52358" w:rsidRPr="00721B27" w:rsidRDefault="00F52358" w:rsidP="0061287A">
            <w:pPr>
              <w:rPr>
                <w:bCs/>
                <w:sz w:val="24"/>
                <w:szCs w:val="24"/>
              </w:rPr>
            </w:pPr>
            <w:r w:rsidRPr="00721B27">
              <w:rPr>
                <w:bCs/>
                <w:sz w:val="24"/>
                <w:szCs w:val="24"/>
              </w:rPr>
              <w:t>Вид підсумкового семестрового контролю</w:t>
            </w:r>
          </w:p>
        </w:tc>
        <w:tc>
          <w:tcPr>
            <w:tcW w:w="7184" w:type="dxa"/>
            <w:gridSpan w:val="2"/>
            <w:vAlign w:val="center"/>
          </w:tcPr>
          <w:p w14:paraId="2AE2F36E" w14:textId="5480885A" w:rsidR="00F52358" w:rsidRPr="00721B27" w:rsidRDefault="00955566" w:rsidP="0061287A">
            <w:pPr>
              <w:jc w:val="center"/>
              <w:rPr>
                <w:b/>
                <w:sz w:val="24"/>
                <w:szCs w:val="24"/>
              </w:rPr>
            </w:pPr>
            <w:r w:rsidRPr="00721B27">
              <w:rPr>
                <w:b/>
                <w:sz w:val="24"/>
                <w:szCs w:val="24"/>
              </w:rPr>
              <w:t>Екзамен</w:t>
            </w:r>
          </w:p>
        </w:tc>
      </w:tr>
      <w:tr w:rsidR="004A1406" w:rsidRPr="00721B27" w14:paraId="77F8AF68" w14:textId="77777777" w:rsidTr="005136F4">
        <w:tc>
          <w:tcPr>
            <w:tcW w:w="3256" w:type="dxa"/>
          </w:tcPr>
          <w:p w14:paraId="5293DDFA" w14:textId="47331B43" w:rsidR="004A1406" w:rsidRPr="00721B27" w:rsidRDefault="004A1406" w:rsidP="004A1406">
            <w:pPr>
              <w:rPr>
                <w:bCs/>
                <w:sz w:val="24"/>
                <w:szCs w:val="24"/>
              </w:rPr>
            </w:pPr>
            <w:r w:rsidRPr="00721B27">
              <w:rPr>
                <w:bCs/>
                <w:sz w:val="24"/>
                <w:szCs w:val="24"/>
              </w:rPr>
              <w:t>Посилання на електронний курс у СЕЗН ЗНУ (платформа Moodle)</w:t>
            </w:r>
          </w:p>
        </w:tc>
        <w:tc>
          <w:tcPr>
            <w:tcW w:w="7184" w:type="dxa"/>
            <w:gridSpan w:val="2"/>
            <w:vAlign w:val="center"/>
          </w:tcPr>
          <w:p w14:paraId="57FBF527" w14:textId="31DA0A3D" w:rsidR="004A1406" w:rsidRPr="00721B27" w:rsidRDefault="00686B40" w:rsidP="004A1406">
            <w:pPr>
              <w:rPr>
                <w:bCs/>
                <w:sz w:val="24"/>
                <w:szCs w:val="24"/>
              </w:rPr>
            </w:pPr>
            <w:r w:rsidRPr="00686B40">
              <w:rPr>
                <w:bCs/>
                <w:sz w:val="24"/>
                <w:szCs w:val="24"/>
              </w:rPr>
              <w:t>https://moodle.znu.edu.ua/course/view.php?id=14827</w:t>
            </w:r>
          </w:p>
        </w:tc>
      </w:tr>
    </w:tbl>
    <w:p w14:paraId="753481AF" w14:textId="377C33AC" w:rsidR="0061287A" w:rsidRPr="00721B27" w:rsidRDefault="0061287A">
      <w:pPr>
        <w:rPr>
          <w:b/>
          <w:bCs/>
          <w:sz w:val="28"/>
          <w:szCs w:val="28"/>
          <w:highlight w:val="yellow"/>
        </w:rPr>
      </w:pPr>
    </w:p>
    <w:p w14:paraId="4EBB4EF8" w14:textId="0BCDE771" w:rsidR="001045FD" w:rsidRPr="00721B27" w:rsidRDefault="005671CD" w:rsidP="00054254">
      <w:pPr>
        <w:pStyle w:val="1"/>
        <w:ind w:left="0" w:right="0"/>
      </w:pPr>
      <w:r w:rsidRPr="00721B27">
        <w:t>2</w:t>
      </w:r>
      <w:r w:rsidR="001045FD" w:rsidRPr="00721B27">
        <w:t xml:space="preserve">. Методи досягнення запланованих освітньою програмою компетентностей і результатів навчання </w:t>
      </w:r>
    </w:p>
    <w:p w14:paraId="718DC1B0" w14:textId="63CF4344" w:rsidR="007267D7" w:rsidRPr="00721B27" w:rsidRDefault="007267D7" w:rsidP="007267D7">
      <w:pPr>
        <w:spacing w:before="120"/>
        <w:ind w:firstLine="709"/>
        <w:jc w:val="both"/>
        <w:rPr>
          <w:bCs/>
          <w:sz w:val="28"/>
          <w:szCs w:val="28"/>
        </w:rPr>
      </w:pPr>
      <w:r w:rsidRPr="00721B27">
        <w:rPr>
          <w:sz w:val="28"/>
          <w:szCs w:val="28"/>
        </w:rPr>
        <w:t xml:space="preserve">У процесі вивчення навчальної дисципліни формуються такі </w:t>
      </w:r>
      <w:r w:rsidRPr="00721B27">
        <w:rPr>
          <w:b/>
          <w:i/>
          <w:sz w:val="28"/>
          <w:szCs w:val="28"/>
        </w:rPr>
        <w:t>програмні компетентності</w:t>
      </w:r>
      <w:r w:rsidRPr="00721B27">
        <w:rPr>
          <w:sz w:val="28"/>
          <w:szCs w:val="28"/>
        </w:rPr>
        <w:t xml:space="preserve">, необхідні для розв’язання практичних задач професійної діяльності. </w:t>
      </w:r>
    </w:p>
    <w:p w14:paraId="3D1DA3F2" w14:textId="77777777" w:rsidR="007267D7" w:rsidRPr="00721B27" w:rsidRDefault="007267D7" w:rsidP="00955566">
      <w:pPr>
        <w:ind w:firstLine="630"/>
        <w:jc w:val="both"/>
        <w:rPr>
          <w:bCs/>
          <w:i/>
          <w:iCs/>
          <w:sz w:val="28"/>
          <w:szCs w:val="28"/>
        </w:rPr>
      </w:pPr>
    </w:p>
    <w:p w14:paraId="54D0B4C6" w14:textId="21546118" w:rsidR="00955566" w:rsidRPr="00721B27" w:rsidRDefault="00955566" w:rsidP="00955566">
      <w:pPr>
        <w:ind w:firstLine="630"/>
        <w:jc w:val="both"/>
        <w:rPr>
          <w:bCs/>
          <w:sz w:val="28"/>
          <w:szCs w:val="28"/>
        </w:rPr>
      </w:pPr>
      <w:r w:rsidRPr="00721B27">
        <w:rPr>
          <w:bCs/>
          <w:i/>
          <w:iCs/>
          <w:sz w:val="28"/>
          <w:szCs w:val="28"/>
        </w:rPr>
        <w:t>Загальні компетентності</w:t>
      </w:r>
      <w:r w:rsidRPr="00721B27">
        <w:rPr>
          <w:bCs/>
          <w:sz w:val="28"/>
          <w:szCs w:val="28"/>
        </w:rPr>
        <w:t xml:space="preserve"> (ЗК):</w:t>
      </w:r>
    </w:p>
    <w:p w14:paraId="65B3F1B6" w14:textId="77777777" w:rsidR="00955566" w:rsidRPr="00721B27" w:rsidRDefault="00955566" w:rsidP="00955566">
      <w:pPr>
        <w:ind w:firstLine="630"/>
        <w:jc w:val="both"/>
        <w:rPr>
          <w:bCs/>
          <w:sz w:val="28"/>
          <w:szCs w:val="28"/>
        </w:rPr>
      </w:pPr>
      <w:r w:rsidRPr="00721B27">
        <w:rPr>
          <w:bCs/>
          <w:sz w:val="28"/>
          <w:szCs w:val="28"/>
        </w:rPr>
        <w:t>ЗК 04. Здатність спілкуватися іноземною мовою.</w:t>
      </w:r>
    </w:p>
    <w:p w14:paraId="434CAE88" w14:textId="2D47E665" w:rsidR="00955566" w:rsidRPr="00EF7BE1" w:rsidRDefault="00955566" w:rsidP="00955566">
      <w:pPr>
        <w:ind w:firstLine="630"/>
        <w:jc w:val="both"/>
        <w:rPr>
          <w:bCs/>
          <w:sz w:val="28"/>
          <w:szCs w:val="28"/>
          <w:lang w:val="ru-RU"/>
        </w:rPr>
      </w:pPr>
      <w:r w:rsidRPr="00721B27">
        <w:rPr>
          <w:bCs/>
          <w:sz w:val="28"/>
          <w:szCs w:val="28"/>
        </w:rPr>
        <w:t>ЗК</w:t>
      </w:r>
      <w:r w:rsidR="00686B40" w:rsidRPr="00EF7BE1">
        <w:rPr>
          <w:bCs/>
          <w:sz w:val="28"/>
          <w:szCs w:val="28"/>
          <w:lang w:val="ru-RU"/>
        </w:rPr>
        <w:t xml:space="preserve"> </w:t>
      </w:r>
      <w:r w:rsidRPr="00721B27">
        <w:rPr>
          <w:bCs/>
          <w:sz w:val="28"/>
          <w:szCs w:val="28"/>
        </w:rPr>
        <w:t>0</w:t>
      </w:r>
      <w:r w:rsidR="00686B40" w:rsidRPr="00EF7BE1">
        <w:rPr>
          <w:bCs/>
          <w:sz w:val="28"/>
          <w:szCs w:val="28"/>
          <w:lang w:val="ru-RU"/>
        </w:rPr>
        <w:t>6</w:t>
      </w:r>
      <w:r w:rsidRPr="00721B27">
        <w:rPr>
          <w:bCs/>
          <w:sz w:val="28"/>
          <w:szCs w:val="28"/>
        </w:rPr>
        <w:t>. Здатність до пошуку, оброблення та аналізу інформації з різних джерел.</w:t>
      </w:r>
    </w:p>
    <w:p w14:paraId="6B7DE55B" w14:textId="1B447BA3" w:rsidR="00686B40" w:rsidRPr="00EF7BE1" w:rsidRDefault="00686B40" w:rsidP="00686B40">
      <w:pPr>
        <w:ind w:firstLine="630"/>
        <w:jc w:val="both"/>
        <w:rPr>
          <w:bCs/>
          <w:sz w:val="28"/>
          <w:szCs w:val="28"/>
          <w:lang w:val="ru-RU"/>
        </w:rPr>
      </w:pPr>
      <w:r w:rsidRPr="00686B40">
        <w:rPr>
          <w:bCs/>
          <w:sz w:val="28"/>
          <w:szCs w:val="28"/>
        </w:rPr>
        <w:t>ЗК</w:t>
      </w:r>
      <w:r w:rsidRPr="00EF7BE1">
        <w:rPr>
          <w:bCs/>
          <w:sz w:val="28"/>
          <w:szCs w:val="28"/>
          <w:lang w:val="ru-RU"/>
        </w:rPr>
        <w:t xml:space="preserve"> 0</w:t>
      </w:r>
      <w:r w:rsidRPr="00686B40">
        <w:rPr>
          <w:bCs/>
          <w:sz w:val="28"/>
          <w:szCs w:val="28"/>
        </w:rPr>
        <w:t>8. Здатність виявляти ініціативу та підприємливість.</w:t>
      </w:r>
    </w:p>
    <w:p w14:paraId="2D139AB9" w14:textId="199E5DB7" w:rsidR="00686B40" w:rsidRPr="00686B40" w:rsidRDefault="00686B40" w:rsidP="00686B40">
      <w:pPr>
        <w:ind w:firstLine="630"/>
        <w:jc w:val="both"/>
        <w:rPr>
          <w:bCs/>
          <w:sz w:val="28"/>
          <w:szCs w:val="28"/>
        </w:rPr>
      </w:pPr>
      <w:r w:rsidRPr="00686B40">
        <w:rPr>
          <w:bCs/>
          <w:sz w:val="28"/>
          <w:szCs w:val="28"/>
        </w:rPr>
        <w:t>ЗК10. Здатність діяти відповідально та свідомо.</w:t>
      </w:r>
    </w:p>
    <w:p w14:paraId="07AA588C" w14:textId="77777777" w:rsidR="00686B40" w:rsidRPr="00686B40" w:rsidRDefault="00686B40" w:rsidP="00955566">
      <w:pPr>
        <w:ind w:firstLine="630"/>
        <w:jc w:val="both"/>
        <w:rPr>
          <w:bCs/>
          <w:sz w:val="28"/>
          <w:szCs w:val="28"/>
        </w:rPr>
      </w:pPr>
    </w:p>
    <w:p w14:paraId="6FD061F5" w14:textId="77777777" w:rsidR="00955566" w:rsidRPr="00721B27" w:rsidRDefault="00955566" w:rsidP="00955566">
      <w:pPr>
        <w:ind w:firstLine="630"/>
        <w:jc w:val="both"/>
        <w:rPr>
          <w:bCs/>
          <w:sz w:val="28"/>
          <w:szCs w:val="28"/>
        </w:rPr>
      </w:pPr>
    </w:p>
    <w:p w14:paraId="284AE9F1" w14:textId="77777777" w:rsidR="00955566" w:rsidRPr="00721B27" w:rsidRDefault="00955566" w:rsidP="00955566">
      <w:pPr>
        <w:ind w:firstLine="630"/>
        <w:jc w:val="both"/>
        <w:rPr>
          <w:bCs/>
          <w:sz w:val="28"/>
          <w:szCs w:val="28"/>
        </w:rPr>
      </w:pPr>
      <w:r w:rsidRPr="00721B27">
        <w:rPr>
          <w:bCs/>
          <w:i/>
          <w:iCs/>
          <w:sz w:val="28"/>
          <w:szCs w:val="28"/>
        </w:rPr>
        <w:t>Спеціальні компетентності</w:t>
      </w:r>
      <w:r w:rsidRPr="00721B27">
        <w:rPr>
          <w:bCs/>
          <w:sz w:val="28"/>
          <w:szCs w:val="28"/>
        </w:rPr>
        <w:t xml:space="preserve"> (СК):</w:t>
      </w:r>
    </w:p>
    <w:p w14:paraId="3EF1B8F9" w14:textId="4ECDA555" w:rsidR="00686B40" w:rsidRPr="00EF7BE1" w:rsidRDefault="00686B40" w:rsidP="00686B40">
      <w:pPr>
        <w:tabs>
          <w:tab w:val="left" w:pos="567"/>
        </w:tabs>
        <w:ind w:firstLine="630"/>
        <w:jc w:val="both"/>
        <w:rPr>
          <w:bCs/>
          <w:sz w:val="28"/>
          <w:szCs w:val="28"/>
        </w:rPr>
      </w:pPr>
      <w:r w:rsidRPr="00686B40">
        <w:rPr>
          <w:bCs/>
          <w:sz w:val="28"/>
          <w:szCs w:val="28"/>
        </w:rPr>
        <w:t>СК</w:t>
      </w:r>
      <w:r w:rsidRPr="00EF7BE1">
        <w:rPr>
          <w:bCs/>
          <w:sz w:val="28"/>
          <w:szCs w:val="28"/>
        </w:rPr>
        <w:t xml:space="preserve"> 0</w:t>
      </w:r>
      <w:r w:rsidRPr="00686B40">
        <w:rPr>
          <w:bCs/>
          <w:sz w:val="28"/>
          <w:szCs w:val="28"/>
        </w:rPr>
        <w:t>2. Здатність обирати та використовувати новітні методи, інструментарій для обґрунтування рішень щодо створення, функціонування підприємницьких, торговельних структур.</w:t>
      </w:r>
    </w:p>
    <w:p w14:paraId="1E05A06D" w14:textId="0FDF4E69" w:rsidR="00686B40" w:rsidRPr="00EF7BE1" w:rsidRDefault="00686B40" w:rsidP="00686B40">
      <w:pPr>
        <w:tabs>
          <w:tab w:val="left" w:pos="567"/>
        </w:tabs>
        <w:ind w:firstLine="630"/>
        <w:jc w:val="both"/>
        <w:rPr>
          <w:bCs/>
          <w:sz w:val="28"/>
          <w:szCs w:val="28"/>
        </w:rPr>
      </w:pPr>
      <w:r w:rsidRPr="00686B40">
        <w:rPr>
          <w:bCs/>
          <w:sz w:val="28"/>
          <w:szCs w:val="28"/>
        </w:rPr>
        <w:t>СК</w:t>
      </w:r>
      <w:r w:rsidRPr="00EF7BE1">
        <w:rPr>
          <w:bCs/>
          <w:sz w:val="28"/>
          <w:szCs w:val="28"/>
        </w:rPr>
        <w:t xml:space="preserve"> 0</w:t>
      </w:r>
      <w:r w:rsidRPr="00686B40">
        <w:rPr>
          <w:bCs/>
          <w:sz w:val="28"/>
          <w:szCs w:val="28"/>
        </w:rPr>
        <w:t>6. Здатність здійснювати діяльність з дотриманням вимог нормативно-правових документів у сфері підприємницької, торговельної діяльності.</w:t>
      </w:r>
    </w:p>
    <w:p w14:paraId="66FE881F" w14:textId="34ABD61A" w:rsidR="00686B40" w:rsidRPr="00686B40" w:rsidRDefault="00686B40" w:rsidP="00686B40">
      <w:pPr>
        <w:tabs>
          <w:tab w:val="left" w:pos="567"/>
        </w:tabs>
        <w:ind w:firstLine="630"/>
        <w:jc w:val="both"/>
        <w:rPr>
          <w:bCs/>
          <w:sz w:val="28"/>
          <w:szCs w:val="28"/>
          <w:lang w:val="ru-RU"/>
        </w:rPr>
      </w:pPr>
      <w:r w:rsidRPr="00686B40">
        <w:rPr>
          <w:bCs/>
          <w:sz w:val="28"/>
          <w:szCs w:val="28"/>
        </w:rPr>
        <w:t>СК</w:t>
      </w:r>
      <w:r w:rsidRPr="00EF7BE1">
        <w:rPr>
          <w:bCs/>
          <w:sz w:val="28"/>
          <w:szCs w:val="28"/>
          <w:lang w:val="ru-RU"/>
        </w:rPr>
        <w:t xml:space="preserve"> 0</w:t>
      </w:r>
      <w:r w:rsidRPr="00686B40">
        <w:rPr>
          <w:bCs/>
          <w:sz w:val="28"/>
          <w:szCs w:val="28"/>
        </w:rPr>
        <w:t xml:space="preserve">9. Здатність до організації зовнішньоекономічної діяльності в </w:t>
      </w:r>
      <w:r w:rsidRPr="00686B40">
        <w:rPr>
          <w:bCs/>
          <w:sz w:val="28"/>
          <w:szCs w:val="28"/>
        </w:rPr>
        <w:lastRenderedPageBreak/>
        <w:t>підприємницьких, торговельних структурах.</w:t>
      </w:r>
    </w:p>
    <w:p w14:paraId="56F2A0B7" w14:textId="3F418261" w:rsidR="00686B40" w:rsidRPr="00686B40" w:rsidRDefault="00686B40" w:rsidP="00686B40">
      <w:pPr>
        <w:tabs>
          <w:tab w:val="left" w:pos="567"/>
        </w:tabs>
        <w:ind w:firstLine="630"/>
        <w:jc w:val="both"/>
        <w:rPr>
          <w:bCs/>
          <w:sz w:val="28"/>
          <w:szCs w:val="28"/>
        </w:rPr>
      </w:pPr>
      <w:r w:rsidRPr="00686B40">
        <w:rPr>
          <w:bCs/>
          <w:sz w:val="28"/>
          <w:szCs w:val="28"/>
        </w:rPr>
        <w:t>СК</w:t>
      </w:r>
      <w:r w:rsidRPr="00EF7BE1">
        <w:rPr>
          <w:bCs/>
          <w:sz w:val="28"/>
          <w:szCs w:val="28"/>
          <w:lang w:val="ru-RU"/>
        </w:rPr>
        <w:t xml:space="preserve"> </w:t>
      </w:r>
      <w:r w:rsidRPr="00686B40">
        <w:rPr>
          <w:bCs/>
          <w:sz w:val="28"/>
          <w:szCs w:val="28"/>
        </w:rPr>
        <w:t>10. Здатність до бізнес-планування, оцінювання кон’юнктури ринків і результатів діяльності у сфері підприємництва, торгівлі з урахуванням ризиків.</w:t>
      </w:r>
    </w:p>
    <w:p w14:paraId="0AE9F0C2" w14:textId="77777777" w:rsidR="00686B40" w:rsidRPr="00EF7BE1" w:rsidRDefault="00686B40" w:rsidP="00054254">
      <w:pPr>
        <w:ind w:firstLine="709"/>
        <w:jc w:val="both"/>
        <w:rPr>
          <w:sz w:val="28"/>
          <w:szCs w:val="28"/>
          <w:lang w:val="ru-RU"/>
        </w:rPr>
      </w:pPr>
    </w:p>
    <w:p w14:paraId="797F31DF" w14:textId="10DF2966" w:rsidR="00653785" w:rsidRPr="00721B27" w:rsidRDefault="002C2621" w:rsidP="00054254">
      <w:pPr>
        <w:ind w:firstLine="709"/>
        <w:jc w:val="both"/>
        <w:rPr>
          <w:sz w:val="28"/>
          <w:szCs w:val="28"/>
        </w:rPr>
      </w:pPr>
      <w:r w:rsidRPr="00721B27">
        <w:rPr>
          <w:sz w:val="28"/>
          <w:szCs w:val="28"/>
        </w:rPr>
        <w:t xml:space="preserve">Формування цих компетентностей сприяє формуванню у студентів </w:t>
      </w:r>
      <w:r w:rsidRPr="00721B27">
        <w:rPr>
          <w:b/>
          <w:bCs/>
          <w:i/>
          <w:iCs/>
          <w:sz w:val="28"/>
          <w:szCs w:val="28"/>
        </w:rPr>
        <w:t>програмних результатів навчання</w:t>
      </w:r>
      <w:r w:rsidR="00653785" w:rsidRPr="00721B27">
        <w:rPr>
          <w:sz w:val="28"/>
          <w:szCs w:val="28"/>
        </w:rPr>
        <w:t xml:space="preserve"> (ПРН), визначених Стандартом вищої освіти України </w:t>
      </w:r>
      <w:r w:rsidR="003E1965" w:rsidRPr="00721B27">
        <w:rPr>
          <w:sz w:val="28"/>
          <w:szCs w:val="28"/>
        </w:rPr>
        <w:t>для бакалаврів</w:t>
      </w:r>
      <w:r w:rsidR="00653785" w:rsidRPr="00721B27">
        <w:rPr>
          <w:sz w:val="28"/>
          <w:szCs w:val="28"/>
        </w:rPr>
        <w:t xml:space="preserve"> спеціальн</w:t>
      </w:r>
      <w:r w:rsidR="003E1965" w:rsidRPr="00721B27">
        <w:rPr>
          <w:sz w:val="28"/>
          <w:szCs w:val="28"/>
        </w:rPr>
        <w:t>о</w:t>
      </w:r>
      <w:r w:rsidR="00653785" w:rsidRPr="00721B27">
        <w:rPr>
          <w:sz w:val="28"/>
          <w:szCs w:val="28"/>
        </w:rPr>
        <w:t>ст</w:t>
      </w:r>
      <w:r w:rsidR="003E1965" w:rsidRPr="00721B27">
        <w:rPr>
          <w:sz w:val="28"/>
          <w:szCs w:val="28"/>
        </w:rPr>
        <w:t>і</w:t>
      </w:r>
      <w:r w:rsidR="00653785" w:rsidRPr="00721B27">
        <w:rPr>
          <w:sz w:val="28"/>
          <w:szCs w:val="28"/>
        </w:rPr>
        <w:t xml:space="preserve"> </w:t>
      </w:r>
      <w:r w:rsidR="00686B40" w:rsidRPr="00686B40">
        <w:rPr>
          <w:sz w:val="28"/>
          <w:szCs w:val="28"/>
        </w:rPr>
        <w:t>076 «Підприємництво, торгівля та біржова діяльність»</w:t>
      </w:r>
      <w:r w:rsidR="00653785" w:rsidRPr="00721B27">
        <w:rPr>
          <w:sz w:val="28"/>
          <w:szCs w:val="28"/>
        </w:rPr>
        <w:t xml:space="preserve">, затвердженого наказом </w:t>
      </w:r>
      <w:r w:rsidR="00686B40" w:rsidRPr="00221791">
        <w:rPr>
          <w:sz w:val="28"/>
          <w:szCs w:val="28"/>
        </w:rPr>
        <w:t>МОН України №1243 від 13.11.18</w:t>
      </w:r>
      <w:r w:rsidR="00653785" w:rsidRPr="00721B27">
        <w:rPr>
          <w:sz w:val="28"/>
          <w:szCs w:val="28"/>
        </w:rPr>
        <w:t>., та узгоджен</w:t>
      </w:r>
      <w:r w:rsidR="000E21BD" w:rsidRPr="00721B27">
        <w:rPr>
          <w:sz w:val="28"/>
          <w:szCs w:val="28"/>
        </w:rPr>
        <w:t>их</w:t>
      </w:r>
      <w:r w:rsidR="00653785" w:rsidRPr="00721B27">
        <w:rPr>
          <w:sz w:val="28"/>
          <w:szCs w:val="28"/>
        </w:rPr>
        <w:t xml:space="preserve"> </w:t>
      </w:r>
      <w:r w:rsidR="000E21BD" w:rsidRPr="00721B27">
        <w:rPr>
          <w:sz w:val="28"/>
          <w:szCs w:val="28"/>
        </w:rPr>
        <w:t>і</w:t>
      </w:r>
      <w:r w:rsidR="00653785" w:rsidRPr="00721B27">
        <w:rPr>
          <w:sz w:val="28"/>
          <w:szCs w:val="28"/>
        </w:rPr>
        <w:t>з матрицями 4-5 опису ОП «</w:t>
      </w:r>
      <w:r w:rsidR="00EB0DCD">
        <w:rPr>
          <w:sz w:val="28"/>
          <w:szCs w:val="28"/>
        </w:rPr>
        <w:t>Економіка підприємства</w:t>
      </w:r>
      <w:r w:rsidR="00653785" w:rsidRPr="00721B27">
        <w:rPr>
          <w:sz w:val="28"/>
          <w:szCs w:val="28"/>
        </w:rPr>
        <w:t>»</w:t>
      </w:r>
      <w:r w:rsidRPr="00721B27">
        <w:rPr>
          <w:sz w:val="28"/>
          <w:szCs w:val="28"/>
        </w:rPr>
        <w:t xml:space="preserve">. </w:t>
      </w:r>
    </w:p>
    <w:p w14:paraId="35555EA2" w14:textId="1EA5684F" w:rsidR="00C4226B" w:rsidRPr="00721B27" w:rsidRDefault="0061366C" w:rsidP="003A7EB7">
      <w:pPr>
        <w:ind w:firstLine="709"/>
        <w:jc w:val="both"/>
        <w:rPr>
          <w:sz w:val="28"/>
          <w:szCs w:val="28"/>
        </w:rPr>
      </w:pPr>
      <w:r w:rsidRPr="00721B27">
        <w:rPr>
          <w:sz w:val="28"/>
          <w:szCs w:val="28"/>
        </w:rPr>
        <w:t xml:space="preserve">Після опанування матеріалом навчальної дисципліни здобувачі здатні продемонструвати </w:t>
      </w:r>
      <w:r w:rsidRPr="00721B27">
        <w:rPr>
          <w:b/>
          <w:bCs/>
          <w:i/>
          <w:iCs/>
          <w:sz w:val="28"/>
          <w:szCs w:val="28"/>
        </w:rPr>
        <w:t>результати навчання</w:t>
      </w:r>
      <w:r w:rsidR="00C4226B" w:rsidRPr="00721B27">
        <w:rPr>
          <w:sz w:val="28"/>
          <w:szCs w:val="28"/>
        </w:rPr>
        <w:t xml:space="preserve"> (РН)</w:t>
      </w:r>
      <w:r w:rsidRPr="00721B27">
        <w:rPr>
          <w:sz w:val="28"/>
          <w:szCs w:val="28"/>
        </w:rPr>
        <w:t xml:space="preserve">, визначені </w:t>
      </w:r>
      <w:r w:rsidR="00E70569" w:rsidRPr="00721B27">
        <w:rPr>
          <w:sz w:val="28"/>
          <w:szCs w:val="28"/>
        </w:rPr>
        <w:t xml:space="preserve">у </w:t>
      </w:r>
      <w:r w:rsidR="00955566" w:rsidRPr="00721B27">
        <w:rPr>
          <w:sz w:val="28"/>
          <w:szCs w:val="28"/>
        </w:rPr>
        <w:t>ПП</w:t>
      </w:r>
      <w:r w:rsidR="00EB0DCD">
        <w:rPr>
          <w:sz w:val="28"/>
          <w:szCs w:val="28"/>
        </w:rPr>
        <w:t>ОП 1</w:t>
      </w:r>
      <w:r w:rsidRPr="00721B27">
        <w:rPr>
          <w:sz w:val="28"/>
          <w:szCs w:val="28"/>
        </w:rPr>
        <w:t xml:space="preserve"> «</w:t>
      </w:r>
      <w:r w:rsidR="00EB0DCD">
        <w:rPr>
          <w:bCs/>
          <w:sz w:val="28"/>
          <w:szCs w:val="28"/>
        </w:rPr>
        <w:t>Зовнішньоекономічна діяльність підприємства</w:t>
      </w:r>
      <w:r w:rsidRPr="00721B27">
        <w:rPr>
          <w:sz w:val="28"/>
          <w:szCs w:val="28"/>
        </w:rPr>
        <w:t>» (</w:t>
      </w:r>
      <w:r w:rsidR="00C4226B" w:rsidRPr="00721B27">
        <w:rPr>
          <w:sz w:val="28"/>
          <w:szCs w:val="28"/>
        </w:rPr>
        <w:t>табл. 2.</w:t>
      </w:r>
      <w:r w:rsidR="003A7EB7" w:rsidRPr="00721B27">
        <w:rPr>
          <w:sz w:val="28"/>
          <w:szCs w:val="28"/>
        </w:rPr>
        <w:t>1</w:t>
      </w:r>
      <w:r w:rsidRPr="00721B27">
        <w:rPr>
          <w:sz w:val="28"/>
          <w:szCs w:val="28"/>
        </w:rPr>
        <w:t>)</w:t>
      </w:r>
      <w:r w:rsidR="00607BE4" w:rsidRPr="00721B27">
        <w:rPr>
          <w:sz w:val="28"/>
          <w:szCs w:val="28"/>
        </w:rPr>
        <w:t>,</w:t>
      </w:r>
      <w:r w:rsidRPr="00721B27">
        <w:rPr>
          <w:sz w:val="28"/>
          <w:szCs w:val="28"/>
        </w:rPr>
        <w:t xml:space="preserve"> </w:t>
      </w:r>
      <w:r w:rsidR="00C4226B" w:rsidRPr="00721B27">
        <w:rPr>
          <w:sz w:val="28"/>
          <w:szCs w:val="28"/>
        </w:rPr>
        <w:t>які</w:t>
      </w:r>
      <w:r w:rsidR="000E21BD" w:rsidRPr="00721B27">
        <w:rPr>
          <w:sz w:val="28"/>
          <w:szCs w:val="28"/>
        </w:rPr>
        <w:t xml:space="preserve"> з урахуванням співвідношень між РН і ПРН (табл. 2.</w:t>
      </w:r>
      <w:r w:rsidR="003A7EB7" w:rsidRPr="00721B27">
        <w:rPr>
          <w:sz w:val="28"/>
          <w:szCs w:val="28"/>
        </w:rPr>
        <w:t>2</w:t>
      </w:r>
      <w:r w:rsidR="000E21BD" w:rsidRPr="00721B27">
        <w:rPr>
          <w:sz w:val="28"/>
          <w:szCs w:val="28"/>
        </w:rPr>
        <w:t>)</w:t>
      </w:r>
      <w:r w:rsidR="00C4226B" w:rsidRPr="00721B27">
        <w:rPr>
          <w:sz w:val="28"/>
          <w:szCs w:val="28"/>
        </w:rPr>
        <w:t xml:space="preserve"> у комплексі формують </w:t>
      </w:r>
      <w:r w:rsidR="00C4226B" w:rsidRPr="00721B27">
        <w:rPr>
          <w:b/>
          <w:i/>
          <w:sz w:val="28"/>
          <w:szCs w:val="28"/>
        </w:rPr>
        <w:t>програмні результати навчання</w:t>
      </w:r>
      <w:r w:rsidR="001E3C90" w:rsidRPr="00721B27">
        <w:rPr>
          <w:sz w:val="28"/>
          <w:szCs w:val="28"/>
        </w:rPr>
        <w:t xml:space="preserve"> (ПРН),</w:t>
      </w:r>
      <w:r w:rsidR="00C4226B" w:rsidRPr="00721B27">
        <w:rPr>
          <w:sz w:val="28"/>
          <w:szCs w:val="28"/>
        </w:rPr>
        <w:t xml:space="preserve"> визначені ОП</w:t>
      </w:r>
      <w:r w:rsidR="000E21BD" w:rsidRPr="00721B27">
        <w:rPr>
          <w:sz w:val="28"/>
          <w:szCs w:val="28"/>
        </w:rPr>
        <w:t xml:space="preserve"> (табл. 2.</w:t>
      </w:r>
      <w:r w:rsidR="003A7EB7" w:rsidRPr="00721B27">
        <w:rPr>
          <w:sz w:val="28"/>
          <w:szCs w:val="28"/>
        </w:rPr>
        <w:t>3</w:t>
      </w:r>
      <w:r w:rsidR="000E21BD" w:rsidRPr="00721B27">
        <w:rPr>
          <w:sz w:val="28"/>
          <w:szCs w:val="28"/>
        </w:rPr>
        <w:t>)</w:t>
      </w:r>
      <w:r w:rsidR="00E70569" w:rsidRPr="00721B27">
        <w:rPr>
          <w:sz w:val="28"/>
          <w:szCs w:val="28"/>
        </w:rPr>
        <w:t>.</w:t>
      </w:r>
    </w:p>
    <w:p w14:paraId="569F3878" w14:textId="49D59878" w:rsidR="00C4226B" w:rsidRPr="00721B27" w:rsidRDefault="00C4226B" w:rsidP="008E0EBD">
      <w:pPr>
        <w:spacing w:before="60" w:after="60"/>
        <w:ind w:firstLine="567"/>
        <w:jc w:val="both"/>
        <w:rPr>
          <w:sz w:val="28"/>
          <w:szCs w:val="28"/>
        </w:rPr>
      </w:pPr>
      <w:r w:rsidRPr="00721B27">
        <w:rPr>
          <w:sz w:val="28"/>
          <w:szCs w:val="28"/>
        </w:rPr>
        <w:t>Таблиця 2.</w:t>
      </w:r>
      <w:r w:rsidR="003A7EB7" w:rsidRPr="00721B27">
        <w:rPr>
          <w:sz w:val="28"/>
          <w:szCs w:val="28"/>
        </w:rPr>
        <w:t>1</w:t>
      </w:r>
      <w:r w:rsidRPr="00721B27">
        <w:rPr>
          <w:sz w:val="28"/>
          <w:szCs w:val="28"/>
        </w:rPr>
        <w:t xml:space="preserve"> </w:t>
      </w:r>
      <w:r w:rsidR="00D97DD3" w:rsidRPr="00721B27">
        <w:rPr>
          <w:sz w:val="28"/>
          <w:szCs w:val="28"/>
        </w:rPr>
        <w:t>–</w:t>
      </w:r>
      <w:r w:rsidRPr="00721B27">
        <w:rPr>
          <w:sz w:val="28"/>
          <w:szCs w:val="28"/>
        </w:rPr>
        <w:t xml:space="preserve"> Результати </w:t>
      </w:r>
      <w:r w:rsidR="00E70569" w:rsidRPr="00721B27">
        <w:rPr>
          <w:sz w:val="28"/>
          <w:szCs w:val="28"/>
        </w:rPr>
        <w:t xml:space="preserve">та методи </w:t>
      </w:r>
      <w:r w:rsidRPr="00721B27">
        <w:rPr>
          <w:sz w:val="28"/>
          <w:szCs w:val="28"/>
        </w:rPr>
        <w:t>навчання</w:t>
      </w:r>
      <w:r w:rsidR="00E70569" w:rsidRPr="00721B27">
        <w:rPr>
          <w:sz w:val="28"/>
          <w:szCs w:val="28"/>
        </w:rPr>
        <w:t>, засоби діагностики за навчальною дисципліною</w:t>
      </w:r>
      <w:r w:rsidRPr="00721B27">
        <w:rPr>
          <w:sz w:val="28"/>
          <w:szCs w:val="28"/>
        </w:rPr>
        <w:t xml:space="preserve"> </w:t>
      </w:r>
      <w:r w:rsidR="00EB0DCD" w:rsidRPr="00721B27">
        <w:rPr>
          <w:sz w:val="28"/>
          <w:szCs w:val="28"/>
        </w:rPr>
        <w:t>ПП</w:t>
      </w:r>
      <w:r w:rsidR="00EB0DCD">
        <w:rPr>
          <w:sz w:val="28"/>
          <w:szCs w:val="28"/>
        </w:rPr>
        <w:t>ОП 1</w:t>
      </w:r>
      <w:r w:rsidR="00EB0DCD" w:rsidRPr="00721B27">
        <w:rPr>
          <w:sz w:val="28"/>
          <w:szCs w:val="28"/>
        </w:rPr>
        <w:t xml:space="preserve"> «</w:t>
      </w:r>
      <w:r w:rsidR="00EB0DCD">
        <w:rPr>
          <w:bCs/>
          <w:sz w:val="28"/>
          <w:szCs w:val="28"/>
        </w:rPr>
        <w:t>Зовнішньоекономічна діяльність підприємства</w:t>
      </w:r>
      <w:r w:rsidR="00EB0DCD" w:rsidRPr="00721B27">
        <w:rPr>
          <w:sz w:val="28"/>
          <w:szCs w:val="28"/>
        </w:rPr>
        <w:t>»</w:t>
      </w:r>
    </w:p>
    <w:tbl>
      <w:tblPr>
        <w:tblStyle w:val="ab"/>
        <w:tblW w:w="0" w:type="auto"/>
        <w:jc w:val="center"/>
        <w:tblLook w:val="04A0" w:firstRow="1" w:lastRow="0" w:firstColumn="1" w:lastColumn="0" w:noHBand="0" w:noVBand="1"/>
      </w:tblPr>
      <w:tblGrid>
        <w:gridCol w:w="826"/>
        <w:gridCol w:w="3349"/>
        <w:gridCol w:w="3501"/>
        <w:gridCol w:w="2764"/>
      </w:tblGrid>
      <w:tr w:rsidR="00D97DD3" w:rsidRPr="00721B27" w14:paraId="314A5C28" w14:textId="77777777" w:rsidTr="00511F01">
        <w:trPr>
          <w:trHeight w:val="483"/>
          <w:jc w:val="center"/>
        </w:trPr>
        <w:tc>
          <w:tcPr>
            <w:tcW w:w="0" w:type="auto"/>
            <w:vAlign w:val="center"/>
          </w:tcPr>
          <w:p w14:paraId="1953495D" w14:textId="77777777" w:rsidR="00D97DD3" w:rsidRPr="00721B27" w:rsidRDefault="00D97DD3" w:rsidP="000624A4">
            <w:pPr>
              <w:jc w:val="center"/>
              <w:rPr>
                <w:bCs/>
                <w:sz w:val="28"/>
                <w:szCs w:val="28"/>
              </w:rPr>
            </w:pPr>
            <w:r w:rsidRPr="00721B27">
              <w:rPr>
                <w:sz w:val="28"/>
                <w:szCs w:val="28"/>
              </w:rPr>
              <w:t>Код*</w:t>
            </w:r>
          </w:p>
        </w:tc>
        <w:tc>
          <w:tcPr>
            <w:tcW w:w="3349" w:type="dxa"/>
            <w:vAlign w:val="center"/>
          </w:tcPr>
          <w:p w14:paraId="2B3239B9" w14:textId="77777777" w:rsidR="00D97DD3" w:rsidRPr="00721B27" w:rsidRDefault="00D97DD3" w:rsidP="000624A4">
            <w:pPr>
              <w:jc w:val="center"/>
              <w:rPr>
                <w:bCs/>
                <w:sz w:val="28"/>
                <w:szCs w:val="28"/>
              </w:rPr>
            </w:pPr>
            <w:r w:rsidRPr="00721B27">
              <w:rPr>
                <w:sz w:val="28"/>
                <w:szCs w:val="28"/>
              </w:rPr>
              <w:t>Опис результату навчання (РН)**</w:t>
            </w:r>
          </w:p>
        </w:tc>
        <w:tc>
          <w:tcPr>
            <w:tcW w:w="3501" w:type="dxa"/>
            <w:vAlign w:val="center"/>
          </w:tcPr>
          <w:p w14:paraId="40DD25E1" w14:textId="77777777" w:rsidR="00D97DD3" w:rsidRPr="00721B27" w:rsidRDefault="00D97DD3" w:rsidP="000624A4">
            <w:pPr>
              <w:jc w:val="center"/>
              <w:rPr>
                <w:bCs/>
                <w:sz w:val="28"/>
                <w:szCs w:val="28"/>
              </w:rPr>
            </w:pPr>
            <w:r w:rsidRPr="00721B27">
              <w:rPr>
                <w:sz w:val="28"/>
                <w:szCs w:val="28"/>
              </w:rPr>
              <w:t>Форми викладання та методи навчання</w:t>
            </w:r>
          </w:p>
        </w:tc>
        <w:tc>
          <w:tcPr>
            <w:tcW w:w="2764" w:type="dxa"/>
            <w:vAlign w:val="center"/>
          </w:tcPr>
          <w:p w14:paraId="7F030100" w14:textId="77777777" w:rsidR="00D97DD3" w:rsidRPr="00721B27" w:rsidRDefault="00D97DD3" w:rsidP="000624A4">
            <w:pPr>
              <w:jc w:val="center"/>
              <w:rPr>
                <w:bCs/>
                <w:sz w:val="28"/>
                <w:szCs w:val="28"/>
              </w:rPr>
            </w:pPr>
            <w:r w:rsidRPr="00721B27">
              <w:rPr>
                <w:sz w:val="28"/>
                <w:szCs w:val="28"/>
              </w:rPr>
              <w:t>Форми та методи оцінювання***</w:t>
            </w:r>
          </w:p>
        </w:tc>
      </w:tr>
      <w:tr w:rsidR="00D97DD3" w:rsidRPr="00721B27" w14:paraId="3A0A7CB2" w14:textId="77777777" w:rsidTr="00511F01">
        <w:trPr>
          <w:trHeight w:val="344"/>
          <w:jc w:val="center"/>
        </w:trPr>
        <w:tc>
          <w:tcPr>
            <w:tcW w:w="0" w:type="auto"/>
            <w:vAlign w:val="center"/>
          </w:tcPr>
          <w:p w14:paraId="0CBE2774" w14:textId="77777777" w:rsidR="00D97DD3" w:rsidRPr="00721B27" w:rsidRDefault="00D97DD3" w:rsidP="000624A4">
            <w:pPr>
              <w:jc w:val="center"/>
              <w:rPr>
                <w:bCs/>
                <w:sz w:val="28"/>
                <w:szCs w:val="28"/>
              </w:rPr>
            </w:pPr>
            <w:r w:rsidRPr="00721B27">
              <w:rPr>
                <w:bCs/>
                <w:sz w:val="28"/>
                <w:szCs w:val="28"/>
              </w:rPr>
              <w:t>1</w:t>
            </w:r>
          </w:p>
        </w:tc>
        <w:tc>
          <w:tcPr>
            <w:tcW w:w="3349" w:type="dxa"/>
            <w:vAlign w:val="center"/>
          </w:tcPr>
          <w:p w14:paraId="75FC341A" w14:textId="77777777" w:rsidR="00D97DD3" w:rsidRPr="00721B27" w:rsidRDefault="00D97DD3" w:rsidP="000624A4">
            <w:pPr>
              <w:jc w:val="center"/>
              <w:rPr>
                <w:bCs/>
                <w:sz w:val="28"/>
                <w:szCs w:val="28"/>
              </w:rPr>
            </w:pPr>
            <w:r w:rsidRPr="00721B27">
              <w:rPr>
                <w:bCs/>
                <w:sz w:val="28"/>
                <w:szCs w:val="28"/>
              </w:rPr>
              <w:t>2</w:t>
            </w:r>
          </w:p>
        </w:tc>
        <w:tc>
          <w:tcPr>
            <w:tcW w:w="3501" w:type="dxa"/>
            <w:vAlign w:val="center"/>
          </w:tcPr>
          <w:p w14:paraId="6767B4AA" w14:textId="77777777" w:rsidR="00D97DD3" w:rsidRPr="00721B27" w:rsidRDefault="00D97DD3" w:rsidP="000624A4">
            <w:pPr>
              <w:jc w:val="center"/>
              <w:rPr>
                <w:bCs/>
                <w:sz w:val="28"/>
                <w:szCs w:val="28"/>
              </w:rPr>
            </w:pPr>
            <w:r w:rsidRPr="00721B27">
              <w:rPr>
                <w:bCs/>
                <w:sz w:val="28"/>
                <w:szCs w:val="28"/>
              </w:rPr>
              <w:t>3</w:t>
            </w:r>
          </w:p>
        </w:tc>
        <w:tc>
          <w:tcPr>
            <w:tcW w:w="2764" w:type="dxa"/>
            <w:vAlign w:val="center"/>
          </w:tcPr>
          <w:p w14:paraId="108ADB44" w14:textId="77777777" w:rsidR="00D97DD3" w:rsidRPr="00721B27" w:rsidRDefault="00D97DD3" w:rsidP="000624A4">
            <w:pPr>
              <w:jc w:val="center"/>
              <w:rPr>
                <w:bCs/>
                <w:sz w:val="28"/>
                <w:szCs w:val="28"/>
              </w:rPr>
            </w:pPr>
            <w:r w:rsidRPr="00721B27">
              <w:rPr>
                <w:bCs/>
                <w:sz w:val="28"/>
                <w:szCs w:val="28"/>
              </w:rPr>
              <w:t>4</w:t>
            </w:r>
          </w:p>
        </w:tc>
      </w:tr>
      <w:tr w:rsidR="00EB0DCD" w:rsidRPr="00721B27" w14:paraId="279D8FB6" w14:textId="77777777" w:rsidTr="008C49BE">
        <w:trPr>
          <w:jc w:val="center"/>
        </w:trPr>
        <w:tc>
          <w:tcPr>
            <w:tcW w:w="0" w:type="auto"/>
          </w:tcPr>
          <w:p w14:paraId="3F5E8CF5" w14:textId="739E7690" w:rsidR="00EB0DCD" w:rsidRPr="00721B27" w:rsidRDefault="00EB0DCD" w:rsidP="00EB0DCD">
            <w:pPr>
              <w:jc w:val="center"/>
              <w:rPr>
                <w:bCs/>
                <w:sz w:val="28"/>
                <w:szCs w:val="28"/>
                <w:highlight w:val="yellow"/>
              </w:rPr>
            </w:pPr>
            <w:bookmarkStart w:id="2" w:name="_Hlk190860717"/>
            <w:r w:rsidRPr="00721B27">
              <w:rPr>
                <w:bCs/>
                <w:sz w:val="28"/>
                <w:szCs w:val="28"/>
              </w:rPr>
              <w:t>1.1</w:t>
            </w:r>
          </w:p>
        </w:tc>
        <w:tc>
          <w:tcPr>
            <w:tcW w:w="3349" w:type="dxa"/>
          </w:tcPr>
          <w:p w14:paraId="29527A1B" w14:textId="514CFBCD" w:rsidR="00EB0DCD" w:rsidRPr="00EB0DCD" w:rsidRDefault="00EB0DCD" w:rsidP="00EB0DCD">
            <w:pPr>
              <w:rPr>
                <w:sz w:val="28"/>
                <w:szCs w:val="28"/>
              </w:rPr>
            </w:pPr>
            <w:r w:rsidRPr="00EB0DCD">
              <w:rPr>
                <w:sz w:val="28"/>
                <w:szCs w:val="28"/>
              </w:rPr>
              <w:t>Знати та пояснювати сутність, принципи, форми та напрями зовнішньоекономічної діяльності підприємства.</w:t>
            </w:r>
          </w:p>
        </w:tc>
        <w:tc>
          <w:tcPr>
            <w:tcW w:w="3501" w:type="dxa"/>
            <w:vAlign w:val="center"/>
          </w:tcPr>
          <w:p w14:paraId="5C233540" w14:textId="18F9274B" w:rsidR="00EB0DCD" w:rsidRPr="00EB0DCD" w:rsidRDefault="00EB0DCD" w:rsidP="00EB0DCD">
            <w:pPr>
              <w:rPr>
                <w:bCs/>
                <w:sz w:val="28"/>
                <w:szCs w:val="28"/>
              </w:rPr>
            </w:pPr>
            <w:r w:rsidRPr="00EB0DCD">
              <w:rPr>
                <w:bCs/>
                <w:sz w:val="28"/>
                <w:szCs w:val="28"/>
              </w:rPr>
              <w:t>Словесні (лекції, пояснення, обговорення), наочні (практичні заняття, демонстрація схем і відеоматеріалів), частково-пошукові (аналіз документів, самостійна робота).</w:t>
            </w:r>
          </w:p>
        </w:tc>
        <w:tc>
          <w:tcPr>
            <w:tcW w:w="2764" w:type="dxa"/>
          </w:tcPr>
          <w:p w14:paraId="4DBEB11D" w14:textId="4160661F" w:rsidR="00EB0DCD" w:rsidRPr="00EB0DCD" w:rsidRDefault="00EB0DCD" w:rsidP="00EB0DCD">
            <w:pPr>
              <w:rPr>
                <w:sz w:val="28"/>
                <w:szCs w:val="28"/>
              </w:rPr>
            </w:pPr>
            <w:r w:rsidRPr="00EB0DCD">
              <w:rPr>
                <w:sz w:val="28"/>
                <w:szCs w:val="28"/>
              </w:rPr>
              <w:t>Бліц-опитування (БО), тестування (Т1.1, Т1.2), іспит (ЕТ).</w:t>
            </w:r>
          </w:p>
        </w:tc>
      </w:tr>
      <w:tr w:rsidR="00EB0DCD" w:rsidRPr="00721B27" w14:paraId="4E0A5A8F" w14:textId="77777777" w:rsidTr="00B5766F">
        <w:trPr>
          <w:trHeight w:val="1759"/>
          <w:jc w:val="center"/>
        </w:trPr>
        <w:tc>
          <w:tcPr>
            <w:tcW w:w="0" w:type="auto"/>
          </w:tcPr>
          <w:p w14:paraId="629EFB5A" w14:textId="76240BDD" w:rsidR="00EB0DCD" w:rsidRPr="00721B27" w:rsidRDefault="00EB0DCD" w:rsidP="00EB0DCD">
            <w:pPr>
              <w:jc w:val="center"/>
              <w:rPr>
                <w:bCs/>
                <w:sz w:val="28"/>
                <w:szCs w:val="28"/>
                <w:highlight w:val="yellow"/>
              </w:rPr>
            </w:pPr>
            <w:r w:rsidRPr="00721B27">
              <w:rPr>
                <w:bCs/>
                <w:sz w:val="28"/>
                <w:szCs w:val="28"/>
              </w:rPr>
              <w:t>1.2</w:t>
            </w:r>
          </w:p>
        </w:tc>
        <w:tc>
          <w:tcPr>
            <w:tcW w:w="3349" w:type="dxa"/>
            <w:vAlign w:val="center"/>
          </w:tcPr>
          <w:p w14:paraId="081D9B6B" w14:textId="5A87BF43" w:rsidR="00EB0DCD" w:rsidRPr="00EB0DCD" w:rsidRDefault="00EB0DCD" w:rsidP="00EB0DCD">
            <w:pPr>
              <w:rPr>
                <w:sz w:val="28"/>
                <w:szCs w:val="28"/>
              </w:rPr>
            </w:pPr>
            <w:r w:rsidRPr="00EB0DCD">
              <w:rPr>
                <w:sz w:val="28"/>
                <w:szCs w:val="28"/>
              </w:rPr>
              <w:t>Розуміти правове, організаційне та валютно-фінансове регулювання зовнішньоекономічних операцій.</w:t>
            </w:r>
          </w:p>
        </w:tc>
        <w:tc>
          <w:tcPr>
            <w:tcW w:w="3501" w:type="dxa"/>
            <w:vAlign w:val="center"/>
          </w:tcPr>
          <w:p w14:paraId="72E004AD" w14:textId="5A6C8A3A" w:rsidR="00EB0DCD" w:rsidRPr="00EB0DCD" w:rsidRDefault="00EB0DCD" w:rsidP="00EB0DCD">
            <w:pPr>
              <w:rPr>
                <w:sz w:val="28"/>
                <w:szCs w:val="28"/>
              </w:rPr>
            </w:pPr>
            <w:r w:rsidRPr="00EB0DCD">
              <w:rPr>
                <w:sz w:val="28"/>
                <w:szCs w:val="28"/>
              </w:rPr>
              <w:t>Словесні (лекції, пояснення, ілюстрації), наочні (практичні заняття, презентації), частково-пошукові (аналіз законодавчих актів і угод).</w:t>
            </w:r>
          </w:p>
        </w:tc>
        <w:tc>
          <w:tcPr>
            <w:tcW w:w="2764" w:type="dxa"/>
            <w:vAlign w:val="center"/>
          </w:tcPr>
          <w:p w14:paraId="17205284" w14:textId="60B3C38A" w:rsidR="00EB0DCD" w:rsidRPr="00EB0DCD" w:rsidRDefault="00EB0DCD" w:rsidP="00EB0DCD">
            <w:pPr>
              <w:rPr>
                <w:sz w:val="28"/>
                <w:szCs w:val="28"/>
              </w:rPr>
            </w:pPr>
            <w:r w:rsidRPr="00EB0DCD">
              <w:rPr>
                <w:sz w:val="28"/>
                <w:szCs w:val="28"/>
              </w:rPr>
              <w:t>БО, тестування (Т1.3), виконання практичних завдань (ПЗ1.1, ПЗ1.2), іспит (ЕТ, ЕЗ).</w:t>
            </w:r>
          </w:p>
        </w:tc>
      </w:tr>
      <w:tr w:rsidR="00EB0DCD" w:rsidRPr="00721B27" w14:paraId="758B2158" w14:textId="77777777" w:rsidTr="002A00CE">
        <w:trPr>
          <w:jc w:val="center"/>
        </w:trPr>
        <w:tc>
          <w:tcPr>
            <w:tcW w:w="0" w:type="auto"/>
          </w:tcPr>
          <w:p w14:paraId="7E40FA29" w14:textId="20E4E024" w:rsidR="00EB0DCD" w:rsidRPr="00721B27" w:rsidRDefault="00EB0DCD" w:rsidP="00EB0DCD">
            <w:pPr>
              <w:jc w:val="center"/>
              <w:rPr>
                <w:bCs/>
                <w:sz w:val="28"/>
                <w:szCs w:val="28"/>
                <w:highlight w:val="yellow"/>
              </w:rPr>
            </w:pPr>
            <w:r>
              <w:rPr>
                <w:bCs/>
                <w:sz w:val="28"/>
                <w:szCs w:val="28"/>
              </w:rPr>
              <w:t>2.</w:t>
            </w:r>
            <w:r w:rsidRPr="00721B27">
              <w:rPr>
                <w:bCs/>
                <w:sz w:val="28"/>
                <w:szCs w:val="28"/>
              </w:rPr>
              <w:t>1</w:t>
            </w:r>
          </w:p>
        </w:tc>
        <w:tc>
          <w:tcPr>
            <w:tcW w:w="3349" w:type="dxa"/>
            <w:vAlign w:val="center"/>
          </w:tcPr>
          <w:p w14:paraId="1DC9EB69" w14:textId="6676EE29" w:rsidR="00EB0DCD" w:rsidRPr="00EB0DCD" w:rsidRDefault="00EB0DCD" w:rsidP="00EB0DCD">
            <w:pPr>
              <w:rPr>
                <w:sz w:val="28"/>
                <w:szCs w:val="28"/>
              </w:rPr>
            </w:pPr>
            <w:r w:rsidRPr="00EB0DCD">
              <w:rPr>
                <w:sz w:val="28"/>
                <w:szCs w:val="28"/>
              </w:rPr>
              <w:t>Аналізувати умови зовнішньоекономічних контрактів, обґрунтовувати доцільність і ризики їх укладання.</w:t>
            </w:r>
          </w:p>
        </w:tc>
        <w:tc>
          <w:tcPr>
            <w:tcW w:w="3501" w:type="dxa"/>
            <w:vAlign w:val="center"/>
          </w:tcPr>
          <w:p w14:paraId="6658E000" w14:textId="28E093DA" w:rsidR="00EB0DCD" w:rsidRPr="00EB0DCD" w:rsidRDefault="00EB0DCD" w:rsidP="00EB0DCD">
            <w:pPr>
              <w:rPr>
                <w:sz w:val="28"/>
                <w:szCs w:val="28"/>
              </w:rPr>
            </w:pPr>
            <w:r w:rsidRPr="00EB0DCD">
              <w:rPr>
                <w:sz w:val="28"/>
                <w:szCs w:val="28"/>
              </w:rPr>
              <w:t>Словесні (лекції, обговорення, кейс-аналіз), наочні (практичні заняття, моделювання ситуацій), частково-пошукові (самостійна робота).</w:t>
            </w:r>
          </w:p>
        </w:tc>
        <w:tc>
          <w:tcPr>
            <w:tcW w:w="2764" w:type="dxa"/>
            <w:vAlign w:val="center"/>
          </w:tcPr>
          <w:p w14:paraId="7A965D6D" w14:textId="6DF2DF7F" w:rsidR="00EB0DCD" w:rsidRPr="00EB0DCD" w:rsidRDefault="00EB0DCD" w:rsidP="00EB0DCD">
            <w:pPr>
              <w:rPr>
                <w:sz w:val="28"/>
                <w:szCs w:val="28"/>
              </w:rPr>
            </w:pPr>
            <w:r w:rsidRPr="00EB0DCD">
              <w:rPr>
                <w:sz w:val="28"/>
                <w:szCs w:val="28"/>
              </w:rPr>
              <w:t>Тестування (Т2.1, Т2.2), виконання практичних завдань (ПЗ2.1), іспит (ЕТ, ЕЗ).</w:t>
            </w:r>
          </w:p>
        </w:tc>
      </w:tr>
      <w:tr w:rsidR="00EB0DCD" w:rsidRPr="00721B27" w14:paraId="254BF3E3" w14:textId="77777777" w:rsidTr="00CD2F09">
        <w:trPr>
          <w:jc w:val="center"/>
        </w:trPr>
        <w:tc>
          <w:tcPr>
            <w:tcW w:w="0" w:type="auto"/>
          </w:tcPr>
          <w:p w14:paraId="758B2BD2" w14:textId="4234D557" w:rsidR="00EB0DCD" w:rsidRPr="00721B27" w:rsidRDefault="00EB0DCD" w:rsidP="00EB0DCD">
            <w:pPr>
              <w:jc w:val="center"/>
              <w:rPr>
                <w:bCs/>
                <w:sz w:val="28"/>
                <w:szCs w:val="28"/>
                <w:highlight w:val="yellow"/>
              </w:rPr>
            </w:pPr>
            <w:r w:rsidRPr="00721B27">
              <w:rPr>
                <w:bCs/>
                <w:sz w:val="28"/>
                <w:szCs w:val="28"/>
              </w:rPr>
              <w:t>2.</w:t>
            </w:r>
            <w:r>
              <w:rPr>
                <w:bCs/>
                <w:sz w:val="28"/>
                <w:szCs w:val="28"/>
              </w:rPr>
              <w:t>2</w:t>
            </w:r>
          </w:p>
        </w:tc>
        <w:tc>
          <w:tcPr>
            <w:tcW w:w="3349" w:type="dxa"/>
            <w:vAlign w:val="center"/>
          </w:tcPr>
          <w:p w14:paraId="2F57EE56" w14:textId="01CA5CB2" w:rsidR="00EB0DCD" w:rsidRPr="00EB0DCD" w:rsidRDefault="00EB0DCD" w:rsidP="00EB0DCD">
            <w:pPr>
              <w:rPr>
                <w:sz w:val="28"/>
                <w:szCs w:val="28"/>
              </w:rPr>
            </w:pPr>
            <w:r w:rsidRPr="00EB0DCD">
              <w:rPr>
                <w:sz w:val="28"/>
                <w:szCs w:val="28"/>
              </w:rPr>
              <w:t xml:space="preserve">Застосовувати міжнародні правила торгівлі (Incoterms 2020), </w:t>
            </w:r>
            <w:r w:rsidRPr="00EB0DCD">
              <w:rPr>
                <w:sz w:val="28"/>
                <w:szCs w:val="28"/>
              </w:rPr>
              <w:lastRenderedPageBreak/>
              <w:t>методи міжнародних розрахунків і страхування ризиків.</w:t>
            </w:r>
          </w:p>
        </w:tc>
        <w:tc>
          <w:tcPr>
            <w:tcW w:w="3501" w:type="dxa"/>
            <w:vAlign w:val="center"/>
          </w:tcPr>
          <w:p w14:paraId="5B5F23A5" w14:textId="0205ADFC" w:rsidR="00EB0DCD" w:rsidRPr="00EB0DCD" w:rsidRDefault="00EB0DCD" w:rsidP="00EB0DCD">
            <w:pPr>
              <w:rPr>
                <w:sz w:val="28"/>
                <w:szCs w:val="28"/>
              </w:rPr>
            </w:pPr>
            <w:r w:rsidRPr="00EB0DCD">
              <w:rPr>
                <w:sz w:val="28"/>
                <w:szCs w:val="28"/>
              </w:rPr>
              <w:lastRenderedPageBreak/>
              <w:t xml:space="preserve">Словесні (лекції, пояснення, приклади), наочні (презентації, </w:t>
            </w:r>
            <w:r w:rsidRPr="00EB0DCD">
              <w:rPr>
                <w:sz w:val="28"/>
                <w:szCs w:val="28"/>
              </w:rPr>
              <w:lastRenderedPageBreak/>
              <w:t>демонстрація відеоматеріалів англійською), частково-пошукові (самостійна робота, кейси).</w:t>
            </w:r>
          </w:p>
        </w:tc>
        <w:tc>
          <w:tcPr>
            <w:tcW w:w="2764" w:type="dxa"/>
            <w:vAlign w:val="center"/>
          </w:tcPr>
          <w:p w14:paraId="6BE758F1" w14:textId="21D4F118" w:rsidR="00EB0DCD" w:rsidRPr="00EB0DCD" w:rsidRDefault="00EB0DCD" w:rsidP="00EB0DCD">
            <w:pPr>
              <w:rPr>
                <w:sz w:val="28"/>
                <w:szCs w:val="28"/>
              </w:rPr>
            </w:pPr>
            <w:r w:rsidRPr="00EB0DCD">
              <w:rPr>
                <w:sz w:val="28"/>
                <w:szCs w:val="28"/>
              </w:rPr>
              <w:lastRenderedPageBreak/>
              <w:t xml:space="preserve">БО, тестування (Т2.3, Т2.4), виконання </w:t>
            </w:r>
            <w:r w:rsidRPr="00EB0DCD">
              <w:rPr>
                <w:sz w:val="28"/>
                <w:szCs w:val="28"/>
              </w:rPr>
              <w:lastRenderedPageBreak/>
              <w:t>практичних завдань (ПЗ2.2), іспит (ЕТ).</w:t>
            </w:r>
          </w:p>
        </w:tc>
      </w:tr>
    </w:tbl>
    <w:p w14:paraId="79AE9A1A" w14:textId="2D7BE9F6" w:rsidR="00511F01" w:rsidRPr="00721B27" w:rsidRDefault="00511F01" w:rsidP="00511F01">
      <w:pPr>
        <w:ind w:right="190"/>
        <w:jc w:val="right"/>
        <w:rPr>
          <w:sz w:val="28"/>
          <w:szCs w:val="28"/>
        </w:rPr>
      </w:pPr>
      <w:r w:rsidRPr="00721B27">
        <w:rPr>
          <w:sz w:val="28"/>
          <w:szCs w:val="28"/>
        </w:rPr>
        <w:t>Продовження таблиці 2.1</w:t>
      </w:r>
    </w:p>
    <w:tbl>
      <w:tblPr>
        <w:tblStyle w:val="ab"/>
        <w:tblW w:w="0" w:type="auto"/>
        <w:jc w:val="center"/>
        <w:tblLook w:val="04A0" w:firstRow="1" w:lastRow="0" w:firstColumn="1" w:lastColumn="0" w:noHBand="0" w:noVBand="1"/>
      </w:tblPr>
      <w:tblGrid>
        <w:gridCol w:w="356"/>
        <w:gridCol w:w="3349"/>
        <w:gridCol w:w="3501"/>
        <w:gridCol w:w="2764"/>
      </w:tblGrid>
      <w:tr w:rsidR="00EB0DCD" w:rsidRPr="00721B27" w14:paraId="1D935E1F" w14:textId="77777777" w:rsidTr="005B517F">
        <w:trPr>
          <w:jc w:val="center"/>
        </w:trPr>
        <w:tc>
          <w:tcPr>
            <w:tcW w:w="0" w:type="auto"/>
          </w:tcPr>
          <w:p w14:paraId="6DD81950" w14:textId="7B5C079A" w:rsidR="00EB0DCD" w:rsidRPr="00721B27" w:rsidRDefault="00C10BF5" w:rsidP="00EB0DCD">
            <w:pPr>
              <w:jc w:val="center"/>
              <w:rPr>
                <w:bCs/>
                <w:sz w:val="28"/>
                <w:szCs w:val="28"/>
                <w:highlight w:val="yellow"/>
              </w:rPr>
            </w:pPr>
            <w:r>
              <w:rPr>
                <w:bCs/>
                <w:sz w:val="28"/>
                <w:szCs w:val="28"/>
              </w:rPr>
              <w:t>3</w:t>
            </w:r>
          </w:p>
        </w:tc>
        <w:tc>
          <w:tcPr>
            <w:tcW w:w="3349" w:type="dxa"/>
            <w:vAlign w:val="center"/>
          </w:tcPr>
          <w:p w14:paraId="165007B4" w14:textId="1F93A1AD" w:rsidR="00EB0DCD" w:rsidRPr="00C10BF5" w:rsidRDefault="00EB0DCD" w:rsidP="00EB0DCD">
            <w:pPr>
              <w:rPr>
                <w:sz w:val="28"/>
                <w:szCs w:val="28"/>
              </w:rPr>
            </w:pPr>
            <w:r w:rsidRPr="00C10BF5">
              <w:rPr>
                <w:sz w:val="28"/>
                <w:szCs w:val="28"/>
              </w:rPr>
              <w:t>Оцінювати ефективність зовнішньоекономічної діяльності підприємства та формулювати пропозиції щодо її вдосконалення.</w:t>
            </w:r>
          </w:p>
        </w:tc>
        <w:tc>
          <w:tcPr>
            <w:tcW w:w="3501" w:type="dxa"/>
            <w:vAlign w:val="center"/>
          </w:tcPr>
          <w:p w14:paraId="17443EC3" w14:textId="7A0DC9C0" w:rsidR="00EB0DCD" w:rsidRPr="00C10BF5" w:rsidRDefault="00EB0DCD" w:rsidP="00EB0DCD">
            <w:pPr>
              <w:rPr>
                <w:sz w:val="28"/>
                <w:szCs w:val="28"/>
              </w:rPr>
            </w:pPr>
            <w:r w:rsidRPr="00C10BF5">
              <w:rPr>
                <w:sz w:val="28"/>
                <w:szCs w:val="28"/>
              </w:rPr>
              <w:t>Словесні (лекції, пояснення, дискусії), наочні (практичні заняття, таблиці, графіки), частково-пошукові (самостійна робота, контекстне навчання).</w:t>
            </w:r>
          </w:p>
        </w:tc>
        <w:tc>
          <w:tcPr>
            <w:tcW w:w="2764" w:type="dxa"/>
            <w:vAlign w:val="center"/>
          </w:tcPr>
          <w:p w14:paraId="3028856C" w14:textId="16566090" w:rsidR="00EB0DCD" w:rsidRPr="00C10BF5" w:rsidRDefault="00EB0DCD" w:rsidP="00EB0DCD">
            <w:pPr>
              <w:rPr>
                <w:sz w:val="28"/>
                <w:szCs w:val="28"/>
              </w:rPr>
            </w:pPr>
            <w:r w:rsidRPr="00C10BF5">
              <w:rPr>
                <w:sz w:val="28"/>
                <w:szCs w:val="28"/>
              </w:rPr>
              <w:t>ПЗ3.1, ПЗ3.2, тестування (Т3.1), іспит (ЕТ, ЕЗ).</w:t>
            </w:r>
          </w:p>
        </w:tc>
      </w:tr>
    </w:tbl>
    <w:bookmarkEnd w:id="2"/>
    <w:p w14:paraId="57E2C221" w14:textId="246A62BC" w:rsidR="00773738" w:rsidRPr="00721B27" w:rsidRDefault="00C4226B" w:rsidP="00773738">
      <w:pPr>
        <w:ind w:left="426" w:hanging="426"/>
        <w:jc w:val="both"/>
        <w:rPr>
          <w:i/>
        </w:rPr>
      </w:pPr>
      <w:r w:rsidRPr="00721B27">
        <w:rPr>
          <w:i/>
        </w:rPr>
        <w:t xml:space="preserve">* - </w:t>
      </w:r>
      <w:r w:rsidR="00773738" w:rsidRPr="00721B27">
        <w:rPr>
          <w:i/>
        </w:rPr>
        <w:t>перша цифра коду РН відповідає номеру змістового модуля, друга – це порядковий номер РН в межах змістового модуля</w:t>
      </w:r>
    </w:p>
    <w:p w14:paraId="00B18D17" w14:textId="2E9CA103" w:rsidR="00474B58" w:rsidRPr="00721B27" w:rsidRDefault="00474B58" w:rsidP="00773738">
      <w:pPr>
        <w:ind w:left="426" w:hanging="426"/>
        <w:jc w:val="both"/>
        <w:rPr>
          <w:i/>
        </w:rPr>
      </w:pPr>
      <w:r w:rsidRPr="00721B27">
        <w:rPr>
          <w:i/>
        </w:rPr>
        <w:t xml:space="preserve">** - </w:t>
      </w:r>
      <w:r w:rsidR="005A6C25" w:rsidRPr="00721B27">
        <w:rPr>
          <w:i/>
        </w:rPr>
        <w:t xml:space="preserve">РН </w:t>
      </w:r>
      <w:r w:rsidRPr="00721B27">
        <w:rPr>
          <w:i/>
        </w:rPr>
        <w:t>сформульовано на основі таксономії SOLO (Structure of the Observed Learning Outcomes - Структура результатів навчання, які можна спостерігати (як поведінку)</w:t>
      </w:r>
      <w:r w:rsidR="005A6C25" w:rsidRPr="00721B27">
        <w:rPr>
          <w:i/>
        </w:rPr>
        <w:t>)</w:t>
      </w:r>
    </w:p>
    <w:p w14:paraId="26B6BD77" w14:textId="5EB1772D" w:rsidR="00C4226B" w:rsidRPr="00721B27" w:rsidRDefault="00773738" w:rsidP="00C4226B">
      <w:r w:rsidRPr="00721B27">
        <w:rPr>
          <w:i/>
        </w:rPr>
        <w:t>**</w:t>
      </w:r>
      <w:r w:rsidR="00474B58" w:rsidRPr="00721B27">
        <w:rPr>
          <w:i/>
        </w:rPr>
        <w:t>*</w:t>
      </w:r>
      <w:r w:rsidRPr="00721B27">
        <w:rPr>
          <w:i/>
        </w:rPr>
        <w:t xml:space="preserve"> - </w:t>
      </w:r>
      <w:r w:rsidR="00C4226B" w:rsidRPr="00721B27">
        <w:rPr>
          <w:i/>
        </w:rPr>
        <w:t>умовні позначення щодо форм і методів оцінювання деталізовано у розділі 5</w:t>
      </w:r>
    </w:p>
    <w:p w14:paraId="40714AC3" w14:textId="77777777" w:rsidR="00D97DD3" w:rsidRPr="00721B27" w:rsidRDefault="00D97DD3" w:rsidP="00FC23F8">
      <w:pPr>
        <w:spacing w:before="40"/>
        <w:ind w:firstLine="567"/>
        <w:jc w:val="both"/>
        <w:rPr>
          <w:sz w:val="26"/>
          <w:szCs w:val="26"/>
        </w:rPr>
      </w:pPr>
    </w:p>
    <w:p w14:paraId="3EAAF233" w14:textId="1FDB61DE" w:rsidR="00C4226B" w:rsidRPr="00721B27" w:rsidRDefault="00C4226B" w:rsidP="00FC23F8">
      <w:pPr>
        <w:spacing w:before="40"/>
        <w:ind w:firstLine="567"/>
        <w:jc w:val="both"/>
        <w:rPr>
          <w:sz w:val="28"/>
          <w:szCs w:val="28"/>
        </w:rPr>
      </w:pPr>
      <w:r w:rsidRPr="00721B27">
        <w:rPr>
          <w:sz w:val="28"/>
          <w:szCs w:val="28"/>
        </w:rPr>
        <w:t>Таблиця 2.</w:t>
      </w:r>
      <w:r w:rsidR="003A7EB7" w:rsidRPr="00721B27">
        <w:rPr>
          <w:sz w:val="28"/>
          <w:szCs w:val="28"/>
        </w:rPr>
        <w:t>2</w:t>
      </w:r>
      <w:r w:rsidRPr="00721B27">
        <w:rPr>
          <w:sz w:val="28"/>
          <w:szCs w:val="28"/>
        </w:rPr>
        <w:t xml:space="preserve"> </w:t>
      </w:r>
      <w:r w:rsidR="00D97DD3" w:rsidRPr="00721B27">
        <w:rPr>
          <w:sz w:val="28"/>
          <w:szCs w:val="28"/>
        </w:rPr>
        <w:t>–</w:t>
      </w:r>
      <w:r w:rsidRPr="00721B27">
        <w:rPr>
          <w:sz w:val="28"/>
          <w:szCs w:val="28"/>
        </w:rPr>
        <w:t xml:space="preserve"> Співвідношення результатів навчання </w:t>
      </w:r>
      <w:r w:rsidR="00C10BF5" w:rsidRPr="00721B27">
        <w:rPr>
          <w:sz w:val="28"/>
          <w:szCs w:val="28"/>
        </w:rPr>
        <w:t>ПП</w:t>
      </w:r>
      <w:r w:rsidR="00C10BF5">
        <w:rPr>
          <w:sz w:val="28"/>
          <w:szCs w:val="28"/>
        </w:rPr>
        <w:t>ОП 1</w:t>
      </w:r>
      <w:r w:rsidR="00C10BF5" w:rsidRPr="00721B27">
        <w:rPr>
          <w:sz w:val="28"/>
          <w:szCs w:val="28"/>
        </w:rPr>
        <w:t xml:space="preserve"> «</w:t>
      </w:r>
      <w:r w:rsidR="00C10BF5">
        <w:rPr>
          <w:bCs/>
          <w:sz w:val="28"/>
          <w:szCs w:val="28"/>
        </w:rPr>
        <w:t>Зовнішньоекономічна діяльність підприємства</w:t>
      </w:r>
      <w:r w:rsidR="00C10BF5" w:rsidRPr="00721B27">
        <w:rPr>
          <w:sz w:val="28"/>
          <w:szCs w:val="28"/>
        </w:rPr>
        <w:t>»</w:t>
      </w:r>
      <w:r w:rsidR="00D97DD3" w:rsidRPr="00721B27">
        <w:rPr>
          <w:sz w:val="28"/>
          <w:szCs w:val="28"/>
        </w:rPr>
        <w:t xml:space="preserve"> </w:t>
      </w:r>
      <w:r w:rsidRPr="00721B27">
        <w:rPr>
          <w:sz w:val="28"/>
          <w:szCs w:val="28"/>
        </w:rPr>
        <w:t xml:space="preserve">із програмними результатами навчання </w:t>
      </w:r>
      <w:r w:rsidR="00C10BF5" w:rsidRPr="00721B27">
        <w:rPr>
          <w:sz w:val="28"/>
          <w:szCs w:val="28"/>
        </w:rPr>
        <w:t>ОП «</w:t>
      </w:r>
      <w:r w:rsidR="00C10BF5">
        <w:rPr>
          <w:sz w:val="28"/>
          <w:szCs w:val="28"/>
        </w:rPr>
        <w:t>Економіка підприємства</w:t>
      </w:r>
      <w:r w:rsidR="00C10BF5" w:rsidRPr="00721B27">
        <w:rPr>
          <w:sz w:val="28"/>
          <w:szCs w:val="28"/>
        </w:rPr>
        <w:t>»</w:t>
      </w:r>
    </w:p>
    <w:p w14:paraId="52462643" w14:textId="77777777" w:rsidR="00AF4715" w:rsidRPr="00721B27" w:rsidRDefault="00AF4715" w:rsidP="00FC23F8">
      <w:pPr>
        <w:spacing w:before="40"/>
        <w:ind w:firstLine="567"/>
        <w:jc w:val="both"/>
        <w:rPr>
          <w:sz w:val="26"/>
          <w:szCs w:val="26"/>
        </w:rPr>
      </w:pPr>
    </w:p>
    <w:tbl>
      <w:tblPr>
        <w:tblStyle w:val="ab"/>
        <w:tblW w:w="0" w:type="auto"/>
        <w:jc w:val="center"/>
        <w:tblLook w:val="04A0" w:firstRow="1" w:lastRow="0" w:firstColumn="1" w:lastColumn="0" w:noHBand="0" w:noVBand="1"/>
      </w:tblPr>
      <w:tblGrid>
        <w:gridCol w:w="6929"/>
        <w:gridCol w:w="618"/>
        <w:gridCol w:w="618"/>
        <w:gridCol w:w="618"/>
        <w:gridCol w:w="618"/>
        <w:gridCol w:w="618"/>
        <w:gridCol w:w="421"/>
      </w:tblGrid>
      <w:tr w:rsidR="00AF4715" w:rsidRPr="00721B27" w14:paraId="5D123F46" w14:textId="77777777" w:rsidTr="005F6400">
        <w:trPr>
          <w:jc w:val="center"/>
        </w:trPr>
        <w:tc>
          <w:tcPr>
            <w:tcW w:w="0" w:type="auto"/>
            <w:vMerge w:val="restart"/>
            <w:vAlign w:val="center"/>
          </w:tcPr>
          <w:p w14:paraId="7DEC2CB0" w14:textId="77777777" w:rsidR="00AF4715" w:rsidRPr="00721B27" w:rsidRDefault="00AF4715" w:rsidP="005F6400">
            <w:pPr>
              <w:jc w:val="center"/>
              <w:rPr>
                <w:bCs/>
                <w:sz w:val="24"/>
                <w:szCs w:val="24"/>
              </w:rPr>
            </w:pPr>
            <w:r w:rsidRPr="00721B27">
              <w:rPr>
                <w:bCs/>
                <w:sz w:val="24"/>
                <w:szCs w:val="24"/>
              </w:rPr>
              <w:t>Програмні результати навчання згідно ОП (назва)</w:t>
            </w:r>
          </w:p>
        </w:tc>
        <w:tc>
          <w:tcPr>
            <w:tcW w:w="0" w:type="auto"/>
            <w:gridSpan w:val="6"/>
          </w:tcPr>
          <w:p w14:paraId="687B4BA7" w14:textId="77777777" w:rsidR="00AF4715" w:rsidRPr="00721B27" w:rsidRDefault="00AF4715" w:rsidP="005F6400">
            <w:pPr>
              <w:jc w:val="center"/>
              <w:rPr>
                <w:bCs/>
                <w:sz w:val="24"/>
                <w:szCs w:val="24"/>
              </w:rPr>
            </w:pPr>
            <w:r w:rsidRPr="00721B27">
              <w:rPr>
                <w:bCs/>
                <w:sz w:val="24"/>
                <w:szCs w:val="24"/>
              </w:rPr>
              <w:t>Результати навчання дисципліни (код)</w:t>
            </w:r>
          </w:p>
        </w:tc>
      </w:tr>
      <w:tr w:rsidR="00AF4715" w:rsidRPr="00721B27" w14:paraId="4D14DF76" w14:textId="77777777" w:rsidTr="005F6400">
        <w:trPr>
          <w:jc w:val="center"/>
        </w:trPr>
        <w:tc>
          <w:tcPr>
            <w:tcW w:w="0" w:type="auto"/>
            <w:vMerge/>
          </w:tcPr>
          <w:p w14:paraId="20125911" w14:textId="77777777" w:rsidR="00AF4715" w:rsidRPr="00721B27" w:rsidRDefault="00AF4715" w:rsidP="005F6400">
            <w:pPr>
              <w:rPr>
                <w:bCs/>
                <w:sz w:val="24"/>
                <w:szCs w:val="24"/>
              </w:rPr>
            </w:pPr>
          </w:p>
        </w:tc>
        <w:tc>
          <w:tcPr>
            <w:tcW w:w="0" w:type="auto"/>
          </w:tcPr>
          <w:p w14:paraId="7AEFA595" w14:textId="77777777" w:rsidR="00AF4715" w:rsidRPr="00721B27" w:rsidRDefault="00AF4715" w:rsidP="005F6400">
            <w:pPr>
              <w:jc w:val="center"/>
              <w:rPr>
                <w:bCs/>
                <w:sz w:val="24"/>
                <w:szCs w:val="24"/>
              </w:rPr>
            </w:pPr>
            <w:r w:rsidRPr="00721B27">
              <w:rPr>
                <w:bCs/>
                <w:sz w:val="24"/>
                <w:szCs w:val="24"/>
              </w:rPr>
              <w:t>1.1</w:t>
            </w:r>
          </w:p>
        </w:tc>
        <w:tc>
          <w:tcPr>
            <w:tcW w:w="0" w:type="auto"/>
          </w:tcPr>
          <w:p w14:paraId="56B03F1C" w14:textId="77777777" w:rsidR="00AF4715" w:rsidRPr="00721B27" w:rsidRDefault="00AF4715" w:rsidP="005F6400">
            <w:pPr>
              <w:jc w:val="center"/>
              <w:rPr>
                <w:bCs/>
                <w:sz w:val="24"/>
                <w:szCs w:val="24"/>
              </w:rPr>
            </w:pPr>
            <w:r w:rsidRPr="00721B27">
              <w:rPr>
                <w:bCs/>
                <w:sz w:val="24"/>
                <w:szCs w:val="24"/>
              </w:rPr>
              <w:t>1.2</w:t>
            </w:r>
          </w:p>
        </w:tc>
        <w:tc>
          <w:tcPr>
            <w:tcW w:w="0" w:type="auto"/>
          </w:tcPr>
          <w:p w14:paraId="42720A49" w14:textId="77777777" w:rsidR="00AF4715" w:rsidRPr="00721B27" w:rsidRDefault="00AF4715" w:rsidP="005F6400">
            <w:pPr>
              <w:jc w:val="center"/>
              <w:rPr>
                <w:bCs/>
                <w:sz w:val="24"/>
                <w:szCs w:val="24"/>
              </w:rPr>
            </w:pPr>
            <w:r w:rsidRPr="00721B27">
              <w:rPr>
                <w:bCs/>
                <w:sz w:val="24"/>
                <w:szCs w:val="24"/>
              </w:rPr>
              <w:t>1.3</w:t>
            </w:r>
          </w:p>
        </w:tc>
        <w:tc>
          <w:tcPr>
            <w:tcW w:w="0" w:type="auto"/>
          </w:tcPr>
          <w:p w14:paraId="2C0168B0" w14:textId="77777777" w:rsidR="00AF4715" w:rsidRPr="00721B27" w:rsidRDefault="00AF4715" w:rsidP="005F6400">
            <w:pPr>
              <w:jc w:val="center"/>
              <w:rPr>
                <w:bCs/>
                <w:sz w:val="24"/>
                <w:szCs w:val="24"/>
              </w:rPr>
            </w:pPr>
            <w:r w:rsidRPr="00721B27">
              <w:rPr>
                <w:bCs/>
                <w:sz w:val="24"/>
                <w:szCs w:val="24"/>
              </w:rPr>
              <w:t>2.1</w:t>
            </w:r>
          </w:p>
        </w:tc>
        <w:tc>
          <w:tcPr>
            <w:tcW w:w="0" w:type="auto"/>
          </w:tcPr>
          <w:p w14:paraId="4D19FD6E" w14:textId="77777777" w:rsidR="00AF4715" w:rsidRPr="00721B27" w:rsidRDefault="00AF4715" w:rsidP="005F6400">
            <w:pPr>
              <w:jc w:val="center"/>
              <w:rPr>
                <w:bCs/>
                <w:sz w:val="24"/>
                <w:szCs w:val="24"/>
              </w:rPr>
            </w:pPr>
            <w:r w:rsidRPr="00721B27">
              <w:rPr>
                <w:bCs/>
                <w:sz w:val="24"/>
                <w:szCs w:val="24"/>
              </w:rPr>
              <w:t>2.2</w:t>
            </w:r>
          </w:p>
        </w:tc>
        <w:tc>
          <w:tcPr>
            <w:tcW w:w="0" w:type="auto"/>
          </w:tcPr>
          <w:p w14:paraId="791C4876" w14:textId="77777777" w:rsidR="00AF4715" w:rsidRPr="00721B27" w:rsidRDefault="00AF4715" w:rsidP="005F6400">
            <w:pPr>
              <w:jc w:val="center"/>
              <w:rPr>
                <w:bCs/>
                <w:sz w:val="24"/>
                <w:szCs w:val="24"/>
              </w:rPr>
            </w:pPr>
            <w:r w:rsidRPr="00721B27">
              <w:rPr>
                <w:bCs/>
                <w:sz w:val="24"/>
                <w:szCs w:val="24"/>
              </w:rPr>
              <w:t>3</w:t>
            </w:r>
          </w:p>
        </w:tc>
      </w:tr>
      <w:tr w:rsidR="002F474D" w:rsidRPr="00721B27" w14:paraId="52DCB6C9" w14:textId="77777777" w:rsidTr="007B0432">
        <w:trPr>
          <w:jc w:val="center"/>
        </w:trPr>
        <w:tc>
          <w:tcPr>
            <w:tcW w:w="0" w:type="auto"/>
            <w:vAlign w:val="center"/>
          </w:tcPr>
          <w:p w14:paraId="34CD90CD" w14:textId="296C9A32" w:rsidR="002F474D" w:rsidRPr="002F474D" w:rsidRDefault="002F474D" w:rsidP="002F474D">
            <w:pPr>
              <w:jc w:val="both"/>
              <w:rPr>
                <w:sz w:val="24"/>
                <w:szCs w:val="24"/>
              </w:rPr>
            </w:pPr>
            <w:r w:rsidRPr="002F474D">
              <w:rPr>
                <w:sz w:val="24"/>
                <w:szCs w:val="24"/>
              </w:rPr>
              <w:t>ПРН2. Застосовувати знання для вирішення завдань у сфері підприємництва та зовнішньоекономічної діяльності.</w:t>
            </w:r>
          </w:p>
        </w:tc>
        <w:tc>
          <w:tcPr>
            <w:tcW w:w="0" w:type="auto"/>
            <w:vAlign w:val="center"/>
          </w:tcPr>
          <w:p w14:paraId="4D38E7A2" w14:textId="77777777" w:rsidR="002F474D" w:rsidRPr="00721B27" w:rsidRDefault="002F474D" w:rsidP="002F474D">
            <w:pPr>
              <w:jc w:val="center"/>
              <w:rPr>
                <w:bCs/>
                <w:sz w:val="24"/>
                <w:szCs w:val="24"/>
              </w:rPr>
            </w:pPr>
            <w:r w:rsidRPr="00721B27">
              <w:rPr>
                <w:bCs/>
                <w:sz w:val="24"/>
                <w:szCs w:val="24"/>
              </w:rPr>
              <w:t>+</w:t>
            </w:r>
          </w:p>
        </w:tc>
        <w:tc>
          <w:tcPr>
            <w:tcW w:w="0" w:type="auto"/>
            <w:vAlign w:val="center"/>
          </w:tcPr>
          <w:p w14:paraId="1B1AFF8E" w14:textId="77777777" w:rsidR="002F474D" w:rsidRPr="00721B27" w:rsidRDefault="002F474D" w:rsidP="002F474D">
            <w:pPr>
              <w:jc w:val="center"/>
              <w:rPr>
                <w:bCs/>
                <w:sz w:val="24"/>
                <w:szCs w:val="24"/>
              </w:rPr>
            </w:pPr>
            <w:r w:rsidRPr="00721B27">
              <w:rPr>
                <w:bCs/>
                <w:sz w:val="24"/>
                <w:szCs w:val="24"/>
              </w:rPr>
              <w:t>+</w:t>
            </w:r>
          </w:p>
        </w:tc>
        <w:tc>
          <w:tcPr>
            <w:tcW w:w="0" w:type="auto"/>
            <w:vAlign w:val="center"/>
          </w:tcPr>
          <w:p w14:paraId="75CAABEC" w14:textId="77777777" w:rsidR="002F474D" w:rsidRPr="00721B27" w:rsidRDefault="002F474D" w:rsidP="002F474D">
            <w:pPr>
              <w:jc w:val="center"/>
              <w:rPr>
                <w:bCs/>
                <w:sz w:val="24"/>
                <w:szCs w:val="24"/>
              </w:rPr>
            </w:pPr>
          </w:p>
        </w:tc>
        <w:tc>
          <w:tcPr>
            <w:tcW w:w="0" w:type="auto"/>
            <w:vAlign w:val="center"/>
          </w:tcPr>
          <w:p w14:paraId="7B32658E" w14:textId="77777777" w:rsidR="002F474D" w:rsidRPr="00721B27" w:rsidRDefault="002F474D" w:rsidP="002F474D">
            <w:pPr>
              <w:jc w:val="center"/>
              <w:rPr>
                <w:bCs/>
                <w:sz w:val="24"/>
                <w:szCs w:val="24"/>
              </w:rPr>
            </w:pPr>
            <w:r w:rsidRPr="00721B27">
              <w:rPr>
                <w:bCs/>
                <w:sz w:val="24"/>
                <w:szCs w:val="24"/>
              </w:rPr>
              <w:t>+</w:t>
            </w:r>
          </w:p>
        </w:tc>
        <w:tc>
          <w:tcPr>
            <w:tcW w:w="0" w:type="auto"/>
            <w:vAlign w:val="center"/>
          </w:tcPr>
          <w:p w14:paraId="576EFD48" w14:textId="0ECF9833" w:rsidR="002F474D" w:rsidRPr="00721B27" w:rsidRDefault="002F474D" w:rsidP="002F474D">
            <w:pPr>
              <w:jc w:val="center"/>
              <w:rPr>
                <w:bCs/>
                <w:sz w:val="24"/>
                <w:szCs w:val="24"/>
              </w:rPr>
            </w:pPr>
          </w:p>
        </w:tc>
        <w:tc>
          <w:tcPr>
            <w:tcW w:w="0" w:type="auto"/>
            <w:vAlign w:val="center"/>
          </w:tcPr>
          <w:p w14:paraId="57F7A75E" w14:textId="77777777" w:rsidR="002F474D" w:rsidRPr="00721B27" w:rsidRDefault="002F474D" w:rsidP="002F474D">
            <w:pPr>
              <w:jc w:val="center"/>
              <w:rPr>
                <w:bCs/>
                <w:sz w:val="24"/>
                <w:szCs w:val="24"/>
              </w:rPr>
            </w:pPr>
          </w:p>
        </w:tc>
      </w:tr>
      <w:tr w:rsidR="00AF4715" w:rsidRPr="00721B27" w14:paraId="0123BC8A" w14:textId="77777777" w:rsidTr="005F6400">
        <w:trPr>
          <w:jc w:val="center"/>
        </w:trPr>
        <w:tc>
          <w:tcPr>
            <w:tcW w:w="0" w:type="auto"/>
          </w:tcPr>
          <w:p w14:paraId="785D1D99" w14:textId="34CCB136" w:rsidR="00AF4715" w:rsidRPr="002F474D" w:rsidRDefault="002F474D" w:rsidP="005F6400">
            <w:pPr>
              <w:jc w:val="both"/>
              <w:rPr>
                <w:sz w:val="24"/>
                <w:szCs w:val="24"/>
              </w:rPr>
            </w:pPr>
            <w:r w:rsidRPr="002F474D">
              <w:rPr>
                <w:sz w:val="24"/>
                <w:szCs w:val="24"/>
              </w:rPr>
              <w:t>ПРН3. Спілкуватися іноземною мовою з питань зовнішньоекономічної діяльності.</w:t>
            </w:r>
          </w:p>
        </w:tc>
        <w:tc>
          <w:tcPr>
            <w:tcW w:w="0" w:type="auto"/>
            <w:vAlign w:val="center"/>
          </w:tcPr>
          <w:p w14:paraId="27457BF5" w14:textId="77777777" w:rsidR="00AF4715" w:rsidRPr="00721B27" w:rsidRDefault="00AF4715" w:rsidP="005F6400">
            <w:pPr>
              <w:jc w:val="center"/>
              <w:rPr>
                <w:bCs/>
                <w:sz w:val="24"/>
                <w:szCs w:val="24"/>
              </w:rPr>
            </w:pPr>
          </w:p>
        </w:tc>
        <w:tc>
          <w:tcPr>
            <w:tcW w:w="0" w:type="auto"/>
            <w:vAlign w:val="center"/>
          </w:tcPr>
          <w:p w14:paraId="2FB125C5" w14:textId="77777777" w:rsidR="00AF4715" w:rsidRPr="00721B27" w:rsidRDefault="00AF4715" w:rsidP="005F6400">
            <w:pPr>
              <w:jc w:val="center"/>
              <w:rPr>
                <w:bCs/>
                <w:sz w:val="24"/>
                <w:szCs w:val="24"/>
              </w:rPr>
            </w:pPr>
            <w:r w:rsidRPr="00721B27">
              <w:rPr>
                <w:bCs/>
                <w:sz w:val="24"/>
                <w:szCs w:val="24"/>
              </w:rPr>
              <w:t>+</w:t>
            </w:r>
          </w:p>
        </w:tc>
        <w:tc>
          <w:tcPr>
            <w:tcW w:w="0" w:type="auto"/>
            <w:vAlign w:val="center"/>
          </w:tcPr>
          <w:p w14:paraId="3A02C026" w14:textId="4D0E8D4E" w:rsidR="00AF4715" w:rsidRPr="00721B27" w:rsidRDefault="002F474D" w:rsidP="005F6400">
            <w:pPr>
              <w:jc w:val="center"/>
              <w:rPr>
                <w:bCs/>
                <w:sz w:val="24"/>
                <w:szCs w:val="24"/>
              </w:rPr>
            </w:pPr>
            <w:r>
              <w:rPr>
                <w:bCs/>
                <w:sz w:val="24"/>
                <w:szCs w:val="24"/>
              </w:rPr>
              <w:t>+</w:t>
            </w:r>
          </w:p>
        </w:tc>
        <w:tc>
          <w:tcPr>
            <w:tcW w:w="0" w:type="auto"/>
            <w:vAlign w:val="center"/>
          </w:tcPr>
          <w:p w14:paraId="16923385" w14:textId="424FCCB1" w:rsidR="00AF4715" w:rsidRPr="00721B27" w:rsidRDefault="00AF4715" w:rsidP="005F6400">
            <w:pPr>
              <w:jc w:val="center"/>
              <w:rPr>
                <w:bCs/>
                <w:sz w:val="24"/>
                <w:szCs w:val="24"/>
              </w:rPr>
            </w:pPr>
          </w:p>
        </w:tc>
        <w:tc>
          <w:tcPr>
            <w:tcW w:w="0" w:type="auto"/>
            <w:vAlign w:val="center"/>
          </w:tcPr>
          <w:p w14:paraId="01CF3443" w14:textId="77777777" w:rsidR="00AF4715" w:rsidRPr="00721B27" w:rsidRDefault="00AF4715" w:rsidP="005F6400">
            <w:pPr>
              <w:jc w:val="center"/>
              <w:rPr>
                <w:bCs/>
                <w:sz w:val="24"/>
                <w:szCs w:val="24"/>
              </w:rPr>
            </w:pPr>
          </w:p>
        </w:tc>
        <w:tc>
          <w:tcPr>
            <w:tcW w:w="0" w:type="auto"/>
            <w:vAlign w:val="center"/>
          </w:tcPr>
          <w:p w14:paraId="051491A3" w14:textId="77777777" w:rsidR="00AF4715" w:rsidRPr="00721B27" w:rsidRDefault="00AF4715" w:rsidP="005F6400">
            <w:pPr>
              <w:jc w:val="center"/>
              <w:rPr>
                <w:bCs/>
                <w:sz w:val="24"/>
                <w:szCs w:val="24"/>
              </w:rPr>
            </w:pPr>
          </w:p>
        </w:tc>
      </w:tr>
      <w:tr w:rsidR="002F474D" w:rsidRPr="00721B27" w14:paraId="0762C69B" w14:textId="77777777" w:rsidTr="00F508EB">
        <w:trPr>
          <w:jc w:val="center"/>
        </w:trPr>
        <w:tc>
          <w:tcPr>
            <w:tcW w:w="0" w:type="auto"/>
            <w:vAlign w:val="center"/>
          </w:tcPr>
          <w:p w14:paraId="5304A595" w14:textId="786078CC" w:rsidR="002F474D" w:rsidRPr="002F474D" w:rsidRDefault="002F474D" w:rsidP="002F474D">
            <w:pPr>
              <w:jc w:val="both"/>
              <w:rPr>
                <w:sz w:val="24"/>
                <w:szCs w:val="24"/>
              </w:rPr>
            </w:pPr>
            <w:r w:rsidRPr="002F474D">
              <w:rPr>
                <w:sz w:val="24"/>
                <w:szCs w:val="24"/>
              </w:rPr>
              <w:t>ПРН12. Обґрунтовувати управлінські рішення щодо організації зовнішньоекономічних операцій.</w:t>
            </w:r>
          </w:p>
        </w:tc>
        <w:tc>
          <w:tcPr>
            <w:tcW w:w="0" w:type="auto"/>
            <w:vAlign w:val="center"/>
          </w:tcPr>
          <w:p w14:paraId="74511D32" w14:textId="0A6C7699" w:rsidR="002F474D" w:rsidRPr="00721B27" w:rsidRDefault="002F474D" w:rsidP="002F474D">
            <w:pPr>
              <w:jc w:val="center"/>
              <w:rPr>
                <w:bCs/>
                <w:sz w:val="24"/>
                <w:szCs w:val="24"/>
              </w:rPr>
            </w:pPr>
            <w:r>
              <w:rPr>
                <w:bCs/>
                <w:sz w:val="24"/>
                <w:szCs w:val="24"/>
              </w:rPr>
              <w:t>+</w:t>
            </w:r>
          </w:p>
        </w:tc>
        <w:tc>
          <w:tcPr>
            <w:tcW w:w="0" w:type="auto"/>
            <w:vAlign w:val="center"/>
          </w:tcPr>
          <w:p w14:paraId="66DA044B" w14:textId="77777777" w:rsidR="002F474D" w:rsidRPr="00721B27" w:rsidRDefault="002F474D" w:rsidP="002F474D">
            <w:pPr>
              <w:jc w:val="center"/>
              <w:rPr>
                <w:bCs/>
                <w:sz w:val="24"/>
                <w:szCs w:val="24"/>
              </w:rPr>
            </w:pPr>
          </w:p>
        </w:tc>
        <w:tc>
          <w:tcPr>
            <w:tcW w:w="0" w:type="auto"/>
            <w:vAlign w:val="center"/>
          </w:tcPr>
          <w:p w14:paraId="54E39846" w14:textId="77777777" w:rsidR="002F474D" w:rsidRPr="00721B27" w:rsidRDefault="002F474D" w:rsidP="002F474D">
            <w:pPr>
              <w:jc w:val="center"/>
              <w:rPr>
                <w:bCs/>
                <w:sz w:val="24"/>
                <w:szCs w:val="24"/>
              </w:rPr>
            </w:pPr>
            <w:r w:rsidRPr="00721B27">
              <w:rPr>
                <w:bCs/>
                <w:sz w:val="24"/>
                <w:szCs w:val="24"/>
              </w:rPr>
              <w:t>+</w:t>
            </w:r>
          </w:p>
        </w:tc>
        <w:tc>
          <w:tcPr>
            <w:tcW w:w="0" w:type="auto"/>
            <w:vAlign w:val="center"/>
          </w:tcPr>
          <w:p w14:paraId="3A5585E7" w14:textId="77777777" w:rsidR="002F474D" w:rsidRPr="00721B27" w:rsidRDefault="002F474D" w:rsidP="002F474D">
            <w:pPr>
              <w:jc w:val="center"/>
              <w:rPr>
                <w:bCs/>
                <w:sz w:val="24"/>
                <w:szCs w:val="24"/>
              </w:rPr>
            </w:pPr>
            <w:r w:rsidRPr="00721B27">
              <w:rPr>
                <w:bCs/>
                <w:sz w:val="24"/>
                <w:szCs w:val="24"/>
              </w:rPr>
              <w:t>+</w:t>
            </w:r>
          </w:p>
        </w:tc>
        <w:tc>
          <w:tcPr>
            <w:tcW w:w="0" w:type="auto"/>
            <w:vAlign w:val="center"/>
          </w:tcPr>
          <w:p w14:paraId="7DFECBE7" w14:textId="77777777" w:rsidR="002F474D" w:rsidRPr="00721B27" w:rsidRDefault="002F474D" w:rsidP="002F474D">
            <w:pPr>
              <w:jc w:val="center"/>
              <w:rPr>
                <w:bCs/>
                <w:sz w:val="24"/>
                <w:szCs w:val="24"/>
              </w:rPr>
            </w:pPr>
          </w:p>
        </w:tc>
        <w:tc>
          <w:tcPr>
            <w:tcW w:w="0" w:type="auto"/>
            <w:vAlign w:val="center"/>
          </w:tcPr>
          <w:p w14:paraId="32E146B8" w14:textId="77777777" w:rsidR="002F474D" w:rsidRPr="00721B27" w:rsidRDefault="002F474D" w:rsidP="002F474D">
            <w:pPr>
              <w:jc w:val="center"/>
              <w:rPr>
                <w:bCs/>
                <w:sz w:val="24"/>
                <w:szCs w:val="24"/>
              </w:rPr>
            </w:pPr>
          </w:p>
        </w:tc>
      </w:tr>
      <w:tr w:rsidR="002F474D" w:rsidRPr="00721B27" w14:paraId="7AB6B12F" w14:textId="77777777" w:rsidTr="006121F4">
        <w:trPr>
          <w:jc w:val="center"/>
        </w:trPr>
        <w:tc>
          <w:tcPr>
            <w:tcW w:w="0" w:type="auto"/>
            <w:vAlign w:val="center"/>
          </w:tcPr>
          <w:p w14:paraId="7369DFE7" w14:textId="10CD03E4" w:rsidR="002F474D" w:rsidRPr="002F474D" w:rsidRDefault="002F474D" w:rsidP="002F474D">
            <w:pPr>
              <w:jc w:val="both"/>
              <w:rPr>
                <w:sz w:val="24"/>
                <w:szCs w:val="24"/>
              </w:rPr>
            </w:pPr>
            <w:r w:rsidRPr="002F474D">
              <w:rPr>
                <w:sz w:val="24"/>
                <w:szCs w:val="24"/>
              </w:rPr>
              <w:t>ПРН19. Застосовувати знання й уміння для ефективної організації зовнішньоекономічної діяльності підприємств.</w:t>
            </w:r>
          </w:p>
        </w:tc>
        <w:tc>
          <w:tcPr>
            <w:tcW w:w="0" w:type="auto"/>
            <w:vAlign w:val="center"/>
          </w:tcPr>
          <w:p w14:paraId="3FBF9894" w14:textId="77777777" w:rsidR="002F474D" w:rsidRPr="00721B27" w:rsidRDefault="002F474D" w:rsidP="002F474D">
            <w:pPr>
              <w:jc w:val="center"/>
              <w:rPr>
                <w:bCs/>
                <w:sz w:val="24"/>
                <w:szCs w:val="24"/>
              </w:rPr>
            </w:pPr>
            <w:r w:rsidRPr="00721B27">
              <w:rPr>
                <w:bCs/>
                <w:sz w:val="24"/>
                <w:szCs w:val="24"/>
              </w:rPr>
              <w:t>+</w:t>
            </w:r>
          </w:p>
        </w:tc>
        <w:tc>
          <w:tcPr>
            <w:tcW w:w="0" w:type="auto"/>
            <w:vAlign w:val="center"/>
          </w:tcPr>
          <w:p w14:paraId="344D42C1" w14:textId="7E0E8C51" w:rsidR="002F474D" w:rsidRPr="00721B27" w:rsidRDefault="002F474D" w:rsidP="002F474D">
            <w:pPr>
              <w:jc w:val="center"/>
              <w:rPr>
                <w:bCs/>
                <w:sz w:val="24"/>
                <w:szCs w:val="24"/>
              </w:rPr>
            </w:pPr>
            <w:r>
              <w:rPr>
                <w:bCs/>
                <w:sz w:val="24"/>
                <w:szCs w:val="24"/>
              </w:rPr>
              <w:t>+</w:t>
            </w:r>
          </w:p>
        </w:tc>
        <w:tc>
          <w:tcPr>
            <w:tcW w:w="0" w:type="auto"/>
            <w:vAlign w:val="center"/>
          </w:tcPr>
          <w:p w14:paraId="1306A98D" w14:textId="77777777" w:rsidR="002F474D" w:rsidRPr="00721B27" w:rsidRDefault="002F474D" w:rsidP="002F474D">
            <w:pPr>
              <w:jc w:val="center"/>
              <w:rPr>
                <w:bCs/>
                <w:sz w:val="24"/>
                <w:szCs w:val="24"/>
              </w:rPr>
            </w:pPr>
          </w:p>
        </w:tc>
        <w:tc>
          <w:tcPr>
            <w:tcW w:w="0" w:type="auto"/>
            <w:vAlign w:val="center"/>
          </w:tcPr>
          <w:p w14:paraId="01A34BFC" w14:textId="77777777" w:rsidR="002F474D" w:rsidRPr="00721B27" w:rsidRDefault="002F474D" w:rsidP="002F474D">
            <w:pPr>
              <w:jc w:val="center"/>
              <w:rPr>
                <w:bCs/>
                <w:sz w:val="24"/>
                <w:szCs w:val="24"/>
              </w:rPr>
            </w:pPr>
            <w:r w:rsidRPr="00721B27">
              <w:rPr>
                <w:bCs/>
                <w:sz w:val="24"/>
                <w:szCs w:val="24"/>
              </w:rPr>
              <w:t>+</w:t>
            </w:r>
          </w:p>
        </w:tc>
        <w:tc>
          <w:tcPr>
            <w:tcW w:w="0" w:type="auto"/>
            <w:vAlign w:val="center"/>
          </w:tcPr>
          <w:p w14:paraId="70A6BA24" w14:textId="0F29FD3C" w:rsidR="002F474D" w:rsidRPr="00721B27" w:rsidRDefault="002F474D" w:rsidP="002F474D">
            <w:pPr>
              <w:jc w:val="center"/>
              <w:rPr>
                <w:bCs/>
                <w:sz w:val="24"/>
                <w:szCs w:val="24"/>
              </w:rPr>
            </w:pPr>
            <w:r>
              <w:rPr>
                <w:bCs/>
                <w:sz w:val="24"/>
                <w:szCs w:val="24"/>
              </w:rPr>
              <w:t>+</w:t>
            </w:r>
          </w:p>
        </w:tc>
        <w:tc>
          <w:tcPr>
            <w:tcW w:w="0" w:type="auto"/>
            <w:vAlign w:val="center"/>
          </w:tcPr>
          <w:p w14:paraId="473FEEBD" w14:textId="77777777" w:rsidR="002F474D" w:rsidRPr="00721B27" w:rsidRDefault="002F474D" w:rsidP="002F474D">
            <w:pPr>
              <w:jc w:val="center"/>
              <w:rPr>
                <w:bCs/>
                <w:sz w:val="24"/>
                <w:szCs w:val="24"/>
              </w:rPr>
            </w:pPr>
            <w:r w:rsidRPr="00721B27">
              <w:rPr>
                <w:bCs/>
                <w:sz w:val="24"/>
                <w:szCs w:val="24"/>
              </w:rPr>
              <w:t>+</w:t>
            </w:r>
          </w:p>
        </w:tc>
      </w:tr>
      <w:tr w:rsidR="002F474D" w:rsidRPr="00721B27" w14:paraId="4FCF477A" w14:textId="77777777" w:rsidTr="005552CA">
        <w:trPr>
          <w:jc w:val="center"/>
        </w:trPr>
        <w:tc>
          <w:tcPr>
            <w:tcW w:w="0" w:type="auto"/>
            <w:vAlign w:val="center"/>
          </w:tcPr>
          <w:p w14:paraId="4DB840D3" w14:textId="6CB96613" w:rsidR="002F474D" w:rsidRPr="002F474D" w:rsidRDefault="002F474D" w:rsidP="002F474D">
            <w:pPr>
              <w:jc w:val="both"/>
              <w:rPr>
                <w:sz w:val="24"/>
                <w:szCs w:val="24"/>
              </w:rPr>
            </w:pPr>
            <w:r w:rsidRPr="002F474D">
              <w:rPr>
                <w:sz w:val="24"/>
                <w:szCs w:val="24"/>
              </w:rPr>
              <w:t>ПРН20. Знати основи бізнес-планування та оцінювання кон’юнктури ринків з урахуванням ризиків.</w:t>
            </w:r>
          </w:p>
        </w:tc>
        <w:tc>
          <w:tcPr>
            <w:tcW w:w="0" w:type="auto"/>
            <w:vAlign w:val="center"/>
          </w:tcPr>
          <w:p w14:paraId="309BB618" w14:textId="77777777" w:rsidR="002F474D" w:rsidRPr="00721B27" w:rsidRDefault="002F474D" w:rsidP="002F474D">
            <w:pPr>
              <w:jc w:val="center"/>
              <w:rPr>
                <w:bCs/>
                <w:sz w:val="24"/>
                <w:szCs w:val="24"/>
              </w:rPr>
            </w:pPr>
          </w:p>
        </w:tc>
        <w:tc>
          <w:tcPr>
            <w:tcW w:w="0" w:type="auto"/>
            <w:vAlign w:val="center"/>
          </w:tcPr>
          <w:p w14:paraId="60A58F95" w14:textId="77777777" w:rsidR="002F474D" w:rsidRPr="00721B27" w:rsidRDefault="002F474D" w:rsidP="002F474D">
            <w:pPr>
              <w:jc w:val="center"/>
              <w:rPr>
                <w:bCs/>
                <w:sz w:val="24"/>
                <w:szCs w:val="24"/>
              </w:rPr>
            </w:pPr>
          </w:p>
        </w:tc>
        <w:tc>
          <w:tcPr>
            <w:tcW w:w="0" w:type="auto"/>
            <w:vAlign w:val="center"/>
          </w:tcPr>
          <w:p w14:paraId="4A82314D" w14:textId="77777777" w:rsidR="002F474D" w:rsidRPr="00721B27" w:rsidRDefault="002F474D" w:rsidP="002F474D">
            <w:pPr>
              <w:jc w:val="center"/>
              <w:rPr>
                <w:bCs/>
                <w:sz w:val="24"/>
                <w:szCs w:val="24"/>
              </w:rPr>
            </w:pPr>
          </w:p>
        </w:tc>
        <w:tc>
          <w:tcPr>
            <w:tcW w:w="0" w:type="auto"/>
            <w:vAlign w:val="center"/>
          </w:tcPr>
          <w:p w14:paraId="7FAA3F92" w14:textId="77777777" w:rsidR="002F474D" w:rsidRPr="00721B27" w:rsidRDefault="002F474D" w:rsidP="002F474D">
            <w:pPr>
              <w:jc w:val="center"/>
              <w:rPr>
                <w:bCs/>
                <w:sz w:val="24"/>
                <w:szCs w:val="24"/>
              </w:rPr>
            </w:pPr>
            <w:r w:rsidRPr="00721B27">
              <w:rPr>
                <w:bCs/>
                <w:sz w:val="24"/>
                <w:szCs w:val="24"/>
              </w:rPr>
              <w:t>+</w:t>
            </w:r>
          </w:p>
        </w:tc>
        <w:tc>
          <w:tcPr>
            <w:tcW w:w="0" w:type="auto"/>
            <w:vAlign w:val="center"/>
          </w:tcPr>
          <w:p w14:paraId="4155B3C2" w14:textId="77777777" w:rsidR="002F474D" w:rsidRPr="00721B27" w:rsidRDefault="002F474D" w:rsidP="002F474D">
            <w:pPr>
              <w:jc w:val="center"/>
              <w:rPr>
                <w:bCs/>
                <w:sz w:val="24"/>
                <w:szCs w:val="24"/>
              </w:rPr>
            </w:pPr>
            <w:r w:rsidRPr="00721B27">
              <w:rPr>
                <w:bCs/>
                <w:sz w:val="24"/>
                <w:szCs w:val="24"/>
              </w:rPr>
              <w:t>+</w:t>
            </w:r>
          </w:p>
        </w:tc>
        <w:tc>
          <w:tcPr>
            <w:tcW w:w="0" w:type="auto"/>
            <w:vAlign w:val="center"/>
          </w:tcPr>
          <w:p w14:paraId="0FDDECBA" w14:textId="58E4995F" w:rsidR="002F474D" w:rsidRPr="00721B27" w:rsidRDefault="002F474D" w:rsidP="002F474D">
            <w:pPr>
              <w:jc w:val="center"/>
              <w:rPr>
                <w:bCs/>
                <w:sz w:val="24"/>
                <w:szCs w:val="24"/>
              </w:rPr>
            </w:pPr>
            <w:r>
              <w:rPr>
                <w:bCs/>
                <w:sz w:val="24"/>
                <w:szCs w:val="24"/>
              </w:rPr>
              <w:t>+</w:t>
            </w:r>
          </w:p>
        </w:tc>
      </w:tr>
    </w:tbl>
    <w:p w14:paraId="5DF5FE17" w14:textId="77777777" w:rsidR="00AF4715" w:rsidRPr="00721B27" w:rsidRDefault="00AF4715" w:rsidP="00AF4715">
      <w:pPr>
        <w:rPr>
          <w:bCs/>
          <w:sz w:val="24"/>
          <w:szCs w:val="24"/>
          <w:highlight w:val="yellow"/>
        </w:rPr>
      </w:pPr>
    </w:p>
    <w:p w14:paraId="740005B8" w14:textId="73492C88" w:rsidR="0061366C" w:rsidRPr="00721B27" w:rsidRDefault="000E21BD" w:rsidP="00E70569">
      <w:pPr>
        <w:spacing w:before="120" w:after="120"/>
        <w:ind w:firstLine="709"/>
        <w:jc w:val="both"/>
        <w:rPr>
          <w:bCs/>
          <w:sz w:val="28"/>
          <w:szCs w:val="28"/>
        </w:rPr>
      </w:pPr>
      <w:r w:rsidRPr="00721B27">
        <w:rPr>
          <w:sz w:val="28"/>
          <w:szCs w:val="28"/>
        </w:rPr>
        <w:t>Таблиця 2.</w:t>
      </w:r>
      <w:r w:rsidR="003A7EB7" w:rsidRPr="00721B27">
        <w:rPr>
          <w:sz w:val="28"/>
          <w:szCs w:val="28"/>
        </w:rPr>
        <w:t>3</w:t>
      </w:r>
      <w:r w:rsidRPr="00721B27">
        <w:rPr>
          <w:sz w:val="28"/>
          <w:szCs w:val="28"/>
        </w:rPr>
        <w:t xml:space="preserve"> </w:t>
      </w:r>
      <w:r w:rsidR="00C860C0" w:rsidRPr="00721B27">
        <w:rPr>
          <w:sz w:val="28"/>
          <w:szCs w:val="28"/>
        </w:rPr>
        <w:t xml:space="preserve">– Програмні результати та методи навчання, засоби діагностики за навчальною дисципліною </w:t>
      </w:r>
      <w:r w:rsidR="002F474D" w:rsidRPr="00721B27">
        <w:rPr>
          <w:sz w:val="28"/>
          <w:szCs w:val="28"/>
        </w:rPr>
        <w:t>ПП</w:t>
      </w:r>
      <w:r w:rsidR="002F474D">
        <w:rPr>
          <w:sz w:val="28"/>
          <w:szCs w:val="28"/>
        </w:rPr>
        <w:t>ОП 1</w:t>
      </w:r>
      <w:r w:rsidR="002F474D" w:rsidRPr="00721B27">
        <w:rPr>
          <w:sz w:val="28"/>
          <w:szCs w:val="28"/>
        </w:rPr>
        <w:t xml:space="preserve"> «</w:t>
      </w:r>
      <w:r w:rsidR="002F474D">
        <w:rPr>
          <w:bCs/>
          <w:sz w:val="28"/>
          <w:szCs w:val="28"/>
        </w:rPr>
        <w:t>Зовнішньоекономічна діяльність підприємства</w:t>
      </w:r>
      <w:r w:rsidR="002F474D" w:rsidRPr="00721B27">
        <w:rPr>
          <w:sz w:val="28"/>
          <w:szCs w:val="28"/>
        </w:rPr>
        <w:t>»</w:t>
      </w:r>
    </w:p>
    <w:tbl>
      <w:tblPr>
        <w:tblStyle w:val="ab"/>
        <w:tblW w:w="5000" w:type="pct"/>
        <w:jc w:val="center"/>
        <w:tblLook w:val="04A0" w:firstRow="1" w:lastRow="0" w:firstColumn="1" w:lastColumn="0" w:noHBand="0" w:noVBand="1"/>
      </w:tblPr>
      <w:tblGrid>
        <w:gridCol w:w="3505"/>
        <w:gridCol w:w="3600"/>
        <w:gridCol w:w="3335"/>
      </w:tblGrid>
      <w:tr w:rsidR="00D97DD3" w:rsidRPr="00721B27" w14:paraId="19F6200B" w14:textId="77777777" w:rsidTr="00DB7302">
        <w:trPr>
          <w:jc w:val="center"/>
        </w:trPr>
        <w:tc>
          <w:tcPr>
            <w:tcW w:w="1679" w:type="pct"/>
            <w:vAlign w:val="center"/>
          </w:tcPr>
          <w:p w14:paraId="73524DEF" w14:textId="1902BB88" w:rsidR="00D97DD3" w:rsidRPr="00721B27" w:rsidRDefault="00D97DD3" w:rsidP="00D97DD3">
            <w:pPr>
              <w:jc w:val="center"/>
              <w:rPr>
                <w:bCs/>
                <w:sz w:val="24"/>
                <w:szCs w:val="24"/>
              </w:rPr>
            </w:pPr>
            <w:r w:rsidRPr="00721B27">
              <w:rPr>
                <w:b/>
                <w:sz w:val="24"/>
                <w:szCs w:val="24"/>
              </w:rPr>
              <w:t>Компетентності / результати навчання</w:t>
            </w:r>
          </w:p>
        </w:tc>
        <w:tc>
          <w:tcPr>
            <w:tcW w:w="1724" w:type="pct"/>
            <w:vAlign w:val="center"/>
          </w:tcPr>
          <w:p w14:paraId="3784B38D" w14:textId="0C085F26" w:rsidR="00D97DD3" w:rsidRPr="00721B27" w:rsidRDefault="00D97DD3" w:rsidP="00D97DD3">
            <w:pPr>
              <w:jc w:val="center"/>
              <w:rPr>
                <w:bCs/>
                <w:sz w:val="24"/>
                <w:szCs w:val="24"/>
              </w:rPr>
            </w:pPr>
            <w:r w:rsidRPr="00721B27">
              <w:rPr>
                <w:b/>
                <w:sz w:val="24"/>
                <w:szCs w:val="24"/>
              </w:rPr>
              <w:t>Методи навчання*</w:t>
            </w:r>
          </w:p>
        </w:tc>
        <w:tc>
          <w:tcPr>
            <w:tcW w:w="1597" w:type="pct"/>
            <w:vAlign w:val="center"/>
          </w:tcPr>
          <w:p w14:paraId="78E8E716" w14:textId="2B775AFB" w:rsidR="00D97DD3" w:rsidRPr="00721B27" w:rsidRDefault="00D97DD3" w:rsidP="00D97DD3">
            <w:pPr>
              <w:jc w:val="center"/>
              <w:rPr>
                <w:bCs/>
                <w:sz w:val="24"/>
                <w:szCs w:val="24"/>
              </w:rPr>
            </w:pPr>
            <w:r w:rsidRPr="00721B27">
              <w:rPr>
                <w:b/>
                <w:sz w:val="24"/>
                <w:szCs w:val="24"/>
              </w:rPr>
              <w:t>Форми і методи оцінювання*</w:t>
            </w:r>
          </w:p>
        </w:tc>
      </w:tr>
      <w:tr w:rsidR="00D97DD3" w:rsidRPr="00721B27" w14:paraId="184127E8" w14:textId="77777777" w:rsidTr="00DB7302">
        <w:trPr>
          <w:jc w:val="center"/>
        </w:trPr>
        <w:tc>
          <w:tcPr>
            <w:tcW w:w="1679" w:type="pct"/>
            <w:vAlign w:val="center"/>
          </w:tcPr>
          <w:p w14:paraId="123812F3" w14:textId="77777777" w:rsidR="00D97DD3" w:rsidRPr="00721B27" w:rsidRDefault="00D97DD3" w:rsidP="000624A4">
            <w:pPr>
              <w:jc w:val="center"/>
              <w:rPr>
                <w:bCs/>
                <w:sz w:val="24"/>
                <w:szCs w:val="24"/>
              </w:rPr>
            </w:pPr>
            <w:r w:rsidRPr="00721B27">
              <w:rPr>
                <w:bCs/>
                <w:sz w:val="24"/>
                <w:szCs w:val="24"/>
              </w:rPr>
              <w:t>1</w:t>
            </w:r>
          </w:p>
        </w:tc>
        <w:tc>
          <w:tcPr>
            <w:tcW w:w="1724" w:type="pct"/>
            <w:vAlign w:val="center"/>
          </w:tcPr>
          <w:p w14:paraId="0C3BBCA9" w14:textId="77777777" w:rsidR="00D97DD3" w:rsidRPr="00721B27" w:rsidRDefault="00D97DD3" w:rsidP="000624A4">
            <w:pPr>
              <w:jc w:val="center"/>
              <w:rPr>
                <w:bCs/>
                <w:sz w:val="24"/>
                <w:szCs w:val="24"/>
              </w:rPr>
            </w:pPr>
            <w:r w:rsidRPr="00721B27">
              <w:rPr>
                <w:bCs/>
                <w:sz w:val="24"/>
                <w:szCs w:val="24"/>
              </w:rPr>
              <w:t>2</w:t>
            </w:r>
          </w:p>
        </w:tc>
        <w:tc>
          <w:tcPr>
            <w:tcW w:w="1597" w:type="pct"/>
            <w:vAlign w:val="center"/>
          </w:tcPr>
          <w:p w14:paraId="6AC164B3" w14:textId="77777777" w:rsidR="00D97DD3" w:rsidRPr="00721B27" w:rsidRDefault="00D97DD3" w:rsidP="000624A4">
            <w:pPr>
              <w:jc w:val="center"/>
              <w:rPr>
                <w:bCs/>
                <w:sz w:val="24"/>
                <w:szCs w:val="24"/>
              </w:rPr>
            </w:pPr>
            <w:r w:rsidRPr="00721B27">
              <w:rPr>
                <w:bCs/>
                <w:sz w:val="24"/>
                <w:szCs w:val="24"/>
              </w:rPr>
              <w:t>3</w:t>
            </w:r>
          </w:p>
        </w:tc>
      </w:tr>
      <w:tr w:rsidR="008B040B" w:rsidRPr="00721B27" w14:paraId="6CD5A52F" w14:textId="77777777" w:rsidTr="00013406">
        <w:trPr>
          <w:jc w:val="center"/>
        </w:trPr>
        <w:tc>
          <w:tcPr>
            <w:tcW w:w="1679" w:type="pct"/>
            <w:vAlign w:val="center"/>
          </w:tcPr>
          <w:p w14:paraId="16A4B2F2" w14:textId="5CBEF4B9" w:rsidR="008B040B" w:rsidRPr="00721B27" w:rsidRDefault="008B040B" w:rsidP="008B040B">
            <w:pPr>
              <w:jc w:val="both"/>
              <w:rPr>
                <w:bCs/>
                <w:sz w:val="24"/>
                <w:szCs w:val="24"/>
              </w:rPr>
            </w:pPr>
            <w:r w:rsidRPr="002F474D">
              <w:rPr>
                <w:sz w:val="24"/>
                <w:szCs w:val="24"/>
              </w:rPr>
              <w:t xml:space="preserve">ПРН2. Застосовувати знання для вирішення завдань у сфері підприємництва та </w:t>
            </w:r>
            <w:r w:rsidRPr="002F474D">
              <w:rPr>
                <w:sz w:val="24"/>
                <w:szCs w:val="24"/>
              </w:rPr>
              <w:lastRenderedPageBreak/>
              <w:t>зовнішньоекономічної діяльності.</w:t>
            </w:r>
          </w:p>
        </w:tc>
        <w:tc>
          <w:tcPr>
            <w:tcW w:w="1724" w:type="pct"/>
            <w:vAlign w:val="center"/>
          </w:tcPr>
          <w:p w14:paraId="4771A237" w14:textId="34BC6CAC" w:rsidR="008B040B" w:rsidRPr="008B040B" w:rsidRDefault="008B040B" w:rsidP="008B040B">
            <w:pPr>
              <w:jc w:val="both"/>
              <w:rPr>
                <w:sz w:val="24"/>
                <w:szCs w:val="24"/>
              </w:rPr>
            </w:pPr>
            <w:r w:rsidRPr="008B040B">
              <w:rPr>
                <w:sz w:val="24"/>
                <w:szCs w:val="24"/>
              </w:rPr>
              <w:lastRenderedPageBreak/>
              <w:t>Словесні (лекції, пояснення, обговорення), наочні (презентації, кейси), частково-пошукові (самостійна робота).</w:t>
            </w:r>
          </w:p>
        </w:tc>
        <w:tc>
          <w:tcPr>
            <w:tcW w:w="1597" w:type="pct"/>
            <w:vAlign w:val="center"/>
          </w:tcPr>
          <w:p w14:paraId="6D68E993" w14:textId="21DA6AD0" w:rsidR="008B040B" w:rsidRPr="008B040B" w:rsidRDefault="008B040B" w:rsidP="008B040B">
            <w:pPr>
              <w:jc w:val="both"/>
              <w:rPr>
                <w:sz w:val="24"/>
                <w:szCs w:val="24"/>
              </w:rPr>
            </w:pPr>
            <w:r w:rsidRPr="008B040B">
              <w:rPr>
                <w:sz w:val="24"/>
                <w:szCs w:val="24"/>
              </w:rPr>
              <w:t>БО, тестування (Т1.1–Т2.1), виконання практичних завдань (ПЗ1.1, ПЗ2.1), іспит (ЕТ).</w:t>
            </w:r>
          </w:p>
        </w:tc>
      </w:tr>
      <w:tr w:rsidR="008B040B" w:rsidRPr="00721B27" w14:paraId="3A2BB69A" w14:textId="77777777" w:rsidTr="0055323D">
        <w:trPr>
          <w:jc w:val="center"/>
        </w:trPr>
        <w:tc>
          <w:tcPr>
            <w:tcW w:w="1679" w:type="pct"/>
          </w:tcPr>
          <w:p w14:paraId="5B2EF4C8" w14:textId="5B7A9D4C" w:rsidR="008B040B" w:rsidRPr="00721B27" w:rsidRDefault="008B040B" w:rsidP="008B040B">
            <w:pPr>
              <w:jc w:val="both"/>
              <w:rPr>
                <w:bCs/>
                <w:sz w:val="24"/>
                <w:szCs w:val="24"/>
                <w:highlight w:val="yellow"/>
              </w:rPr>
            </w:pPr>
            <w:r w:rsidRPr="002F474D">
              <w:rPr>
                <w:sz w:val="24"/>
                <w:szCs w:val="24"/>
              </w:rPr>
              <w:t>ПРН3. Спілкуватися іноземною мовою з питань зовнішньоекономічної діяльності.</w:t>
            </w:r>
          </w:p>
        </w:tc>
        <w:tc>
          <w:tcPr>
            <w:tcW w:w="1724" w:type="pct"/>
            <w:vAlign w:val="center"/>
          </w:tcPr>
          <w:p w14:paraId="33718E79" w14:textId="00C160DF" w:rsidR="008B040B" w:rsidRPr="008B040B" w:rsidRDefault="008B040B" w:rsidP="008B040B">
            <w:pPr>
              <w:jc w:val="both"/>
              <w:rPr>
                <w:sz w:val="24"/>
                <w:szCs w:val="24"/>
              </w:rPr>
            </w:pPr>
            <w:r w:rsidRPr="008B040B">
              <w:rPr>
                <w:sz w:val="24"/>
                <w:szCs w:val="24"/>
              </w:rPr>
              <w:t>Словесні (лекції, розповідь, пояснення), наочні (демонстрація відеоматеріалів англійською, презентації), частково-пошукові (глосарій, переклад документів).</w:t>
            </w:r>
          </w:p>
        </w:tc>
        <w:tc>
          <w:tcPr>
            <w:tcW w:w="1597" w:type="pct"/>
            <w:vAlign w:val="center"/>
          </w:tcPr>
          <w:p w14:paraId="26738E6D" w14:textId="3BA93D96" w:rsidR="008B040B" w:rsidRPr="008B040B" w:rsidRDefault="008B040B" w:rsidP="008B040B">
            <w:pPr>
              <w:jc w:val="both"/>
              <w:rPr>
                <w:sz w:val="24"/>
                <w:szCs w:val="24"/>
              </w:rPr>
            </w:pPr>
            <w:r w:rsidRPr="008B040B">
              <w:rPr>
                <w:sz w:val="24"/>
                <w:szCs w:val="24"/>
              </w:rPr>
              <w:t>БО, ПЗ3, тестування (Т3), іспит (ЕТ).</w:t>
            </w:r>
          </w:p>
        </w:tc>
      </w:tr>
      <w:tr w:rsidR="008B040B" w:rsidRPr="00721B27" w14:paraId="0019FC14" w14:textId="77777777" w:rsidTr="00782958">
        <w:trPr>
          <w:jc w:val="center"/>
        </w:trPr>
        <w:tc>
          <w:tcPr>
            <w:tcW w:w="1679" w:type="pct"/>
            <w:vAlign w:val="center"/>
          </w:tcPr>
          <w:p w14:paraId="3A0904F7" w14:textId="0F4A3A33" w:rsidR="008B040B" w:rsidRPr="00721B27" w:rsidRDefault="008B040B" w:rsidP="008B040B">
            <w:pPr>
              <w:jc w:val="both"/>
              <w:rPr>
                <w:bCs/>
                <w:sz w:val="24"/>
                <w:szCs w:val="24"/>
                <w:highlight w:val="yellow"/>
              </w:rPr>
            </w:pPr>
            <w:r w:rsidRPr="002F474D">
              <w:rPr>
                <w:sz w:val="24"/>
                <w:szCs w:val="24"/>
              </w:rPr>
              <w:t>ПРН12. Обґрунтовувати управлінські рішення щодо організації зовнішньоекономічних операцій.</w:t>
            </w:r>
          </w:p>
        </w:tc>
        <w:tc>
          <w:tcPr>
            <w:tcW w:w="1724" w:type="pct"/>
            <w:vAlign w:val="center"/>
          </w:tcPr>
          <w:p w14:paraId="07105B77" w14:textId="3397FD2B" w:rsidR="008B040B" w:rsidRPr="008B040B" w:rsidRDefault="008B040B" w:rsidP="008B040B">
            <w:pPr>
              <w:jc w:val="both"/>
              <w:rPr>
                <w:sz w:val="24"/>
                <w:szCs w:val="24"/>
              </w:rPr>
            </w:pPr>
            <w:r w:rsidRPr="008B040B">
              <w:rPr>
                <w:sz w:val="24"/>
                <w:szCs w:val="24"/>
              </w:rPr>
              <w:t>Словесні (лекції, пояснення, дискусії), наочні (аналітичні схеми, таблиці), частково-пошукові (аналіз контрактів, кейс-стаді).</w:t>
            </w:r>
          </w:p>
        </w:tc>
        <w:tc>
          <w:tcPr>
            <w:tcW w:w="1597" w:type="pct"/>
            <w:vAlign w:val="center"/>
          </w:tcPr>
          <w:p w14:paraId="19918EA4" w14:textId="37B47E76" w:rsidR="008B040B" w:rsidRPr="008B040B" w:rsidRDefault="008B040B" w:rsidP="008B040B">
            <w:pPr>
              <w:jc w:val="both"/>
              <w:rPr>
                <w:sz w:val="24"/>
                <w:szCs w:val="24"/>
              </w:rPr>
            </w:pPr>
            <w:r w:rsidRPr="008B040B">
              <w:rPr>
                <w:sz w:val="24"/>
                <w:szCs w:val="24"/>
              </w:rPr>
              <w:t>ПЗ2.2, тестування (Т2.2–Т2.3), іспит (ЕТ, ЕЗ).</w:t>
            </w:r>
          </w:p>
        </w:tc>
      </w:tr>
      <w:tr w:rsidR="008B040B" w:rsidRPr="00721B27" w14:paraId="504CBC39" w14:textId="77777777" w:rsidTr="00866240">
        <w:trPr>
          <w:jc w:val="center"/>
        </w:trPr>
        <w:tc>
          <w:tcPr>
            <w:tcW w:w="1679" w:type="pct"/>
            <w:vAlign w:val="center"/>
          </w:tcPr>
          <w:p w14:paraId="7FE83E37" w14:textId="55F1B00B" w:rsidR="008B040B" w:rsidRPr="00721B27" w:rsidRDefault="008B040B" w:rsidP="008B040B">
            <w:pPr>
              <w:jc w:val="both"/>
              <w:rPr>
                <w:bCs/>
                <w:sz w:val="24"/>
                <w:szCs w:val="24"/>
                <w:highlight w:val="yellow"/>
              </w:rPr>
            </w:pPr>
            <w:r w:rsidRPr="002F474D">
              <w:rPr>
                <w:sz w:val="24"/>
                <w:szCs w:val="24"/>
              </w:rPr>
              <w:t>ПРН19. Застосовувати знання й уміння для ефективної організації зовнішньоекономічної діяльності підприємств.</w:t>
            </w:r>
          </w:p>
        </w:tc>
        <w:tc>
          <w:tcPr>
            <w:tcW w:w="1724" w:type="pct"/>
            <w:vAlign w:val="center"/>
          </w:tcPr>
          <w:p w14:paraId="0BA7B19B" w14:textId="4C3F292B" w:rsidR="008B040B" w:rsidRPr="008B040B" w:rsidRDefault="008B040B" w:rsidP="008B040B">
            <w:pPr>
              <w:jc w:val="both"/>
              <w:rPr>
                <w:sz w:val="24"/>
                <w:szCs w:val="24"/>
              </w:rPr>
            </w:pPr>
            <w:r w:rsidRPr="008B040B">
              <w:rPr>
                <w:sz w:val="24"/>
                <w:szCs w:val="24"/>
              </w:rPr>
              <w:t>Словесні (лекції, обговорення), наочні (практичні заняття, кейси), частково-пошукові (самостійна робота, проєктне навчання).</w:t>
            </w:r>
          </w:p>
        </w:tc>
        <w:tc>
          <w:tcPr>
            <w:tcW w:w="1597" w:type="pct"/>
            <w:vAlign w:val="center"/>
          </w:tcPr>
          <w:p w14:paraId="3B553E88" w14:textId="0BA14BA4" w:rsidR="008B040B" w:rsidRPr="008B040B" w:rsidRDefault="008B040B" w:rsidP="008B040B">
            <w:pPr>
              <w:jc w:val="both"/>
              <w:rPr>
                <w:sz w:val="24"/>
                <w:szCs w:val="24"/>
              </w:rPr>
            </w:pPr>
            <w:r w:rsidRPr="008B040B">
              <w:rPr>
                <w:sz w:val="24"/>
                <w:szCs w:val="24"/>
              </w:rPr>
              <w:t>БО, ПЗ3, тестування, іспит (ЕТ, ЕЗ).</w:t>
            </w:r>
          </w:p>
        </w:tc>
      </w:tr>
      <w:tr w:rsidR="008B040B" w:rsidRPr="00721B27" w14:paraId="04060E6A" w14:textId="77777777" w:rsidTr="005167D9">
        <w:trPr>
          <w:jc w:val="center"/>
        </w:trPr>
        <w:tc>
          <w:tcPr>
            <w:tcW w:w="1679" w:type="pct"/>
            <w:vAlign w:val="center"/>
          </w:tcPr>
          <w:p w14:paraId="2ADDC83A" w14:textId="310E1E22" w:rsidR="008B040B" w:rsidRPr="00721B27" w:rsidRDefault="008B040B" w:rsidP="008B040B">
            <w:pPr>
              <w:jc w:val="both"/>
              <w:rPr>
                <w:bCs/>
                <w:sz w:val="24"/>
                <w:szCs w:val="24"/>
                <w:highlight w:val="yellow"/>
              </w:rPr>
            </w:pPr>
            <w:r w:rsidRPr="002F474D">
              <w:rPr>
                <w:sz w:val="24"/>
                <w:szCs w:val="24"/>
              </w:rPr>
              <w:t>ПРН20. Знати основи бізнес-планування та оцінювання кон’юнктури ринків з урахуванням ризиків.</w:t>
            </w:r>
          </w:p>
        </w:tc>
        <w:tc>
          <w:tcPr>
            <w:tcW w:w="1724" w:type="pct"/>
            <w:vAlign w:val="center"/>
          </w:tcPr>
          <w:p w14:paraId="195713AB" w14:textId="10906105" w:rsidR="008B040B" w:rsidRPr="008B040B" w:rsidRDefault="008B040B" w:rsidP="008B040B">
            <w:pPr>
              <w:jc w:val="both"/>
              <w:rPr>
                <w:sz w:val="24"/>
                <w:szCs w:val="24"/>
              </w:rPr>
            </w:pPr>
            <w:r w:rsidRPr="008B040B">
              <w:rPr>
                <w:sz w:val="24"/>
                <w:szCs w:val="24"/>
              </w:rPr>
              <w:t>Словесні (лекції, пояснення), наочні (приклади, моделювання ситуацій), частково-пошукові (аналітичні завдання).</w:t>
            </w:r>
          </w:p>
        </w:tc>
        <w:tc>
          <w:tcPr>
            <w:tcW w:w="1597" w:type="pct"/>
            <w:vAlign w:val="center"/>
          </w:tcPr>
          <w:p w14:paraId="3C9A3C3F" w14:textId="6DF84A65" w:rsidR="008B040B" w:rsidRPr="008B040B" w:rsidRDefault="008B040B" w:rsidP="008B040B">
            <w:pPr>
              <w:jc w:val="both"/>
              <w:rPr>
                <w:sz w:val="24"/>
                <w:szCs w:val="24"/>
              </w:rPr>
            </w:pPr>
            <w:r w:rsidRPr="008B040B">
              <w:rPr>
                <w:sz w:val="24"/>
                <w:szCs w:val="24"/>
              </w:rPr>
              <w:t>ПЗ3, тестування (Т3), іспит (ЕТ).</w:t>
            </w:r>
          </w:p>
        </w:tc>
      </w:tr>
    </w:tbl>
    <w:p w14:paraId="0079F73D" w14:textId="246DD3FD" w:rsidR="00C860C0" w:rsidRPr="00721B27" w:rsidRDefault="00247013" w:rsidP="00054254">
      <w:pPr>
        <w:jc w:val="both"/>
        <w:rPr>
          <w:i/>
          <w:sz w:val="24"/>
          <w:szCs w:val="24"/>
        </w:rPr>
      </w:pPr>
      <w:r w:rsidRPr="00721B27">
        <w:rPr>
          <w:i/>
          <w:sz w:val="24"/>
          <w:szCs w:val="24"/>
        </w:rPr>
        <w:t>* - методи навчання та оцінювання</w:t>
      </w:r>
      <w:r w:rsidR="004C7423" w:rsidRPr="00721B27">
        <w:rPr>
          <w:i/>
          <w:sz w:val="24"/>
          <w:szCs w:val="24"/>
        </w:rPr>
        <w:t xml:space="preserve"> для формування</w:t>
      </w:r>
      <w:r w:rsidRPr="00721B27">
        <w:rPr>
          <w:i/>
          <w:sz w:val="24"/>
          <w:szCs w:val="24"/>
        </w:rPr>
        <w:t xml:space="preserve"> </w:t>
      </w:r>
      <w:r w:rsidR="004C7423" w:rsidRPr="00721B27">
        <w:rPr>
          <w:i/>
          <w:sz w:val="24"/>
          <w:szCs w:val="24"/>
        </w:rPr>
        <w:t xml:space="preserve">ПРН є </w:t>
      </w:r>
      <w:r w:rsidR="00C860C0" w:rsidRPr="00721B27">
        <w:rPr>
          <w:i/>
          <w:sz w:val="24"/>
          <w:szCs w:val="24"/>
        </w:rPr>
        <w:t>узагальн</w:t>
      </w:r>
      <w:r w:rsidR="004C7423" w:rsidRPr="00721B27">
        <w:rPr>
          <w:i/>
          <w:sz w:val="24"/>
          <w:szCs w:val="24"/>
        </w:rPr>
        <w:t>енням на основі інформації, поданої відповідно у графах (3) і (4)</w:t>
      </w:r>
      <w:r w:rsidR="00C860C0" w:rsidRPr="00721B27">
        <w:rPr>
          <w:i/>
          <w:sz w:val="24"/>
          <w:szCs w:val="24"/>
        </w:rPr>
        <w:t xml:space="preserve"> </w:t>
      </w:r>
      <w:r w:rsidR="004C7423" w:rsidRPr="00721B27">
        <w:rPr>
          <w:i/>
          <w:sz w:val="24"/>
          <w:szCs w:val="24"/>
        </w:rPr>
        <w:t>табл. 2.1</w:t>
      </w:r>
    </w:p>
    <w:p w14:paraId="5FC8C17E" w14:textId="77777777" w:rsidR="00DB7302" w:rsidRPr="00721B27" w:rsidRDefault="00DB7302" w:rsidP="00054254">
      <w:pPr>
        <w:jc w:val="both"/>
        <w:rPr>
          <w:i/>
          <w:sz w:val="24"/>
          <w:szCs w:val="24"/>
          <w:highlight w:val="yellow"/>
        </w:rPr>
      </w:pPr>
    </w:p>
    <w:p w14:paraId="557733BC" w14:textId="52AAD3D3" w:rsidR="007277D5" w:rsidRPr="00721B27" w:rsidRDefault="002E4904" w:rsidP="00185AB6">
      <w:pPr>
        <w:pStyle w:val="1"/>
        <w:ind w:left="0" w:right="0"/>
      </w:pPr>
      <w:r w:rsidRPr="00721B27">
        <w:t>3</w:t>
      </w:r>
      <w:r w:rsidR="007277D5" w:rsidRPr="00721B27">
        <w:t xml:space="preserve">. Зміст навчальної дисципліни </w:t>
      </w:r>
    </w:p>
    <w:p w14:paraId="5252D95A" w14:textId="77777777" w:rsidR="008B040B" w:rsidRPr="00B138D7" w:rsidRDefault="008B040B" w:rsidP="00B138D7">
      <w:pPr>
        <w:ind w:firstLine="706"/>
        <w:jc w:val="both"/>
        <w:rPr>
          <w:b/>
          <w:sz w:val="28"/>
          <w:szCs w:val="28"/>
        </w:rPr>
      </w:pPr>
      <w:r w:rsidRPr="00B138D7">
        <w:rPr>
          <w:b/>
          <w:sz w:val="28"/>
          <w:szCs w:val="28"/>
        </w:rPr>
        <w:t>Змістовий модуль 1. Теоретико-правові та організаційні основи зовнішньоекономічної діяльності підприємства</w:t>
      </w:r>
    </w:p>
    <w:p w14:paraId="4F693F04" w14:textId="77777777" w:rsidR="008B040B" w:rsidRPr="00B138D7" w:rsidRDefault="008B040B" w:rsidP="00B138D7">
      <w:pPr>
        <w:ind w:firstLine="706"/>
        <w:jc w:val="both"/>
        <w:rPr>
          <w:bCs/>
          <w:sz w:val="28"/>
          <w:szCs w:val="28"/>
        </w:rPr>
      </w:pPr>
      <w:r w:rsidRPr="00B138D7">
        <w:rPr>
          <w:bCs/>
          <w:i/>
          <w:iCs/>
          <w:sz w:val="28"/>
          <w:szCs w:val="28"/>
        </w:rPr>
        <w:t>Тема 1. Сутність та особливості зовнішньоекономічної діяльності.</w:t>
      </w:r>
      <w:r w:rsidRPr="00B138D7">
        <w:rPr>
          <w:bCs/>
          <w:i/>
          <w:iCs/>
          <w:sz w:val="28"/>
          <w:szCs w:val="28"/>
        </w:rPr>
        <w:br/>
      </w:r>
      <w:r w:rsidRPr="00B138D7">
        <w:rPr>
          <w:bCs/>
          <w:sz w:val="28"/>
          <w:szCs w:val="28"/>
        </w:rPr>
        <w:t>Розкривається поняття, принципи та структура зовнішньоекономічної діяльності (ЗЕД), визначаються суб’єкти і об’єкти ЗЕД, основні напрями здійснення зовнішньоекономічних операцій. Розглядаються фактори, що впливають на організацію ЗЕД підприємства, а також принципи, закріплені у Законі України «Про зовнішньоекономічну діяльність»</w:t>
      </w:r>
    </w:p>
    <w:p w14:paraId="34AA91FF" w14:textId="77777777" w:rsidR="008B040B" w:rsidRPr="00B138D7" w:rsidRDefault="008B040B" w:rsidP="00B138D7">
      <w:pPr>
        <w:ind w:firstLine="706"/>
        <w:jc w:val="both"/>
        <w:rPr>
          <w:bCs/>
          <w:sz w:val="28"/>
          <w:szCs w:val="28"/>
        </w:rPr>
      </w:pPr>
      <w:r w:rsidRPr="00B138D7">
        <w:rPr>
          <w:bCs/>
          <w:i/>
          <w:iCs/>
          <w:sz w:val="28"/>
          <w:szCs w:val="28"/>
        </w:rPr>
        <w:t>Тема 2. Стан і головні напрями розвитку зовнішньоекономічної діяльності України.</w:t>
      </w:r>
      <w:r w:rsidRPr="00B138D7">
        <w:rPr>
          <w:bCs/>
          <w:i/>
          <w:iCs/>
          <w:sz w:val="28"/>
          <w:szCs w:val="28"/>
        </w:rPr>
        <w:br/>
      </w:r>
      <w:r w:rsidRPr="00B138D7">
        <w:rPr>
          <w:bCs/>
          <w:sz w:val="28"/>
          <w:szCs w:val="28"/>
        </w:rPr>
        <w:t>Висвітлюється концепція зовнішньоекономічної політики України, головні тенденції розвитку зовнішньої торгівлі, проблеми та перспективи інтеграції України у світове господарство. Аналізуються показники експорту, імпорту, зовнішньоторговельного балансу та напрями співпраці з країнами ЄС і СНД</w:t>
      </w:r>
    </w:p>
    <w:p w14:paraId="2BB7C0C9" w14:textId="3E03F6C6" w:rsidR="008B040B" w:rsidRPr="00B138D7" w:rsidRDefault="008B040B" w:rsidP="00B138D7">
      <w:pPr>
        <w:ind w:firstLine="706"/>
        <w:jc w:val="both"/>
        <w:rPr>
          <w:bCs/>
          <w:sz w:val="28"/>
          <w:szCs w:val="28"/>
        </w:rPr>
      </w:pPr>
      <w:r w:rsidRPr="00B138D7">
        <w:rPr>
          <w:bCs/>
          <w:i/>
          <w:iCs/>
          <w:sz w:val="28"/>
          <w:szCs w:val="28"/>
        </w:rPr>
        <w:t>Тема 3. Організаційна система управління зовнішньоекономічною діяльністю підприємства.</w:t>
      </w:r>
      <w:r w:rsidRPr="00B138D7">
        <w:rPr>
          <w:bCs/>
          <w:i/>
          <w:iCs/>
          <w:sz w:val="28"/>
          <w:szCs w:val="28"/>
        </w:rPr>
        <w:br/>
      </w:r>
      <w:r w:rsidRPr="00B138D7">
        <w:rPr>
          <w:bCs/>
          <w:sz w:val="28"/>
          <w:szCs w:val="28"/>
        </w:rPr>
        <w:t>Розглядаються види ЗЕД (міжнародна торгівля, лізинг, інвестиції, контрактні форми, використання активів за кордоном), фактори управління ЗЕД, структура зовнішньоекономічних підрозділів підприємства, роль ліцензування та франчайзингу в міжнародному бізнесі</w:t>
      </w:r>
    </w:p>
    <w:p w14:paraId="58309A2D" w14:textId="77777777" w:rsidR="008B040B" w:rsidRPr="00B138D7" w:rsidRDefault="008B040B" w:rsidP="00B138D7">
      <w:pPr>
        <w:ind w:firstLine="706"/>
        <w:jc w:val="both"/>
        <w:rPr>
          <w:bCs/>
          <w:sz w:val="28"/>
          <w:szCs w:val="28"/>
        </w:rPr>
      </w:pPr>
      <w:r w:rsidRPr="00B138D7">
        <w:rPr>
          <w:bCs/>
          <w:i/>
          <w:iCs/>
          <w:sz w:val="28"/>
          <w:szCs w:val="28"/>
        </w:rPr>
        <w:t>Тема 4. Механізм державного регулювання зовнішньоекономічної діяльності.</w:t>
      </w:r>
      <w:r w:rsidRPr="00B138D7">
        <w:rPr>
          <w:bCs/>
          <w:sz w:val="28"/>
          <w:szCs w:val="28"/>
        </w:rPr>
        <w:br/>
      </w:r>
      <w:r w:rsidRPr="00B138D7">
        <w:rPr>
          <w:bCs/>
          <w:sz w:val="28"/>
          <w:szCs w:val="28"/>
        </w:rPr>
        <w:lastRenderedPageBreak/>
        <w:t>Описуються функції держави у сфері ЗЕД, форми регулювання — тарифне, нетарифне, валютне, податкове, митне. Розглядаються повноваження центральних органів виконавчої влади, роль Національного банку, торгово-промислових палат, а також міжнародні угоди як інструменти державного впливу.</w:t>
      </w:r>
    </w:p>
    <w:p w14:paraId="45625607" w14:textId="77777777" w:rsidR="00B138D7" w:rsidRDefault="008B040B" w:rsidP="00B138D7">
      <w:pPr>
        <w:ind w:firstLine="706"/>
        <w:jc w:val="both"/>
        <w:rPr>
          <w:bCs/>
          <w:i/>
          <w:iCs/>
          <w:sz w:val="28"/>
          <w:szCs w:val="28"/>
        </w:rPr>
      </w:pPr>
      <w:r w:rsidRPr="00B138D7">
        <w:rPr>
          <w:bCs/>
          <w:i/>
          <w:iCs/>
          <w:sz w:val="28"/>
          <w:szCs w:val="28"/>
        </w:rPr>
        <w:t>Тема 5. Організація і техніка підготовки, укладання та виконання зовнішньоекономічних контрактів.</w:t>
      </w:r>
    </w:p>
    <w:p w14:paraId="5B9796A0" w14:textId="536784E6" w:rsidR="008B040B" w:rsidRPr="00B138D7" w:rsidRDefault="008B040B" w:rsidP="00B138D7">
      <w:pPr>
        <w:ind w:firstLine="706"/>
        <w:jc w:val="both"/>
        <w:rPr>
          <w:bCs/>
          <w:sz w:val="28"/>
          <w:szCs w:val="28"/>
        </w:rPr>
      </w:pPr>
      <w:r w:rsidRPr="00B138D7">
        <w:rPr>
          <w:bCs/>
          <w:sz w:val="28"/>
          <w:szCs w:val="28"/>
        </w:rPr>
        <w:t>Розкривається сутність договірних відносин, структура та класифікація міжнародних контрактів, порядок їх укладання, підготовки та виконання. Вивчаються етапи експортно-імпортної угоди, оферта й акцепт, вимоги до контрактної документації, основні положення Віденської конвенції 1980 р.</w:t>
      </w:r>
    </w:p>
    <w:p w14:paraId="4D247032" w14:textId="77777777" w:rsidR="008B040B" w:rsidRPr="00B138D7" w:rsidRDefault="008B040B" w:rsidP="00B138D7">
      <w:pPr>
        <w:ind w:firstLine="706"/>
        <w:jc w:val="both"/>
        <w:rPr>
          <w:bCs/>
          <w:sz w:val="28"/>
          <w:szCs w:val="28"/>
        </w:rPr>
      </w:pPr>
      <w:r w:rsidRPr="00B138D7">
        <w:rPr>
          <w:bCs/>
          <w:i/>
          <w:iCs/>
          <w:sz w:val="28"/>
          <w:szCs w:val="28"/>
        </w:rPr>
        <w:t>Тема 6. Форми виходу підприємств на зовнішні ринки.</w:t>
      </w:r>
      <w:r w:rsidRPr="00B138D7">
        <w:rPr>
          <w:bCs/>
          <w:i/>
          <w:iCs/>
          <w:sz w:val="28"/>
          <w:szCs w:val="28"/>
        </w:rPr>
        <w:br/>
      </w:r>
      <w:r w:rsidRPr="00B138D7">
        <w:rPr>
          <w:bCs/>
          <w:sz w:val="28"/>
          <w:szCs w:val="28"/>
        </w:rPr>
        <w:t>Характеризуються стратегії виходу підприємства на міжнародні ринки, етапи формування експортної діяльності, вибір форми співпраці — експорт, франчайзинг, створення спільних підприємств, ліцензування. Описуються переваги й ризики різних форм інтернаціоналізації бізнесу</w:t>
      </w:r>
    </w:p>
    <w:p w14:paraId="184B2093" w14:textId="77777777" w:rsidR="008B040B" w:rsidRPr="00B138D7" w:rsidRDefault="008B040B" w:rsidP="00B138D7">
      <w:pPr>
        <w:ind w:firstLine="706"/>
        <w:jc w:val="both"/>
        <w:rPr>
          <w:bCs/>
          <w:sz w:val="28"/>
          <w:szCs w:val="28"/>
        </w:rPr>
      </w:pPr>
      <w:r w:rsidRPr="00B138D7">
        <w:rPr>
          <w:bCs/>
          <w:i/>
          <w:iCs/>
          <w:sz w:val="28"/>
          <w:szCs w:val="28"/>
        </w:rPr>
        <w:t>Тема 7. Пошук і вибір зарубіжних партнерів, переговори та укладання угод.</w:t>
      </w:r>
      <w:r w:rsidRPr="00B138D7">
        <w:rPr>
          <w:bCs/>
          <w:i/>
          <w:iCs/>
          <w:sz w:val="28"/>
          <w:szCs w:val="28"/>
        </w:rPr>
        <w:br/>
      </w:r>
      <w:r w:rsidRPr="00B138D7">
        <w:rPr>
          <w:bCs/>
          <w:sz w:val="28"/>
          <w:szCs w:val="28"/>
        </w:rPr>
        <w:t>Розглядається алгоритм пошуку іноземних контрагентів, оцінювання їх надійності та ділової репутації, методи ведення переговорів, правила етикету в міжнародному бізнесі, рекомендації щодо структури ділової бесіди, укладання контрактів після парафування умов</w:t>
      </w:r>
    </w:p>
    <w:p w14:paraId="6779212E" w14:textId="70AA7305" w:rsidR="008B040B" w:rsidRDefault="008B040B" w:rsidP="008B040B"/>
    <w:p w14:paraId="1310FEF3" w14:textId="77777777" w:rsidR="00B138D7" w:rsidRPr="005A592E" w:rsidRDefault="00B138D7" w:rsidP="008B040B"/>
    <w:p w14:paraId="2CFABDC3" w14:textId="77777777" w:rsidR="008B040B" w:rsidRPr="00B138D7" w:rsidRDefault="008B040B" w:rsidP="00B138D7">
      <w:pPr>
        <w:ind w:firstLine="706"/>
        <w:jc w:val="both"/>
        <w:rPr>
          <w:b/>
          <w:sz w:val="28"/>
          <w:szCs w:val="28"/>
        </w:rPr>
      </w:pPr>
      <w:r w:rsidRPr="00B138D7">
        <w:rPr>
          <w:b/>
          <w:sz w:val="28"/>
          <w:szCs w:val="28"/>
        </w:rPr>
        <w:t>Змістовий модуль 2. Фінансово-економічні та правові аспекти зовнішньоекономічної діяльності</w:t>
      </w:r>
    </w:p>
    <w:p w14:paraId="66FE16CA" w14:textId="77777777" w:rsidR="00B138D7" w:rsidRDefault="00B138D7" w:rsidP="00B138D7">
      <w:pPr>
        <w:ind w:firstLine="706"/>
        <w:jc w:val="both"/>
        <w:rPr>
          <w:bCs/>
          <w:sz w:val="28"/>
          <w:szCs w:val="28"/>
        </w:rPr>
      </w:pPr>
    </w:p>
    <w:p w14:paraId="2A4EAE1E" w14:textId="3A26364E" w:rsidR="008B040B" w:rsidRPr="00B138D7" w:rsidRDefault="008B040B" w:rsidP="00B138D7">
      <w:pPr>
        <w:ind w:firstLine="706"/>
        <w:jc w:val="both"/>
        <w:rPr>
          <w:bCs/>
          <w:sz w:val="28"/>
          <w:szCs w:val="28"/>
        </w:rPr>
      </w:pPr>
      <w:r w:rsidRPr="00B138D7">
        <w:rPr>
          <w:bCs/>
          <w:i/>
          <w:iCs/>
          <w:sz w:val="28"/>
          <w:szCs w:val="28"/>
        </w:rPr>
        <w:t>Тема 8. Ціноутворення у зовнішньоекономічній діяльності підприємства.</w:t>
      </w:r>
      <w:r w:rsidRPr="00B138D7">
        <w:rPr>
          <w:bCs/>
          <w:sz w:val="28"/>
          <w:szCs w:val="28"/>
        </w:rPr>
        <w:br/>
        <w:t>Розкриваються принципи міжнародного ціноутворення, структура експортної ціни, методи визначення ціни на зовнішньому ринку, фактори впливу, роль валютного курсу, податків і транспортних витрат.</w:t>
      </w:r>
    </w:p>
    <w:p w14:paraId="277A8B4B" w14:textId="77777777" w:rsidR="008B040B" w:rsidRPr="00B138D7" w:rsidRDefault="008B040B" w:rsidP="00B138D7">
      <w:pPr>
        <w:ind w:firstLine="706"/>
        <w:jc w:val="both"/>
        <w:rPr>
          <w:bCs/>
          <w:sz w:val="28"/>
          <w:szCs w:val="28"/>
        </w:rPr>
      </w:pPr>
      <w:r w:rsidRPr="00B138D7">
        <w:rPr>
          <w:bCs/>
          <w:i/>
          <w:iCs/>
          <w:sz w:val="28"/>
          <w:szCs w:val="28"/>
        </w:rPr>
        <w:t>Тема 9. Міжнародні розрахунки та форми платежів у зовнішньоекономічній діяльності.</w:t>
      </w:r>
      <w:r w:rsidRPr="00B138D7">
        <w:rPr>
          <w:bCs/>
          <w:i/>
          <w:iCs/>
          <w:sz w:val="28"/>
          <w:szCs w:val="28"/>
        </w:rPr>
        <w:br/>
      </w:r>
      <w:r w:rsidRPr="00B138D7">
        <w:rPr>
          <w:bCs/>
          <w:sz w:val="28"/>
          <w:szCs w:val="28"/>
        </w:rPr>
        <w:t>Розглядаються основні форми міжнародних розрахунків — акредитив, інкасо, банківський переказ, вексель, факторинг, форфейтинг. Пояснюється роль банків і міжнародних платіжних систем у забезпеченні зовнішньоекономічних угод.</w:t>
      </w:r>
    </w:p>
    <w:p w14:paraId="233E8048" w14:textId="77777777" w:rsidR="008B040B" w:rsidRPr="00B138D7" w:rsidRDefault="008B040B" w:rsidP="00B138D7">
      <w:pPr>
        <w:ind w:firstLine="706"/>
        <w:jc w:val="both"/>
        <w:rPr>
          <w:bCs/>
          <w:sz w:val="28"/>
          <w:szCs w:val="28"/>
        </w:rPr>
      </w:pPr>
      <w:r w:rsidRPr="00B138D7">
        <w:rPr>
          <w:bCs/>
          <w:i/>
          <w:iCs/>
          <w:sz w:val="28"/>
          <w:szCs w:val="28"/>
        </w:rPr>
        <w:t>Тема 10. Валютне регулювання і валютні ризики у зовнішньоекономічній діяльності.</w:t>
      </w:r>
      <w:r w:rsidRPr="00B138D7">
        <w:rPr>
          <w:bCs/>
          <w:i/>
          <w:iCs/>
          <w:sz w:val="28"/>
          <w:szCs w:val="28"/>
        </w:rPr>
        <w:br/>
      </w:r>
      <w:r w:rsidRPr="00B138D7">
        <w:rPr>
          <w:bCs/>
          <w:sz w:val="28"/>
          <w:szCs w:val="28"/>
        </w:rPr>
        <w:t>Вивчається сутність валютного регулювання, порядок відкриття валютних рахунків, контроль за валютними операціями, методи страхування валютних ризиків, хеджування, диверсифікація валютних потоків.</w:t>
      </w:r>
    </w:p>
    <w:p w14:paraId="2FCC214D" w14:textId="77777777" w:rsidR="008B040B" w:rsidRPr="00B138D7" w:rsidRDefault="008B040B" w:rsidP="00B138D7">
      <w:pPr>
        <w:ind w:firstLine="706"/>
        <w:jc w:val="both"/>
        <w:rPr>
          <w:bCs/>
          <w:sz w:val="28"/>
          <w:szCs w:val="28"/>
        </w:rPr>
      </w:pPr>
      <w:r w:rsidRPr="00B138D7">
        <w:rPr>
          <w:bCs/>
          <w:i/>
          <w:iCs/>
          <w:sz w:val="28"/>
          <w:szCs w:val="28"/>
        </w:rPr>
        <w:t>Тема 11. Митне регулювання зовнішньоекономічної діяльності.</w:t>
      </w:r>
      <w:r w:rsidRPr="00B138D7">
        <w:rPr>
          <w:bCs/>
          <w:i/>
          <w:iCs/>
          <w:sz w:val="28"/>
          <w:szCs w:val="28"/>
        </w:rPr>
        <w:br/>
      </w:r>
      <w:r w:rsidRPr="00B138D7">
        <w:rPr>
          <w:bCs/>
          <w:sz w:val="28"/>
          <w:szCs w:val="28"/>
        </w:rPr>
        <w:t>Визначається сутність митного контролю, система митних органів, принципи митної політики України, форми митного контролю, види мита та митних зборів, функції митного тарифу, порядок визначення країни походження товару</w:t>
      </w:r>
    </w:p>
    <w:p w14:paraId="69BAE047" w14:textId="77777777" w:rsidR="008B040B" w:rsidRPr="00B138D7" w:rsidRDefault="008B040B" w:rsidP="00B138D7">
      <w:pPr>
        <w:ind w:firstLine="706"/>
        <w:jc w:val="both"/>
        <w:rPr>
          <w:bCs/>
          <w:sz w:val="28"/>
          <w:szCs w:val="28"/>
        </w:rPr>
      </w:pPr>
      <w:r w:rsidRPr="00B138D7">
        <w:rPr>
          <w:bCs/>
          <w:i/>
          <w:iCs/>
          <w:sz w:val="28"/>
          <w:szCs w:val="28"/>
        </w:rPr>
        <w:t>Тема 12. Митно-тарифне регулювання та митні режими.</w:t>
      </w:r>
      <w:r w:rsidRPr="00B138D7">
        <w:rPr>
          <w:bCs/>
          <w:sz w:val="28"/>
          <w:szCs w:val="28"/>
        </w:rPr>
        <w:br/>
      </w:r>
      <w:r w:rsidRPr="00B138D7">
        <w:rPr>
          <w:bCs/>
          <w:sz w:val="28"/>
          <w:szCs w:val="28"/>
        </w:rPr>
        <w:lastRenderedPageBreak/>
        <w:t>Висвітлюються види митних режимів (імпорт, експорт, транзит, переробка, реімпорт, реекспорт тощо), етапи митного оформлення, порядок декларування товарів, основні документи, контроль за дотриманням митних процедур</w:t>
      </w:r>
    </w:p>
    <w:p w14:paraId="24757D70" w14:textId="77777777" w:rsidR="00B138D7" w:rsidRDefault="00B138D7" w:rsidP="00185AB6">
      <w:pPr>
        <w:ind w:firstLine="706"/>
        <w:jc w:val="both"/>
        <w:rPr>
          <w:b/>
          <w:sz w:val="28"/>
          <w:szCs w:val="28"/>
        </w:rPr>
      </w:pPr>
    </w:p>
    <w:p w14:paraId="519562DF" w14:textId="41CE5A92" w:rsidR="008B040B" w:rsidRDefault="00B138D7" w:rsidP="00185AB6">
      <w:pPr>
        <w:ind w:firstLine="706"/>
        <w:jc w:val="both"/>
        <w:rPr>
          <w:b/>
          <w:sz w:val="28"/>
          <w:szCs w:val="28"/>
        </w:rPr>
      </w:pPr>
      <w:r w:rsidRPr="00B138D7">
        <w:rPr>
          <w:b/>
          <w:sz w:val="28"/>
          <w:szCs w:val="28"/>
        </w:rPr>
        <w:t>Змістовий модуль 3. Логістичне, інформаційне та аналітичне забезпечення ефективності ЗЕД підприємства</w:t>
      </w:r>
    </w:p>
    <w:p w14:paraId="7B11905E" w14:textId="77777777" w:rsidR="00B138D7" w:rsidRDefault="00B138D7" w:rsidP="00185AB6">
      <w:pPr>
        <w:ind w:firstLine="706"/>
        <w:jc w:val="both"/>
        <w:rPr>
          <w:b/>
          <w:sz w:val="28"/>
          <w:szCs w:val="28"/>
        </w:rPr>
      </w:pPr>
    </w:p>
    <w:p w14:paraId="2464E4AD" w14:textId="77777777" w:rsidR="00B138D7" w:rsidRPr="00B138D7" w:rsidRDefault="00B138D7" w:rsidP="00B138D7">
      <w:pPr>
        <w:ind w:firstLine="706"/>
        <w:jc w:val="both"/>
        <w:rPr>
          <w:bCs/>
          <w:sz w:val="28"/>
          <w:szCs w:val="28"/>
        </w:rPr>
      </w:pPr>
      <w:r w:rsidRPr="00B138D7">
        <w:rPr>
          <w:bCs/>
          <w:i/>
          <w:iCs/>
          <w:sz w:val="28"/>
          <w:szCs w:val="28"/>
        </w:rPr>
        <w:t>Тема 13. Організація міжнародних перевезень та логістичне забезпечення ЗЕД.</w:t>
      </w:r>
      <w:r w:rsidRPr="00B138D7">
        <w:rPr>
          <w:bCs/>
          <w:i/>
          <w:iCs/>
          <w:sz w:val="28"/>
          <w:szCs w:val="28"/>
        </w:rPr>
        <w:br/>
      </w:r>
      <w:r w:rsidRPr="00B138D7">
        <w:rPr>
          <w:bCs/>
          <w:sz w:val="28"/>
          <w:szCs w:val="28"/>
        </w:rPr>
        <w:t>Розглядаються основні види міжнародних транспортних перевезень (морські, авіаційні, залізничні, автомобільні), принципи вибору транспортно-експедиторських послуг, умови Incoterms 2020, страхування вантажів, оптимізація логістичних ланцюгів.</w:t>
      </w:r>
    </w:p>
    <w:p w14:paraId="4DA596CA" w14:textId="77777777" w:rsidR="00B138D7" w:rsidRPr="00B138D7" w:rsidRDefault="00B138D7" w:rsidP="00B138D7">
      <w:pPr>
        <w:ind w:firstLine="706"/>
        <w:jc w:val="both"/>
        <w:rPr>
          <w:bCs/>
          <w:sz w:val="28"/>
          <w:szCs w:val="28"/>
        </w:rPr>
      </w:pPr>
      <w:r w:rsidRPr="00B138D7">
        <w:rPr>
          <w:bCs/>
          <w:i/>
          <w:iCs/>
          <w:sz w:val="28"/>
          <w:szCs w:val="28"/>
        </w:rPr>
        <w:t>Тема 14. Інформаційне, кадрове та консультаційне забезпечення ЗЕД.</w:t>
      </w:r>
      <w:r w:rsidRPr="00B138D7">
        <w:rPr>
          <w:bCs/>
          <w:sz w:val="28"/>
          <w:szCs w:val="28"/>
        </w:rPr>
        <w:br/>
        <w:t>Аналізуються джерела зовнішньоекономічної інформації, функції інформаційних центрів, роль торгово-промислових палат, консалтингових структур, кадрове забезпечення підрозділів ЗЕД, вимоги до компетентності фахівців.</w:t>
      </w:r>
    </w:p>
    <w:p w14:paraId="6496AA55" w14:textId="77777777" w:rsidR="00B138D7" w:rsidRPr="00B138D7" w:rsidRDefault="00B138D7" w:rsidP="00B138D7">
      <w:pPr>
        <w:ind w:firstLine="706"/>
        <w:jc w:val="both"/>
        <w:rPr>
          <w:bCs/>
          <w:sz w:val="28"/>
          <w:szCs w:val="28"/>
        </w:rPr>
      </w:pPr>
      <w:r w:rsidRPr="00B138D7">
        <w:rPr>
          <w:bCs/>
          <w:i/>
          <w:iCs/>
          <w:sz w:val="28"/>
          <w:szCs w:val="28"/>
        </w:rPr>
        <w:t>Тема 15. Ефективність зовнішньоекономічної діяльності підприємства.</w:t>
      </w:r>
      <w:r w:rsidRPr="00B138D7">
        <w:rPr>
          <w:bCs/>
          <w:sz w:val="28"/>
          <w:szCs w:val="28"/>
        </w:rPr>
        <w:br/>
        <w:t>Визначаються показники оцінки ефективності ЗЕД — валютна окупність, прибутковість, рентабельність експортних операцій, конкурентоспроможність продукції, аналіз ризиків, напрями підвищення ефективності, інноваційні шляхи розвитку та адаптація до міжнародних стандартів.</w:t>
      </w:r>
    </w:p>
    <w:p w14:paraId="3945A465" w14:textId="77777777" w:rsidR="00B138D7" w:rsidRDefault="00B138D7" w:rsidP="00185AB6">
      <w:pPr>
        <w:ind w:firstLine="706"/>
        <w:jc w:val="both"/>
        <w:rPr>
          <w:b/>
          <w:sz w:val="28"/>
          <w:szCs w:val="28"/>
        </w:rPr>
      </w:pPr>
    </w:p>
    <w:p w14:paraId="3B0825D2" w14:textId="33B3E6DA" w:rsidR="007277D5" w:rsidRPr="00721B27" w:rsidRDefault="00887627" w:rsidP="00780718">
      <w:pPr>
        <w:pStyle w:val="1"/>
        <w:spacing w:before="120" w:after="120"/>
        <w:ind w:left="0" w:right="0"/>
      </w:pPr>
      <w:r w:rsidRPr="00721B27">
        <w:t>4</w:t>
      </w:r>
      <w:r w:rsidR="007277D5" w:rsidRPr="00721B27">
        <w:t xml:space="preserve">. </w:t>
      </w:r>
      <w:r w:rsidRPr="00721B27">
        <w:t>Структура навчальної дисципліни</w:t>
      </w:r>
      <w:r w:rsidR="007277D5" w:rsidRPr="00721B27">
        <w:t xml:space="preserve"> </w:t>
      </w:r>
    </w:p>
    <w:tbl>
      <w:tblPr>
        <w:tblStyle w:val="ab"/>
        <w:tblW w:w="5000" w:type="pct"/>
        <w:tblLook w:val="04A0" w:firstRow="1" w:lastRow="0" w:firstColumn="1" w:lastColumn="0" w:noHBand="0" w:noVBand="1"/>
      </w:tblPr>
      <w:tblGrid>
        <w:gridCol w:w="1534"/>
        <w:gridCol w:w="5830"/>
        <w:gridCol w:w="900"/>
        <w:gridCol w:w="733"/>
        <w:gridCol w:w="1443"/>
      </w:tblGrid>
      <w:tr w:rsidR="00185AB6" w:rsidRPr="00721B27" w14:paraId="7FFB4354" w14:textId="77777777" w:rsidTr="00442302">
        <w:trPr>
          <w:trHeight w:val="488"/>
        </w:trPr>
        <w:tc>
          <w:tcPr>
            <w:tcW w:w="735" w:type="pct"/>
            <w:vMerge w:val="restart"/>
            <w:vAlign w:val="center"/>
          </w:tcPr>
          <w:p w14:paraId="5A0674EA" w14:textId="77777777" w:rsidR="00185AB6" w:rsidRPr="00721B27" w:rsidRDefault="00185AB6" w:rsidP="00442302">
            <w:pPr>
              <w:jc w:val="center"/>
              <w:rPr>
                <w:b/>
                <w:sz w:val="24"/>
                <w:szCs w:val="24"/>
              </w:rPr>
            </w:pPr>
            <w:r w:rsidRPr="00721B27">
              <w:rPr>
                <w:b/>
                <w:sz w:val="24"/>
                <w:szCs w:val="24"/>
              </w:rPr>
              <w:t>Вид заняття / роботи</w:t>
            </w:r>
          </w:p>
        </w:tc>
        <w:tc>
          <w:tcPr>
            <w:tcW w:w="2792" w:type="pct"/>
            <w:vMerge w:val="restart"/>
            <w:vAlign w:val="center"/>
          </w:tcPr>
          <w:p w14:paraId="44C016CA" w14:textId="77777777" w:rsidR="00185AB6" w:rsidRPr="00721B27" w:rsidRDefault="00185AB6" w:rsidP="00442302">
            <w:pPr>
              <w:jc w:val="center"/>
              <w:rPr>
                <w:b/>
                <w:sz w:val="24"/>
                <w:szCs w:val="24"/>
              </w:rPr>
            </w:pPr>
            <w:r w:rsidRPr="00721B27">
              <w:rPr>
                <w:b/>
                <w:sz w:val="24"/>
                <w:szCs w:val="24"/>
              </w:rPr>
              <w:t>Назва теми*</w:t>
            </w:r>
          </w:p>
        </w:tc>
        <w:tc>
          <w:tcPr>
            <w:tcW w:w="782" w:type="pct"/>
            <w:gridSpan w:val="2"/>
            <w:vAlign w:val="center"/>
          </w:tcPr>
          <w:p w14:paraId="18371ECC" w14:textId="77777777" w:rsidR="00185AB6" w:rsidRPr="00721B27" w:rsidRDefault="00185AB6" w:rsidP="00442302">
            <w:pPr>
              <w:jc w:val="center"/>
              <w:rPr>
                <w:b/>
                <w:sz w:val="24"/>
                <w:szCs w:val="24"/>
              </w:rPr>
            </w:pPr>
            <w:r w:rsidRPr="00721B27">
              <w:rPr>
                <w:b/>
                <w:sz w:val="24"/>
                <w:szCs w:val="24"/>
              </w:rPr>
              <w:t>Кількість годин</w:t>
            </w:r>
          </w:p>
        </w:tc>
        <w:tc>
          <w:tcPr>
            <w:tcW w:w="691" w:type="pct"/>
            <w:vMerge w:val="restart"/>
            <w:vAlign w:val="center"/>
          </w:tcPr>
          <w:p w14:paraId="15A542AA" w14:textId="77777777" w:rsidR="00185AB6" w:rsidRPr="00721B27" w:rsidRDefault="00185AB6" w:rsidP="00442302">
            <w:pPr>
              <w:jc w:val="center"/>
              <w:rPr>
                <w:b/>
                <w:sz w:val="24"/>
                <w:szCs w:val="24"/>
              </w:rPr>
            </w:pPr>
            <w:r w:rsidRPr="00721B27">
              <w:rPr>
                <w:b/>
                <w:sz w:val="24"/>
                <w:szCs w:val="24"/>
              </w:rPr>
              <w:t>Згідно з розкладом</w:t>
            </w:r>
          </w:p>
        </w:tc>
      </w:tr>
      <w:tr w:rsidR="00185AB6" w:rsidRPr="00721B27" w14:paraId="3F6CEE8C" w14:textId="77777777" w:rsidTr="0053326A">
        <w:tc>
          <w:tcPr>
            <w:tcW w:w="735" w:type="pct"/>
            <w:vMerge/>
            <w:vAlign w:val="center"/>
          </w:tcPr>
          <w:p w14:paraId="6552E9F8" w14:textId="77777777" w:rsidR="00185AB6" w:rsidRPr="00721B27" w:rsidRDefault="00185AB6" w:rsidP="00442302">
            <w:pPr>
              <w:jc w:val="center"/>
              <w:rPr>
                <w:bCs/>
                <w:sz w:val="24"/>
                <w:szCs w:val="24"/>
              </w:rPr>
            </w:pPr>
          </w:p>
        </w:tc>
        <w:tc>
          <w:tcPr>
            <w:tcW w:w="2792" w:type="pct"/>
            <w:vMerge/>
            <w:vAlign w:val="center"/>
          </w:tcPr>
          <w:p w14:paraId="38E6C40F" w14:textId="77777777" w:rsidR="00185AB6" w:rsidRPr="00721B27" w:rsidRDefault="00185AB6" w:rsidP="00442302">
            <w:pPr>
              <w:jc w:val="center"/>
              <w:rPr>
                <w:bCs/>
                <w:sz w:val="24"/>
                <w:szCs w:val="24"/>
              </w:rPr>
            </w:pPr>
          </w:p>
        </w:tc>
        <w:tc>
          <w:tcPr>
            <w:tcW w:w="431" w:type="pct"/>
            <w:vAlign w:val="center"/>
          </w:tcPr>
          <w:p w14:paraId="07FC3BAF" w14:textId="77777777" w:rsidR="00185AB6" w:rsidRPr="00721B27" w:rsidRDefault="00185AB6" w:rsidP="00442302">
            <w:pPr>
              <w:jc w:val="center"/>
              <w:rPr>
                <w:b/>
                <w:sz w:val="24"/>
                <w:szCs w:val="24"/>
              </w:rPr>
            </w:pPr>
            <w:r w:rsidRPr="00721B27">
              <w:rPr>
                <w:b/>
                <w:sz w:val="24"/>
                <w:szCs w:val="24"/>
              </w:rPr>
              <w:t>о/д.ф.</w:t>
            </w:r>
          </w:p>
        </w:tc>
        <w:tc>
          <w:tcPr>
            <w:tcW w:w="351" w:type="pct"/>
            <w:vAlign w:val="center"/>
          </w:tcPr>
          <w:p w14:paraId="728A5FF2" w14:textId="77777777" w:rsidR="00185AB6" w:rsidRPr="00721B27" w:rsidRDefault="00185AB6" w:rsidP="00442302">
            <w:pPr>
              <w:jc w:val="center"/>
              <w:rPr>
                <w:b/>
                <w:sz w:val="24"/>
                <w:szCs w:val="24"/>
              </w:rPr>
            </w:pPr>
            <w:r w:rsidRPr="00721B27">
              <w:rPr>
                <w:b/>
                <w:sz w:val="24"/>
                <w:szCs w:val="24"/>
              </w:rPr>
              <w:t>з.ф.</w:t>
            </w:r>
          </w:p>
        </w:tc>
        <w:tc>
          <w:tcPr>
            <w:tcW w:w="691" w:type="pct"/>
            <w:vMerge/>
            <w:vAlign w:val="center"/>
          </w:tcPr>
          <w:p w14:paraId="418FA9AB" w14:textId="77777777" w:rsidR="00185AB6" w:rsidRPr="00721B27" w:rsidRDefault="00185AB6" w:rsidP="00442302">
            <w:pPr>
              <w:jc w:val="center"/>
              <w:rPr>
                <w:bCs/>
                <w:sz w:val="24"/>
                <w:szCs w:val="24"/>
              </w:rPr>
            </w:pPr>
          </w:p>
        </w:tc>
      </w:tr>
      <w:tr w:rsidR="00780718" w:rsidRPr="00721B27" w14:paraId="3146CE66" w14:textId="77777777" w:rsidTr="0053326A">
        <w:tc>
          <w:tcPr>
            <w:tcW w:w="735" w:type="pct"/>
            <w:vAlign w:val="center"/>
          </w:tcPr>
          <w:p w14:paraId="51083A23" w14:textId="77777777" w:rsidR="00780718" w:rsidRPr="00721B27" w:rsidRDefault="00780718" w:rsidP="00442302">
            <w:pPr>
              <w:jc w:val="center"/>
              <w:rPr>
                <w:b/>
                <w:sz w:val="24"/>
                <w:szCs w:val="24"/>
              </w:rPr>
            </w:pPr>
            <w:r w:rsidRPr="00721B27">
              <w:rPr>
                <w:b/>
                <w:sz w:val="24"/>
                <w:szCs w:val="24"/>
              </w:rPr>
              <w:t>1</w:t>
            </w:r>
          </w:p>
        </w:tc>
        <w:tc>
          <w:tcPr>
            <w:tcW w:w="2792" w:type="pct"/>
            <w:vAlign w:val="center"/>
          </w:tcPr>
          <w:p w14:paraId="43AB4348" w14:textId="77777777" w:rsidR="00780718" w:rsidRPr="00721B27" w:rsidRDefault="00780718" w:rsidP="00442302">
            <w:pPr>
              <w:jc w:val="center"/>
              <w:rPr>
                <w:b/>
                <w:sz w:val="24"/>
                <w:szCs w:val="24"/>
              </w:rPr>
            </w:pPr>
            <w:r w:rsidRPr="00721B27">
              <w:rPr>
                <w:b/>
                <w:sz w:val="24"/>
                <w:szCs w:val="24"/>
              </w:rPr>
              <w:t>2</w:t>
            </w:r>
          </w:p>
        </w:tc>
        <w:tc>
          <w:tcPr>
            <w:tcW w:w="431" w:type="pct"/>
            <w:vAlign w:val="center"/>
          </w:tcPr>
          <w:p w14:paraId="1C40F095" w14:textId="77777777" w:rsidR="00780718" w:rsidRPr="00721B27" w:rsidRDefault="00780718" w:rsidP="00442302">
            <w:pPr>
              <w:jc w:val="center"/>
              <w:rPr>
                <w:b/>
                <w:sz w:val="24"/>
                <w:szCs w:val="24"/>
              </w:rPr>
            </w:pPr>
            <w:r w:rsidRPr="00721B27">
              <w:rPr>
                <w:b/>
                <w:sz w:val="24"/>
                <w:szCs w:val="24"/>
              </w:rPr>
              <w:t>3</w:t>
            </w:r>
          </w:p>
        </w:tc>
        <w:tc>
          <w:tcPr>
            <w:tcW w:w="351" w:type="pct"/>
            <w:vAlign w:val="center"/>
          </w:tcPr>
          <w:p w14:paraId="025A4C4A" w14:textId="77777777" w:rsidR="00780718" w:rsidRPr="00721B27" w:rsidRDefault="00780718" w:rsidP="00442302">
            <w:pPr>
              <w:jc w:val="center"/>
              <w:rPr>
                <w:b/>
                <w:sz w:val="24"/>
                <w:szCs w:val="24"/>
              </w:rPr>
            </w:pPr>
            <w:r w:rsidRPr="00721B27">
              <w:rPr>
                <w:b/>
                <w:sz w:val="24"/>
                <w:szCs w:val="24"/>
              </w:rPr>
              <w:t>4</w:t>
            </w:r>
          </w:p>
        </w:tc>
        <w:tc>
          <w:tcPr>
            <w:tcW w:w="691" w:type="pct"/>
            <w:vAlign w:val="center"/>
          </w:tcPr>
          <w:p w14:paraId="5D2D6349" w14:textId="77777777" w:rsidR="00780718" w:rsidRPr="00721B27" w:rsidRDefault="00780718" w:rsidP="00442302">
            <w:pPr>
              <w:jc w:val="center"/>
              <w:rPr>
                <w:b/>
                <w:sz w:val="24"/>
                <w:szCs w:val="24"/>
              </w:rPr>
            </w:pPr>
            <w:r w:rsidRPr="00721B27">
              <w:rPr>
                <w:b/>
                <w:sz w:val="24"/>
                <w:szCs w:val="24"/>
              </w:rPr>
              <w:t>5</w:t>
            </w:r>
          </w:p>
        </w:tc>
      </w:tr>
      <w:tr w:rsidR="00780718" w:rsidRPr="00721B27" w14:paraId="3EC2621D" w14:textId="77777777" w:rsidTr="00C92F48">
        <w:tc>
          <w:tcPr>
            <w:tcW w:w="5000" w:type="pct"/>
            <w:gridSpan w:val="5"/>
            <w:vAlign w:val="center"/>
          </w:tcPr>
          <w:p w14:paraId="5612EA3C" w14:textId="77777777" w:rsidR="00EF7BE1" w:rsidRPr="00EF7BE1" w:rsidRDefault="00EF7BE1" w:rsidP="00EF7BE1">
            <w:pPr>
              <w:ind w:firstLine="706"/>
              <w:jc w:val="center"/>
              <w:rPr>
                <w:bCs/>
                <w:i/>
                <w:iCs/>
                <w:sz w:val="24"/>
                <w:szCs w:val="24"/>
              </w:rPr>
            </w:pPr>
            <w:r w:rsidRPr="00EF7BE1">
              <w:rPr>
                <w:bCs/>
                <w:i/>
                <w:iCs/>
                <w:sz w:val="24"/>
                <w:szCs w:val="24"/>
              </w:rPr>
              <w:t>Змістовий модуль 1. Теоретико-правові та організаційні основи зовнішньоекономічної діяльності підприємства</w:t>
            </w:r>
          </w:p>
          <w:p w14:paraId="4A15BB61" w14:textId="11A084CA" w:rsidR="00780718" w:rsidRPr="00EF7BE1" w:rsidRDefault="00780718" w:rsidP="00EF7BE1">
            <w:pPr>
              <w:jc w:val="center"/>
              <w:rPr>
                <w:bCs/>
                <w:i/>
                <w:iCs/>
                <w:sz w:val="24"/>
                <w:szCs w:val="24"/>
              </w:rPr>
            </w:pPr>
          </w:p>
        </w:tc>
      </w:tr>
      <w:tr w:rsidR="00BC44A6" w:rsidRPr="00721B27" w14:paraId="2739ED41" w14:textId="77777777" w:rsidTr="0053326A">
        <w:tc>
          <w:tcPr>
            <w:tcW w:w="735" w:type="pct"/>
            <w:vAlign w:val="center"/>
          </w:tcPr>
          <w:p w14:paraId="423ABF43" w14:textId="77777777" w:rsidR="00BC44A6" w:rsidRPr="00721B27" w:rsidRDefault="00BC44A6" w:rsidP="00BC44A6">
            <w:pPr>
              <w:jc w:val="center"/>
              <w:rPr>
                <w:bCs/>
                <w:sz w:val="24"/>
                <w:szCs w:val="24"/>
              </w:rPr>
            </w:pPr>
            <w:r w:rsidRPr="00721B27">
              <w:rPr>
                <w:bCs/>
                <w:sz w:val="24"/>
                <w:szCs w:val="24"/>
              </w:rPr>
              <w:t>Лекція 1</w:t>
            </w:r>
          </w:p>
        </w:tc>
        <w:tc>
          <w:tcPr>
            <w:tcW w:w="2792" w:type="pct"/>
            <w:vAlign w:val="center"/>
          </w:tcPr>
          <w:p w14:paraId="62C8472D" w14:textId="3B642B0F" w:rsidR="00BC44A6" w:rsidRPr="00721B27" w:rsidRDefault="00BC44A6" w:rsidP="00BC44A6">
            <w:pPr>
              <w:jc w:val="both"/>
              <w:rPr>
                <w:bCs/>
                <w:sz w:val="24"/>
                <w:szCs w:val="24"/>
              </w:rPr>
            </w:pPr>
            <w:r w:rsidRPr="005A592E">
              <w:t>Сутність та особливості зовнішньоекономічної діяльності</w:t>
            </w:r>
          </w:p>
        </w:tc>
        <w:tc>
          <w:tcPr>
            <w:tcW w:w="431" w:type="pct"/>
            <w:vAlign w:val="center"/>
          </w:tcPr>
          <w:p w14:paraId="385F8162" w14:textId="77777777" w:rsidR="00BC44A6" w:rsidRPr="00721B27" w:rsidRDefault="00BC44A6" w:rsidP="00BC44A6">
            <w:pPr>
              <w:jc w:val="center"/>
              <w:rPr>
                <w:bCs/>
                <w:sz w:val="24"/>
                <w:szCs w:val="24"/>
              </w:rPr>
            </w:pPr>
            <w:r w:rsidRPr="00721B27">
              <w:rPr>
                <w:bCs/>
                <w:sz w:val="24"/>
                <w:szCs w:val="24"/>
              </w:rPr>
              <w:t>2</w:t>
            </w:r>
          </w:p>
        </w:tc>
        <w:tc>
          <w:tcPr>
            <w:tcW w:w="351" w:type="pct"/>
            <w:vAlign w:val="center"/>
          </w:tcPr>
          <w:p w14:paraId="42F365FE" w14:textId="024EACD8" w:rsidR="00BC44A6" w:rsidRPr="00721B27" w:rsidRDefault="00BC44A6" w:rsidP="00BC44A6">
            <w:pPr>
              <w:jc w:val="center"/>
              <w:rPr>
                <w:bCs/>
                <w:sz w:val="24"/>
                <w:szCs w:val="24"/>
              </w:rPr>
            </w:pPr>
            <w:r w:rsidRPr="00721B27">
              <w:rPr>
                <w:bCs/>
                <w:sz w:val="24"/>
                <w:szCs w:val="24"/>
              </w:rPr>
              <w:t>1</w:t>
            </w:r>
          </w:p>
        </w:tc>
        <w:tc>
          <w:tcPr>
            <w:tcW w:w="691" w:type="pct"/>
            <w:vAlign w:val="center"/>
          </w:tcPr>
          <w:p w14:paraId="0E9C8F80" w14:textId="77777777" w:rsidR="00BC44A6" w:rsidRPr="00721B27" w:rsidRDefault="00BC44A6" w:rsidP="00BC44A6">
            <w:pPr>
              <w:jc w:val="center"/>
              <w:rPr>
                <w:bCs/>
                <w:i/>
                <w:iCs/>
                <w:sz w:val="24"/>
                <w:szCs w:val="24"/>
              </w:rPr>
            </w:pPr>
            <w:r w:rsidRPr="00721B27">
              <w:rPr>
                <w:bCs/>
                <w:i/>
                <w:iCs/>
                <w:sz w:val="24"/>
                <w:szCs w:val="24"/>
              </w:rPr>
              <w:t>тиждень 1</w:t>
            </w:r>
          </w:p>
        </w:tc>
      </w:tr>
      <w:tr w:rsidR="00BC44A6" w:rsidRPr="00721B27" w14:paraId="7100C37A" w14:textId="77777777" w:rsidTr="0053326A">
        <w:tc>
          <w:tcPr>
            <w:tcW w:w="735" w:type="pct"/>
            <w:vAlign w:val="center"/>
          </w:tcPr>
          <w:p w14:paraId="7C5550B6" w14:textId="60A5DDB9" w:rsidR="00BC44A6" w:rsidRPr="00721B27" w:rsidRDefault="00BC44A6" w:rsidP="00BC44A6">
            <w:pPr>
              <w:jc w:val="center"/>
              <w:rPr>
                <w:bCs/>
                <w:sz w:val="24"/>
                <w:szCs w:val="24"/>
              </w:rPr>
            </w:pPr>
            <w:r w:rsidRPr="00721B27">
              <w:rPr>
                <w:bCs/>
                <w:sz w:val="24"/>
                <w:szCs w:val="24"/>
              </w:rPr>
              <w:t>Лекція 2</w:t>
            </w:r>
          </w:p>
        </w:tc>
        <w:tc>
          <w:tcPr>
            <w:tcW w:w="2792" w:type="pct"/>
            <w:vAlign w:val="center"/>
          </w:tcPr>
          <w:p w14:paraId="70065126" w14:textId="57C89F64" w:rsidR="00BC44A6" w:rsidRPr="00721B27" w:rsidRDefault="00BC44A6" w:rsidP="00BC44A6">
            <w:pPr>
              <w:jc w:val="both"/>
              <w:rPr>
                <w:bCs/>
                <w:sz w:val="24"/>
                <w:szCs w:val="24"/>
              </w:rPr>
            </w:pPr>
            <w:r w:rsidRPr="005A592E">
              <w:t>Стан і головні напрями розвитку зовнішньоекономічної діяльності України</w:t>
            </w:r>
          </w:p>
        </w:tc>
        <w:tc>
          <w:tcPr>
            <w:tcW w:w="431" w:type="pct"/>
            <w:vAlign w:val="center"/>
          </w:tcPr>
          <w:p w14:paraId="3D640289" w14:textId="3C121B37" w:rsidR="00BC44A6" w:rsidRPr="00721B27" w:rsidRDefault="00BC44A6" w:rsidP="00BC44A6">
            <w:pPr>
              <w:jc w:val="center"/>
              <w:rPr>
                <w:bCs/>
                <w:sz w:val="24"/>
                <w:szCs w:val="24"/>
              </w:rPr>
            </w:pPr>
            <w:r w:rsidRPr="00721B27">
              <w:rPr>
                <w:bCs/>
                <w:sz w:val="24"/>
                <w:szCs w:val="24"/>
              </w:rPr>
              <w:t>2</w:t>
            </w:r>
          </w:p>
        </w:tc>
        <w:tc>
          <w:tcPr>
            <w:tcW w:w="351" w:type="pct"/>
            <w:vAlign w:val="center"/>
          </w:tcPr>
          <w:p w14:paraId="40C2129E" w14:textId="1DAAEAB8" w:rsidR="00BC44A6" w:rsidRPr="00721B27" w:rsidRDefault="00BC44A6" w:rsidP="00BC44A6">
            <w:pPr>
              <w:jc w:val="center"/>
              <w:rPr>
                <w:bCs/>
                <w:sz w:val="24"/>
                <w:szCs w:val="24"/>
              </w:rPr>
            </w:pPr>
            <w:r w:rsidRPr="00721B27">
              <w:rPr>
                <w:bCs/>
                <w:sz w:val="24"/>
                <w:szCs w:val="24"/>
              </w:rPr>
              <w:t>–</w:t>
            </w:r>
          </w:p>
        </w:tc>
        <w:tc>
          <w:tcPr>
            <w:tcW w:w="691" w:type="pct"/>
            <w:vAlign w:val="center"/>
          </w:tcPr>
          <w:p w14:paraId="705110DC" w14:textId="40FB513C" w:rsidR="00BC44A6" w:rsidRPr="00721B27" w:rsidRDefault="00BC44A6" w:rsidP="00BC44A6">
            <w:pPr>
              <w:jc w:val="center"/>
              <w:rPr>
                <w:bCs/>
                <w:i/>
                <w:iCs/>
                <w:sz w:val="24"/>
                <w:szCs w:val="24"/>
              </w:rPr>
            </w:pPr>
            <w:r w:rsidRPr="00721B27">
              <w:rPr>
                <w:bCs/>
                <w:i/>
                <w:iCs/>
                <w:sz w:val="24"/>
                <w:szCs w:val="24"/>
              </w:rPr>
              <w:t>тиждень 2</w:t>
            </w:r>
          </w:p>
        </w:tc>
      </w:tr>
      <w:tr w:rsidR="00BC44A6" w:rsidRPr="00721B27" w14:paraId="24F576E9" w14:textId="77777777" w:rsidTr="0053326A">
        <w:tc>
          <w:tcPr>
            <w:tcW w:w="735" w:type="pct"/>
            <w:vAlign w:val="center"/>
          </w:tcPr>
          <w:p w14:paraId="744FA296" w14:textId="65CDEE4E" w:rsidR="00BC44A6" w:rsidRPr="00721B27" w:rsidRDefault="00BC44A6" w:rsidP="00BC44A6">
            <w:pPr>
              <w:jc w:val="center"/>
              <w:rPr>
                <w:bCs/>
                <w:sz w:val="24"/>
                <w:szCs w:val="24"/>
              </w:rPr>
            </w:pPr>
            <w:r w:rsidRPr="00721B27">
              <w:rPr>
                <w:bCs/>
                <w:sz w:val="24"/>
                <w:szCs w:val="24"/>
              </w:rPr>
              <w:t>Практичне заняття 1</w:t>
            </w:r>
          </w:p>
        </w:tc>
        <w:tc>
          <w:tcPr>
            <w:tcW w:w="2792" w:type="pct"/>
            <w:vAlign w:val="center"/>
          </w:tcPr>
          <w:p w14:paraId="2E1D5BBD" w14:textId="40FB76DF" w:rsidR="00BC44A6" w:rsidRPr="00721B27" w:rsidRDefault="00BC44A6" w:rsidP="00BC44A6">
            <w:pPr>
              <w:spacing w:line="192" w:lineRule="auto"/>
              <w:jc w:val="both"/>
              <w:rPr>
                <w:bCs/>
                <w:sz w:val="24"/>
                <w:szCs w:val="24"/>
              </w:rPr>
            </w:pPr>
            <w:r w:rsidRPr="005A592E">
              <w:t>Сутність, структура та принципи ЗЕД. Види суб’єктів і об’єктів зовнішньоекономічної діяльності</w:t>
            </w:r>
          </w:p>
        </w:tc>
        <w:tc>
          <w:tcPr>
            <w:tcW w:w="431" w:type="pct"/>
            <w:vAlign w:val="center"/>
          </w:tcPr>
          <w:p w14:paraId="37553641" w14:textId="233E14BC" w:rsidR="00BC44A6" w:rsidRPr="00721B27" w:rsidRDefault="00BC44A6" w:rsidP="00BC44A6">
            <w:pPr>
              <w:jc w:val="center"/>
              <w:rPr>
                <w:bCs/>
                <w:sz w:val="24"/>
                <w:szCs w:val="24"/>
              </w:rPr>
            </w:pPr>
            <w:r w:rsidRPr="00721B27">
              <w:rPr>
                <w:bCs/>
                <w:sz w:val="24"/>
                <w:szCs w:val="24"/>
              </w:rPr>
              <w:t>2</w:t>
            </w:r>
          </w:p>
        </w:tc>
        <w:tc>
          <w:tcPr>
            <w:tcW w:w="351" w:type="pct"/>
            <w:vAlign w:val="center"/>
          </w:tcPr>
          <w:p w14:paraId="5B0F3839" w14:textId="56C3411B" w:rsidR="00BC44A6" w:rsidRPr="00721B27" w:rsidRDefault="00BC44A6" w:rsidP="00BC44A6">
            <w:pPr>
              <w:jc w:val="center"/>
              <w:rPr>
                <w:bCs/>
                <w:sz w:val="24"/>
                <w:szCs w:val="24"/>
              </w:rPr>
            </w:pPr>
            <w:r w:rsidRPr="00721B27">
              <w:rPr>
                <w:bCs/>
                <w:sz w:val="24"/>
                <w:szCs w:val="24"/>
              </w:rPr>
              <w:t>2</w:t>
            </w:r>
          </w:p>
        </w:tc>
        <w:tc>
          <w:tcPr>
            <w:tcW w:w="691" w:type="pct"/>
            <w:vAlign w:val="center"/>
          </w:tcPr>
          <w:p w14:paraId="71ECD006" w14:textId="78797F42" w:rsidR="00BC44A6" w:rsidRPr="00721B27" w:rsidRDefault="00BC44A6" w:rsidP="00BC44A6">
            <w:pPr>
              <w:jc w:val="center"/>
              <w:rPr>
                <w:bCs/>
                <w:sz w:val="24"/>
                <w:szCs w:val="24"/>
              </w:rPr>
            </w:pPr>
            <w:r w:rsidRPr="00721B27">
              <w:rPr>
                <w:bCs/>
                <w:i/>
                <w:iCs/>
                <w:sz w:val="24"/>
                <w:szCs w:val="24"/>
              </w:rPr>
              <w:t>тиждень 2</w:t>
            </w:r>
          </w:p>
        </w:tc>
      </w:tr>
      <w:tr w:rsidR="00BC44A6" w:rsidRPr="00721B27" w14:paraId="5F47E1C5" w14:textId="77777777" w:rsidTr="0053326A">
        <w:tc>
          <w:tcPr>
            <w:tcW w:w="735" w:type="pct"/>
            <w:vAlign w:val="center"/>
          </w:tcPr>
          <w:p w14:paraId="55C349CB" w14:textId="7316C949" w:rsidR="00BC44A6" w:rsidRPr="00721B27" w:rsidRDefault="00BC44A6" w:rsidP="00BC44A6">
            <w:pPr>
              <w:jc w:val="center"/>
              <w:rPr>
                <w:bCs/>
                <w:sz w:val="24"/>
                <w:szCs w:val="24"/>
              </w:rPr>
            </w:pPr>
            <w:r w:rsidRPr="00721B27">
              <w:rPr>
                <w:bCs/>
                <w:sz w:val="24"/>
                <w:szCs w:val="24"/>
              </w:rPr>
              <w:t>Лекція 3</w:t>
            </w:r>
          </w:p>
        </w:tc>
        <w:tc>
          <w:tcPr>
            <w:tcW w:w="2792" w:type="pct"/>
            <w:vAlign w:val="center"/>
          </w:tcPr>
          <w:p w14:paraId="3FF2E3B0" w14:textId="0D8543AC" w:rsidR="00BC44A6" w:rsidRPr="00721B27" w:rsidRDefault="00BC44A6" w:rsidP="00BC44A6">
            <w:pPr>
              <w:jc w:val="both"/>
              <w:rPr>
                <w:bCs/>
                <w:sz w:val="24"/>
                <w:szCs w:val="24"/>
              </w:rPr>
            </w:pPr>
            <w:r w:rsidRPr="005A592E">
              <w:t>Організаційна система управління зовнішньоекономічною діяльністю підприємства</w:t>
            </w:r>
          </w:p>
        </w:tc>
        <w:tc>
          <w:tcPr>
            <w:tcW w:w="431" w:type="pct"/>
            <w:vAlign w:val="center"/>
          </w:tcPr>
          <w:p w14:paraId="6415A2D7" w14:textId="675C6C1B" w:rsidR="00BC44A6" w:rsidRPr="00721B27" w:rsidRDefault="00BC44A6" w:rsidP="00BC44A6">
            <w:pPr>
              <w:jc w:val="center"/>
              <w:rPr>
                <w:bCs/>
                <w:sz w:val="24"/>
                <w:szCs w:val="24"/>
              </w:rPr>
            </w:pPr>
            <w:r w:rsidRPr="00721B27">
              <w:rPr>
                <w:bCs/>
                <w:sz w:val="24"/>
                <w:szCs w:val="24"/>
              </w:rPr>
              <w:t>2</w:t>
            </w:r>
          </w:p>
        </w:tc>
        <w:tc>
          <w:tcPr>
            <w:tcW w:w="351" w:type="pct"/>
            <w:vAlign w:val="center"/>
          </w:tcPr>
          <w:p w14:paraId="2D14EC05" w14:textId="010FC93C" w:rsidR="00BC44A6" w:rsidRPr="00721B27" w:rsidRDefault="00BC44A6" w:rsidP="00BC44A6">
            <w:pPr>
              <w:jc w:val="center"/>
              <w:rPr>
                <w:bCs/>
                <w:sz w:val="24"/>
                <w:szCs w:val="24"/>
              </w:rPr>
            </w:pPr>
            <w:r>
              <w:rPr>
                <w:bCs/>
                <w:sz w:val="24"/>
                <w:szCs w:val="24"/>
              </w:rPr>
              <w:t>1</w:t>
            </w:r>
          </w:p>
        </w:tc>
        <w:tc>
          <w:tcPr>
            <w:tcW w:w="691" w:type="pct"/>
            <w:vAlign w:val="center"/>
          </w:tcPr>
          <w:p w14:paraId="16AF5476" w14:textId="0A0C04E1" w:rsidR="00BC44A6" w:rsidRPr="00721B27" w:rsidRDefault="00BC44A6" w:rsidP="00BC44A6">
            <w:pPr>
              <w:jc w:val="center"/>
              <w:rPr>
                <w:bCs/>
                <w:i/>
                <w:iCs/>
                <w:sz w:val="24"/>
                <w:szCs w:val="24"/>
              </w:rPr>
            </w:pPr>
            <w:r w:rsidRPr="00721B27">
              <w:rPr>
                <w:bCs/>
                <w:i/>
                <w:iCs/>
                <w:sz w:val="24"/>
                <w:szCs w:val="24"/>
              </w:rPr>
              <w:t>тиждень 3</w:t>
            </w:r>
          </w:p>
        </w:tc>
      </w:tr>
      <w:tr w:rsidR="00BC44A6" w:rsidRPr="00721B27" w14:paraId="45E15EEF" w14:textId="77777777" w:rsidTr="0053326A">
        <w:tc>
          <w:tcPr>
            <w:tcW w:w="735" w:type="pct"/>
            <w:vAlign w:val="center"/>
          </w:tcPr>
          <w:p w14:paraId="77DF7E84" w14:textId="13D525C6" w:rsidR="00BC44A6" w:rsidRPr="00721B27" w:rsidRDefault="00BC44A6" w:rsidP="00BC44A6">
            <w:pPr>
              <w:jc w:val="center"/>
              <w:rPr>
                <w:bCs/>
                <w:sz w:val="24"/>
                <w:szCs w:val="24"/>
              </w:rPr>
            </w:pPr>
            <w:r w:rsidRPr="00721B27">
              <w:rPr>
                <w:bCs/>
                <w:sz w:val="24"/>
                <w:szCs w:val="24"/>
              </w:rPr>
              <w:t>Лекція 4</w:t>
            </w:r>
          </w:p>
        </w:tc>
        <w:tc>
          <w:tcPr>
            <w:tcW w:w="2792" w:type="pct"/>
            <w:vAlign w:val="center"/>
          </w:tcPr>
          <w:p w14:paraId="54057ECB" w14:textId="2ECF35C9" w:rsidR="00BC44A6" w:rsidRPr="00721B27" w:rsidRDefault="00BC44A6" w:rsidP="00BC44A6">
            <w:pPr>
              <w:jc w:val="both"/>
              <w:rPr>
                <w:bCs/>
                <w:sz w:val="24"/>
                <w:szCs w:val="24"/>
              </w:rPr>
            </w:pPr>
            <w:r w:rsidRPr="005A592E">
              <w:t>Механізм державного регулювання зовнішньоекономічної діяльності</w:t>
            </w:r>
          </w:p>
        </w:tc>
        <w:tc>
          <w:tcPr>
            <w:tcW w:w="431" w:type="pct"/>
            <w:vAlign w:val="center"/>
          </w:tcPr>
          <w:p w14:paraId="71DE20DD" w14:textId="7A7BEA06" w:rsidR="00BC44A6" w:rsidRPr="00721B27" w:rsidRDefault="00BC44A6" w:rsidP="00BC44A6">
            <w:pPr>
              <w:jc w:val="center"/>
              <w:rPr>
                <w:bCs/>
                <w:sz w:val="24"/>
                <w:szCs w:val="24"/>
              </w:rPr>
            </w:pPr>
            <w:r w:rsidRPr="00721B27">
              <w:rPr>
                <w:bCs/>
                <w:sz w:val="24"/>
                <w:szCs w:val="24"/>
              </w:rPr>
              <w:t>2</w:t>
            </w:r>
          </w:p>
        </w:tc>
        <w:tc>
          <w:tcPr>
            <w:tcW w:w="351" w:type="pct"/>
            <w:vAlign w:val="center"/>
          </w:tcPr>
          <w:p w14:paraId="719FA66F" w14:textId="7ECDDC51" w:rsidR="00BC44A6" w:rsidRPr="00721B27" w:rsidRDefault="00BC44A6" w:rsidP="00BC44A6">
            <w:pPr>
              <w:jc w:val="center"/>
              <w:rPr>
                <w:bCs/>
                <w:sz w:val="24"/>
                <w:szCs w:val="24"/>
              </w:rPr>
            </w:pPr>
            <w:r w:rsidRPr="00721B27">
              <w:rPr>
                <w:bCs/>
                <w:sz w:val="24"/>
                <w:szCs w:val="24"/>
              </w:rPr>
              <w:t>–</w:t>
            </w:r>
          </w:p>
        </w:tc>
        <w:tc>
          <w:tcPr>
            <w:tcW w:w="691" w:type="pct"/>
            <w:vAlign w:val="center"/>
          </w:tcPr>
          <w:p w14:paraId="14C0DCC0" w14:textId="2CDAA5DB" w:rsidR="00BC44A6" w:rsidRPr="00721B27" w:rsidRDefault="00BC44A6" w:rsidP="00BC44A6">
            <w:pPr>
              <w:jc w:val="center"/>
              <w:rPr>
                <w:bCs/>
                <w:sz w:val="24"/>
                <w:szCs w:val="24"/>
              </w:rPr>
            </w:pPr>
            <w:r w:rsidRPr="00721B27">
              <w:rPr>
                <w:bCs/>
                <w:i/>
                <w:iCs/>
                <w:sz w:val="24"/>
                <w:szCs w:val="24"/>
              </w:rPr>
              <w:t>тиждень 4</w:t>
            </w:r>
          </w:p>
        </w:tc>
      </w:tr>
      <w:tr w:rsidR="00BC44A6" w:rsidRPr="00721B27" w14:paraId="0EF3F903" w14:textId="77777777" w:rsidTr="0053326A">
        <w:tc>
          <w:tcPr>
            <w:tcW w:w="735" w:type="pct"/>
            <w:vAlign w:val="center"/>
          </w:tcPr>
          <w:p w14:paraId="70267AFD" w14:textId="383E7E0B" w:rsidR="00BC44A6" w:rsidRPr="00721B27" w:rsidRDefault="00BC44A6" w:rsidP="00BC44A6">
            <w:pPr>
              <w:jc w:val="center"/>
              <w:rPr>
                <w:bCs/>
                <w:sz w:val="24"/>
                <w:szCs w:val="24"/>
              </w:rPr>
            </w:pPr>
            <w:r w:rsidRPr="00721B27">
              <w:rPr>
                <w:bCs/>
                <w:sz w:val="24"/>
                <w:szCs w:val="24"/>
              </w:rPr>
              <w:t>Практичне заняття 2</w:t>
            </w:r>
          </w:p>
        </w:tc>
        <w:tc>
          <w:tcPr>
            <w:tcW w:w="2792" w:type="pct"/>
            <w:vAlign w:val="center"/>
          </w:tcPr>
          <w:p w14:paraId="0F4939CB" w14:textId="1ED07117" w:rsidR="00BC44A6" w:rsidRPr="00721B27" w:rsidRDefault="00BC44A6" w:rsidP="00BC44A6">
            <w:pPr>
              <w:jc w:val="both"/>
              <w:rPr>
                <w:bCs/>
                <w:sz w:val="24"/>
                <w:szCs w:val="24"/>
              </w:rPr>
            </w:pPr>
            <w:r w:rsidRPr="005A592E">
              <w:t>Інституційне забезпечення та форми державного впливу на ЗЕД</w:t>
            </w:r>
          </w:p>
        </w:tc>
        <w:tc>
          <w:tcPr>
            <w:tcW w:w="431" w:type="pct"/>
            <w:vAlign w:val="center"/>
          </w:tcPr>
          <w:p w14:paraId="073ADA38" w14:textId="60E6DC81" w:rsidR="00BC44A6" w:rsidRPr="00721B27" w:rsidRDefault="00BC44A6" w:rsidP="00BC44A6">
            <w:pPr>
              <w:jc w:val="center"/>
              <w:rPr>
                <w:bCs/>
                <w:sz w:val="24"/>
                <w:szCs w:val="24"/>
              </w:rPr>
            </w:pPr>
            <w:r w:rsidRPr="00721B27">
              <w:rPr>
                <w:bCs/>
                <w:sz w:val="24"/>
                <w:szCs w:val="24"/>
              </w:rPr>
              <w:t>2</w:t>
            </w:r>
          </w:p>
        </w:tc>
        <w:tc>
          <w:tcPr>
            <w:tcW w:w="351" w:type="pct"/>
            <w:vAlign w:val="center"/>
          </w:tcPr>
          <w:p w14:paraId="77D25608" w14:textId="333F92A4" w:rsidR="00BC44A6" w:rsidRPr="00721B27" w:rsidRDefault="00BC44A6" w:rsidP="00BC44A6">
            <w:pPr>
              <w:jc w:val="center"/>
              <w:rPr>
                <w:bCs/>
                <w:sz w:val="24"/>
                <w:szCs w:val="24"/>
              </w:rPr>
            </w:pPr>
            <w:r w:rsidRPr="00721B27">
              <w:rPr>
                <w:bCs/>
                <w:sz w:val="24"/>
                <w:szCs w:val="24"/>
              </w:rPr>
              <w:t>–</w:t>
            </w:r>
          </w:p>
        </w:tc>
        <w:tc>
          <w:tcPr>
            <w:tcW w:w="691" w:type="pct"/>
            <w:vAlign w:val="center"/>
          </w:tcPr>
          <w:p w14:paraId="5B3B59E1" w14:textId="744DC998" w:rsidR="00BC44A6" w:rsidRPr="00721B27" w:rsidRDefault="00BC44A6" w:rsidP="00BC44A6">
            <w:pPr>
              <w:jc w:val="center"/>
              <w:rPr>
                <w:bCs/>
                <w:sz w:val="24"/>
                <w:szCs w:val="24"/>
              </w:rPr>
            </w:pPr>
            <w:r w:rsidRPr="00721B27">
              <w:rPr>
                <w:bCs/>
                <w:i/>
                <w:iCs/>
                <w:sz w:val="24"/>
                <w:szCs w:val="24"/>
              </w:rPr>
              <w:t>тиждень 4</w:t>
            </w:r>
          </w:p>
        </w:tc>
      </w:tr>
      <w:tr w:rsidR="00BC44A6" w:rsidRPr="00721B27" w14:paraId="22685CAD" w14:textId="77777777" w:rsidTr="0053326A">
        <w:tc>
          <w:tcPr>
            <w:tcW w:w="735" w:type="pct"/>
            <w:vAlign w:val="center"/>
          </w:tcPr>
          <w:p w14:paraId="3894DC86" w14:textId="121F019B" w:rsidR="00BC44A6" w:rsidRPr="00721B27" w:rsidRDefault="00BC44A6" w:rsidP="00BC44A6">
            <w:pPr>
              <w:jc w:val="center"/>
              <w:rPr>
                <w:bCs/>
                <w:sz w:val="24"/>
                <w:szCs w:val="24"/>
              </w:rPr>
            </w:pPr>
            <w:r w:rsidRPr="00721B27">
              <w:rPr>
                <w:bCs/>
                <w:sz w:val="24"/>
                <w:szCs w:val="24"/>
              </w:rPr>
              <w:t>Лекція 5</w:t>
            </w:r>
          </w:p>
        </w:tc>
        <w:tc>
          <w:tcPr>
            <w:tcW w:w="2792" w:type="pct"/>
            <w:vAlign w:val="center"/>
          </w:tcPr>
          <w:p w14:paraId="41DCD726" w14:textId="3BA06FE7" w:rsidR="00BC44A6" w:rsidRPr="00721B27" w:rsidRDefault="00BC44A6" w:rsidP="00BC44A6">
            <w:pPr>
              <w:jc w:val="both"/>
              <w:rPr>
                <w:bCs/>
                <w:sz w:val="24"/>
                <w:szCs w:val="24"/>
              </w:rPr>
            </w:pPr>
            <w:r w:rsidRPr="005A592E">
              <w:t>Організація і техніка підготовки, укладання та виконання зовнішньоекономічних контрактів</w:t>
            </w:r>
          </w:p>
        </w:tc>
        <w:tc>
          <w:tcPr>
            <w:tcW w:w="431" w:type="pct"/>
            <w:vAlign w:val="center"/>
          </w:tcPr>
          <w:p w14:paraId="503697CF" w14:textId="77777777" w:rsidR="00BC44A6" w:rsidRPr="00721B27" w:rsidRDefault="00BC44A6" w:rsidP="00BC44A6">
            <w:pPr>
              <w:jc w:val="center"/>
              <w:rPr>
                <w:bCs/>
                <w:sz w:val="24"/>
                <w:szCs w:val="24"/>
              </w:rPr>
            </w:pPr>
            <w:r w:rsidRPr="00721B27">
              <w:rPr>
                <w:bCs/>
                <w:sz w:val="24"/>
                <w:szCs w:val="24"/>
              </w:rPr>
              <w:t>2</w:t>
            </w:r>
          </w:p>
        </w:tc>
        <w:tc>
          <w:tcPr>
            <w:tcW w:w="351" w:type="pct"/>
            <w:vAlign w:val="center"/>
          </w:tcPr>
          <w:p w14:paraId="596AB338" w14:textId="1FCAD338" w:rsidR="00BC44A6" w:rsidRPr="00721B27" w:rsidRDefault="00BC44A6" w:rsidP="00BC44A6">
            <w:pPr>
              <w:jc w:val="center"/>
              <w:rPr>
                <w:bCs/>
                <w:sz w:val="24"/>
                <w:szCs w:val="24"/>
              </w:rPr>
            </w:pPr>
            <w:r w:rsidRPr="00721B27">
              <w:rPr>
                <w:bCs/>
                <w:sz w:val="24"/>
                <w:szCs w:val="24"/>
              </w:rPr>
              <w:t>1</w:t>
            </w:r>
          </w:p>
        </w:tc>
        <w:tc>
          <w:tcPr>
            <w:tcW w:w="691" w:type="pct"/>
            <w:vAlign w:val="center"/>
          </w:tcPr>
          <w:p w14:paraId="6D6A4F12" w14:textId="4A38581E" w:rsidR="00BC44A6" w:rsidRPr="00721B27" w:rsidRDefault="00BC44A6" w:rsidP="00BC44A6">
            <w:pPr>
              <w:jc w:val="center"/>
              <w:rPr>
                <w:bCs/>
                <w:sz w:val="24"/>
                <w:szCs w:val="24"/>
              </w:rPr>
            </w:pPr>
            <w:r w:rsidRPr="00721B27">
              <w:rPr>
                <w:bCs/>
                <w:i/>
                <w:iCs/>
                <w:sz w:val="24"/>
                <w:szCs w:val="24"/>
              </w:rPr>
              <w:t>тиждень 5</w:t>
            </w:r>
          </w:p>
        </w:tc>
      </w:tr>
      <w:tr w:rsidR="00BC44A6" w:rsidRPr="00721B27" w14:paraId="70D05408" w14:textId="77777777" w:rsidTr="0053326A">
        <w:tc>
          <w:tcPr>
            <w:tcW w:w="735" w:type="pct"/>
            <w:vAlign w:val="center"/>
          </w:tcPr>
          <w:p w14:paraId="1EF260C1" w14:textId="1B43821B" w:rsidR="00BC44A6" w:rsidRPr="00721B27" w:rsidRDefault="00BC44A6" w:rsidP="00BC44A6">
            <w:pPr>
              <w:jc w:val="center"/>
              <w:rPr>
                <w:bCs/>
                <w:sz w:val="24"/>
                <w:szCs w:val="24"/>
              </w:rPr>
            </w:pPr>
            <w:r w:rsidRPr="00721B27">
              <w:rPr>
                <w:bCs/>
                <w:sz w:val="24"/>
                <w:szCs w:val="24"/>
              </w:rPr>
              <w:t>Лекція 6</w:t>
            </w:r>
          </w:p>
        </w:tc>
        <w:tc>
          <w:tcPr>
            <w:tcW w:w="2792" w:type="pct"/>
            <w:vAlign w:val="center"/>
          </w:tcPr>
          <w:p w14:paraId="53769CCF" w14:textId="4E20F68D" w:rsidR="00BC44A6" w:rsidRPr="00721B27" w:rsidRDefault="00BC44A6" w:rsidP="00BC44A6">
            <w:pPr>
              <w:jc w:val="both"/>
              <w:rPr>
                <w:bCs/>
                <w:sz w:val="24"/>
                <w:szCs w:val="24"/>
              </w:rPr>
            </w:pPr>
            <w:r w:rsidRPr="005A592E">
              <w:t>Форми виходу підприємств на зовнішні ринки</w:t>
            </w:r>
          </w:p>
        </w:tc>
        <w:tc>
          <w:tcPr>
            <w:tcW w:w="431" w:type="pct"/>
            <w:vAlign w:val="center"/>
          </w:tcPr>
          <w:p w14:paraId="086AA318" w14:textId="2BAFDE1B" w:rsidR="00BC44A6" w:rsidRPr="00721B27" w:rsidRDefault="00BC44A6" w:rsidP="00BC44A6">
            <w:pPr>
              <w:jc w:val="center"/>
              <w:rPr>
                <w:bCs/>
                <w:sz w:val="24"/>
                <w:szCs w:val="24"/>
              </w:rPr>
            </w:pPr>
            <w:r w:rsidRPr="00721B27">
              <w:rPr>
                <w:bCs/>
                <w:sz w:val="24"/>
                <w:szCs w:val="24"/>
              </w:rPr>
              <w:t>2</w:t>
            </w:r>
          </w:p>
        </w:tc>
        <w:tc>
          <w:tcPr>
            <w:tcW w:w="351" w:type="pct"/>
            <w:vAlign w:val="center"/>
          </w:tcPr>
          <w:p w14:paraId="7DFF86CA" w14:textId="14E86AFB" w:rsidR="00BC44A6" w:rsidRPr="00721B27" w:rsidRDefault="00BC44A6" w:rsidP="00BC44A6">
            <w:pPr>
              <w:jc w:val="center"/>
              <w:rPr>
                <w:bCs/>
                <w:sz w:val="24"/>
                <w:szCs w:val="24"/>
              </w:rPr>
            </w:pPr>
            <w:r w:rsidRPr="00721B27">
              <w:rPr>
                <w:bCs/>
                <w:sz w:val="24"/>
                <w:szCs w:val="24"/>
              </w:rPr>
              <w:t>1</w:t>
            </w:r>
          </w:p>
        </w:tc>
        <w:tc>
          <w:tcPr>
            <w:tcW w:w="691" w:type="pct"/>
            <w:vAlign w:val="center"/>
          </w:tcPr>
          <w:p w14:paraId="4EE2E0A1" w14:textId="335CE95D" w:rsidR="00BC44A6" w:rsidRPr="00721B27" w:rsidRDefault="00BC44A6" w:rsidP="00BC44A6">
            <w:pPr>
              <w:jc w:val="center"/>
              <w:rPr>
                <w:bCs/>
                <w:i/>
                <w:iCs/>
                <w:sz w:val="24"/>
                <w:szCs w:val="24"/>
              </w:rPr>
            </w:pPr>
            <w:r w:rsidRPr="00721B27">
              <w:rPr>
                <w:bCs/>
                <w:i/>
                <w:iCs/>
                <w:sz w:val="24"/>
                <w:szCs w:val="24"/>
              </w:rPr>
              <w:t>тиждень 6</w:t>
            </w:r>
          </w:p>
        </w:tc>
      </w:tr>
      <w:tr w:rsidR="00BC44A6" w:rsidRPr="00721B27" w14:paraId="4DDF58F9" w14:textId="77777777" w:rsidTr="0053326A">
        <w:tc>
          <w:tcPr>
            <w:tcW w:w="735" w:type="pct"/>
            <w:vAlign w:val="center"/>
          </w:tcPr>
          <w:p w14:paraId="377A4E37" w14:textId="58D4A15F" w:rsidR="00BC44A6" w:rsidRPr="00721B27" w:rsidRDefault="00BC44A6" w:rsidP="00BC44A6">
            <w:pPr>
              <w:jc w:val="center"/>
              <w:rPr>
                <w:bCs/>
                <w:sz w:val="24"/>
                <w:szCs w:val="24"/>
              </w:rPr>
            </w:pPr>
            <w:r w:rsidRPr="00721B27">
              <w:rPr>
                <w:bCs/>
                <w:sz w:val="24"/>
                <w:szCs w:val="24"/>
              </w:rPr>
              <w:t>Практичне заняття 3</w:t>
            </w:r>
          </w:p>
        </w:tc>
        <w:tc>
          <w:tcPr>
            <w:tcW w:w="2792" w:type="pct"/>
            <w:vAlign w:val="center"/>
          </w:tcPr>
          <w:p w14:paraId="6A177310" w14:textId="39426B52" w:rsidR="00BC44A6" w:rsidRPr="00721B27" w:rsidRDefault="00BC44A6" w:rsidP="00BC44A6">
            <w:pPr>
              <w:jc w:val="both"/>
              <w:rPr>
                <w:bCs/>
                <w:sz w:val="24"/>
                <w:szCs w:val="24"/>
              </w:rPr>
            </w:pPr>
            <w:r w:rsidRPr="005A592E">
              <w:t>Аналіз умов контрактів і оцінювання ризиків зовнішньоекономічних угод</w:t>
            </w:r>
          </w:p>
        </w:tc>
        <w:tc>
          <w:tcPr>
            <w:tcW w:w="431" w:type="pct"/>
            <w:vAlign w:val="center"/>
          </w:tcPr>
          <w:p w14:paraId="20A619E9" w14:textId="3AB2B552" w:rsidR="00BC44A6" w:rsidRPr="00721B27" w:rsidRDefault="00BC44A6" w:rsidP="00BC44A6">
            <w:pPr>
              <w:jc w:val="center"/>
              <w:rPr>
                <w:bCs/>
                <w:sz w:val="24"/>
                <w:szCs w:val="24"/>
              </w:rPr>
            </w:pPr>
            <w:r w:rsidRPr="00721B27">
              <w:rPr>
                <w:bCs/>
                <w:sz w:val="24"/>
                <w:szCs w:val="24"/>
              </w:rPr>
              <w:t>2</w:t>
            </w:r>
          </w:p>
        </w:tc>
        <w:tc>
          <w:tcPr>
            <w:tcW w:w="351" w:type="pct"/>
            <w:vAlign w:val="center"/>
          </w:tcPr>
          <w:p w14:paraId="1F3CC51B" w14:textId="1829FEB3" w:rsidR="00BC44A6" w:rsidRPr="00721B27" w:rsidRDefault="00BC44A6" w:rsidP="00BC44A6">
            <w:pPr>
              <w:jc w:val="center"/>
              <w:rPr>
                <w:bCs/>
                <w:sz w:val="24"/>
                <w:szCs w:val="24"/>
              </w:rPr>
            </w:pPr>
            <w:r w:rsidRPr="00721B27">
              <w:rPr>
                <w:bCs/>
                <w:sz w:val="24"/>
                <w:szCs w:val="24"/>
              </w:rPr>
              <w:t>–</w:t>
            </w:r>
          </w:p>
        </w:tc>
        <w:tc>
          <w:tcPr>
            <w:tcW w:w="691" w:type="pct"/>
            <w:vAlign w:val="center"/>
          </w:tcPr>
          <w:p w14:paraId="79625EE4" w14:textId="465FF866" w:rsidR="00BC44A6" w:rsidRPr="00721B27" w:rsidRDefault="00BC44A6" w:rsidP="00BC44A6">
            <w:pPr>
              <w:jc w:val="center"/>
              <w:rPr>
                <w:bCs/>
                <w:i/>
                <w:iCs/>
                <w:sz w:val="24"/>
                <w:szCs w:val="24"/>
              </w:rPr>
            </w:pPr>
            <w:r w:rsidRPr="00721B27">
              <w:rPr>
                <w:bCs/>
                <w:i/>
                <w:iCs/>
                <w:sz w:val="24"/>
                <w:szCs w:val="24"/>
              </w:rPr>
              <w:t>тиждень 6</w:t>
            </w:r>
          </w:p>
        </w:tc>
      </w:tr>
      <w:tr w:rsidR="00BC44A6" w:rsidRPr="00721B27" w14:paraId="15F30552" w14:textId="77777777" w:rsidTr="0053326A">
        <w:tc>
          <w:tcPr>
            <w:tcW w:w="735" w:type="pct"/>
            <w:vAlign w:val="center"/>
          </w:tcPr>
          <w:p w14:paraId="1C8CA078" w14:textId="65D269C6" w:rsidR="00BC44A6" w:rsidRPr="00721B27" w:rsidRDefault="00BC44A6" w:rsidP="00BC44A6">
            <w:pPr>
              <w:jc w:val="center"/>
              <w:rPr>
                <w:bCs/>
                <w:sz w:val="24"/>
                <w:szCs w:val="24"/>
              </w:rPr>
            </w:pPr>
            <w:r w:rsidRPr="00721B27">
              <w:rPr>
                <w:bCs/>
                <w:sz w:val="24"/>
                <w:szCs w:val="24"/>
              </w:rPr>
              <w:t>Лекція 7</w:t>
            </w:r>
          </w:p>
        </w:tc>
        <w:tc>
          <w:tcPr>
            <w:tcW w:w="2792" w:type="pct"/>
            <w:vAlign w:val="center"/>
          </w:tcPr>
          <w:p w14:paraId="59F4E76C" w14:textId="01BD4ABE" w:rsidR="00BC44A6" w:rsidRPr="00721B27" w:rsidRDefault="00BC44A6" w:rsidP="00BC44A6">
            <w:pPr>
              <w:jc w:val="both"/>
              <w:rPr>
                <w:bCs/>
                <w:sz w:val="24"/>
                <w:szCs w:val="24"/>
              </w:rPr>
            </w:pPr>
            <w:r w:rsidRPr="005A592E">
              <w:t>Пошук і вибір зарубіжних партнерів. Переговори та укладання угод</w:t>
            </w:r>
          </w:p>
        </w:tc>
        <w:tc>
          <w:tcPr>
            <w:tcW w:w="431" w:type="pct"/>
            <w:vAlign w:val="center"/>
          </w:tcPr>
          <w:p w14:paraId="235EED2F" w14:textId="74E2D364" w:rsidR="00BC44A6" w:rsidRPr="00721B27" w:rsidRDefault="00BC44A6" w:rsidP="00BC44A6">
            <w:pPr>
              <w:jc w:val="center"/>
              <w:rPr>
                <w:bCs/>
                <w:sz w:val="24"/>
                <w:szCs w:val="24"/>
              </w:rPr>
            </w:pPr>
            <w:r w:rsidRPr="00721B27">
              <w:rPr>
                <w:bCs/>
                <w:sz w:val="24"/>
                <w:szCs w:val="24"/>
              </w:rPr>
              <w:t>2</w:t>
            </w:r>
          </w:p>
        </w:tc>
        <w:tc>
          <w:tcPr>
            <w:tcW w:w="351" w:type="pct"/>
            <w:vAlign w:val="center"/>
          </w:tcPr>
          <w:p w14:paraId="0BBDDA7A" w14:textId="1C679FDC" w:rsidR="00BC44A6" w:rsidRPr="00721B27" w:rsidRDefault="00BC44A6" w:rsidP="00BC44A6">
            <w:pPr>
              <w:jc w:val="center"/>
              <w:rPr>
                <w:bCs/>
                <w:sz w:val="24"/>
                <w:szCs w:val="24"/>
              </w:rPr>
            </w:pPr>
            <w:r>
              <w:rPr>
                <w:bCs/>
                <w:sz w:val="24"/>
                <w:szCs w:val="24"/>
              </w:rPr>
              <w:t>1</w:t>
            </w:r>
          </w:p>
        </w:tc>
        <w:tc>
          <w:tcPr>
            <w:tcW w:w="691" w:type="pct"/>
            <w:vAlign w:val="center"/>
          </w:tcPr>
          <w:p w14:paraId="0D7328DB" w14:textId="434D073A" w:rsidR="00BC44A6" w:rsidRPr="00721B27" w:rsidRDefault="00BC44A6" w:rsidP="00BC44A6">
            <w:pPr>
              <w:jc w:val="center"/>
              <w:rPr>
                <w:bCs/>
                <w:i/>
                <w:iCs/>
                <w:sz w:val="24"/>
                <w:szCs w:val="24"/>
              </w:rPr>
            </w:pPr>
            <w:r w:rsidRPr="00721B27">
              <w:rPr>
                <w:bCs/>
                <w:i/>
                <w:iCs/>
                <w:sz w:val="24"/>
                <w:szCs w:val="24"/>
              </w:rPr>
              <w:t>тиждень 7</w:t>
            </w:r>
          </w:p>
        </w:tc>
      </w:tr>
      <w:tr w:rsidR="00823273" w:rsidRPr="00721B27" w14:paraId="726A8B34" w14:textId="77777777" w:rsidTr="0053326A">
        <w:tc>
          <w:tcPr>
            <w:tcW w:w="735" w:type="pct"/>
            <w:vAlign w:val="center"/>
          </w:tcPr>
          <w:p w14:paraId="28C6F96E" w14:textId="31CF3521" w:rsidR="00823273" w:rsidRPr="00721B27" w:rsidRDefault="00823273" w:rsidP="00823273">
            <w:pPr>
              <w:jc w:val="center"/>
              <w:rPr>
                <w:bCs/>
                <w:sz w:val="24"/>
                <w:szCs w:val="24"/>
              </w:rPr>
            </w:pPr>
            <w:r w:rsidRPr="00721B27">
              <w:rPr>
                <w:bCs/>
                <w:sz w:val="24"/>
                <w:szCs w:val="24"/>
              </w:rPr>
              <w:lastRenderedPageBreak/>
              <w:t>Лекція 8</w:t>
            </w:r>
          </w:p>
        </w:tc>
        <w:tc>
          <w:tcPr>
            <w:tcW w:w="2792" w:type="pct"/>
            <w:vAlign w:val="center"/>
          </w:tcPr>
          <w:p w14:paraId="745BB7C4" w14:textId="05CA9334" w:rsidR="00823273" w:rsidRPr="00721B27" w:rsidRDefault="00BC44A6" w:rsidP="00823273">
            <w:pPr>
              <w:jc w:val="both"/>
              <w:rPr>
                <w:bCs/>
                <w:sz w:val="24"/>
                <w:szCs w:val="24"/>
              </w:rPr>
            </w:pPr>
            <w:r w:rsidRPr="005A592E">
              <w:t>Ціноутворення у зовнішньоекономічній діяльності підприємства</w:t>
            </w:r>
          </w:p>
        </w:tc>
        <w:tc>
          <w:tcPr>
            <w:tcW w:w="431" w:type="pct"/>
            <w:vAlign w:val="center"/>
          </w:tcPr>
          <w:p w14:paraId="7DA5CCFD" w14:textId="3CD4A3E8" w:rsidR="00823273" w:rsidRPr="00721B27" w:rsidRDefault="00823273" w:rsidP="00823273">
            <w:pPr>
              <w:jc w:val="center"/>
              <w:rPr>
                <w:bCs/>
                <w:sz w:val="24"/>
                <w:szCs w:val="24"/>
              </w:rPr>
            </w:pPr>
            <w:r w:rsidRPr="00721B27">
              <w:rPr>
                <w:bCs/>
                <w:sz w:val="24"/>
                <w:szCs w:val="24"/>
              </w:rPr>
              <w:t>2</w:t>
            </w:r>
          </w:p>
        </w:tc>
        <w:tc>
          <w:tcPr>
            <w:tcW w:w="351" w:type="pct"/>
            <w:vAlign w:val="center"/>
          </w:tcPr>
          <w:p w14:paraId="5CB6109A" w14:textId="399D1471" w:rsidR="00823273" w:rsidRPr="00721B27" w:rsidRDefault="00823273" w:rsidP="00823273">
            <w:pPr>
              <w:jc w:val="center"/>
              <w:rPr>
                <w:bCs/>
                <w:sz w:val="24"/>
                <w:szCs w:val="24"/>
              </w:rPr>
            </w:pPr>
            <w:r w:rsidRPr="00721B27">
              <w:rPr>
                <w:bCs/>
                <w:sz w:val="24"/>
                <w:szCs w:val="24"/>
              </w:rPr>
              <w:t>1</w:t>
            </w:r>
          </w:p>
        </w:tc>
        <w:tc>
          <w:tcPr>
            <w:tcW w:w="691" w:type="pct"/>
            <w:vAlign w:val="center"/>
          </w:tcPr>
          <w:p w14:paraId="4FA7C62D" w14:textId="1488CD48" w:rsidR="00823273" w:rsidRPr="00721B27" w:rsidRDefault="00823273" w:rsidP="00823273">
            <w:pPr>
              <w:jc w:val="center"/>
              <w:rPr>
                <w:bCs/>
                <w:i/>
                <w:iCs/>
                <w:sz w:val="24"/>
                <w:szCs w:val="24"/>
              </w:rPr>
            </w:pPr>
            <w:r w:rsidRPr="00721B27">
              <w:rPr>
                <w:bCs/>
                <w:i/>
                <w:iCs/>
                <w:sz w:val="24"/>
                <w:szCs w:val="24"/>
              </w:rPr>
              <w:t>тиждень 8</w:t>
            </w:r>
          </w:p>
        </w:tc>
      </w:tr>
      <w:tr w:rsidR="00BC44A6" w:rsidRPr="00721B27" w14:paraId="66F9E11C" w14:textId="77777777" w:rsidTr="0053326A">
        <w:tc>
          <w:tcPr>
            <w:tcW w:w="735" w:type="pct"/>
            <w:vAlign w:val="center"/>
          </w:tcPr>
          <w:p w14:paraId="4CA39ED4" w14:textId="2C37F225" w:rsidR="00BC44A6" w:rsidRPr="00721B27" w:rsidRDefault="00BC44A6" w:rsidP="00BC44A6">
            <w:pPr>
              <w:jc w:val="center"/>
              <w:rPr>
                <w:bCs/>
                <w:sz w:val="24"/>
                <w:szCs w:val="24"/>
              </w:rPr>
            </w:pPr>
            <w:r w:rsidRPr="00721B27">
              <w:rPr>
                <w:bCs/>
                <w:sz w:val="24"/>
                <w:szCs w:val="24"/>
              </w:rPr>
              <w:t>Практичне заняття 4</w:t>
            </w:r>
          </w:p>
        </w:tc>
        <w:tc>
          <w:tcPr>
            <w:tcW w:w="2792" w:type="pct"/>
            <w:vAlign w:val="center"/>
          </w:tcPr>
          <w:p w14:paraId="3C11115E" w14:textId="3AFE3F1B" w:rsidR="00BC44A6" w:rsidRPr="00721B27" w:rsidRDefault="00BC44A6" w:rsidP="00BC44A6">
            <w:pPr>
              <w:jc w:val="both"/>
              <w:rPr>
                <w:bCs/>
                <w:sz w:val="24"/>
                <w:szCs w:val="24"/>
              </w:rPr>
            </w:pPr>
            <w:r w:rsidRPr="005A592E">
              <w:t>Методика оцінки потенційних контрагентів, діловий етикет переговорів</w:t>
            </w:r>
          </w:p>
        </w:tc>
        <w:tc>
          <w:tcPr>
            <w:tcW w:w="431" w:type="pct"/>
            <w:vAlign w:val="center"/>
          </w:tcPr>
          <w:p w14:paraId="75D421A1" w14:textId="44A0C96E" w:rsidR="00BC44A6" w:rsidRPr="00721B27" w:rsidRDefault="00BC44A6" w:rsidP="00BC44A6">
            <w:pPr>
              <w:jc w:val="center"/>
              <w:rPr>
                <w:bCs/>
                <w:sz w:val="24"/>
                <w:szCs w:val="24"/>
              </w:rPr>
            </w:pPr>
            <w:r w:rsidRPr="00721B27">
              <w:rPr>
                <w:bCs/>
                <w:sz w:val="24"/>
                <w:szCs w:val="24"/>
              </w:rPr>
              <w:t>2</w:t>
            </w:r>
          </w:p>
        </w:tc>
        <w:tc>
          <w:tcPr>
            <w:tcW w:w="351" w:type="pct"/>
            <w:vAlign w:val="center"/>
          </w:tcPr>
          <w:p w14:paraId="661B1F90" w14:textId="7D8D7DBE" w:rsidR="00BC44A6" w:rsidRPr="00721B27" w:rsidRDefault="00BC44A6" w:rsidP="00BC44A6">
            <w:pPr>
              <w:jc w:val="center"/>
              <w:rPr>
                <w:bCs/>
                <w:sz w:val="24"/>
                <w:szCs w:val="24"/>
              </w:rPr>
            </w:pPr>
            <w:r w:rsidRPr="00721B27">
              <w:rPr>
                <w:bCs/>
                <w:sz w:val="24"/>
                <w:szCs w:val="24"/>
              </w:rPr>
              <w:t>2</w:t>
            </w:r>
          </w:p>
        </w:tc>
        <w:tc>
          <w:tcPr>
            <w:tcW w:w="691" w:type="pct"/>
            <w:vAlign w:val="center"/>
          </w:tcPr>
          <w:p w14:paraId="3996BDBD" w14:textId="04DA4A0A" w:rsidR="00BC44A6" w:rsidRPr="00721B27" w:rsidRDefault="00BC44A6" w:rsidP="00BC44A6">
            <w:pPr>
              <w:jc w:val="center"/>
              <w:rPr>
                <w:bCs/>
                <w:i/>
                <w:iCs/>
                <w:sz w:val="24"/>
                <w:szCs w:val="24"/>
              </w:rPr>
            </w:pPr>
            <w:r w:rsidRPr="00721B27">
              <w:rPr>
                <w:bCs/>
                <w:i/>
                <w:iCs/>
                <w:sz w:val="24"/>
                <w:szCs w:val="24"/>
              </w:rPr>
              <w:t>тиждень 8</w:t>
            </w:r>
          </w:p>
        </w:tc>
      </w:tr>
      <w:tr w:rsidR="00BC44A6" w:rsidRPr="00721B27" w14:paraId="7AA36614" w14:textId="77777777" w:rsidTr="0053326A">
        <w:tc>
          <w:tcPr>
            <w:tcW w:w="735" w:type="pct"/>
            <w:vAlign w:val="center"/>
          </w:tcPr>
          <w:p w14:paraId="7EC95FBC" w14:textId="30C64447" w:rsidR="00BC44A6" w:rsidRPr="00721B27" w:rsidRDefault="00BC44A6" w:rsidP="00BC44A6">
            <w:pPr>
              <w:jc w:val="center"/>
              <w:rPr>
                <w:bCs/>
                <w:sz w:val="24"/>
                <w:szCs w:val="24"/>
              </w:rPr>
            </w:pPr>
            <w:r w:rsidRPr="00721B27">
              <w:rPr>
                <w:bCs/>
                <w:sz w:val="24"/>
                <w:szCs w:val="24"/>
              </w:rPr>
              <w:t>Самостійна робота</w:t>
            </w:r>
          </w:p>
        </w:tc>
        <w:tc>
          <w:tcPr>
            <w:tcW w:w="2792" w:type="pct"/>
            <w:vAlign w:val="center"/>
          </w:tcPr>
          <w:p w14:paraId="0E6ABDD0" w14:textId="76F0F66D" w:rsidR="00BC44A6" w:rsidRPr="00721B27" w:rsidRDefault="00BC44A6" w:rsidP="00BC44A6">
            <w:pPr>
              <w:jc w:val="both"/>
              <w:rPr>
                <w:bCs/>
                <w:sz w:val="24"/>
                <w:szCs w:val="24"/>
              </w:rPr>
            </w:pPr>
            <w:r w:rsidRPr="005A592E">
              <w:t>Опрацювання тем 1–7. Виконання завдань ПЗ 1.1–ПЗ 1.4 у СЕЗН Moodle</w:t>
            </w:r>
          </w:p>
        </w:tc>
        <w:tc>
          <w:tcPr>
            <w:tcW w:w="431" w:type="pct"/>
            <w:vAlign w:val="center"/>
          </w:tcPr>
          <w:p w14:paraId="30009A9F" w14:textId="5FF01828" w:rsidR="00BC44A6" w:rsidRPr="00721B27" w:rsidRDefault="00BC44A6" w:rsidP="00BC44A6">
            <w:pPr>
              <w:jc w:val="center"/>
              <w:rPr>
                <w:bCs/>
                <w:sz w:val="24"/>
                <w:szCs w:val="24"/>
              </w:rPr>
            </w:pPr>
            <w:r w:rsidRPr="00721B27">
              <w:rPr>
                <w:bCs/>
                <w:sz w:val="24"/>
                <w:szCs w:val="24"/>
              </w:rPr>
              <w:t>8</w:t>
            </w:r>
          </w:p>
        </w:tc>
        <w:tc>
          <w:tcPr>
            <w:tcW w:w="351" w:type="pct"/>
            <w:vAlign w:val="center"/>
          </w:tcPr>
          <w:p w14:paraId="2238993C" w14:textId="06CCC72F" w:rsidR="00BC44A6" w:rsidRPr="00721B27" w:rsidRDefault="00BC44A6" w:rsidP="00BC44A6">
            <w:pPr>
              <w:jc w:val="center"/>
              <w:rPr>
                <w:bCs/>
                <w:sz w:val="24"/>
                <w:szCs w:val="24"/>
              </w:rPr>
            </w:pPr>
            <w:r w:rsidRPr="00721B27">
              <w:rPr>
                <w:bCs/>
                <w:sz w:val="24"/>
                <w:szCs w:val="24"/>
              </w:rPr>
              <w:t>22</w:t>
            </w:r>
          </w:p>
        </w:tc>
        <w:tc>
          <w:tcPr>
            <w:tcW w:w="691" w:type="pct"/>
            <w:vAlign w:val="center"/>
          </w:tcPr>
          <w:p w14:paraId="705B539B" w14:textId="0EB3C43F" w:rsidR="00BC44A6" w:rsidRPr="00721B27" w:rsidRDefault="00BC44A6" w:rsidP="00BC44A6">
            <w:pPr>
              <w:jc w:val="center"/>
              <w:rPr>
                <w:bCs/>
                <w:i/>
                <w:iCs/>
                <w:sz w:val="24"/>
                <w:szCs w:val="24"/>
              </w:rPr>
            </w:pPr>
            <w:r w:rsidRPr="00721B27">
              <w:rPr>
                <w:bCs/>
                <w:i/>
                <w:iCs/>
                <w:sz w:val="24"/>
                <w:szCs w:val="24"/>
              </w:rPr>
              <w:t>протягом 1-8 навчальних тижнів</w:t>
            </w:r>
          </w:p>
        </w:tc>
      </w:tr>
      <w:tr w:rsidR="00823273" w:rsidRPr="00721B27" w14:paraId="27E1B005" w14:textId="77777777" w:rsidTr="00442302">
        <w:tc>
          <w:tcPr>
            <w:tcW w:w="5000" w:type="pct"/>
            <w:gridSpan w:val="5"/>
            <w:vAlign w:val="center"/>
          </w:tcPr>
          <w:p w14:paraId="1D8F9206" w14:textId="10B3B2EB" w:rsidR="00823273" w:rsidRPr="00BC44A6" w:rsidRDefault="00BC44A6" w:rsidP="00823273">
            <w:pPr>
              <w:jc w:val="center"/>
              <w:rPr>
                <w:i/>
                <w:iCs/>
                <w:sz w:val="24"/>
                <w:szCs w:val="24"/>
              </w:rPr>
            </w:pPr>
            <w:r w:rsidRPr="00BC44A6">
              <w:rPr>
                <w:i/>
                <w:iCs/>
                <w:sz w:val="24"/>
                <w:szCs w:val="24"/>
              </w:rPr>
              <w:t>Змістовий модуль 2. Фінансово-економічні та правові аспекти зовнішньоекономічної діяльності підприємства</w:t>
            </w:r>
          </w:p>
        </w:tc>
      </w:tr>
      <w:tr w:rsidR="00BC44A6" w:rsidRPr="00721B27" w14:paraId="675C841C" w14:textId="77777777" w:rsidTr="0053326A">
        <w:tc>
          <w:tcPr>
            <w:tcW w:w="735" w:type="pct"/>
            <w:vAlign w:val="center"/>
          </w:tcPr>
          <w:p w14:paraId="22F36881" w14:textId="10348C1F" w:rsidR="00BC44A6" w:rsidRPr="00721B27" w:rsidRDefault="00BC44A6" w:rsidP="00BC44A6">
            <w:pPr>
              <w:jc w:val="center"/>
              <w:rPr>
                <w:bCs/>
                <w:sz w:val="24"/>
                <w:szCs w:val="24"/>
              </w:rPr>
            </w:pPr>
            <w:r w:rsidRPr="00721B27">
              <w:rPr>
                <w:bCs/>
                <w:sz w:val="24"/>
                <w:szCs w:val="24"/>
              </w:rPr>
              <w:t>Лекція 9</w:t>
            </w:r>
          </w:p>
        </w:tc>
        <w:tc>
          <w:tcPr>
            <w:tcW w:w="2792" w:type="pct"/>
            <w:vAlign w:val="center"/>
          </w:tcPr>
          <w:p w14:paraId="6EFCD68E" w14:textId="27AF25A6" w:rsidR="00BC44A6" w:rsidRPr="00721B27" w:rsidRDefault="00BC44A6" w:rsidP="00BC44A6">
            <w:pPr>
              <w:jc w:val="both"/>
              <w:rPr>
                <w:bCs/>
                <w:sz w:val="24"/>
                <w:szCs w:val="24"/>
              </w:rPr>
            </w:pPr>
            <w:r w:rsidRPr="005A592E">
              <w:t>Міжнародні розрахунки та форми платежів у зовнішньоекономічній діяльності</w:t>
            </w:r>
          </w:p>
        </w:tc>
        <w:tc>
          <w:tcPr>
            <w:tcW w:w="431" w:type="pct"/>
            <w:vAlign w:val="center"/>
          </w:tcPr>
          <w:p w14:paraId="74C0008A" w14:textId="5D564683" w:rsidR="00BC44A6" w:rsidRPr="00721B27" w:rsidRDefault="00BC44A6" w:rsidP="00BC44A6">
            <w:pPr>
              <w:jc w:val="center"/>
              <w:rPr>
                <w:bCs/>
                <w:sz w:val="24"/>
                <w:szCs w:val="24"/>
              </w:rPr>
            </w:pPr>
            <w:r w:rsidRPr="00721B27">
              <w:rPr>
                <w:bCs/>
                <w:sz w:val="24"/>
                <w:szCs w:val="24"/>
              </w:rPr>
              <w:t>2</w:t>
            </w:r>
          </w:p>
        </w:tc>
        <w:tc>
          <w:tcPr>
            <w:tcW w:w="351" w:type="pct"/>
            <w:vAlign w:val="center"/>
          </w:tcPr>
          <w:p w14:paraId="04E1B130" w14:textId="51DC0800" w:rsidR="00BC44A6" w:rsidRPr="00721B27" w:rsidRDefault="00BC44A6" w:rsidP="00BC44A6">
            <w:pPr>
              <w:jc w:val="center"/>
              <w:rPr>
                <w:bCs/>
                <w:sz w:val="24"/>
                <w:szCs w:val="24"/>
              </w:rPr>
            </w:pPr>
            <w:r w:rsidRPr="00721B27">
              <w:rPr>
                <w:bCs/>
                <w:sz w:val="24"/>
                <w:szCs w:val="24"/>
              </w:rPr>
              <w:t>–</w:t>
            </w:r>
          </w:p>
        </w:tc>
        <w:tc>
          <w:tcPr>
            <w:tcW w:w="691" w:type="pct"/>
            <w:vAlign w:val="center"/>
          </w:tcPr>
          <w:p w14:paraId="61572613" w14:textId="6DDDBD92" w:rsidR="00BC44A6" w:rsidRPr="00721B27" w:rsidRDefault="00BC44A6" w:rsidP="00BC44A6">
            <w:pPr>
              <w:jc w:val="center"/>
              <w:rPr>
                <w:bCs/>
                <w:i/>
                <w:iCs/>
                <w:sz w:val="24"/>
                <w:szCs w:val="24"/>
              </w:rPr>
            </w:pPr>
            <w:r w:rsidRPr="00721B27">
              <w:rPr>
                <w:bCs/>
                <w:i/>
                <w:iCs/>
                <w:sz w:val="24"/>
                <w:szCs w:val="24"/>
              </w:rPr>
              <w:t>тиждень 9</w:t>
            </w:r>
          </w:p>
        </w:tc>
      </w:tr>
      <w:tr w:rsidR="00BC44A6" w:rsidRPr="00721B27" w14:paraId="5B84B5F3" w14:textId="77777777" w:rsidTr="0053326A">
        <w:tc>
          <w:tcPr>
            <w:tcW w:w="735" w:type="pct"/>
            <w:vAlign w:val="center"/>
          </w:tcPr>
          <w:p w14:paraId="0A63DBB8" w14:textId="44B25EE0" w:rsidR="00BC44A6" w:rsidRPr="00721B27" w:rsidRDefault="00BC44A6" w:rsidP="00BC44A6">
            <w:pPr>
              <w:jc w:val="center"/>
              <w:rPr>
                <w:bCs/>
                <w:sz w:val="24"/>
                <w:szCs w:val="24"/>
              </w:rPr>
            </w:pPr>
            <w:r w:rsidRPr="00721B27">
              <w:rPr>
                <w:bCs/>
                <w:sz w:val="24"/>
                <w:szCs w:val="24"/>
              </w:rPr>
              <w:t>Лекція 10</w:t>
            </w:r>
          </w:p>
        </w:tc>
        <w:tc>
          <w:tcPr>
            <w:tcW w:w="2792" w:type="pct"/>
            <w:vAlign w:val="center"/>
          </w:tcPr>
          <w:p w14:paraId="33F0DADE" w14:textId="79B4DF38" w:rsidR="00BC44A6" w:rsidRPr="00721B27" w:rsidRDefault="00BC44A6" w:rsidP="00BC44A6">
            <w:pPr>
              <w:jc w:val="both"/>
              <w:rPr>
                <w:bCs/>
                <w:sz w:val="24"/>
                <w:szCs w:val="24"/>
              </w:rPr>
            </w:pPr>
            <w:r w:rsidRPr="005A592E">
              <w:t>Валютне регулювання і валютні ризики у зовнішньоекономічній діяльності</w:t>
            </w:r>
          </w:p>
        </w:tc>
        <w:tc>
          <w:tcPr>
            <w:tcW w:w="431" w:type="pct"/>
            <w:vAlign w:val="center"/>
          </w:tcPr>
          <w:p w14:paraId="3A0932E4" w14:textId="4A501E2C" w:rsidR="00BC44A6" w:rsidRPr="00721B27" w:rsidRDefault="00BC44A6" w:rsidP="00BC44A6">
            <w:pPr>
              <w:jc w:val="center"/>
              <w:rPr>
                <w:bCs/>
                <w:sz w:val="24"/>
                <w:szCs w:val="24"/>
              </w:rPr>
            </w:pPr>
            <w:r w:rsidRPr="00721B27">
              <w:rPr>
                <w:bCs/>
                <w:sz w:val="24"/>
                <w:szCs w:val="24"/>
              </w:rPr>
              <w:t>2</w:t>
            </w:r>
          </w:p>
        </w:tc>
        <w:tc>
          <w:tcPr>
            <w:tcW w:w="351" w:type="pct"/>
            <w:vAlign w:val="center"/>
          </w:tcPr>
          <w:p w14:paraId="0DF2302B" w14:textId="66E418D5" w:rsidR="00BC44A6" w:rsidRPr="00721B27" w:rsidRDefault="00BC44A6" w:rsidP="00BC44A6">
            <w:pPr>
              <w:jc w:val="center"/>
              <w:rPr>
                <w:bCs/>
                <w:sz w:val="24"/>
                <w:szCs w:val="24"/>
              </w:rPr>
            </w:pPr>
            <w:r w:rsidRPr="00721B27">
              <w:rPr>
                <w:bCs/>
                <w:sz w:val="24"/>
                <w:szCs w:val="24"/>
              </w:rPr>
              <w:t>1</w:t>
            </w:r>
          </w:p>
        </w:tc>
        <w:tc>
          <w:tcPr>
            <w:tcW w:w="691" w:type="pct"/>
            <w:vAlign w:val="center"/>
          </w:tcPr>
          <w:p w14:paraId="1F2EA535" w14:textId="7929D01F" w:rsidR="00BC44A6" w:rsidRPr="00721B27" w:rsidRDefault="00BC44A6" w:rsidP="00BC44A6">
            <w:pPr>
              <w:jc w:val="center"/>
              <w:rPr>
                <w:bCs/>
                <w:i/>
                <w:iCs/>
                <w:sz w:val="24"/>
                <w:szCs w:val="24"/>
              </w:rPr>
            </w:pPr>
            <w:r w:rsidRPr="00721B27">
              <w:rPr>
                <w:bCs/>
                <w:i/>
                <w:iCs/>
                <w:sz w:val="24"/>
                <w:szCs w:val="24"/>
              </w:rPr>
              <w:t>тиждень 10</w:t>
            </w:r>
          </w:p>
        </w:tc>
      </w:tr>
      <w:tr w:rsidR="00BC44A6" w:rsidRPr="00721B27" w14:paraId="48182BA4" w14:textId="77777777" w:rsidTr="0053326A">
        <w:tc>
          <w:tcPr>
            <w:tcW w:w="735" w:type="pct"/>
            <w:vAlign w:val="center"/>
          </w:tcPr>
          <w:p w14:paraId="634524E0" w14:textId="08D18A99" w:rsidR="00BC44A6" w:rsidRPr="00721B27" w:rsidRDefault="00BC44A6" w:rsidP="00BC44A6">
            <w:pPr>
              <w:jc w:val="center"/>
              <w:rPr>
                <w:bCs/>
                <w:sz w:val="24"/>
                <w:szCs w:val="24"/>
              </w:rPr>
            </w:pPr>
            <w:r w:rsidRPr="00721B27">
              <w:rPr>
                <w:bCs/>
                <w:sz w:val="24"/>
                <w:szCs w:val="24"/>
              </w:rPr>
              <w:t>Практичне заняття 5</w:t>
            </w:r>
          </w:p>
        </w:tc>
        <w:tc>
          <w:tcPr>
            <w:tcW w:w="2792" w:type="pct"/>
            <w:vAlign w:val="center"/>
          </w:tcPr>
          <w:p w14:paraId="6EA48521" w14:textId="1AFE5C8C" w:rsidR="00BC44A6" w:rsidRPr="00721B27" w:rsidRDefault="00BC44A6" w:rsidP="00BC44A6">
            <w:pPr>
              <w:jc w:val="both"/>
              <w:rPr>
                <w:bCs/>
                <w:sz w:val="24"/>
                <w:szCs w:val="24"/>
              </w:rPr>
            </w:pPr>
            <w:r w:rsidRPr="005A592E">
              <w:t>Розрахунок вартості контракту та вибір оптимальної форми платежу</w:t>
            </w:r>
          </w:p>
        </w:tc>
        <w:tc>
          <w:tcPr>
            <w:tcW w:w="431" w:type="pct"/>
            <w:vAlign w:val="center"/>
          </w:tcPr>
          <w:p w14:paraId="38944870" w14:textId="77777777" w:rsidR="00BC44A6" w:rsidRPr="00721B27" w:rsidRDefault="00BC44A6" w:rsidP="00BC44A6">
            <w:pPr>
              <w:jc w:val="center"/>
              <w:rPr>
                <w:bCs/>
                <w:sz w:val="24"/>
                <w:szCs w:val="24"/>
              </w:rPr>
            </w:pPr>
            <w:r w:rsidRPr="00721B27">
              <w:rPr>
                <w:bCs/>
                <w:sz w:val="24"/>
                <w:szCs w:val="24"/>
              </w:rPr>
              <w:t>2</w:t>
            </w:r>
          </w:p>
        </w:tc>
        <w:tc>
          <w:tcPr>
            <w:tcW w:w="351" w:type="pct"/>
            <w:vAlign w:val="center"/>
          </w:tcPr>
          <w:p w14:paraId="2BABB77F" w14:textId="381DDF61" w:rsidR="00BC44A6" w:rsidRPr="00721B27" w:rsidRDefault="00BC44A6" w:rsidP="00BC44A6">
            <w:pPr>
              <w:jc w:val="center"/>
              <w:rPr>
                <w:bCs/>
                <w:sz w:val="24"/>
                <w:szCs w:val="24"/>
              </w:rPr>
            </w:pPr>
            <w:r w:rsidRPr="00721B27">
              <w:rPr>
                <w:bCs/>
                <w:sz w:val="24"/>
                <w:szCs w:val="24"/>
              </w:rPr>
              <w:t>–</w:t>
            </w:r>
          </w:p>
        </w:tc>
        <w:tc>
          <w:tcPr>
            <w:tcW w:w="691" w:type="pct"/>
            <w:vAlign w:val="center"/>
          </w:tcPr>
          <w:p w14:paraId="75AB4F90" w14:textId="45C819F6" w:rsidR="00BC44A6" w:rsidRPr="00721B27" w:rsidRDefault="00BC44A6" w:rsidP="00BC44A6">
            <w:pPr>
              <w:jc w:val="center"/>
              <w:rPr>
                <w:bCs/>
                <w:i/>
                <w:iCs/>
                <w:sz w:val="24"/>
                <w:szCs w:val="24"/>
              </w:rPr>
            </w:pPr>
            <w:r w:rsidRPr="00721B27">
              <w:rPr>
                <w:bCs/>
                <w:i/>
                <w:iCs/>
                <w:sz w:val="24"/>
                <w:szCs w:val="24"/>
              </w:rPr>
              <w:t>тиждень 10</w:t>
            </w:r>
          </w:p>
        </w:tc>
      </w:tr>
      <w:tr w:rsidR="00BC44A6" w:rsidRPr="00721B27" w14:paraId="36204D96" w14:textId="77777777" w:rsidTr="0053326A">
        <w:tc>
          <w:tcPr>
            <w:tcW w:w="735" w:type="pct"/>
            <w:vAlign w:val="center"/>
          </w:tcPr>
          <w:p w14:paraId="624F14CF" w14:textId="0B2E3A0E" w:rsidR="00BC44A6" w:rsidRPr="00721B27" w:rsidRDefault="00BC44A6" w:rsidP="00BC44A6">
            <w:pPr>
              <w:jc w:val="center"/>
              <w:rPr>
                <w:bCs/>
                <w:sz w:val="24"/>
                <w:szCs w:val="24"/>
              </w:rPr>
            </w:pPr>
            <w:r w:rsidRPr="00721B27">
              <w:rPr>
                <w:bCs/>
                <w:sz w:val="24"/>
                <w:szCs w:val="24"/>
              </w:rPr>
              <w:t>Лекція 11</w:t>
            </w:r>
          </w:p>
        </w:tc>
        <w:tc>
          <w:tcPr>
            <w:tcW w:w="2792" w:type="pct"/>
            <w:vAlign w:val="center"/>
          </w:tcPr>
          <w:p w14:paraId="0EDE2810" w14:textId="76E48086" w:rsidR="00BC44A6" w:rsidRPr="00721B27" w:rsidRDefault="00BC44A6" w:rsidP="00BC44A6">
            <w:pPr>
              <w:jc w:val="both"/>
              <w:rPr>
                <w:bCs/>
                <w:sz w:val="24"/>
                <w:szCs w:val="24"/>
              </w:rPr>
            </w:pPr>
            <w:r w:rsidRPr="005A592E">
              <w:t>Митне регулювання зовнішньоекономічної діяльності</w:t>
            </w:r>
          </w:p>
        </w:tc>
        <w:tc>
          <w:tcPr>
            <w:tcW w:w="431" w:type="pct"/>
            <w:vAlign w:val="center"/>
          </w:tcPr>
          <w:p w14:paraId="7BB39FA3" w14:textId="77777777" w:rsidR="00BC44A6" w:rsidRPr="00721B27" w:rsidRDefault="00BC44A6" w:rsidP="00BC44A6">
            <w:pPr>
              <w:jc w:val="center"/>
              <w:rPr>
                <w:bCs/>
                <w:sz w:val="24"/>
                <w:szCs w:val="24"/>
              </w:rPr>
            </w:pPr>
            <w:r w:rsidRPr="00721B27">
              <w:rPr>
                <w:bCs/>
                <w:sz w:val="24"/>
                <w:szCs w:val="24"/>
              </w:rPr>
              <w:t>2</w:t>
            </w:r>
          </w:p>
        </w:tc>
        <w:tc>
          <w:tcPr>
            <w:tcW w:w="351" w:type="pct"/>
            <w:vAlign w:val="center"/>
          </w:tcPr>
          <w:p w14:paraId="35002867" w14:textId="52BDBCED" w:rsidR="00BC44A6" w:rsidRPr="00721B27" w:rsidRDefault="00BC44A6" w:rsidP="00BC44A6">
            <w:pPr>
              <w:jc w:val="center"/>
              <w:rPr>
                <w:bCs/>
                <w:sz w:val="24"/>
                <w:szCs w:val="24"/>
              </w:rPr>
            </w:pPr>
            <w:r>
              <w:rPr>
                <w:bCs/>
                <w:sz w:val="24"/>
                <w:szCs w:val="24"/>
              </w:rPr>
              <w:t>–</w:t>
            </w:r>
          </w:p>
        </w:tc>
        <w:tc>
          <w:tcPr>
            <w:tcW w:w="691" w:type="pct"/>
            <w:vAlign w:val="center"/>
          </w:tcPr>
          <w:p w14:paraId="621AB861" w14:textId="74C29615" w:rsidR="00BC44A6" w:rsidRPr="00721B27" w:rsidRDefault="00BC44A6" w:rsidP="00BC44A6">
            <w:pPr>
              <w:jc w:val="center"/>
              <w:rPr>
                <w:bCs/>
                <w:i/>
                <w:iCs/>
                <w:sz w:val="24"/>
                <w:szCs w:val="24"/>
              </w:rPr>
            </w:pPr>
            <w:r w:rsidRPr="00721B27">
              <w:rPr>
                <w:bCs/>
                <w:i/>
                <w:iCs/>
                <w:sz w:val="24"/>
                <w:szCs w:val="24"/>
              </w:rPr>
              <w:t>тиждень 11</w:t>
            </w:r>
          </w:p>
        </w:tc>
      </w:tr>
      <w:tr w:rsidR="00823273" w:rsidRPr="00721B27" w14:paraId="75A8DD63" w14:textId="77777777" w:rsidTr="0053326A">
        <w:tc>
          <w:tcPr>
            <w:tcW w:w="735" w:type="pct"/>
            <w:vAlign w:val="center"/>
          </w:tcPr>
          <w:p w14:paraId="104D3FFF" w14:textId="391D54E6" w:rsidR="00823273" w:rsidRPr="00721B27" w:rsidRDefault="00823273" w:rsidP="00823273">
            <w:pPr>
              <w:jc w:val="center"/>
              <w:rPr>
                <w:bCs/>
                <w:sz w:val="24"/>
                <w:szCs w:val="24"/>
              </w:rPr>
            </w:pPr>
            <w:r w:rsidRPr="00721B27">
              <w:rPr>
                <w:bCs/>
                <w:sz w:val="24"/>
                <w:szCs w:val="24"/>
              </w:rPr>
              <w:t>Лекція 12</w:t>
            </w:r>
          </w:p>
        </w:tc>
        <w:tc>
          <w:tcPr>
            <w:tcW w:w="2792" w:type="pct"/>
            <w:vAlign w:val="center"/>
          </w:tcPr>
          <w:p w14:paraId="7E9CDE91" w14:textId="0155015B" w:rsidR="00823273" w:rsidRPr="00721B27" w:rsidRDefault="00BC44A6" w:rsidP="00823273">
            <w:pPr>
              <w:jc w:val="both"/>
              <w:rPr>
                <w:bCs/>
                <w:sz w:val="24"/>
                <w:szCs w:val="24"/>
              </w:rPr>
            </w:pPr>
            <w:r w:rsidRPr="005A592E">
              <w:t>Митно-тарифне регулювання та митні режими</w:t>
            </w:r>
          </w:p>
        </w:tc>
        <w:tc>
          <w:tcPr>
            <w:tcW w:w="431" w:type="pct"/>
            <w:vAlign w:val="center"/>
          </w:tcPr>
          <w:p w14:paraId="63136512" w14:textId="77777777" w:rsidR="00823273" w:rsidRPr="00721B27" w:rsidRDefault="00823273" w:rsidP="00823273">
            <w:pPr>
              <w:jc w:val="center"/>
              <w:rPr>
                <w:bCs/>
                <w:sz w:val="24"/>
                <w:szCs w:val="24"/>
              </w:rPr>
            </w:pPr>
            <w:r w:rsidRPr="00721B27">
              <w:rPr>
                <w:bCs/>
                <w:sz w:val="24"/>
                <w:szCs w:val="24"/>
              </w:rPr>
              <w:t>2</w:t>
            </w:r>
          </w:p>
        </w:tc>
        <w:tc>
          <w:tcPr>
            <w:tcW w:w="351" w:type="pct"/>
            <w:vAlign w:val="center"/>
          </w:tcPr>
          <w:p w14:paraId="7A19623D" w14:textId="77777777" w:rsidR="00823273" w:rsidRPr="00721B27" w:rsidRDefault="00823273" w:rsidP="00823273">
            <w:pPr>
              <w:jc w:val="center"/>
              <w:rPr>
                <w:bCs/>
                <w:sz w:val="24"/>
                <w:szCs w:val="24"/>
              </w:rPr>
            </w:pPr>
            <w:r w:rsidRPr="00721B27">
              <w:rPr>
                <w:bCs/>
                <w:sz w:val="24"/>
                <w:szCs w:val="24"/>
              </w:rPr>
              <w:t>–</w:t>
            </w:r>
          </w:p>
        </w:tc>
        <w:tc>
          <w:tcPr>
            <w:tcW w:w="691" w:type="pct"/>
            <w:vAlign w:val="center"/>
          </w:tcPr>
          <w:p w14:paraId="3ADAC448" w14:textId="3C2E27C4" w:rsidR="00823273" w:rsidRPr="00721B27" w:rsidRDefault="00823273" w:rsidP="00823273">
            <w:pPr>
              <w:jc w:val="center"/>
              <w:rPr>
                <w:bCs/>
                <w:i/>
                <w:iCs/>
                <w:sz w:val="24"/>
                <w:szCs w:val="24"/>
              </w:rPr>
            </w:pPr>
            <w:r w:rsidRPr="00721B27">
              <w:rPr>
                <w:bCs/>
                <w:i/>
                <w:iCs/>
                <w:sz w:val="24"/>
                <w:szCs w:val="24"/>
              </w:rPr>
              <w:t>тиждень 12</w:t>
            </w:r>
          </w:p>
        </w:tc>
      </w:tr>
      <w:tr w:rsidR="00BC44A6" w:rsidRPr="00721B27" w14:paraId="6F64E9E0" w14:textId="77777777" w:rsidTr="0053326A">
        <w:tc>
          <w:tcPr>
            <w:tcW w:w="735" w:type="pct"/>
            <w:vAlign w:val="center"/>
          </w:tcPr>
          <w:p w14:paraId="6A4219FF" w14:textId="53E1040E" w:rsidR="00BC44A6" w:rsidRPr="00721B27" w:rsidRDefault="00BC44A6" w:rsidP="00BC44A6">
            <w:pPr>
              <w:jc w:val="center"/>
              <w:rPr>
                <w:bCs/>
                <w:sz w:val="24"/>
                <w:szCs w:val="24"/>
              </w:rPr>
            </w:pPr>
            <w:r w:rsidRPr="00721B27">
              <w:rPr>
                <w:bCs/>
                <w:sz w:val="24"/>
                <w:szCs w:val="24"/>
              </w:rPr>
              <w:t>Практичне заняття 6</w:t>
            </w:r>
          </w:p>
        </w:tc>
        <w:tc>
          <w:tcPr>
            <w:tcW w:w="2792" w:type="pct"/>
            <w:vAlign w:val="center"/>
          </w:tcPr>
          <w:p w14:paraId="04EC2F5F" w14:textId="5EABD79B" w:rsidR="00BC44A6" w:rsidRPr="00721B27" w:rsidRDefault="00BC44A6" w:rsidP="00BC44A6">
            <w:pPr>
              <w:jc w:val="both"/>
              <w:rPr>
                <w:bCs/>
                <w:sz w:val="24"/>
                <w:szCs w:val="24"/>
              </w:rPr>
            </w:pPr>
            <w:r w:rsidRPr="005A592E">
              <w:t>Митне оформлення та класифікація товарів за кодами УКТ ЗЕД</w:t>
            </w:r>
          </w:p>
        </w:tc>
        <w:tc>
          <w:tcPr>
            <w:tcW w:w="431" w:type="pct"/>
            <w:vAlign w:val="center"/>
          </w:tcPr>
          <w:p w14:paraId="73E1F9EB" w14:textId="77777777" w:rsidR="00BC44A6" w:rsidRPr="00721B27" w:rsidRDefault="00BC44A6" w:rsidP="00BC44A6">
            <w:pPr>
              <w:jc w:val="center"/>
              <w:rPr>
                <w:bCs/>
                <w:sz w:val="24"/>
                <w:szCs w:val="24"/>
              </w:rPr>
            </w:pPr>
            <w:r w:rsidRPr="00721B27">
              <w:rPr>
                <w:bCs/>
                <w:sz w:val="24"/>
                <w:szCs w:val="24"/>
              </w:rPr>
              <w:t>2</w:t>
            </w:r>
          </w:p>
        </w:tc>
        <w:tc>
          <w:tcPr>
            <w:tcW w:w="351" w:type="pct"/>
            <w:vAlign w:val="center"/>
          </w:tcPr>
          <w:p w14:paraId="3F3DA53B" w14:textId="084FC115" w:rsidR="00BC44A6" w:rsidRPr="00721B27" w:rsidRDefault="00BC44A6" w:rsidP="00BC44A6">
            <w:pPr>
              <w:jc w:val="center"/>
              <w:rPr>
                <w:bCs/>
                <w:sz w:val="24"/>
                <w:szCs w:val="24"/>
              </w:rPr>
            </w:pPr>
            <w:r w:rsidRPr="00721B27">
              <w:rPr>
                <w:bCs/>
                <w:sz w:val="24"/>
                <w:szCs w:val="24"/>
              </w:rPr>
              <w:t>2</w:t>
            </w:r>
          </w:p>
        </w:tc>
        <w:tc>
          <w:tcPr>
            <w:tcW w:w="691" w:type="pct"/>
            <w:vAlign w:val="center"/>
          </w:tcPr>
          <w:p w14:paraId="3AF8A1D3" w14:textId="0853CB1C" w:rsidR="00BC44A6" w:rsidRPr="00721B27" w:rsidRDefault="00BC44A6" w:rsidP="00BC44A6">
            <w:pPr>
              <w:jc w:val="center"/>
              <w:rPr>
                <w:bCs/>
                <w:i/>
                <w:iCs/>
                <w:sz w:val="24"/>
                <w:szCs w:val="24"/>
              </w:rPr>
            </w:pPr>
            <w:r w:rsidRPr="00721B27">
              <w:rPr>
                <w:bCs/>
                <w:i/>
                <w:iCs/>
                <w:sz w:val="24"/>
                <w:szCs w:val="24"/>
              </w:rPr>
              <w:t>тиждень 12</w:t>
            </w:r>
          </w:p>
        </w:tc>
      </w:tr>
      <w:tr w:rsidR="00BC44A6" w:rsidRPr="00721B27" w14:paraId="36DA3E3C" w14:textId="77777777" w:rsidTr="0053326A">
        <w:tc>
          <w:tcPr>
            <w:tcW w:w="735" w:type="pct"/>
            <w:vAlign w:val="center"/>
          </w:tcPr>
          <w:p w14:paraId="2E248C6F" w14:textId="51E47301" w:rsidR="00BC44A6" w:rsidRPr="00721B27" w:rsidRDefault="00BC44A6" w:rsidP="00BC44A6">
            <w:pPr>
              <w:jc w:val="center"/>
              <w:rPr>
                <w:bCs/>
                <w:sz w:val="24"/>
                <w:szCs w:val="24"/>
              </w:rPr>
            </w:pPr>
            <w:r w:rsidRPr="00721B27">
              <w:rPr>
                <w:bCs/>
                <w:sz w:val="24"/>
                <w:szCs w:val="24"/>
              </w:rPr>
              <w:t>Лекція 13</w:t>
            </w:r>
          </w:p>
        </w:tc>
        <w:tc>
          <w:tcPr>
            <w:tcW w:w="2792" w:type="pct"/>
            <w:vAlign w:val="center"/>
          </w:tcPr>
          <w:p w14:paraId="4B2C3DA3" w14:textId="4222010E" w:rsidR="00BC44A6" w:rsidRPr="00721B27" w:rsidRDefault="00BC44A6" w:rsidP="00BC44A6">
            <w:pPr>
              <w:jc w:val="both"/>
              <w:rPr>
                <w:bCs/>
                <w:sz w:val="24"/>
                <w:szCs w:val="24"/>
              </w:rPr>
            </w:pPr>
            <w:r w:rsidRPr="005A592E">
              <w:t>Організація міжнародних перевезень та логістичне забезпечення ЗЕД</w:t>
            </w:r>
          </w:p>
        </w:tc>
        <w:tc>
          <w:tcPr>
            <w:tcW w:w="431" w:type="pct"/>
            <w:vAlign w:val="center"/>
          </w:tcPr>
          <w:p w14:paraId="7B4582B5" w14:textId="3CE350CA" w:rsidR="00BC44A6" w:rsidRPr="00721B27" w:rsidRDefault="00BC44A6" w:rsidP="00BC44A6">
            <w:pPr>
              <w:jc w:val="center"/>
              <w:rPr>
                <w:bCs/>
                <w:sz w:val="24"/>
                <w:szCs w:val="24"/>
              </w:rPr>
            </w:pPr>
            <w:r w:rsidRPr="00721B27">
              <w:rPr>
                <w:bCs/>
                <w:sz w:val="24"/>
                <w:szCs w:val="24"/>
              </w:rPr>
              <w:t>2</w:t>
            </w:r>
          </w:p>
        </w:tc>
        <w:tc>
          <w:tcPr>
            <w:tcW w:w="351" w:type="pct"/>
            <w:vAlign w:val="center"/>
          </w:tcPr>
          <w:p w14:paraId="34B45A8F" w14:textId="38FDA124" w:rsidR="00BC44A6" w:rsidRPr="00721B27" w:rsidRDefault="00BC44A6" w:rsidP="00BC44A6">
            <w:pPr>
              <w:jc w:val="center"/>
              <w:rPr>
                <w:bCs/>
                <w:sz w:val="24"/>
                <w:szCs w:val="24"/>
              </w:rPr>
            </w:pPr>
            <w:r w:rsidRPr="00721B27">
              <w:rPr>
                <w:bCs/>
                <w:sz w:val="24"/>
                <w:szCs w:val="24"/>
              </w:rPr>
              <w:t>1</w:t>
            </w:r>
          </w:p>
        </w:tc>
        <w:tc>
          <w:tcPr>
            <w:tcW w:w="691" w:type="pct"/>
            <w:vAlign w:val="center"/>
          </w:tcPr>
          <w:p w14:paraId="0602DCB8" w14:textId="57058ABF" w:rsidR="00BC44A6" w:rsidRPr="00721B27" w:rsidRDefault="00BC44A6" w:rsidP="00BC44A6">
            <w:pPr>
              <w:jc w:val="center"/>
              <w:rPr>
                <w:bCs/>
                <w:i/>
                <w:iCs/>
                <w:sz w:val="24"/>
                <w:szCs w:val="24"/>
              </w:rPr>
            </w:pPr>
            <w:r w:rsidRPr="00721B27">
              <w:rPr>
                <w:bCs/>
                <w:i/>
                <w:iCs/>
                <w:sz w:val="24"/>
                <w:szCs w:val="24"/>
              </w:rPr>
              <w:t>тиждень 13</w:t>
            </w:r>
          </w:p>
        </w:tc>
      </w:tr>
      <w:tr w:rsidR="00BC44A6" w:rsidRPr="00721B27" w14:paraId="1AA293A2" w14:textId="77777777" w:rsidTr="0053326A">
        <w:tc>
          <w:tcPr>
            <w:tcW w:w="735" w:type="pct"/>
            <w:vAlign w:val="center"/>
          </w:tcPr>
          <w:p w14:paraId="3E81EAE3" w14:textId="1D83598B" w:rsidR="00BC44A6" w:rsidRPr="00721B27" w:rsidRDefault="00BC44A6" w:rsidP="00BC44A6">
            <w:pPr>
              <w:jc w:val="center"/>
              <w:rPr>
                <w:bCs/>
                <w:sz w:val="24"/>
                <w:szCs w:val="24"/>
              </w:rPr>
            </w:pPr>
            <w:r w:rsidRPr="00721B27">
              <w:rPr>
                <w:bCs/>
                <w:sz w:val="24"/>
                <w:szCs w:val="24"/>
              </w:rPr>
              <w:t>Лекція 14</w:t>
            </w:r>
          </w:p>
        </w:tc>
        <w:tc>
          <w:tcPr>
            <w:tcW w:w="2792" w:type="pct"/>
            <w:vAlign w:val="center"/>
          </w:tcPr>
          <w:p w14:paraId="191CE2C7" w14:textId="0C76D85A" w:rsidR="00BC44A6" w:rsidRPr="00721B27" w:rsidRDefault="00BC44A6" w:rsidP="00BC44A6">
            <w:pPr>
              <w:jc w:val="both"/>
              <w:rPr>
                <w:bCs/>
                <w:sz w:val="24"/>
                <w:szCs w:val="24"/>
              </w:rPr>
            </w:pPr>
            <w:r w:rsidRPr="005A592E">
              <w:t>Інформаційне, кадрове та консультаційне забезпечення ЗЕД</w:t>
            </w:r>
          </w:p>
        </w:tc>
        <w:tc>
          <w:tcPr>
            <w:tcW w:w="431" w:type="pct"/>
            <w:vAlign w:val="center"/>
          </w:tcPr>
          <w:p w14:paraId="0434BDBE" w14:textId="779F3A15" w:rsidR="00BC44A6" w:rsidRPr="00721B27" w:rsidRDefault="00BC44A6" w:rsidP="00BC44A6">
            <w:pPr>
              <w:jc w:val="center"/>
              <w:rPr>
                <w:bCs/>
                <w:sz w:val="24"/>
                <w:szCs w:val="24"/>
              </w:rPr>
            </w:pPr>
            <w:r w:rsidRPr="00721B27">
              <w:rPr>
                <w:bCs/>
                <w:sz w:val="24"/>
                <w:szCs w:val="24"/>
              </w:rPr>
              <w:t>2</w:t>
            </w:r>
          </w:p>
        </w:tc>
        <w:tc>
          <w:tcPr>
            <w:tcW w:w="351" w:type="pct"/>
            <w:vAlign w:val="center"/>
          </w:tcPr>
          <w:p w14:paraId="765FE681" w14:textId="7AD35125" w:rsidR="00BC44A6" w:rsidRPr="00721B27" w:rsidRDefault="00BC44A6" w:rsidP="00BC44A6">
            <w:pPr>
              <w:jc w:val="center"/>
              <w:rPr>
                <w:bCs/>
                <w:sz w:val="24"/>
                <w:szCs w:val="24"/>
              </w:rPr>
            </w:pPr>
            <w:r>
              <w:rPr>
                <w:bCs/>
                <w:sz w:val="24"/>
                <w:szCs w:val="24"/>
              </w:rPr>
              <w:t>–</w:t>
            </w:r>
          </w:p>
        </w:tc>
        <w:tc>
          <w:tcPr>
            <w:tcW w:w="691" w:type="pct"/>
            <w:vAlign w:val="center"/>
          </w:tcPr>
          <w:p w14:paraId="581AE3D0" w14:textId="02D340AD" w:rsidR="00BC44A6" w:rsidRPr="00721B27" w:rsidRDefault="00BC44A6" w:rsidP="00BC44A6">
            <w:pPr>
              <w:jc w:val="center"/>
              <w:rPr>
                <w:bCs/>
                <w:i/>
                <w:iCs/>
                <w:sz w:val="24"/>
                <w:szCs w:val="24"/>
              </w:rPr>
            </w:pPr>
            <w:r w:rsidRPr="00721B27">
              <w:rPr>
                <w:bCs/>
                <w:i/>
                <w:iCs/>
                <w:sz w:val="24"/>
                <w:szCs w:val="24"/>
              </w:rPr>
              <w:t>тиждень 14</w:t>
            </w:r>
          </w:p>
        </w:tc>
      </w:tr>
      <w:tr w:rsidR="00BC44A6" w:rsidRPr="00721B27" w14:paraId="61050AE5" w14:textId="77777777" w:rsidTr="0053326A">
        <w:tc>
          <w:tcPr>
            <w:tcW w:w="735" w:type="pct"/>
            <w:vAlign w:val="center"/>
          </w:tcPr>
          <w:p w14:paraId="7E13A6FC" w14:textId="482E1B7B" w:rsidR="00BC44A6" w:rsidRPr="00721B27" w:rsidRDefault="00BC44A6" w:rsidP="00BC44A6">
            <w:pPr>
              <w:jc w:val="center"/>
              <w:rPr>
                <w:bCs/>
                <w:sz w:val="24"/>
                <w:szCs w:val="24"/>
              </w:rPr>
            </w:pPr>
            <w:r w:rsidRPr="00721B27">
              <w:rPr>
                <w:bCs/>
                <w:sz w:val="24"/>
                <w:szCs w:val="24"/>
              </w:rPr>
              <w:t>Практичне заняття 7</w:t>
            </w:r>
          </w:p>
        </w:tc>
        <w:tc>
          <w:tcPr>
            <w:tcW w:w="2792" w:type="pct"/>
            <w:vAlign w:val="center"/>
          </w:tcPr>
          <w:p w14:paraId="52FA0875" w14:textId="49922D87" w:rsidR="00BC44A6" w:rsidRPr="00721B27" w:rsidRDefault="00BC44A6" w:rsidP="00BC44A6">
            <w:pPr>
              <w:jc w:val="both"/>
              <w:rPr>
                <w:bCs/>
                <w:sz w:val="24"/>
                <w:szCs w:val="24"/>
              </w:rPr>
            </w:pPr>
            <w:r w:rsidRPr="005A592E">
              <w:t>Логістичне планування зовнішньоекономічних операцій</w:t>
            </w:r>
          </w:p>
        </w:tc>
        <w:tc>
          <w:tcPr>
            <w:tcW w:w="431" w:type="pct"/>
            <w:vAlign w:val="center"/>
          </w:tcPr>
          <w:p w14:paraId="5D235488" w14:textId="32843CA1" w:rsidR="00BC44A6" w:rsidRPr="00721B27" w:rsidRDefault="00BC44A6" w:rsidP="00BC44A6">
            <w:pPr>
              <w:jc w:val="center"/>
              <w:rPr>
                <w:bCs/>
                <w:sz w:val="24"/>
                <w:szCs w:val="24"/>
              </w:rPr>
            </w:pPr>
            <w:r w:rsidRPr="00721B27">
              <w:rPr>
                <w:bCs/>
                <w:sz w:val="24"/>
                <w:szCs w:val="24"/>
              </w:rPr>
              <w:t>2</w:t>
            </w:r>
          </w:p>
        </w:tc>
        <w:tc>
          <w:tcPr>
            <w:tcW w:w="351" w:type="pct"/>
            <w:vAlign w:val="center"/>
          </w:tcPr>
          <w:p w14:paraId="2F6ED20E" w14:textId="4504CC88" w:rsidR="00BC44A6" w:rsidRPr="00721B27" w:rsidRDefault="00BC44A6" w:rsidP="00BC44A6">
            <w:pPr>
              <w:jc w:val="center"/>
              <w:rPr>
                <w:bCs/>
                <w:sz w:val="24"/>
                <w:szCs w:val="24"/>
              </w:rPr>
            </w:pPr>
            <w:r w:rsidRPr="00721B27">
              <w:rPr>
                <w:bCs/>
                <w:sz w:val="24"/>
                <w:szCs w:val="24"/>
              </w:rPr>
              <w:t>2</w:t>
            </w:r>
          </w:p>
        </w:tc>
        <w:tc>
          <w:tcPr>
            <w:tcW w:w="691" w:type="pct"/>
            <w:vAlign w:val="center"/>
          </w:tcPr>
          <w:p w14:paraId="497D2519" w14:textId="20E4EE81" w:rsidR="00BC44A6" w:rsidRPr="00721B27" w:rsidRDefault="00BC44A6" w:rsidP="00BC44A6">
            <w:pPr>
              <w:jc w:val="center"/>
              <w:rPr>
                <w:bCs/>
                <w:i/>
                <w:iCs/>
                <w:sz w:val="24"/>
                <w:szCs w:val="24"/>
              </w:rPr>
            </w:pPr>
            <w:r w:rsidRPr="00721B27">
              <w:rPr>
                <w:bCs/>
                <w:i/>
                <w:iCs/>
                <w:sz w:val="24"/>
                <w:szCs w:val="24"/>
              </w:rPr>
              <w:t>тиждень 14</w:t>
            </w:r>
          </w:p>
        </w:tc>
      </w:tr>
      <w:tr w:rsidR="00BC44A6" w:rsidRPr="00721B27" w14:paraId="751B06B6" w14:textId="77777777" w:rsidTr="0053326A">
        <w:tc>
          <w:tcPr>
            <w:tcW w:w="735" w:type="pct"/>
            <w:vAlign w:val="center"/>
          </w:tcPr>
          <w:p w14:paraId="7E42AC5B" w14:textId="5070D6CB" w:rsidR="00BC44A6" w:rsidRPr="00721B27" w:rsidRDefault="00BC44A6" w:rsidP="00BC44A6">
            <w:pPr>
              <w:jc w:val="center"/>
              <w:rPr>
                <w:bCs/>
                <w:sz w:val="24"/>
                <w:szCs w:val="24"/>
              </w:rPr>
            </w:pPr>
            <w:r w:rsidRPr="00721B27">
              <w:rPr>
                <w:bCs/>
                <w:sz w:val="24"/>
                <w:szCs w:val="24"/>
              </w:rPr>
              <w:t>Лекція 15</w:t>
            </w:r>
          </w:p>
        </w:tc>
        <w:tc>
          <w:tcPr>
            <w:tcW w:w="2792" w:type="pct"/>
            <w:vAlign w:val="center"/>
          </w:tcPr>
          <w:p w14:paraId="5EDB263A" w14:textId="47A28177" w:rsidR="00BC44A6" w:rsidRPr="00721B27" w:rsidRDefault="00BC44A6" w:rsidP="00BC44A6">
            <w:pPr>
              <w:jc w:val="both"/>
              <w:rPr>
                <w:bCs/>
                <w:sz w:val="24"/>
                <w:szCs w:val="24"/>
              </w:rPr>
            </w:pPr>
            <w:r w:rsidRPr="005A592E">
              <w:t>Ефективність зовнішньоекономічної діяльності підприємства</w:t>
            </w:r>
          </w:p>
        </w:tc>
        <w:tc>
          <w:tcPr>
            <w:tcW w:w="431" w:type="pct"/>
            <w:vAlign w:val="center"/>
          </w:tcPr>
          <w:p w14:paraId="185672FD" w14:textId="1616AFDA" w:rsidR="00BC44A6" w:rsidRPr="00721B27" w:rsidRDefault="00BC44A6" w:rsidP="00BC44A6">
            <w:pPr>
              <w:jc w:val="center"/>
              <w:rPr>
                <w:bCs/>
                <w:sz w:val="24"/>
                <w:szCs w:val="24"/>
              </w:rPr>
            </w:pPr>
            <w:r w:rsidRPr="00721B27">
              <w:rPr>
                <w:bCs/>
                <w:sz w:val="24"/>
                <w:szCs w:val="24"/>
              </w:rPr>
              <w:t>2</w:t>
            </w:r>
          </w:p>
        </w:tc>
        <w:tc>
          <w:tcPr>
            <w:tcW w:w="351" w:type="pct"/>
            <w:vAlign w:val="center"/>
          </w:tcPr>
          <w:p w14:paraId="47860750" w14:textId="6D0F61BB" w:rsidR="00BC44A6" w:rsidRPr="00721B27" w:rsidRDefault="00BC44A6" w:rsidP="00BC44A6">
            <w:pPr>
              <w:jc w:val="center"/>
              <w:rPr>
                <w:bCs/>
                <w:sz w:val="24"/>
                <w:szCs w:val="24"/>
              </w:rPr>
            </w:pPr>
            <w:r w:rsidRPr="00721B27">
              <w:rPr>
                <w:bCs/>
                <w:sz w:val="24"/>
                <w:szCs w:val="24"/>
              </w:rPr>
              <w:t>–</w:t>
            </w:r>
          </w:p>
        </w:tc>
        <w:tc>
          <w:tcPr>
            <w:tcW w:w="691" w:type="pct"/>
            <w:vAlign w:val="center"/>
          </w:tcPr>
          <w:p w14:paraId="7BD352C3" w14:textId="210E1985" w:rsidR="00BC44A6" w:rsidRPr="00721B27" w:rsidRDefault="00BC44A6" w:rsidP="00BC44A6">
            <w:pPr>
              <w:jc w:val="center"/>
              <w:rPr>
                <w:bCs/>
                <w:i/>
                <w:iCs/>
                <w:sz w:val="24"/>
                <w:szCs w:val="24"/>
              </w:rPr>
            </w:pPr>
            <w:r w:rsidRPr="00721B27">
              <w:rPr>
                <w:bCs/>
                <w:i/>
                <w:iCs/>
                <w:sz w:val="24"/>
                <w:szCs w:val="24"/>
              </w:rPr>
              <w:t>тиждень 15</w:t>
            </w:r>
          </w:p>
        </w:tc>
      </w:tr>
      <w:tr w:rsidR="00BC44A6" w:rsidRPr="00721B27" w14:paraId="7E1E683F" w14:textId="77777777" w:rsidTr="0053326A">
        <w:tc>
          <w:tcPr>
            <w:tcW w:w="735" w:type="pct"/>
            <w:vAlign w:val="center"/>
          </w:tcPr>
          <w:p w14:paraId="0C88FB7E" w14:textId="015D8806" w:rsidR="00BC44A6" w:rsidRPr="00721B27" w:rsidRDefault="00BC44A6" w:rsidP="00BC44A6">
            <w:pPr>
              <w:jc w:val="center"/>
              <w:rPr>
                <w:bCs/>
                <w:sz w:val="24"/>
                <w:szCs w:val="24"/>
              </w:rPr>
            </w:pPr>
            <w:r w:rsidRPr="00721B27">
              <w:rPr>
                <w:bCs/>
                <w:sz w:val="24"/>
                <w:szCs w:val="24"/>
              </w:rPr>
              <w:t>Самостійна робота</w:t>
            </w:r>
          </w:p>
        </w:tc>
        <w:tc>
          <w:tcPr>
            <w:tcW w:w="2792" w:type="pct"/>
            <w:vAlign w:val="center"/>
          </w:tcPr>
          <w:p w14:paraId="7E24CA3D" w14:textId="2AEAEBAF" w:rsidR="00BC44A6" w:rsidRPr="00721B27" w:rsidRDefault="00BC44A6" w:rsidP="00BC44A6">
            <w:pPr>
              <w:jc w:val="both"/>
              <w:rPr>
                <w:bCs/>
                <w:sz w:val="24"/>
                <w:szCs w:val="24"/>
              </w:rPr>
            </w:pPr>
            <w:r w:rsidRPr="005A592E">
              <w:t>Опрацювання тем 8–15. Виконання завдань ПЗ 2.1–ПЗ 2.3 у СЕЗН Moodle</w:t>
            </w:r>
          </w:p>
        </w:tc>
        <w:tc>
          <w:tcPr>
            <w:tcW w:w="431" w:type="pct"/>
            <w:vAlign w:val="center"/>
          </w:tcPr>
          <w:p w14:paraId="646F9293" w14:textId="2A144C57" w:rsidR="00BC44A6" w:rsidRPr="00721B27" w:rsidRDefault="00AB59E8" w:rsidP="00BC44A6">
            <w:pPr>
              <w:jc w:val="center"/>
              <w:rPr>
                <w:bCs/>
                <w:sz w:val="24"/>
                <w:szCs w:val="24"/>
              </w:rPr>
            </w:pPr>
            <w:r>
              <w:rPr>
                <w:bCs/>
                <w:sz w:val="24"/>
                <w:szCs w:val="24"/>
              </w:rPr>
              <w:t>4</w:t>
            </w:r>
            <w:r w:rsidR="00BC44A6" w:rsidRPr="00721B27">
              <w:rPr>
                <w:bCs/>
                <w:sz w:val="24"/>
                <w:szCs w:val="24"/>
              </w:rPr>
              <w:t>8</w:t>
            </w:r>
          </w:p>
        </w:tc>
        <w:tc>
          <w:tcPr>
            <w:tcW w:w="351" w:type="pct"/>
            <w:vAlign w:val="center"/>
          </w:tcPr>
          <w:p w14:paraId="2756FA87" w14:textId="02016F98" w:rsidR="00BC44A6" w:rsidRPr="00721B27" w:rsidRDefault="00AB59E8" w:rsidP="00BC44A6">
            <w:pPr>
              <w:jc w:val="center"/>
              <w:rPr>
                <w:bCs/>
                <w:sz w:val="24"/>
                <w:szCs w:val="24"/>
              </w:rPr>
            </w:pPr>
            <w:r>
              <w:rPr>
                <w:bCs/>
                <w:sz w:val="24"/>
                <w:szCs w:val="24"/>
              </w:rPr>
              <w:t>6</w:t>
            </w:r>
            <w:r w:rsidR="00BC44A6" w:rsidRPr="00721B27">
              <w:rPr>
                <w:bCs/>
                <w:sz w:val="24"/>
                <w:szCs w:val="24"/>
              </w:rPr>
              <w:t>2</w:t>
            </w:r>
          </w:p>
        </w:tc>
        <w:tc>
          <w:tcPr>
            <w:tcW w:w="691" w:type="pct"/>
            <w:vAlign w:val="center"/>
          </w:tcPr>
          <w:p w14:paraId="4ED5E0D0" w14:textId="33041829" w:rsidR="00BC44A6" w:rsidRPr="00721B27" w:rsidRDefault="00BC44A6" w:rsidP="00BC44A6">
            <w:pPr>
              <w:jc w:val="center"/>
              <w:rPr>
                <w:bCs/>
                <w:i/>
                <w:iCs/>
                <w:sz w:val="24"/>
                <w:szCs w:val="24"/>
              </w:rPr>
            </w:pPr>
            <w:r w:rsidRPr="00721B27">
              <w:rPr>
                <w:bCs/>
                <w:i/>
                <w:iCs/>
                <w:sz w:val="24"/>
                <w:szCs w:val="24"/>
              </w:rPr>
              <w:t>протягом 9-15 навчальних тижнів</w:t>
            </w:r>
          </w:p>
        </w:tc>
      </w:tr>
      <w:tr w:rsidR="00823273" w:rsidRPr="00721B27" w14:paraId="557163C7" w14:textId="77777777" w:rsidTr="0053326A">
        <w:tc>
          <w:tcPr>
            <w:tcW w:w="735" w:type="pct"/>
            <w:vAlign w:val="center"/>
          </w:tcPr>
          <w:p w14:paraId="3D8D34C1" w14:textId="67B70283" w:rsidR="00823273" w:rsidRPr="00721B27" w:rsidRDefault="00823273" w:rsidP="00823273">
            <w:pPr>
              <w:jc w:val="center"/>
              <w:rPr>
                <w:bCs/>
                <w:sz w:val="24"/>
                <w:szCs w:val="24"/>
              </w:rPr>
            </w:pPr>
            <w:r w:rsidRPr="00721B27">
              <w:rPr>
                <w:bCs/>
                <w:sz w:val="24"/>
                <w:szCs w:val="24"/>
              </w:rPr>
              <w:t>Іспит</w:t>
            </w:r>
          </w:p>
        </w:tc>
        <w:tc>
          <w:tcPr>
            <w:tcW w:w="2792" w:type="pct"/>
            <w:vAlign w:val="center"/>
          </w:tcPr>
          <w:p w14:paraId="6D2DAE98" w14:textId="2B211799" w:rsidR="00823273" w:rsidRPr="00721B27" w:rsidRDefault="00823273" w:rsidP="00823273">
            <w:pPr>
              <w:jc w:val="both"/>
              <w:rPr>
                <w:bCs/>
                <w:sz w:val="24"/>
                <w:szCs w:val="24"/>
              </w:rPr>
            </w:pPr>
            <w:r w:rsidRPr="00721B27">
              <w:rPr>
                <w:bCs/>
                <w:sz w:val="24"/>
                <w:szCs w:val="24"/>
              </w:rPr>
              <w:t>Підсумковий контроль за темами 1-1</w:t>
            </w:r>
            <w:r w:rsidR="009F50E6" w:rsidRPr="00721B27">
              <w:rPr>
                <w:bCs/>
                <w:sz w:val="24"/>
                <w:szCs w:val="24"/>
              </w:rPr>
              <w:t>3</w:t>
            </w:r>
          </w:p>
        </w:tc>
        <w:tc>
          <w:tcPr>
            <w:tcW w:w="431" w:type="pct"/>
            <w:vAlign w:val="center"/>
          </w:tcPr>
          <w:p w14:paraId="0C8FFF4C" w14:textId="77777777" w:rsidR="00823273" w:rsidRPr="00721B27" w:rsidRDefault="00823273" w:rsidP="00823273">
            <w:pPr>
              <w:jc w:val="center"/>
              <w:rPr>
                <w:bCs/>
                <w:sz w:val="24"/>
                <w:szCs w:val="24"/>
              </w:rPr>
            </w:pPr>
            <w:r w:rsidRPr="00721B27">
              <w:rPr>
                <w:bCs/>
                <w:sz w:val="24"/>
                <w:szCs w:val="24"/>
              </w:rPr>
              <w:t>30</w:t>
            </w:r>
          </w:p>
        </w:tc>
        <w:tc>
          <w:tcPr>
            <w:tcW w:w="351" w:type="pct"/>
            <w:vAlign w:val="center"/>
          </w:tcPr>
          <w:p w14:paraId="0B41C6AD" w14:textId="77777777" w:rsidR="00823273" w:rsidRPr="00721B27" w:rsidRDefault="00823273" w:rsidP="00823273">
            <w:pPr>
              <w:jc w:val="center"/>
              <w:rPr>
                <w:bCs/>
                <w:sz w:val="24"/>
                <w:szCs w:val="24"/>
              </w:rPr>
            </w:pPr>
            <w:r w:rsidRPr="00721B27">
              <w:rPr>
                <w:bCs/>
                <w:sz w:val="24"/>
                <w:szCs w:val="24"/>
              </w:rPr>
              <w:t>30</w:t>
            </w:r>
          </w:p>
        </w:tc>
        <w:tc>
          <w:tcPr>
            <w:tcW w:w="691" w:type="pct"/>
            <w:vAlign w:val="center"/>
          </w:tcPr>
          <w:p w14:paraId="756F99EF" w14:textId="77777777" w:rsidR="00823273" w:rsidRPr="00721B27" w:rsidRDefault="00823273" w:rsidP="00823273">
            <w:pPr>
              <w:jc w:val="center"/>
              <w:rPr>
                <w:bCs/>
                <w:i/>
                <w:iCs/>
                <w:sz w:val="24"/>
                <w:szCs w:val="24"/>
              </w:rPr>
            </w:pPr>
            <w:r w:rsidRPr="00721B27">
              <w:rPr>
                <w:bCs/>
                <w:i/>
                <w:iCs/>
                <w:sz w:val="24"/>
                <w:szCs w:val="24"/>
              </w:rPr>
              <w:t>за розкладом сесії</w:t>
            </w:r>
          </w:p>
        </w:tc>
      </w:tr>
      <w:tr w:rsidR="00823273" w:rsidRPr="00721B27" w14:paraId="68AE6D88" w14:textId="77777777" w:rsidTr="0053326A">
        <w:tc>
          <w:tcPr>
            <w:tcW w:w="3527" w:type="pct"/>
            <w:gridSpan w:val="2"/>
            <w:vAlign w:val="center"/>
          </w:tcPr>
          <w:p w14:paraId="7A0DB02B" w14:textId="77777777" w:rsidR="00823273" w:rsidRPr="00721B27" w:rsidRDefault="00823273" w:rsidP="00823273">
            <w:pPr>
              <w:jc w:val="center"/>
              <w:rPr>
                <w:bCs/>
                <w:sz w:val="24"/>
                <w:szCs w:val="24"/>
              </w:rPr>
            </w:pPr>
            <w:r w:rsidRPr="00721B27">
              <w:rPr>
                <w:bCs/>
                <w:sz w:val="24"/>
                <w:szCs w:val="24"/>
              </w:rPr>
              <w:t>Разом</w:t>
            </w:r>
          </w:p>
        </w:tc>
        <w:tc>
          <w:tcPr>
            <w:tcW w:w="431" w:type="pct"/>
            <w:vAlign w:val="center"/>
          </w:tcPr>
          <w:p w14:paraId="7A2C4A84" w14:textId="130385E5" w:rsidR="00823273" w:rsidRPr="00721B27" w:rsidRDefault="00AB59E8" w:rsidP="00823273">
            <w:pPr>
              <w:jc w:val="center"/>
              <w:rPr>
                <w:bCs/>
                <w:sz w:val="24"/>
                <w:szCs w:val="24"/>
              </w:rPr>
            </w:pPr>
            <w:r>
              <w:rPr>
                <w:bCs/>
                <w:sz w:val="24"/>
                <w:szCs w:val="24"/>
              </w:rPr>
              <w:t>150</w:t>
            </w:r>
          </w:p>
        </w:tc>
        <w:tc>
          <w:tcPr>
            <w:tcW w:w="351" w:type="pct"/>
            <w:vAlign w:val="center"/>
          </w:tcPr>
          <w:p w14:paraId="1033B58C" w14:textId="15D1BB8A" w:rsidR="00823273" w:rsidRPr="00721B27" w:rsidRDefault="00AB59E8" w:rsidP="00823273">
            <w:pPr>
              <w:jc w:val="center"/>
              <w:rPr>
                <w:bCs/>
                <w:sz w:val="24"/>
                <w:szCs w:val="24"/>
              </w:rPr>
            </w:pPr>
            <w:r>
              <w:rPr>
                <w:bCs/>
                <w:sz w:val="24"/>
                <w:szCs w:val="24"/>
              </w:rPr>
              <w:t>150</w:t>
            </w:r>
          </w:p>
        </w:tc>
        <w:tc>
          <w:tcPr>
            <w:tcW w:w="691" w:type="pct"/>
            <w:vAlign w:val="center"/>
          </w:tcPr>
          <w:p w14:paraId="2AC87E9F" w14:textId="77777777" w:rsidR="00823273" w:rsidRPr="00721B27" w:rsidRDefault="00823273" w:rsidP="00823273">
            <w:pPr>
              <w:jc w:val="center"/>
              <w:rPr>
                <w:bCs/>
                <w:sz w:val="24"/>
                <w:szCs w:val="24"/>
              </w:rPr>
            </w:pPr>
          </w:p>
        </w:tc>
      </w:tr>
    </w:tbl>
    <w:p w14:paraId="1ABCB9E5" w14:textId="7BA76099" w:rsidR="007277D5" w:rsidRPr="00721B27" w:rsidRDefault="00961BC3" w:rsidP="00A55934">
      <w:pPr>
        <w:pStyle w:val="a3"/>
        <w:ind w:left="426" w:hanging="426"/>
        <w:jc w:val="both"/>
        <w:rPr>
          <w:bCs/>
          <w:i/>
          <w:iCs/>
        </w:rPr>
      </w:pPr>
      <w:r w:rsidRPr="00721B27">
        <w:rPr>
          <w:bCs/>
          <w:i/>
          <w:iCs/>
        </w:rPr>
        <w:t xml:space="preserve">* - деталізований перелік теоретичних питань та </w:t>
      </w:r>
      <w:r w:rsidR="00A55934" w:rsidRPr="00721B27">
        <w:rPr>
          <w:bCs/>
          <w:i/>
          <w:iCs/>
        </w:rPr>
        <w:t>практичних завдань розміщено на сторінці дисципліни в СЕЗН ЗНУ Moodle</w:t>
      </w:r>
    </w:p>
    <w:p w14:paraId="22DECFD5" w14:textId="77777777" w:rsidR="004202C1" w:rsidRPr="00721B27" w:rsidRDefault="004202C1">
      <w:pPr>
        <w:rPr>
          <w:b/>
          <w:bCs/>
          <w:sz w:val="28"/>
          <w:szCs w:val="28"/>
        </w:rPr>
      </w:pPr>
      <w:r w:rsidRPr="00721B27">
        <w:br w:type="page"/>
      </w:r>
    </w:p>
    <w:p w14:paraId="6EE46B92" w14:textId="4C54626C" w:rsidR="007277D5" w:rsidRPr="00721B27" w:rsidRDefault="00F67082" w:rsidP="00BD158E">
      <w:pPr>
        <w:pStyle w:val="1"/>
        <w:spacing w:after="120"/>
        <w:ind w:left="0" w:right="0"/>
      </w:pPr>
      <w:r w:rsidRPr="00721B27">
        <w:lastRenderedPageBreak/>
        <w:t>5</w:t>
      </w:r>
      <w:r w:rsidR="007277D5" w:rsidRPr="00721B27">
        <w:t>. Види і зміст контрольних заходів</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3"/>
        <w:gridCol w:w="1531"/>
        <w:gridCol w:w="3591"/>
        <w:gridCol w:w="3165"/>
        <w:gridCol w:w="800"/>
      </w:tblGrid>
      <w:tr w:rsidR="00185AB6" w:rsidRPr="00721B27" w14:paraId="642A87F9" w14:textId="77777777" w:rsidTr="006D1A42">
        <w:trPr>
          <w:trHeight w:val="762"/>
        </w:trPr>
        <w:tc>
          <w:tcPr>
            <w:tcW w:w="648" w:type="pct"/>
            <w:tcMar>
              <w:left w:w="108" w:type="dxa"/>
              <w:right w:w="108" w:type="dxa"/>
            </w:tcMar>
            <w:vAlign w:val="center"/>
          </w:tcPr>
          <w:p w14:paraId="0F312744" w14:textId="21C33219" w:rsidR="00343AF8" w:rsidRPr="00721B27" w:rsidRDefault="00A73DAE" w:rsidP="00F67082">
            <w:pPr>
              <w:widowControl/>
              <w:autoSpaceDE/>
              <w:autoSpaceDN/>
              <w:jc w:val="center"/>
              <w:rPr>
                <w:b/>
              </w:rPr>
            </w:pPr>
            <w:r w:rsidRPr="00721B27">
              <w:rPr>
                <w:b/>
              </w:rPr>
              <w:t>Вид заняття / роботи</w:t>
            </w:r>
          </w:p>
        </w:tc>
        <w:tc>
          <w:tcPr>
            <w:tcW w:w="733" w:type="pct"/>
            <w:tcMar>
              <w:left w:w="108" w:type="dxa"/>
              <w:right w:w="108" w:type="dxa"/>
            </w:tcMar>
            <w:vAlign w:val="center"/>
          </w:tcPr>
          <w:p w14:paraId="27DBB22E" w14:textId="657FD934" w:rsidR="00343AF8" w:rsidRPr="00721B27" w:rsidRDefault="00343AF8" w:rsidP="00F67082">
            <w:pPr>
              <w:widowControl/>
              <w:autoSpaceDE/>
              <w:autoSpaceDN/>
              <w:jc w:val="center"/>
              <w:rPr>
                <w:b/>
              </w:rPr>
            </w:pPr>
            <w:r w:rsidRPr="00721B27">
              <w:rPr>
                <w:b/>
              </w:rPr>
              <w:t>Вид</w:t>
            </w:r>
            <w:r w:rsidR="00A27519" w:rsidRPr="00721B27">
              <w:rPr>
                <w:b/>
              </w:rPr>
              <w:t xml:space="preserve"> </w:t>
            </w:r>
            <w:r w:rsidRPr="00721B27">
              <w:rPr>
                <w:b/>
              </w:rPr>
              <w:t>контроль</w:t>
            </w:r>
            <w:r w:rsidR="002026B7" w:rsidRPr="00721B27">
              <w:rPr>
                <w:b/>
              </w:rPr>
              <w:t>-</w:t>
            </w:r>
            <w:r w:rsidRPr="00721B27">
              <w:rPr>
                <w:b/>
              </w:rPr>
              <w:t>н</w:t>
            </w:r>
            <w:r w:rsidR="00A27519" w:rsidRPr="00721B27">
              <w:rPr>
                <w:b/>
              </w:rPr>
              <w:t>ого</w:t>
            </w:r>
            <w:r w:rsidRPr="00721B27">
              <w:rPr>
                <w:b/>
              </w:rPr>
              <w:t xml:space="preserve"> заход</w:t>
            </w:r>
            <w:r w:rsidR="00A27519" w:rsidRPr="00721B27">
              <w:rPr>
                <w:b/>
              </w:rPr>
              <w:t>у</w:t>
            </w:r>
          </w:p>
        </w:tc>
        <w:tc>
          <w:tcPr>
            <w:tcW w:w="1720" w:type="pct"/>
            <w:tcMar>
              <w:left w:w="108" w:type="dxa"/>
              <w:right w:w="108" w:type="dxa"/>
            </w:tcMar>
            <w:vAlign w:val="center"/>
          </w:tcPr>
          <w:p w14:paraId="324F4D94" w14:textId="65E24F2A" w:rsidR="00343AF8" w:rsidRPr="00721B27" w:rsidRDefault="00343AF8" w:rsidP="00F67082">
            <w:pPr>
              <w:widowControl/>
              <w:autoSpaceDE/>
              <w:autoSpaceDN/>
              <w:jc w:val="center"/>
              <w:rPr>
                <w:b/>
              </w:rPr>
            </w:pPr>
            <w:r w:rsidRPr="00721B27">
              <w:rPr>
                <w:b/>
              </w:rPr>
              <w:t>Зміст контрольно</w:t>
            </w:r>
            <w:r w:rsidR="00C62287" w:rsidRPr="00721B27">
              <w:rPr>
                <w:b/>
              </w:rPr>
              <w:t xml:space="preserve">го </w:t>
            </w:r>
            <w:r w:rsidRPr="00721B27">
              <w:rPr>
                <w:b/>
              </w:rPr>
              <w:t>заходу</w:t>
            </w:r>
            <w:r w:rsidR="002823C5" w:rsidRPr="00721B27">
              <w:rPr>
                <w:b/>
              </w:rPr>
              <w:t>*</w:t>
            </w:r>
          </w:p>
        </w:tc>
        <w:tc>
          <w:tcPr>
            <w:tcW w:w="1516" w:type="pct"/>
            <w:tcMar>
              <w:left w:w="108" w:type="dxa"/>
              <w:right w:w="108" w:type="dxa"/>
            </w:tcMar>
            <w:vAlign w:val="center"/>
          </w:tcPr>
          <w:p w14:paraId="258BD3F2" w14:textId="3603F7DE" w:rsidR="00343AF8" w:rsidRPr="00721B27" w:rsidRDefault="00343AF8" w:rsidP="00F67082">
            <w:pPr>
              <w:widowControl/>
              <w:autoSpaceDE/>
              <w:autoSpaceDN/>
              <w:jc w:val="center"/>
              <w:rPr>
                <w:b/>
              </w:rPr>
            </w:pPr>
            <w:r w:rsidRPr="00721B27">
              <w:rPr>
                <w:b/>
              </w:rPr>
              <w:t>Критерії оцінювання</w:t>
            </w:r>
            <w:r w:rsidR="00A73DAE" w:rsidRPr="00721B27">
              <w:rPr>
                <w:b/>
              </w:rPr>
              <w:t xml:space="preserve"> та терміни виконання</w:t>
            </w:r>
            <w:r w:rsidR="002823C5" w:rsidRPr="00721B27">
              <w:rPr>
                <w:b/>
              </w:rPr>
              <w:t>*</w:t>
            </w:r>
          </w:p>
        </w:tc>
        <w:tc>
          <w:tcPr>
            <w:tcW w:w="383" w:type="pct"/>
            <w:tcMar>
              <w:left w:w="108" w:type="dxa"/>
              <w:right w:w="108" w:type="dxa"/>
            </w:tcMar>
            <w:vAlign w:val="center"/>
          </w:tcPr>
          <w:p w14:paraId="004EA55D" w14:textId="5D0A033B" w:rsidR="00343AF8" w:rsidRPr="00721B27" w:rsidRDefault="00343AF8" w:rsidP="00F67082">
            <w:pPr>
              <w:widowControl/>
              <w:autoSpaceDE/>
              <w:autoSpaceDN/>
              <w:jc w:val="center"/>
              <w:rPr>
                <w:b/>
              </w:rPr>
            </w:pPr>
            <w:r w:rsidRPr="00721B27">
              <w:rPr>
                <w:b/>
              </w:rPr>
              <w:t>Усьо</w:t>
            </w:r>
            <w:r w:rsidR="00C62287" w:rsidRPr="00721B27">
              <w:rPr>
                <w:b/>
              </w:rPr>
              <w:t>го б</w:t>
            </w:r>
            <w:r w:rsidRPr="00721B27">
              <w:rPr>
                <w:b/>
              </w:rPr>
              <w:t>алів</w:t>
            </w:r>
          </w:p>
        </w:tc>
      </w:tr>
      <w:tr w:rsidR="00185AB6" w:rsidRPr="00721B27" w14:paraId="117D8A62" w14:textId="77777777" w:rsidTr="006D1A42">
        <w:trPr>
          <w:trHeight w:val="70"/>
        </w:trPr>
        <w:tc>
          <w:tcPr>
            <w:tcW w:w="648" w:type="pct"/>
            <w:tcMar>
              <w:left w:w="108" w:type="dxa"/>
              <w:right w:w="108" w:type="dxa"/>
            </w:tcMar>
            <w:vAlign w:val="center"/>
          </w:tcPr>
          <w:p w14:paraId="2E5898F0" w14:textId="3D3F288E" w:rsidR="00A73DAE" w:rsidRPr="00721B27" w:rsidRDefault="00A73DAE" w:rsidP="00A73DAE">
            <w:pPr>
              <w:widowControl/>
              <w:autoSpaceDE/>
              <w:autoSpaceDN/>
              <w:jc w:val="center"/>
              <w:rPr>
                <w:b/>
              </w:rPr>
            </w:pPr>
            <w:r w:rsidRPr="00721B27">
              <w:rPr>
                <w:b/>
              </w:rPr>
              <w:t>1</w:t>
            </w:r>
          </w:p>
        </w:tc>
        <w:tc>
          <w:tcPr>
            <w:tcW w:w="733" w:type="pct"/>
            <w:tcMar>
              <w:left w:w="108" w:type="dxa"/>
              <w:right w:w="108" w:type="dxa"/>
            </w:tcMar>
            <w:vAlign w:val="center"/>
          </w:tcPr>
          <w:p w14:paraId="17F004C2" w14:textId="3B039F29" w:rsidR="00A73DAE" w:rsidRPr="00721B27" w:rsidRDefault="00A73DAE" w:rsidP="00A73DAE">
            <w:pPr>
              <w:widowControl/>
              <w:autoSpaceDE/>
              <w:autoSpaceDN/>
              <w:jc w:val="center"/>
              <w:rPr>
                <w:b/>
              </w:rPr>
            </w:pPr>
            <w:r w:rsidRPr="00721B27">
              <w:rPr>
                <w:b/>
              </w:rPr>
              <w:t>2</w:t>
            </w:r>
          </w:p>
        </w:tc>
        <w:tc>
          <w:tcPr>
            <w:tcW w:w="1720" w:type="pct"/>
            <w:tcMar>
              <w:left w:w="108" w:type="dxa"/>
              <w:right w:w="108" w:type="dxa"/>
            </w:tcMar>
            <w:vAlign w:val="center"/>
          </w:tcPr>
          <w:p w14:paraId="6DF34A95" w14:textId="14FDBDFD" w:rsidR="00A73DAE" w:rsidRPr="00721B27" w:rsidRDefault="00A73DAE" w:rsidP="00A73DAE">
            <w:pPr>
              <w:widowControl/>
              <w:autoSpaceDE/>
              <w:autoSpaceDN/>
              <w:jc w:val="center"/>
              <w:rPr>
                <w:b/>
              </w:rPr>
            </w:pPr>
            <w:r w:rsidRPr="00721B27">
              <w:rPr>
                <w:b/>
              </w:rPr>
              <w:t>3</w:t>
            </w:r>
          </w:p>
        </w:tc>
        <w:tc>
          <w:tcPr>
            <w:tcW w:w="1516" w:type="pct"/>
            <w:tcMar>
              <w:left w:w="108" w:type="dxa"/>
              <w:right w:w="108" w:type="dxa"/>
            </w:tcMar>
            <w:vAlign w:val="center"/>
          </w:tcPr>
          <w:p w14:paraId="29813A9B" w14:textId="656E616F" w:rsidR="00A73DAE" w:rsidRPr="00721B27" w:rsidRDefault="00A73DAE" w:rsidP="00A73DAE">
            <w:pPr>
              <w:widowControl/>
              <w:autoSpaceDE/>
              <w:autoSpaceDN/>
              <w:jc w:val="center"/>
              <w:rPr>
                <w:b/>
              </w:rPr>
            </w:pPr>
            <w:r w:rsidRPr="00721B27">
              <w:rPr>
                <w:b/>
              </w:rPr>
              <w:t>4</w:t>
            </w:r>
          </w:p>
        </w:tc>
        <w:tc>
          <w:tcPr>
            <w:tcW w:w="383" w:type="pct"/>
            <w:tcMar>
              <w:left w:w="108" w:type="dxa"/>
              <w:right w:w="108" w:type="dxa"/>
            </w:tcMar>
            <w:vAlign w:val="center"/>
          </w:tcPr>
          <w:p w14:paraId="5DB2052D" w14:textId="569CC6F3" w:rsidR="00A73DAE" w:rsidRPr="00721B27" w:rsidRDefault="00A73DAE" w:rsidP="00A73DAE">
            <w:pPr>
              <w:widowControl/>
              <w:autoSpaceDE/>
              <w:autoSpaceDN/>
              <w:jc w:val="center"/>
              <w:rPr>
                <w:b/>
              </w:rPr>
            </w:pPr>
            <w:r w:rsidRPr="00721B27">
              <w:rPr>
                <w:b/>
              </w:rPr>
              <w:t>5</w:t>
            </w:r>
          </w:p>
        </w:tc>
      </w:tr>
      <w:tr w:rsidR="00A73DAE" w:rsidRPr="00721B27" w14:paraId="1348BF41" w14:textId="77777777" w:rsidTr="00860337">
        <w:trPr>
          <w:trHeight w:val="70"/>
        </w:trPr>
        <w:tc>
          <w:tcPr>
            <w:tcW w:w="5000" w:type="pct"/>
            <w:gridSpan w:val="5"/>
            <w:tcMar>
              <w:left w:w="108" w:type="dxa"/>
              <w:right w:w="108" w:type="dxa"/>
            </w:tcMar>
            <w:vAlign w:val="center"/>
          </w:tcPr>
          <w:p w14:paraId="12EC6E1B" w14:textId="3258AA2D" w:rsidR="00A73DAE" w:rsidRPr="00721B27" w:rsidRDefault="00A73DAE" w:rsidP="00A73DAE">
            <w:pPr>
              <w:widowControl/>
              <w:autoSpaceDE/>
              <w:autoSpaceDN/>
              <w:jc w:val="center"/>
              <w:rPr>
                <w:b/>
              </w:rPr>
            </w:pPr>
            <w:r w:rsidRPr="00721B27">
              <w:rPr>
                <w:b/>
              </w:rPr>
              <w:t>Поточний контроль</w:t>
            </w:r>
          </w:p>
        </w:tc>
      </w:tr>
      <w:tr w:rsidR="00185AB6" w:rsidRPr="00721B27" w14:paraId="77A2608D" w14:textId="77777777" w:rsidTr="006D1A42">
        <w:trPr>
          <w:trHeight w:val="70"/>
        </w:trPr>
        <w:tc>
          <w:tcPr>
            <w:tcW w:w="648" w:type="pct"/>
            <w:tcMar>
              <w:left w:w="108" w:type="dxa"/>
              <w:right w:w="108" w:type="dxa"/>
            </w:tcMar>
            <w:vAlign w:val="center"/>
          </w:tcPr>
          <w:p w14:paraId="5BA7F1FB" w14:textId="3DD4C523" w:rsidR="00A94F1E" w:rsidRPr="00721B27" w:rsidRDefault="000437ED" w:rsidP="00253656">
            <w:pPr>
              <w:widowControl/>
              <w:autoSpaceDE/>
              <w:autoSpaceDN/>
              <w:jc w:val="center"/>
              <w:rPr>
                <w:bCs/>
              </w:rPr>
            </w:pPr>
            <w:r w:rsidRPr="00721B27">
              <w:rPr>
                <w:bCs/>
              </w:rPr>
              <w:t>На початку аудитор</w:t>
            </w:r>
            <w:r w:rsidR="00B67556" w:rsidRPr="00721B27">
              <w:rPr>
                <w:bCs/>
              </w:rPr>
              <w:t>-ного</w:t>
            </w:r>
            <w:r w:rsidR="005F5C00" w:rsidRPr="00721B27">
              <w:rPr>
                <w:bCs/>
              </w:rPr>
              <w:t xml:space="preserve"> заняття</w:t>
            </w:r>
            <w:r w:rsidRPr="00721B27">
              <w:rPr>
                <w:bCs/>
              </w:rPr>
              <w:t xml:space="preserve"> протягом семестру</w:t>
            </w:r>
          </w:p>
        </w:tc>
        <w:tc>
          <w:tcPr>
            <w:tcW w:w="733" w:type="pct"/>
            <w:tcMar>
              <w:left w:w="108" w:type="dxa"/>
              <w:right w:w="108" w:type="dxa"/>
            </w:tcMar>
            <w:vAlign w:val="center"/>
          </w:tcPr>
          <w:p w14:paraId="54FB20A5" w14:textId="137968DD" w:rsidR="00A94F1E" w:rsidRPr="00721B27" w:rsidRDefault="0020724C" w:rsidP="00A94F1E">
            <w:pPr>
              <w:pStyle w:val="TableParagraph"/>
              <w:jc w:val="center"/>
            </w:pPr>
            <w:r w:rsidRPr="00721B27">
              <w:t>Бліц-опитування (</w:t>
            </w:r>
            <w:r w:rsidRPr="00721B27">
              <w:rPr>
                <w:i/>
                <w:iCs/>
              </w:rPr>
              <w:t>БО</w:t>
            </w:r>
            <w:r w:rsidRPr="00721B27">
              <w:t>)</w:t>
            </w:r>
          </w:p>
        </w:tc>
        <w:tc>
          <w:tcPr>
            <w:tcW w:w="1720" w:type="pct"/>
            <w:tcMar>
              <w:left w:w="108" w:type="dxa"/>
              <w:right w:w="108" w:type="dxa"/>
            </w:tcMar>
          </w:tcPr>
          <w:p w14:paraId="41203A73" w14:textId="6F8D1272" w:rsidR="00A94F1E" w:rsidRPr="00721B27" w:rsidRDefault="0020724C" w:rsidP="00EF4F85">
            <w:pPr>
              <w:widowControl/>
              <w:autoSpaceDE/>
              <w:autoSpaceDN/>
              <w:rPr>
                <w:bCs/>
              </w:rPr>
            </w:pPr>
            <w:r w:rsidRPr="00721B27">
              <w:rPr>
                <w:i/>
                <w:iCs/>
                <w:u w:val="single"/>
              </w:rPr>
              <w:t xml:space="preserve">Проміжний </w:t>
            </w:r>
            <w:r w:rsidR="005F5C00" w:rsidRPr="00721B27">
              <w:rPr>
                <w:i/>
                <w:iCs/>
                <w:u w:val="single"/>
              </w:rPr>
              <w:t xml:space="preserve">оглядовий </w:t>
            </w:r>
            <w:r w:rsidRPr="00721B27">
              <w:rPr>
                <w:i/>
                <w:iCs/>
                <w:u w:val="single"/>
              </w:rPr>
              <w:t>зріз знань</w:t>
            </w:r>
            <w:r w:rsidRPr="00721B27">
              <w:t xml:space="preserve"> за </w:t>
            </w:r>
            <w:r w:rsidR="005F5C00" w:rsidRPr="00721B27">
              <w:rPr>
                <w:bCs/>
              </w:rPr>
              <w:t>темами минулих лекцій і практичних занять</w:t>
            </w:r>
            <w:r w:rsidR="00E4262D" w:rsidRPr="00721B27">
              <w:rPr>
                <w:bCs/>
              </w:rPr>
              <w:t xml:space="preserve"> (протягом </w:t>
            </w:r>
            <w:r w:rsidR="00EB38B3" w:rsidRPr="00721B27">
              <w:rPr>
                <w:bCs/>
              </w:rPr>
              <w:br/>
            </w:r>
            <w:r w:rsidR="00E4262D" w:rsidRPr="00721B27">
              <w:rPr>
                <w:bCs/>
              </w:rPr>
              <w:t>5-7 хвилин)</w:t>
            </w:r>
            <w:r w:rsidR="000437ED" w:rsidRPr="00721B27">
              <w:rPr>
                <w:bCs/>
              </w:rPr>
              <w:t xml:space="preserve">: </w:t>
            </w:r>
            <w:r w:rsidR="008E6780" w:rsidRPr="00721B27">
              <w:rPr>
                <w:bCs/>
              </w:rPr>
              <w:t xml:space="preserve">самостійне опрацювання теоретичного (рівень «відтворення» та «розуміння») та практичного (рівень «застосування» та «створення») навчального матеріалу; формат </w:t>
            </w:r>
            <w:r w:rsidR="00993BB5" w:rsidRPr="00721B27">
              <w:rPr>
                <w:bCs/>
              </w:rPr>
              <w:t>–</w:t>
            </w:r>
            <w:r w:rsidR="00B67556" w:rsidRPr="00721B27">
              <w:rPr>
                <w:bCs/>
              </w:rPr>
              <w:t xml:space="preserve"> </w:t>
            </w:r>
            <w:r w:rsidR="008E6780" w:rsidRPr="00721B27">
              <w:rPr>
                <w:bCs/>
              </w:rPr>
              <w:t>групов</w:t>
            </w:r>
            <w:r w:rsidR="00B67556" w:rsidRPr="00721B27">
              <w:rPr>
                <w:bCs/>
              </w:rPr>
              <w:t>і</w:t>
            </w:r>
            <w:r w:rsidR="008E6780" w:rsidRPr="00721B27">
              <w:rPr>
                <w:bCs/>
              </w:rPr>
              <w:t xml:space="preserve"> та індивідуальн</w:t>
            </w:r>
            <w:r w:rsidR="00B67556" w:rsidRPr="00721B27">
              <w:rPr>
                <w:bCs/>
              </w:rPr>
              <w:t>і</w:t>
            </w:r>
            <w:r w:rsidR="008E6780" w:rsidRPr="00721B27">
              <w:rPr>
                <w:bCs/>
              </w:rPr>
              <w:t xml:space="preserve"> завдан</w:t>
            </w:r>
            <w:r w:rsidR="00B67556" w:rsidRPr="00721B27">
              <w:rPr>
                <w:bCs/>
              </w:rPr>
              <w:t>ня, обговорення та дискусія</w:t>
            </w:r>
            <w:r w:rsidR="008C36AB" w:rsidRPr="00721B27">
              <w:rPr>
                <w:bCs/>
              </w:rPr>
              <w:t>.</w:t>
            </w:r>
          </w:p>
        </w:tc>
        <w:tc>
          <w:tcPr>
            <w:tcW w:w="1516" w:type="pct"/>
            <w:tcMar>
              <w:left w:w="108" w:type="dxa"/>
              <w:right w:w="108" w:type="dxa"/>
            </w:tcMar>
          </w:tcPr>
          <w:p w14:paraId="78B8B422" w14:textId="77777777" w:rsidR="00E4262D" w:rsidRDefault="00E4262D" w:rsidP="009474EF">
            <w:pPr>
              <w:autoSpaceDE/>
              <w:autoSpaceDN/>
              <w:spacing w:after="80" w:line="259" w:lineRule="auto"/>
              <w:contextualSpacing/>
              <w:jc w:val="both"/>
            </w:pPr>
            <w:r w:rsidRPr="00721B27">
              <w:rPr>
                <w:bCs/>
              </w:rPr>
              <w:t xml:space="preserve">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w:t>
            </w:r>
            <w:r w:rsidRPr="00721B27">
              <w:t>абстрактне мислення</w:t>
            </w:r>
            <w:r w:rsidR="005A0F77" w:rsidRPr="00721B27">
              <w:t xml:space="preserve"> із застосуванням</w:t>
            </w:r>
            <w:r w:rsidRPr="00721B27">
              <w:t xml:space="preserve"> </w:t>
            </w:r>
            <w:r w:rsidR="002B699C" w:rsidRPr="00721B27">
              <w:t xml:space="preserve">методу </w:t>
            </w:r>
            <w:r w:rsidR="005A0F77" w:rsidRPr="00721B27">
              <w:t xml:space="preserve">аналізу та синтезу; </w:t>
            </w:r>
            <w:r w:rsidR="00BD158E" w:rsidRPr="00721B27">
              <w:br/>
            </w:r>
            <w:r w:rsidR="005A0F77" w:rsidRPr="00721B27">
              <w:rPr>
                <w:bCs/>
                <w:i/>
                <w:iCs/>
                <w:u w:val="single"/>
              </w:rPr>
              <w:t>не передбачає бального оцінювання</w:t>
            </w:r>
            <w:r w:rsidR="008C36AB" w:rsidRPr="00721B27">
              <w:t>.</w:t>
            </w:r>
          </w:p>
          <w:p w14:paraId="0C6F25D2" w14:textId="75381857" w:rsidR="006C2955" w:rsidRPr="00721B27" w:rsidRDefault="006C2955" w:rsidP="009474EF">
            <w:pPr>
              <w:autoSpaceDE/>
              <w:autoSpaceDN/>
              <w:spacing w:after="80" w:line="259" w:lineRule="auto"/>
              <w:contextualSpacing/>
              <w:jc w:val="both"/>
              <w:rPr>
                <w:bCs/>
              </w:rPr>
            </w:pPr>
          </w:p>
        </w:tc>
        <w:tc>
          <w:tcPr>
            <w:tcW w:w="383" w:type="pct"/>
            <w:tcMar>
              <w:left w:w="108" w:type="dxa"/>
              <w:right w:w="108" w:type="dxa"/>
            </w:tcMar>
            <w:vAlign w:val="center"/>
          </w:tcPr>
          <w:p w14:paraId="1F0AAD2D" w14:textId="44DDE8DF" w:rsidR="00A94F1E" w:rsidRPr="00721B27" w:rsidRDefault="000437ED" w:rsidP="002026B7">
            <w:pPr>
              <w:widowControl/>
              <w:autoSpaceDE/>
              <w:autoSpaceDN/>
              <w:jc w:val="center"/>
              <w:rPr>
                <w:bCs/>
              </w:rPr>
            </w:pPr>
            <w:r w:rsidRPr="00721B27">
              <w:rPr>
                <w:bCs/>
              </w:rPr>
              <w:t>-</w:t>
            </w:r>
          </w:p>
        </w:tc>
      </w:tr>
      <w:tr w:rsidR="002B699C" w:rsidRPr="00721B27" w14:paraId="4D6C6E77" w14:textId="77777777" w:rsidTr="00860337">
        <w:trPr>
          <w:trHeight w:val="70"/>
        </w:trPr>
        <w:tc>
          <w:tcPr>
            <w:tcW w:w="5000" w:type="pct"/>
            <w:gridSpan w:val="5"/>
            <w:tcMar>
              <w:left w:w="108" w:type="dxa"/>
              <w:right w:w="108" w:type="dxa"/>
            </w:tcMar>
            <w:vAlign w:val="center"/>
          </w:tcPr>
          <w:p w14:paraId="4BC13072" w14:textId="4426DCBB" w:rsidR="002B699C" w:rsidRPr="00721B27" w:rsidRDefault="002B699C" w:rsidP="002B699C">
            <w:pPr>
              <w:jc w:val="center"/>
              <w:rPr>
                <w:bCs/>
              </w:rPr>
            </w:pPr>
            <w:r w:rsidRPr="00721B27">
              <w:rPr>
                <w:bCs/>
                <w:i/>
                <w:iCs/>
              </w:rPr>
              <w:t>Змістовий модуль 1</w:t>
            </w:r>
          </w:p>
        </w:tc>
      </w:tr>
      <w:tr w:rsidR="009F7AD6" w:rsidRPr="00721B27" w14:paraId="14DB1AC2" w14:textId="77777777" w:rsidTr="006D1A42">
        <w:trPr>
          <w:trHeight w:val="921"/>
        </w:trPr>
        <w:tc>
          <w:tcPr>
            <w:tcW w:w="648" w:type="pct"/>
            <w:vMerge w:val="restart"/>
            <w:tcMar>
              <w:left w:w="108" w:type="dxa"/>
              <w:right w:w="108" w:type="dxa"/>
            </w:tcMar>
            <w:vAlign w:val="center"/>
          </w:tcPr>
          <w:p w14:paraId="082E1D2F" w14:textId="52F81B3A" w:rsidR="009F7AD6" w:rsidRPr="00721B27" w:rsidRDefault="009F7AD6" w:rsidP="009F7AD6">
            <w:pPr>
              <w:widowControl/>
              <w:autoSpaceDE/>
              <w:autoSpaceDN/>
              <w:jc w:val="center"/>
              <w:rPr>
                <w:bCs/>
              </w:rPr>
            </w:pPr>
            <w:r w:rsidRPr="00721B27">
              <w:rPr>
                <w:bCs/>
              </w:rPr>
              <w:t xml:space="preserve">Практичне заняття 1 </w:t>
            </w:r>
          </w:p>
        </w:tc>
        <w:tc>
          <w:tcPr>
            <w:tcW w:w="733" w:type="pct"/>
            <w:tcMar>
              <w:left w:w="108" w:type="dxa"/>
              <w:right w:w="108" w:type="dxa"/>
            </w:tcMar>
            <w:vAlign w:val="center"/>
          </w:tcPr>
          <w:p w14:paraId="6C223DA8" w14:textId="46F04AD0" w:rsidR="009F7AD6" w:rsidRPr="00721B27" w:rsidRDefault="009F7AD6" w:rsidP="009F7AD6">
            <w:pPr>
              <w:pStyle w:val="TableParagraph"/>
              <w:jc w:val="center"/>
            </w:pPr>
            <w:r w:rsidRPr="00721B27">
              <w:t xml:space="preserve">Тестування </w:t>
            </w:r>
            <w:r w:rsidRPr="00721B27">
              <w:rPr>
                <w:i/>
                <w:iCs/>
              </w:rPr>
              <w:t>Т 1.1</w:t>
            </w:r>
          </w:p>
        </w:tc>
        <w:tc>
          <w:tcPr>
            <w:tcW w:w="1720" w:type="pct"/>
            <w:vMerge w:val="restart"/>
            <w:tcMar>
              <w:left w:w="108" w:type="dxa"/>
              <w:right w:w="108" w:type="dxa"/>
            </w:tcMar>
          </w:tcPr>
          <w:p w14:paraId="68AEF512" w14:textId="7ED475E8" w:rsidR="009F7AD6" w:rsidRPr="00721B27" w:rsidRDefault="009F7AD6" w:rsidP="009F7AD6">
            <w:pPr>
              <w:widowControl/>
              <w:autoSpaceDE/>
              <w:autoSpaceDN/>
              <w:rPr>
                <w:bCs/>
                <w:i/>
                <w:iCs/>
              </w:rPr>
            </w:pPr>
            <w:r w:rsidRPr="00721B27">
              <w:rPr>
                <w:bCs/>
                <w:i/>
                <w:iCs/>
                <w:u w:val="single"/>
              </w:rPr>
              <w:t>Перевірка рівня теоретичної складової сформованих РН 1.1, РН 1.2, РН 1.3, РН 3</w:t>
            </w:r>
            <w:r w:rsidRPr="00721B27">
              <w:rPr>
                <w:bCs/>
              </w:rPr>
              <w:br/>
              <w:t>за матеріалом тем 1-6</w:t>
            </w:r>
            <w:r w:rsidR="002255B6" w:rsidRPr="00721B27">
              <w:rPr>
                <w:bCs/>
              </w:rPr>
              <w:t xml:space="preserve">: </w:t>
            </w:r>
            <w:r w:rsidR="002255B6" w:rsidRPr="00721B27">
              <w:rPr>
                <w:bCs/>
                <w:i/>
                <w:iCs/>
              </w:rPr>
              <w:t>Т 1.1, Т 1.2, Т 1.3, Т 1.4</w:t>
            </w:r>
          </w:p>
          <w:p w14:paraId="6BFB0DF1" w14:textId="69EA6451" w:rsidR="009F7AD6" w:rsidRPr="00721B27" w:rsidRDefault="009F7AD6" w:rsidP="009F7AD6">
            <w:pPr>
              <w:widowControl/>
              <w:autoSpaceDE/>
              <w:autoSpaceDN/>
              <w:jc w:val="both"/>
              <w:rPr>
                <w:bCs/>
                <w:i/>
                <w:iCs/>
                <w:u w:val="single"/>
              </w:rPr>
            </w:pPr>
            <w:r w:rsidRPr="00721B27">
              <w:rPr>
                <w:bCs/>
                <w:i/>
                <w:iCs/>
              </w:rPr>
              <w:t>Перелік тестових питань для самопідготовки розміщено в профілі даної дисципліни у СЕЗН ЗНУ Moodle</w:t>
            </w:r>
            <w:r w:rsidRPr="00721B27">
              <w:rPr>
                <w:i/>
                <w:iCs/>
                <w:lang w:eastAsia="ar-SA"/>
              </w:rPr>
              <w:t>.</w:t>
            </w:r>
          </w:p>
          <w:p w14:paraId="5C88D0CE" w14:textId="77777777" w:rsidR="009F7AD6" w:rsidRPr="00721B27" w:rsidRDefault="009F7AD6" w:rsidP="009F7AD6">
            <w:pPr>
              <w:widowControl/>
              <w:autoSpaceDE/>
              <w:autoSpaceDN/>
              <w:jc w:val="both"/>
              <w:rPr>
                <w:bCs/>
                <w:i/>
                <w:iCs/>
                <w:u w:val="single"/>
              </w:rPr>
            </w:pPr>
          </w:p>
          <w:p w14:paraId="5DE30B98" w14:textId="77777777" w:rsidR="002D0D5B" w:rsidRPr="001B71F7" w:rsidRDefault="009F7AD6" w:rsidP="002255B6">
            <w:pPr>
              <w:widowControl/>
              <w:autoSpaceDE/>
              <w:autoSpaceDN/>
              <w:rPr>
                <w:bCs/>
                <w:lang w:val="ru-RU"/>
              </w:rPr>
            </w:pPr>
            <w:r w:rsidRPr="00721B27">
              <w:rPr>
                <w:bCs/>
                <w:i/>
                <w:iCs/>
                <w:u w:val="single"/>
              </w:rPr>
              <w:t xml:space="preserve">Перевірка рівня практичної складової сформованих РН 1.1, РН 1.2, РН 1.3 </w:t>
            </w:r>
            <w:r w:rsidRPr="00721B27">
              <w:rPr>
                <w:bCs/>
              </w:rPr>
              <w:t xml:space="preserve"> за матеріалом тем 1-6</w:t>
            </w:r>
            <w:r w:rsidR="002255B6" w:rsidRPr="00721B27">
              <w:rPr>
                <w:bCs/>
              </w:rPr>
              <w:t xml:space="preserve">: </w:t>
            </w:r>
          </w:p>
          <w:p w14:paraId="4D4625BD" w14:textId="5C37542F" w:rsidR="002D0D5B" w:rsidRPr="00AA2B19" w:rsidRDefault="002255B6" w:rsidP="002255B6">
            <w:pPr>
              <w:widowControl/>
              <w:autoSpaceDE/>
              <w:autoSpaceDN/>
              <w:rPr>
                <w:bCs/>
                <w:i/>
                <w:iCs/>
              </w:rPr>
            </w:pPr>
            <w:r w:rsidRPr="00721B27">
              <w:rPr>
                <w:bCs/>
                <w:i/>
                <w:iCs/>
              </w:rPr>
              <w:t>ПЗ 1.1</w:t>
            </w:r>
            <w:r w:rsidR="002D0D5B" w:rsidRPr="001B71F7">
              <w:rPr>
                <w:bCs/>
                <w:i/>
                <w:iCs/>
                <w:lang w:val="ru-RU"/>
              </w:rPr>
              <w:t xml:space="preserve"> </w:t>
            </w:r>
            <w:r w:rsidR="00AA2B19" w:rsidRPr="001B71F7">
              <w:rPr>
                <w:bCs/>
                <w:i/>
                <w:iCs/>
                <w:lang w:val="ru-RU"/>
              </w:rPr>
              <w:t>–</w:t>
            </w:r>
            <w:r w:rsidR="002D0D5B" w:rsidRPr="001B71F7">
              <w:rPr>
                <w:bCs/>
                <w:i/>
                <w:iCs/>
                <w:lang w:val="ru-RU"/>
              </w:rPr>
              <w:t xml:space="preserve"> </w:t>
            </w:r>
            <w:r w:rsidR="00AA2B19">
              <w:rPr>
                <w:bCs/>
                <w:i/>
                <w:iCs/>
              </w:rPr>
              <w:t>аналіз сучасних тенденцій розвитку світового господарства;</w:t>
            </w:r>
          </w:p>
          <w:p w14:paraId="2914A5BD" w14:textId="13D4B712" w:rsidR="002D0D5B" w:rsidRPr="00AA2B19" w:rsidRDefault="002255B6" w:rsidP="002255B6">
            <w:pPr>
              <w:widowControl/>
              <w:autoSpaceDE/>
              <w:autoSpaceDN/>
              <w:rPr>
                <w:bCs/>
                <w:i/>
                <w:iCs/>
              </w:rPr>
            </w:pPr>
            <w:r w:rsidRPr="00721B27">
              <w:rPr>
                <w:bCs/>
                <w:i/>
                <w:iCs/>
              </w:rPr>
              <w:t>ПЗ 1.2</w:t>
            </w:r>
            <w:r w:rsidR="002D0D5B" w:rsidRPr="001B71F7">
              <w:rPr>
                <w:bCs/>
                <w:i/>
                <w:iCs/>
                <w:lang w:val="ru-RU"/>
              </w:rPr>
              <w:t xml:space="preserve"> </w:t>
            </w:r>
            <w:r w:rsidR="00AA2B19" w:rsidRPr="001B71F7">
              <w:rPr>
                <w:bCs/>
                <w:i/>
                <w:iCs/>
                <w:lang w:val="ru-RU"/>
              </w:rPr>
              <w:t>–</w:t>
            </w:r>
            <w:r w:rsidR="002D0D5B" w:rsidRPr="001B71F7">
              <w:rPr>
                <w:bCs/>
                <w:i/>
                <w:iCs/>
                <w:lang w:val="ru-RU"/>
              </w:rPr>
              <w:t xml:space="preserve"> </w:t>
            </w:r>
            <w:r w:rsidR="00AA2B19">
              <w:rPr>
                <w:bCs/>
                <w:i/>
                <w:iCs/>
              </w:rPr>
              <w:t>дослідження методів регулювання міжнародної торгівлі</w:t>
            </w:r>
          </w:p>
          <w:p w14:paraId="2D1426A9" w14:textId="32814422" w:rsidR="002D0D5B" w:rsidRPr="00AA2B19" w:rsidRDefault="002255B6" w:rsidP="002255B6">
            <w:pPr>
              <w:widowControl/>
              <w:autoSpaceDE/>
              <w:autoSpaceDN/>
              <w:rPr>
                <w:bCs/>
                <w:i/>
                <w:iCs/>
              </w:rPr>
            </w:pPr>
            <w:r w:rsidRPr="00721B27">
              <w:rPr>
                <w:bCs/>
                <w:i/>
                <w:iCs/>
              </w:rPr>
              <w:t>ПЗ 1.3</w:t>
            </w:r>
            <w:r w:rsidR="002D0D5B" w:rsidRPr="001B71F7">
              <w:rPr>
                <w:bCs/>
                <w:i/>
                <w:iCs/>
                <w:lang w:val="ru-RU"/>
              </w:rPr>
              <w:t xml:space="preserve"> - </w:t>
            </w:r>
            <w:r w:rsidR="00AA2B19" w:rsidRPr="00AA2B19">
              <w:rPr>
                <w:bCs/>
                <w:i/>
                <w:iCs/>
              </w:rPr>
              <w:t>вивчення значення прямих та портфельних інвестицій для економічного розвитку країни</w:t>
            </w:r>
          </w:p>
          <w:p w14:paraId="49A1D3E3" w14:textId="7AAAFC3D" w:rsidR="002255B6" w:rsidRPr="00AA2B19" w:rsidRDefault="002255B6" w:rsidP="002255B6">
            <w:pPr>
              <w:widowControl/>
              <w:autoSpaceDE/>
              <w:autoSpaceDN/>
              <w:rPr>
                <w:bCs/>
              </w:rPr>
            </w:pPr>
            <w:r w:rsidRPr="00AA2B19">
              <w:rPr>
                <w:bCs/>
                <w:i/>
                <w:iCs/>
              </w:rPr>
              <w:t>ПЗ 1.4</w:t>
            </w:r>
            <w:r w:rsidR="002D0D5B" w:rsidRPr="00AA2B19">
              <w:rPr>
                <w:bCs/>
                <w:i/>
                <w:iCs/>
              </w:rPr>
              <w:t xml:space="preserve"> - </w:t>
            </w:r>
            <w:r w:rsidR="00AA2B19" w:rsidRPr="00AA2B19">
              <w:rPr>
                <w:bCs/>
                <w:i/>
                <w:iCs/>
              </w:rPr>
              <w:t>вивчення структури, основних рис світового ринку праці та напрямків його регулювання</w:t>
            </w:r>
          </w:p>
          <w:p w14:paraId="2938F0B6" w14:textId="604A8E4B" w:rsidR="009F7AD6" w:rsidRPr="00721B27" w:rsidRDefault="009F7AD6" w:rsidP="009F7AD6">
            <w:pPr>
              <w:widowControl/>
              <w:autoSpaceDE/>
              <w:autoSpaceDN/>
              <w:jc w:val="both"/>
              <w:rPr>
                <w:bCs/>
              </w:rPr>
            </w:pPr>
          </w:p>
          <w:p w14:paraId="78A44EF6" w14:textId="3F4194E6" w:rsidR="009F7AD6" w:rsidRPr="00721B27" w:rsidRDefault="009F7AD6" w:rsidP="009F7AD6">
            <w:pPr>
              <w:widowControl/>
              <w:autoSpaceDE/>
              <w:autoSpaceDN/>
              <w:spacing w:before="60"/>
              <w:jc w:val="both"/>
              <w:rPr>
                <w:bCs/>
                <w:i/>
                <w:iCs/>
                <w:highlight w:val="yellow"/>
              </w:rPr>
            </w:pPr>
            <w:r w:rsidRPr="00721B27">
              <w:rPr>
                <w:i/>
                <w:iCs/>
                <w:lang w:eastAsia="ar-SA"/>
              </w:rPr>
              <w:t xml:space="preserve">Перелік практичних завдань, методичні рекомендації та вимоги щодо виконання та оформлення розміщено </w:t>
            </w:r>
            <w:r w:rsidRPr="00721B27">
              <w:rPr>
                <w:bCs/>
                <w:i/>
                <w:iCs/>
              </w:rPr>
              <w:t>в профілі даної дисципліни у СЕЗН ЗНУ Moodle</w:t>
            </w:r>
            <w:r w:rsidRPr="00721B27">
              <w:rPr>
                <w:i/>
                <w:iCs/>
                <w:lang w:eastAsia="ar-SA"/>
              </w:rPr>
              <w:t>.</w:t>
            </w:r>
          </w:p>
        </w:tc>
        <w:tc>
          <w:tcPr>
            <w:tcW w:w="1516" w:type="pct"/>
            <w:vMerge w:val="restart"/>
            <w:tcMar>
              <w:left w:w="108" w:type="dxa"/>
              <w:right w:w="108" w:type="dxa"/>
            </w:tcMar>
          </w:tcPr>
          <w:p w14:paraId="54320EB8" w14:textId="77777777" w:rsidR="00CF521F" w:rsidRPr="00721B27" w:rsidRDefault="00CF521F" w:rsidP="00CF521F">
            <w:pPr>
              <w:widowControl/>
              <w:autoSpaceDE/>
              <w:autoSpaceDN/>
              <w:spacing w:line="216" w:lineRule="auto"/>
              <w:rPr>
                <w:bCs/>
              </w:rPr>
            </w:pPr>
            <w:r w:rsidRPr="00721B27">
              <w:rPr>
                <w:bCs/>
              </w:rPr>
              <w:t xml:space="preserve">Тестові питання оцінюються: </w:t>
            </w:r>
            <w:r w:rsidRPr="00721B27">
              <w:rPr>
                <w:bCs/>
                <w:i/>
                <w:iCs/>
              </w:rPr>
              <w:t>правильно/неправильно</w:t>
            </w:r>
            <w:r w:rsidRPr="00721B27">
              <w:rPr>
                <w:bCs/>
              </w:rPr>
              <w:t xml:space="preserve">. Кількість рівнозначних питань – 10. </w:t>
            </w:r>
          </w:p>
          <w:p w14:paraId="1F6B8635" w14:textId="77777777" w:rsidR="00CF521F" w:rsidRPr="00721B27" w:rsidRDefault="00CF521F" w:rsidP="00CF521F">
            <w:pPr>
              <w:spacing w:line="216" w:lineRule="auto"/>
            </w:pPr>
            <w:r w:rsidRPr="00721B27">
              <w:t>Застосовується шкала переведення кількості правильних відповідей у бали з діапазону 0-3:</w:t>
            </w:r>
          </w:p>
          <w:p w14:paraId="7B085F2A" w14:textId="66F35A48" w:rsidR="00CF521F" w:rsidRPr="00721B27" w:rsidRDefault="00CF521F" w:rsidP="00CF521F">
            <w:pPr>
              <w:pStyle w:val="a4"/>
              <w:numPr>
                <w:ilvl w:val="0"/>
                <w:numId w:val="9"/>
              </w:numPr>
              <w:spacing w:line="216" w:lineRule="auto"/>
            </w:pPr>
            <w:r w:rsidRPr="00721B27">
              <w:t xml:space="preserve">незадовільний рівень: </w:t>
            </w:r>
            <w:r w:rsidRPr="00721B27">
              <w:br/>
              <w:t>0-</w:t>
            </w:r>
            <w:r w:rsidR="00AD1BF3">
              <w:t>5</w:t>
            </w:r>
            <w:r w:rsidRPr="00721B27">
              <w:t xml:space="preserve"> – </w:t>
            </w:r>
            <w:r w:rsidRPr="00721B27">
              <w:rPr>
                <w:i/>
                <w:iCs/>
              </w:rPr>
              <w:t>0 балів</w:t>
            </w:r>
            <w:r w:rsidRPr="00721B27">
              <w:t xml:space="preserve"> (</w:t>
            </w:r>
            <w:r w:rsidRPr="00721B27">
              <w:rPr>
                <w:i/>
                <w:iCs/>
              </w:rPr>
              <w:t>не зараховано</w:t>
            </w:r>
            <w:r w:rsidRPr="00721B27">
              <w:t>);</w:t>
            </w:r>
          </w:p>
          <w:p w14:paraId="0B37CC24" w14:textId="77777777" w:rsidR="00CF521F" w:rsidRPr="00721B27" w:rsidRDefault="00CF521F" w:rsidP="00CF521F">
            <w:pPr>
              <w:pStyle w:val="a4"/>
              <w:numPr>
                <w:ilvl w:val="0"/>
                <w:numId w:val="9"/>
              </w:numPr>
              <w:spacing w:line="216" w:lineRule="auto"/>
            </w:pPr>
            <w:r w:rsidRPr="00721B27">
              <w:t>достатній рівень:</w:t>
            </w:r>
            <w:r w:rsidRPr="00721B27">
              <w:br/>
            </w:r>
            <w:r w:rsidRPr="00721B27">
              <w:rPr>
                <w:i/>
                <w:iCs/>
              </w:rPr>
              <w:t>(зараховано): </w:t>
            </w:r>
          </w:p>
          <w:p w14:paraId="1CFCE117" w14:textId="77777777" w:rsidR="00AD1BF3" w:rsidRDefault="00AD1BF3" w:rsidP="00CF521F">
            <w:pPr>
              <w:spacing w:line="216" w:lineRule="auto"/>
              <w:ind w:firstLine="434"/>
            </w:pPr>
          </w:p>
          <w:p w14:paraId="5595F2E9" w14:textId="20DB6D4D" w:rsidR="00CF521F" w:rsidRPr="00721B27" w:rsidRDefault="00CF521F" w:rsidP="00CF521F">
            <w:pPr>
              <w:spacing w:line="216" w:lineRule="auto"/>
              <w:ind w:firstLine="434"/>
            </w:pPr>
            <w:r w:rsidRPr="00721B27">
              <w:t>6-8 – 2 бали;</w:t>
            </w:r>
          </w:p>
          <w:p w14:paraId="7494BDC4" w14:textId="4ADCC988" w:rsidR="00CF521F" w:rsidRPr="00721B27" w:rsidRDefault="00CF521F" w:rsidP="00CF521F">
            <w:pPr>
              <w:spacing w:line="216" w:lineRule="auto"/>
              <w:ind w:firstLine="434"/>
            </w:pPr>
            <w:r w:rsidRPr="00721B27">
              <w:t>9-10 – 3 бали</w:t>
            </w:r>
            <w:r w:rsidR="00B40E6C">
              <w:t>.</w:t>
            </w:r>
          </w:p>
          <w:p w14:paraId="09410257" w14:textId="77777777" w:rsidR="00CF521F" w:rsidRPr="00721B27" w:rsidRDefault="00CF521F" w:rsidP="00CF521F">
            <w:pPr>
              <w:autoSpaceDE/>
              <w:autoSpaceDN/>
              <w:spacing w:line="216" w:lineRule="auto"/>
              <w:ind w:left="318"/>
              <w:contextualSpacing/>
              <w:rPr>
                <w:bCs/>
              </w:rPr>
            </w:pPr>
          </w:p>
          <w:p w14:paraId="771B89B6" w14:textId="77777777" w:rsidR="009F7AD6" w:rsidRPr="00721B27" w:rsidRDefault="00CF521F" w:rsidP="00CF521F">
            <w:pPr>
              <w:widowControl/>
              <w:autoSpaceDE/>
              <w:autoSpaceDN/>
              <w:spacing w:before="120" w:line="216" w:lineRule="auto"/>
              <w:rPr>
                <w:i/>
                <w:iCs/>
                <w:lang w:eastAsia="ar-SA"/>
              </w:rPr>
            </w:pPr>
            <w:r w:rsidRPr="00721B27">
              <w:rPr>
                <w:bCs/>
                <w:i/>
                <w:iCs/>
              </w:rPr>
              <w:t>Тест розміщено</w:t>
            </w:r>
            <w:r w:rsidRPr="00721B27">
              <w:rPr>
                <w:bCs/>
              </w:rPr>
              <w:t xml:space="preserve"> </w:t>
            </w:r>
            <w:r w:rsidRPr="00721B27">
              <w:rPr>
                <w:bCs/>
                <w:i/>
                <w:iCs/>
              </w:rPr>
              <w:t>в профілі даної дисципліни у СЕЗН ЗНУ Moodle</w:t>
            </w:r>
            <w:r w:rsidRPr="00721B27">
              <w:rPr>
                <w:i/>
                <w:iCs/>
                <w:lang w:eastAsia="ar-SA"/>
              </w:rPr>
              <w:t>.</w:t>
            </w:r>
          </w:p>
          <w:p w14:paraId="043B0B05" w14:textId="77777777" w:rsidR="00CF521F" w:rsidRPr="00721B27" w:rsidRDefault="00CF521F" w:rsidP="00CF521F">
            <w:pPr>
              <w:widowControl/>
              <w:autoSpaceDE/>
              <w:autoSpaceDN/>
              <w:spacing w:before="120" w:line="216" w:lineRule="auto"/>
            </w:pPr>
          </w:p>
          <w:p w14:paraId="0ACFC375" w14:textId="55C25DAB" w:rsidR="00CF521F" w:rsidRPr="00721B27" w:rsidRDefault="00CF521F" w:rsidP="00CF521F">
            <w:pPr>
              <w:widowControl/>
              <w:autoSpaceDE/>
              <w:autoSpaceDN/>
              <w:rPr>
                <w:bCs/>
              </w:rPr>
            </w:pPr>
            <w:r w:rsidRPr="00721B27">
              <w:rPr>
                <w:bCs/>
              </w:rPr>
              <w:t>Кожне із практичних завдань оцінюється комплексно максимально у 5 балів:</w:t>
            </w:r>
          </w:p>
          <w:p w14:paraId="5F8A0FE8" w14:textId="77777777" w:rsidR="00CF521F" w:rsidRPr="00721B27" w:rsidRDefault="00CF521F" w:rsidP="00CF521F">
            <w:pPr>
              <w:pStyle w:val="a4"/>
              <w:numPr>
                <w:ilvl w:val="0"/>
                <w:numId w:val="6"/>
              </w:numPr>
              <w:autoSpaceDE/>
              <w:autoSpaceDN/>
              <w:ind w:left="264" w:right="-111" w:hanging="264"/>
              <w:contextualSpacing/>
            </w:pPr>
            <w:r w:rsidRPr="00721B27">
              <w:t xml:space="preserve">незадовільний рівень – </w:t>
            </w:r>
            <w:r w:rsidRPr="00721B27">
              <w:br/>
              <w:t>0 балів (</w:t>
            </w:r>
            <w:r w:rsidRPr="00721B27">
              <w:rPr>
                <w:i/>
              </w:rPr>
              <w:t>не зараховано</w:t>
            </w:r>
            <w:r w:rsidRPr="00721B27">
              <w:t>);</w:t>
            </w:r>
          </w:p>
          <w:p w14:paraId="4E911E28" w14:textId="00A3603F" w:rsidR="00CF521F" w:rsidRPr="00721B27" w:rsidRDefault="00CF521F" w:rsidP="00CF521F">
            <w:pPr>
              <w:pStyle w:val="a4"/>
              <w:numPr>
                <w:ilvl w:val="0"/>
                <w:numId w:val="6"/>
              </w:numPr>
              <w:autoSpaceDE/>
              <w:autoSpaceDN/>
              <w:ind w:left="264" w:right="-111" w:hanging="264"/>
              <w:contextualSpacing/>
            </w:pPr>
            <w:r w:rsidRPr="00721B27">
              <w:t>достатній рівень – 3, 4, 5 балів (</w:t>
            </w:r>
            <w:r w:rsidRPr="00721B27">
              <w:rPr>
                <w:i/>
                <w:iCs/>
              </w:rPr>
              <w:t>зараховано</w:t>
            </w:r>
            <w:r w:rsidRPr="00721B27">
              <w:t>).</w:t>
            </w:r>
          </w:p>
          <w:p w14:paraId="1AF1231F" w14:textId="77777777" w:rsidR="00CF521F" w:rsidRPr="00721B27" w:rsidRDefault="00CF521F" w:rsidP="00CF521F">
            <w:pPr>
              <w:widowControl/>
              <w:autoSpaceDE/>
              <w:autoSpaceDN/>
              <w:spacing w:before="120" w:line="216" w:lineRule="auto"/>
              <w:rPr>
                <w:bCs/>
              </w:rPr>
            </w:pPr>
            <w:r w:rsidRPr="00721B27">
              <w:rPr>
                <w:bCs/>
              </w:rPr>
              <w:t>При формуванні шкали бальної оцінки стимулюється систематична робота здобувачів протягом семестру.</w:t>
            </w:r>
          </w:p>
          <w:p w14:paraId="4F5C9FA3" w14:textId="77777777" w:rsidR="00A62514" w:rsidRPr="00721B27" w:rsidRDefault="00A62514" w:rsidP="00CF521F">
            <w:pPr>
              <w:widowControl/>
              <w:autoSpaceDE/>
              <w:autoSpaceDN/>
              <w:spacing w:before="120" w:line="216" w:lineRule="auto"/>
              <w:rPr>
                <w:bCs/>
              </w:rPr>
            </w:pPr>
          </w:p>
          <w:p w14:paraId="52763A2A" w14:textId="076FE16D" w:rsidR="00A62514" w:rsidRPr="00721B27" w:rsidRDefault="00A62514" w:rsidP="00CF521F">
            <w:pPr>
              <w:widowControl/>
              <w:autoSpaceDE/>
              <w:autoSpaceDN/>
              <w:spacing w:before="120" w:line="216" w:lineRule="auto"/>
            </w:pPr>
          </w:p>
        </w:tc>
        <w:tc>
          <w:tcPr>
            <w:tcW w:w="383" w:type="pct"/>
            <w:tcMar>
              <w:left w:w="108" w:type="dxa"/>
              <w:right w:w="108" w:type="dxa"/>
            </w:tcMar>
            <w:vAlign w:val="center"/>
          </w:tcPr>
          <w:p w14:paraId="1CA22E68" w14:textId="5312C15B" w:rsidR="009F7AD6" w:rsidRPr="00721B27" w:rsidRDefault="009F7AD6" w:rsidP="009F7AD6">
            <w:pPr>
              <w:widowControl/>
              <w:autoSpaceDE/>
              <w:autoSpaceDN/>
              <w:jc w:val="center"/>
              <w:rPr>
                <w:bCs/>
              </w:rPr>
            </w:pPr>
            <w:r w:rsidRPr="00721B27">
              <w:rPr>
                <w:bCs/>
              </w:rPr>
              <w:t>3</w:t>
            </w:r>
          </w:p>
        </w:tc>
      </w:tr>
      <w:tr w:rsidR="009F7AD6" w:rsidRPr="00721B27" w14:paraId="1866BFD1" w14:textId="77777777" w:rsidTr="006D1A42">
        <w:trPr>
          <w:trHeight w:val="1147"/>
        </w:trPr>
        <w:tc>
          <w:tcPr>
            <w:tcW w:w="648" w:type="pct"/>
            <w:vMerge/>
            <w:tcMar>
              <w:left w:w="108" w:type="dxa"/>
              <w:right w:w="108" w:type="dxa"/>
            </w:tcMar>
            <w:vAlign w:val="center"/>
          </w:tcPr>
          <w:p w14:paraId="092A0A4B" w14:textId="77777777" w:rsidR="009F7AD6" w:rsidRPr="00721B27" w:rsidRDefault="009F7AD6" w:rsidP="009F7AD6">
            <w:pPr>
              <w:widowControl/>
              <w:autoSpaceDE/>
              <w:autoSpaceDN/>
              <w:jc w:val="center"/>
              <w:rPr>
                <w:bCs/>
              </w:rPr>
            </w:pPr>
          </w:p>
        </w:tc>
        <w:tc>
          <w:tcPr>
            <w:tcW w:w="733" w:type="pct"/>
            <w:tcMar>
              <w:left w:w="108" w:type="dxa"/>
              <w:right w:w="108" w:type="dxa"/>
            </w:tcMar>
            <w:vAlign w:val="center"/>
          </w:tcPr>
          <w:p w14:paraId="2CD99665" w14:textId="3E7FC689" w:rsidR="009F7AD6" w:rsidRPr="00721B27" w:rsidRDefault="009F7AD6" w:rsidP="009F7AD6">
            <w:pPr>
              <w:pStyle w:val="TableParagraph"/>
              <w:jc w:val="center"/>
            </w:pPr>
            <w:r w:rsidRPr="00721B27">
              <w:t xml:space="preserve">Практичне завдання </w:t>
            </w:r>
            <w:r w:rsidRPr="00721B27">
              <w:rPr>
                <w:i/>
                <w:iCs/>
              </w:rPr>
              <w:t>ПЗ 1.1</w:t>
            </w:r>
          </w:p>
        </w:tc>
        <w:tc>
          <w:tcPr>
            <w:tcW w:w="1720" w:type="pct"/>
            <w:vMerge/>
            <w:tcMar>
              <w:left w:w="108" w:type="dxa"/>
              <w:right w:w="108" w:type="dxa"/>
            </w:tcMar>
          </w:tcPr>
          <w:p w14:paraId="326B6E8B" w14:textId="77777777" w:rsidR="009F7AD6" w:rsidRPr="00721B27" w:rsidRDefault="009F7AD6" w:rsidP="009F7AD6">
            <w:pPr>
              <w:widowControl/>
              <w:autoSpaceDE/>
              <w:autoSpaceDN/>
              <w:jc w:val="both"/>
              <w:rPr>
                <w:bCs/>
                <w:i/>
                <w:iCs/>
                <w:u w:val="single"/>
              </w:rPr>
            </w:pPr>
          </w:p>
        </w:tc>
        <w:tc>
          <w:tcPr>
            <w:tcW w:w="1516" w:type="pct"/>
            <w:vMerge/>
            <w:tcMar>
              <w:left w:w="108" w:type="dxa"/>
              <w:right w:w="108" w:type="dxa"/>
            </w:tcMar>
          </w:tcPr>
          <w:p w14:paraId="5E7C99C5" w14:textId="77777777" w:rsidR="009F7AD6" w:rsidRPr="00721B27" w:rsidRDefault="009F7AD6" w:rsidP="009F7AD6">
            <w:pPr>
              <w:widowControl/>
              <w:autoSpaceDE/>
              <w:autoSpaceDN/>
              <w:rPr>
                <w:bCs/>
                <w:highlight w:val="yellow"/>
              </w:rPr>
            </w:pPr>
          </w:p>
        </w:tc>
        <w:tc>
          <w:tcPr>
            <w:tcW w:w="383" w:type="pct"/>
            <w:tcMar>
              <w:left w:w="108" w:type="dxa"/>
              <w:right w:w="108" w:type="dxa"/>
            </w:tcMar>
            <w:vAlign w:val="center"/>
          </w:tcPr>
          <w:p w14:paraId="6D23FB26" w14:textId="11909CAC" w:rsidR="009F7AD6" w:rsidRPr="00721B27" w:rsidRDefault="009F7AD6" w:rsidP="009F7AD6">
            <w:pPr>
              <w:widowControl/>
              <w:autoSpaceDE/>
              <w:autoSpaceDN/>
              <w:jc w:val="center"/>
              <w:rPr>
                <w:bCs/>
              </w:rPr>
            </w:pPr>
            <w:r w:rsidRPr="00721B27">
              <w:rPr>
                <w:bCs/>
              </w:rPr>
              <w:t>5</w:t>
            </w:r>
          </w:p>
        </w:tc>
      </w:tr>
      <w:tr w:rsidR="009F7AD6" w:rsidRPr="00721B27" w14:paraId="34537E46" w14:textId="77777777" w:rsidTr="006D1A42">
        <w:trPr>
          <w:trHeight w:val="921"/>
        </w:trPr>
        <w:tc>
          <w:tcPr>
            <w:tcW w:w="648" w:type="pct"/>
            <w:vMerge w:val="restart"/>
            <w:tcMar>
              <w:left w:w="108" w:type="dxa"/>
              <w:right w:w="108" w:type="dxa"/>
            </w:tcMar>
            <w:vAlign w:val="center"/>
          </w:tcPr>
          <w:p w14:paraId="4CA50E73" w14:textId="6F416CD1" w:rsidR="009F7AD6" w:rsidRPr="00721B27" w:rsidRDefault="009F7AD6" w:rsidP="009F7AD6">
            <w:pPr>
              <w:widowControl/>
              <w:autoSpaceDE/>
              <w:autoSpaceDN/>
              <w:jc w:val="center"/>
              <w:rPr>
                <w:bCs/>
              </w:rPr>
            </w:pPr>
            <w:r w:rsidRPr="00721B27">
              <w:rPr>
                <w:bCs/>
              </w:rPr>
              <w:t>Практичне заняття 2</w:t>
            </w:r>
          </w:p>
        </w:tc>
        <w:tc>
          <w:tcPr>
            <w:tcW w:w="733" w:type="pct"/>
            <w:tcMar>
              <w:left w:w="108" w:type="dxa"/>
              <w:right w:w="108" w:type="dxa"/>
            </w:tcMar>
            <w:vAlign w:val="center"/>
          </w:tcPr>
          <w:p w14:paraId="73284277" w14:textId="4AC5818F" w:rsidR="009F7AD6" w:rsidRPr="00721B27" w:rsidRDefault="009F7AD6" w:rsidP="009F7AD6">
            <w:pPr>
              <w:pStyle w:val="TableParagraph"/>
              <w:jc w:val="center"/>
            </w:pPr>
            <w:r w:rsidRPr="00721B27">
              <w:t xml:space="preserve">Тестування </w:t>
            </w:r>
            <w:r w:rsidRPr="00721B27">
              <w:rPr>
                <w:i/>
                <w:iCs/>
              </w:rPr>
              <w:t>Т 1.2</w:t>
            </w:r>
          </w:p>
        </w:tc>
        <w:tc>
          <w:tcPr>
            <w:tcW w:w="1720" w:type="pct"/>
            <w:vMerge/>
            <w:tcMar>
              <w:left w:w="108" w:type="dxa"/>
              <w:right w:w="108" w:type="dxa"/>
            </w:tcMar>
          </w:tcPr>
          <w:p w14:paraId="6A8AD6A0" w14:textId="061B7234" w:rsidR="009F7AD6" w:rsidRPr="00721B27" w:rsidRDefault="009F7AD6" w:rsidP="009F7AD6">
            <w:pPr>
              <w:widowControl/>
              <w:autoSpaceDE/>
              <w:autoSpaceDN/>
              <w:rPr>
                <w:bCs/>
                <w:highlight w:val="yellow"/>
              </w:rPr>
            </w:pPr>
          </w:p>
        </w:tc>
        <w:tc>
          <w:tcPr>
            <w:tcW w:w="1516" w:type="pct"/>
            <w:vMerge/>
            <w:tcMar>
              <w:left w:w="108" w:type="dxa"/>
              <w:right w:w="108" w:type="dxa"/>
            </w:tcMar>
          </w:tcPr>
          <w:p w14:paraId="6B589AA7" w14:textId="77777777" w:rsidR="009F7AD6" w:rsidRPr="00721B27" w:rsidRDefault="009F7AD6" w:rsidP="009F7AD6">
            <w:pPr>
              <w:widowControl/>
              <w:autoSpaceDE/>
              <w:autoSpaceDN/>
              <w:rPr>
                <w:bCs/>
                <w:highlight w:val="yellow"/>
              </w:rPr>
            </w:pPr>
          </w:p>
        </w:tc>
        <w:tc>
          <w:tcPr>
            <w:tcW w:w="383" w:type="pct"/>
            <w:tcMar>
              <w:left w:w="108" w:type="dxa"/>
              <w:right w:w="108" w:type="dxa"/>
            </w:tcMar>
            <w:vAlign w:val="center"/>
          </w:tcPr>
          <w:p w14:paraId="4131F367" w14:textId="54832802" w:rsidR="009F7AD6" w:rsidRPr="00721B27" w:rsidRDefault="009F7AD6" w:rsidP="009F7AD6">
            <w:pPr>
              <w:widowControl/>
              <w:autoSpaceDE/>
              <w:autoSpaceDN/>
              <w:jc w:val="center"/>
              <w:rPr>
                <w:bCs/>
              </w:rPr>
            </w:pPr>
            <w:r w:rsidRPr="00721B27">
              <w:rPr>
                <w:bCs/>
              </w:rPr>
              <w:t>3</w:t>
            </w:r>
          </w:p>
        </w:tc>
      </w:tr>
      <w:tr w:rsidR="009F7AD6" w:rsidRPr="00721B27" w14:paraId="012C9FE0" w14:textId="77777777" w:rsidTr="006D1A42">
        <w:trPr>
          <w:trHeight w:val="1138"/>
        </w:trPr>
        <w:tc>
          <w:tcPr>
            <w:tcW w:w="648" w:type="pct"/>
            <w:vMerge/>
            <w:tcMar>
              <w:left w:w="108" w:type="dxa"/>
              <w:right w:w="108" w:type="dxa"/>
            </w:tcMar>
            <w:vAlign w:val="center"/>
          </w:tcPr>
          <w:p w14:paraId="6D1355D3" w14:textId="77777777" w:rsidR="009F7AD6" w:rsidRPr="00721B27" w:rsidRDefault="009F7AD6" w:rsidP="009F7AD6">
            <w:pPr>
              <w:widowControl/>
              <w:autoSpaceDE/>
              <w:autoSpaceDN/>
              <w:jc w:val="center"/>
              <w:rPr>
                <w:bCs/>
              </w:rPr>
            </w:pPr>
          </w:p>
        </w:tc>
        <w:tc>
          <w:tcPr>
            <w:tcW w:w="733" w:type="pct"/>
            <w:tcMar>
              <w:left w:w="108" w:type="dxa"/>
              <w:right w:w="108" w:type="dxa"/>
            </w:tcMar>
            <w:vAlign w:val="center"/>
          </w:tcPr>
          <w:p w14:paraId="19D0742B" w14:textId="5FE46177" w:rsidR="009F7AD6" w:rsidRPr="00721B27" w:rsidRDefault="009F7AD6" w:rsidP="009F7AD6">
            <w:pPr>
              <w:pStyle w:val="TableParagraph"/>
              <w:jc w:val="center"/>
            </w:pPr>
            <w:r w:rsidRPr="00721B27">
              <w:t xml:space="preserve">Практичне завдання </w:t>
            </w:r>
            <w:r w:rsidRPr="00721B27">
              <w:rPr>
                <w:i/>
                <w:iCs/>
              </w:rPr>
              <w:t>ПЗ 1.2</w:t>
            </w:r>
          </w:p>
        </w:tc>
        <w:tc>
          <w:tcPr>
            <w:tcW w:w="1720" w:type="pct"/>
            <w:vMerge/>
            <w:tcMar>
              <w:left w:w="108" w:type="dxa"/>
              <w:right w:w="108" w:type="dxa"/>
            </w:tcMar>
          </w:tcPr>
          <w:p w14:paraId="6D055A7A" w14:textId="77777777" w:rsidR="009F7AD6" w:rsidRPr="00721B27" w:rsidRDefault="009F7AD6" w:rsidP="009F7AD6">
            <w:pPr>
              <w:widowControl/>
              <w:autoSpaceDE/>
              <w:autoSpaceDN/>
              <w:rPr>
                <w:bCs/>
                <w:highlight w:val="yellow"/>
              </w:rPr>
            </w:pPr>
          </w:p>
        </w:tc>
        <w:tc>
          <w:tcPr>
            <w:tcW w:w="1516" w:type="pct"/>
            <w:vMerge/>
            <w:tcMar>
              <w:left w:w="108" w:type="dxa"/>
              <w:right w:w="108" w:type="dxa"/>
            </w:tcMar>
          </w:tcPr>
          <w:p w14:paraId="016CF7C1" w14:textId="77777777" w:rsidR="009F7AD6" w:rsidRPr="00721B27" w:rsidRDefault="009F7AD6" w:rsidP="009F7AD6">
            <w:pPr>
              <w:widowControl/>
              <w:autoSpaceDE/>
              <w:autoSpaceDN/>
              <w:rPr>
                <w:bCs/>
                <w:highlight w:val="yellow"/>
              </w:rPr>
            </w:pPr>
          </w:p>
        </w:tc>
        <w:tc>
          <w:tcPr>
            <w:tcW w:w="383" w:type="pct"/>
            <w:tcMar>
              <w:left w:w="108" w:type="dxa"/>
              <w:right w:w="108" w:type="dxa"/>
            </w:tcMar>
            <w:vAlign w:val="center"/>
          </w:tcPr>
          <w:p w14:paraId="4C695D49" w14:textId="46A2A9D8" w:rsidR="009F7AD6" w:rsidRPr="00721B27" w:rsidRDefault="009F7AD6" w:rsidP="009F7AD6">
            <w:pPr>
              <w:widowControl/>
              <w:autoSpaceDE/>
              <w:autoSpaceDN/>
              <w:jc w:val="center"/>
              <w:rPr>
                <w:bCs/>
              </w:rPr>
            </w:pPr>
            <w:r w:rsidRPr="00721B27">
              <w:rPr>
                <w:bCs/>
              </w:rPr>
              <w:t>5</w:t>
            </w:r>
          </w:p>
        </w:tc>
      </w:tr>
      <w:tr w:rsidR="009F7AD6" w:rsidRPr="00721B27" w14:paraId="25A9A072" w14:textId="77777777" w:rsidTr="006D1A42">
        <w:trPr>
          <w:trHeight w:val="921"/>
        </w:trPr>
        <w:tc>
          <w:tcPr>
            <w:tcW w:w="648" w:type="pct"/>
            <w:vMerge w:val="restart"/>
            <w:tcMar>
              <w:left w:w="108" w:type="dxa"/>
              <w:right w:w="108" w:type="dxa"/>
            </w:tcMar>
            <w:vAlign w:val="center"/>
          </w:tcPr>
          <w:p w14:paraId="0AE8BB08" w14:textId="3CB0E187" w:rsidR="009F7AD6" w:rsidRPr="00721B27" w:rsidRDefault="009F7AD6" w:rsidP="009F7AD6">
            <w:pPr>
              <w:widowControl/>
              <w:autoSpaceDE/>
              <w:autoSpaceDN/>
              <w:jc w:val="center"/>
              <w:rPr>
                <w:bCs/>
              </w:rPr>
            </w:pPr>
            <w:r w:rsidRPr="00721B27">
              <w:rPr>
                <w:bCs/>
              </w:rPr>
              <w:t>Практичне заняття 3</w:t>
            </w:r>
          </w:p>
        </w:tc>
        <w:tc>
          <w:tcPr>
            <w:tcW w:w="733" w:type="pct"/>
            <w:tcMar>
              <w:left w:w="108" w:type="dxa"/>
              <w:right w:w="108" w:type="dxa"/>
            </w:tcMar>
            <w:vAlign w:val="center"/>
          </w:tcPr>
          <w:p w14:paraId="1D5BD589" w14:textId="796C9F2F" w:rsidR="009F7AD6" w:rsidRPr="00721B27" w:rsidRDefault="009F7AD6" w:rsidP="009F7AD6">
            <w:pPr>
              <w:pStyle w:val="TableParagraph"/>
              <w:jc w:val="center"/>
            </w:pPr>
            <w:r w:rsidRPr="00721B27">
              <w:t xml:space="preserve">Тестування </w:t>
            </w:r>
            <w:r w:rsidRPr="00721B27">
              <w:rPr>
                <w:i/>
                <w:iCs/>
              </w:rPr>
              <w:t>Т 1.3</w:t>
            </w:r>
          </w:p>
        </w:tc>
        <w:tc>
          <w:tcPr>
            <w:tcW w:w="1720" w:type="pct"/>
            <w:vMerge/>
            <w:tcMar>
              <w:left w:w="108" w:type="dxa"/>
              <w:right w:w="108" w:type="dxa"/>
            </w:tcMar>
          </w:tcPr>
          <w:p w14:paraId="671BA203" w14:textId="093208C7" w:rsidR="009F7AD6" w:rsidRPr="00721B27" w:rsidRDefault="009F7AD6" w:rsidP="009F7AD6">
            <w:pPr>
              <w:widowControl/>
              <w:autoSpaceDE/>
              <w:autoSpaceDN/>
              <w:rPr>
                <w:bCs/>
                <w:highlight w:val="yellow"/>
              </w:rPr>
            </w:pPr>
          </w:p>
        </w:tc>
        <w:tc>
          <w:tcPr>
            <w:tcW w:w="1516" w:type="pct"/>
            <w:vMerge/>
            <w:tcMar>
              <w:left w:w="108" w:type="dxa"/>
              <w:right w:w="108" w:type="dxa"/>
            </w:tcMar>
          </w:tcPr>
          <w:p w14:paraId="2A23449A" w14:textId="77777777" w:rsidR="009F7AD6" w:rsidRPr="00721B27" w:rsidRDefault="009F7AD6" w:rsidP="009F7AD6">
            <w:pPr>
              <w:widowControl/>
              <w:autoSpaceDE/>
              <w:autoSpaceDN/>
              <w:rPr>
                <w:bCs/>
                <w:highlight w:val="yellow"/>
              </w:rPr>
            </w:pPr>
          </w:p>
        </w:tc>
        <w:tc>
          <w:tcPr>
            <w:tcW w:w="383" w:type="pct"/>
            <w:tcMar>
              <w:left w:w="108" w:type="dxa"/>
              <w:right w:w="108" w:type="dxa"/>
            </w:tcMar>
            <w:vAlign w:val="center"/>
          </w:tcPr>
          <w:p w14:paraId="260B96EC" w14:textId="5723D864" w:rsidR="009F7AD6" w:rsidRPr="00721B27" w:rsidRDefault="009F7AD6" w:rsidP="009F7AD6">
            <w:pPr>
              <w:widowControl/>
              <w:autoSpaceDE/>
              <w:autoSpaceDN/>
              <w:jc w:val="center"/>
              <w:rPr>
                <w:bCs/>
              </w:rPr>
            </w:pPr>
            <w:r w:rsidRPr="00721B27">
              <w:rPr>
                <w:bCs/>
              </w:rPr>
              <w:t>3</w:t>
            </w:r>
          </w:p>
        </w:tc>
      </w:tr>
      <w:tr w:rsidR="009F7AD6" w:rsidRPr="00721B27" w14:paraId="6954FE51" w14:textId="77777777" w:rsidTr="006D1A42">
        <w:trPr>
          <w:trHeight w:val="1039"/>
        </w:trPr>
        <w:tc>
          <w:tcPr>
            <w:tcW w:w="648" w:type="pct"/>
            <w:vMerge/>
            <w:tcMar>
              <w:left w:w="108" w:type="dxa"/>
              <w:right w:w="108" w:type="dxa"/>
            </w:tcMar>
            <w:vAlign w:val="center"/>
          </w:tcPr>
          <w:p w14:paraId="32C59AAD" w14:textId="77777777" w:rsidR="009F7AD6" w:rsidRPr="00721B27" w:rsidRDefault="009F7AD6" w:rsidP="009F7AD6">
            <w:pPr>
              <w:widowControl/>
              <w:autoSpaceDE/>
              <w:autoSpaceDN/>
              <w:jc w:val="center"/>
              <w:rPr>
                <w:bCs/>
              </w:rPr>
            </w:pPr>
          </w:p>
        </w:tc>
        <w:tc>
          <w:tcPr>
            <w:tcW w:w="733" w:type="pct"/>
            <w:tcMar>
              <w:left w:w="108" w:type="dxa"/>
              <w:right w:w="108" w:type="dxa"/>
            </w:tcMar>
            <w:vAlign w:val="center"/>
          </w:tcPr>
          <w:p w14:paraId="61CBB025" w14:textId="513856F4" w:rsidR="009F7AD6" w:rsidRPr="00721B27" w:rsidRDefault="009F7AD6" w:rsidP="009F7AD6">
            <w:pPr>
              <w:pStyle w:val="TableParagraph"/>
              <w:jc w:val="center"/>
            </w:pPr>
            <w:r w:rsidRPr="00721B27">
              <w:t xml:space="preserve">Практичне завдання </w:t>
            </w:r>
            <w:r w:rsidRPr="00721B27">
              <w:rPr>
                <w:i/>
                <w:iCs/>
              </w:rPr>
              <w:t>ПЗ 1.3</w:t>
            </w:r>
          </w:p>
        </w:tc>
        <w:tc>
          <w:tcPr>
            <w:tcW w:w="1720" w:type="pct"/>
            <w:vMerge/>
            <w:tcMar>
              <w:left w:w="108" w:type="dxa"/>
              <w:right w:w="108" w:type="dxa"/>
            </w:tcMar>
          </w:tcPr>
          <w:p w14:paraId="5E31585A" w14:textId="77777777" w:rsidR="009F7AD6" w:rsidRPr="00721B27" w:rsidRDefault="009F7AD6" w:rsidP="009F7AD6">
            <w:pPr>
              <w:widowControl/>
              <w:autoSpaceDE/>
              <w:autoSpaceDN/>
              <w:rPr>
                <w:bCs/>
                <w:highlight w:val="yellow"/>
              </w:rPr>
            </w:pPr>
          </w:p>
        </w:tc>
        <w:tc>
          <w:tcPr>
            <w:tcW w:w="1516" w:type="pct"/>
            <w:vMerge/>
            <w:tcMar>
              <w:left w:w="108" w:type="dxa"/>
              <w:right w:w="108" w:type="dxa"/>
            </w:tcMar>
          </w:tcPr>
          <w:p w14:paraId="26175787" w14:textId="77777777" w:rsidR="009F7AD6" w:rsidRPr="00721B27" w:rsidRDefault="009F7AD6" w:rsidP="009F7AD6">
            <w:pPr>
              <w:widowControl/>
              <w:autoSpaceDE/>
              <w:autoSpaceDN/>
              <w:rPr>
                <w:bCs/>
                <w:highlight w:val="yellow"/>
              </w:rPr>
            </w:pPr>
          </w:p>
        </w:tc>
        <w:tc>
          <w:tcPr>
            <w:tcW w:w="383" w:type="pct"/>
            <w:tcMar>
              <w:left w:w="108" w:type="dxa"/>
              <w:right w:w="108" w:type="dxa"/>
            </w:tcMar>
            <w:vAlign w:val="center"/>
          </w:tcPr>
          <w:p w14:paraId="68859FEC" w14:textId="15315A29" w:rsidR="009F7AD6" w:rsidRPr="00721B27" w:rsidRDefault="009F7AD6" w:rsidP="009F7AD6">
            <w:pPr>
              <w:widowControl/>
              <w:autoSpaceDE/>
              <w:autoSpaceDN/>
              <w:jc w:val="center"/>
              <w:rPr>
                <w:bCs/>
              </w:rPr>
            </w:pPr>
            <w:r w:rsidRPr="00721B27">
              <w:rPr>
                <w:bCs/>
              </w:rPr>
              <w:t>5</w:t>
            </w:r>
          </w:p>
        </w:tc>
      </w:tr>
      <w:tr w:rsidR="009F7AD6" w:rsidRPr="00721B27" w14:paraId="693070B4" w14:textId="77777777" w:rsidTr="006D1A42">
        <w:trPr>
          <w:trHeight w:val="1246"/>
        </w:trPr>
        <w:tc>
          <w:tcPr>
            <w:tcW w:w="648" w:type="pct"/>
            <w:vMerge w:val="restart"/>
            <w:tcMar>
              <w:left w:w="108" w:type="dxa"/>
              <w:right w:w="108" w:type="dxa"/>
            </w:tcMar>
            <w:vAlign w:val="center"/>
          </w:tcPr>
          <w:p w14:paraId="24BCD840" w14:textId="4FD0D348" w:rsidR="009F7AD6" w:rsidRPr="00721B27" w:rsidRDefault="009F7AD6" w:rsidP="009F7AD6">
            <w:pPr>
              <w:widowControl/>
              <w:autoSpaceDE/>
              <w:autoSpaceDN/>
              <w:jc w:val="center"/>
              <w:rPr>
                <w:bCs/>
              </w:rPr>
            </w:pPr>
            <w:r w:rsidRPr="00721B27">
              <w:rPr>
                <w:bCs/>
              </w:rPr>
              <w:t>Практичне заняття 4</w:t>
            </w:r>
          </w:p>
        </w:tc>
        <w:tc>
          <w:tcPr>
            <w:tcW w:w="733" w:type="pct"/>
            <w:tcMar>
              <w:left w:w="108" w:type="dxa"/>
              <w:right w:w="108" w:type="dxa"/>
            </w:tcMar>
            <w:vAlign w:val="center"/>
          </w:tcPr>
          <w:p w14:paraId="7BC0CA84" w14:textId="40C2D5BC" w:rsidR="009F7AD6" w:rsidRPr="00721B27" w:rsidRDefault="009F7AD6" w:rsidP="009F7AD6">
            <w:pPr>
              <w:pStyle w:val="TableParagraph"/>
              <w:jc w:val="center"/>
            </w:pPr>
            <w:r w:rsidRPr="00721B27">
              <w:t xml:space="preserve">Тестування </w:t>
            </w:r>
            <w:r w:rsidRPr="00721B27">
              <w:rPr>
                <w:i/>
                <w:iCs/>
              </w:rPr>
              <w:t>Т 1.4</w:t>
            </w:r>
            <w:r w:rsidRPr="00721B27">
              <w:t xml:space="preserve"> </w:t>
            </w:r>
          </w:p>
        </w:tc>
        <w:tc>
          <w:tcPr>
            <w:tcW w:w="1720" w:type="pct"/>
            <w:vMerge/>
            <w:tcMar>
              <w:left w:w="108" w:type="dxa"/>
              <w:right w:w="108" w:type="dxa"/>
            </w:tcMar>
          </w:tcPr>
          <w:p w14:paraId="2E261DCB" w14:textId="716B1CB5" w:rsidR="009F7AD6" w:rsidRPr="00721B27" w:rsidRDefault="009F7AD6" w:rsidP="009F7AD6">
            <w:pPr>
              <w:widowControl/>
              <w:autoSpaceDE/>
              <w:autoSpaceDN/>
              <w:rPr>
                <w:bCs/>
                <w:highlight w:val="yellow"/>
              </w:rPr>
            </w:pPr>
          </w:p>
        </w:tc>
        <w:tc>
          <w:tcPr>
            <w:tcW w:w="1516" w:type="pct"/>
            <w:vMerge/>
            <w:tcMar>
              <w:left w:w="108" w:type="dxa"/>
              <w:right w:w="108" w:type="dxa"/>
            </w:tcMar>
          </w:tcPr>
          <w:p w14:paraId="0751C7B2" w14:textId="77777777" w:rsidR="009F7AD6" w:rsidRPr="00721B27" w:rsidRDefault="009F7AD6" w:rsidP="009F7AD6">
            <w:pPr>
              <w:widowControl/>
              <w:autoSpaceDE/>
              <w:autoSpaceDN/>
              <w:rPr>
                <w:bCs/>
                <w:highlight w:val="yellow"/>
              </w:rPr>
            </w:pPr>
          </w:p>
        </w:tc>
        <w:tc>
          <w:tcPr>
            <w:tcW w:w="383" w:type="pct"/>
            <w:tcMar>
              <w:left w:w="108" w:type="dxa"/>
              <w:right w:w="108" w:type="dxa"/>
            </w:tcMar>
            <w:vAlign w:val="center"/>
          </w:tcPr>
          <w:p w14:paraId="6766AE0F" w14:textId="0D8E6FFC" w:rsidR="009F7AD6" w:rsidRPr="00721B27" w:rsidRDefault="009F7AD6" w:rsidP="009F7AD6">
            <w:pPr>
              <w:widowControl/>
              <w:autoSpaceDE/>
              <w:autoSpaceDN/>
              <w:jc w:val="center"/>
              <w:rPr>
                <w:bCs/>
              </w:rPr>
            </w:pPr>
            <w:r w:rsidRPr="00721B27">
              <w:rPr>
                <w:bCs/>
              </w:rPr>
              <w:t>3</w:t>
            </w:r>
          </w:p>
        </w:tc>
      </w:tr>
      <w:tr w:rsidR="009F7AD6" w:rsidRPr="00721B27" w14:paraId="308A2A92" w14:textId="77777777" w:rsidTr="006D1A42">
        <w:trPr>
          <w:trHeight w:val="921"/>
        </w:trPr>
        <w:tc>
          <w:tcPr>
            <w:tcW w:w="648" w:type="pct"/>
            <w:vMerge/>
            <w:tcMar>
              <w:left w:w="108" w:type="dxa"/>
              <w:right w:w="108" w:type="dxa"/>
            </w:tcMar>
            <w:vAlign w:val="center"/>
          </w:tcPr>
          <w:p w14:paraId="1A75B329" w14:textId="77777777" w:rsidR="009F7AD6" w:rsidRPr="00721B27" w:rsidRDefault="009F7AD6" w:rsidP="009F7AD6">
            <w:pPr>
              <w:widowControl/>
              <w:autoSpaceDE/>
              <w:autoSpaceDN/>
              <w:jc w:val="center"/>
              <w:rPr>
                <w:bCs/>
              </w:rPr>
            </w:pPr>
          </w:p>
        </w:tc>
        <w:tc>
          <w:tcPr>
            <w:tcW w:w="733" w:type="pct"/>
            <w:tcMar>
              <w:left w:w="108" w:type="dxa"/>
              <w:right w:w="108" w:type="dxa"/>
            </w:tcMar>
            <w:vAlign w:val="center"/>
          </w:tcPr>
          <w:p w14:paraId="39C7DF3B" w14:textId="77777777" w:rsidR="009F7AD6" w:rsidRDefault="009F7AD6" w:rsidP="009F7AD6">
            <w:pPr>
              <w:pStyle w:val="TableParagraph"/>
              <w:jc w:val="center"/>
              <w:rPr>
                <w:i/>
                <w:iCs/>
              </w:rPr>
            </w:pPr>
            <w:r w:rsidRPr="00721B27">
              <w:t xml:space="preserve">Практичне завдання </w:t>
            </w:r>
            <w:r w:rsidRPr="00721B27">
              <w:rPr>
                <w:i/>
                <w:iCs/>
              </w:rPr>
              <w:t>ПЗ 1.4</w:t>
            </w:r>
          </w:p>
          <w:p w14:paraId="3066EFB5" w14:textId="03146712" w:rsidR="006C2955" w:rsidRPr="00721B27" w:rsidRDefault="006C2955" w:rsidP="009F7AD6">
            <w:pPr>
              <w:pStyle w:val="TableParagraph"/>
              <w:jc w:val="center"/>
            </w:pPr>
          </w:p>
        </w:tc>
        <w:tc>
          <w:tcPr>
            <w:tcW w:w="1720" w:type="pct"/>
            <w:vMerge/>
            <w:tcMar>
              <w:left w:w="108" w:type="dxa"/>
              <w:right w:w="108" w:type="dxa"/>
            </w:tcMar>
          </w:tcPr>
          <w:p w14:paraId="7806B4FD" w14:textId="77777777" w:rsidR="009F7AD6" w:rsidRPr="00721B27" w:rsidRDefault="009F7AD6" w:rsidP="009F7AD6">
            <w:pPr>
              <w:widowControl/>
              <w:autoSpaceDE/>
              <w:autoSpaceDN/>
              <w:rPr>
                <w:bCs/>
                <w:highlight w:val="yellow"/>
              </w:rPr>
            </w:pPr>
          </w:p>
        </w:tc>
        <w:tc>
          <w:tcPr>
            <w:tcW w:w="1516" w:type="pct"/>
            <w:vMerge/>
            <w:tcMar>
              <w:left w:w="108" w:type="dxa"/>
              <w:right w:w="108" w:type="dxa"/>
            </w:tcMar>
          </w:tcPr>
          <w:p w14:paraId="345A3DA1" w14:textId="77777777" w:rsidR="009F7AD6" w:rsidRPr="00721B27" w:rsidRDefault="009F7AD6" w:rsidP="009F7AD6">
            <w:pPr>
              <w:widowControl/>
              <w:autoSpaceDE/>
              <w:autoSpaceDN/>
              <w:rPr>
                <w:bCs/>
                <w:highlight w:val="yellow"/>
              </w:rPr>
            </w:pPr>
          </w:p>
        </w:tc>
        <w:tc>
          <w:tcPr>
            <w:tcW w:w="383" w:type="pct"/>
            <w:tcMar>
              <w:left w:w="108" w:type="dxa"/>
              <w:right w:w="108" w:type="dxa"/>
            </w:tcMar>
            <w:vAlign w:val="center"/>
          </w:tcPr>
          <w:p w14:paraId="04FB1CBD" w14:textId="2C6AC321" w:rsidR="009F7AD6" w:rsidRPr="00721B27" w:rsidRDefault="009F7AD6" w:rsidP="009F7AD6">
            <w:pPr>
              <w:widowControl/>
              <w:autoSpaceDE/>
              <w:autoSpaceDN/>
              <w:jc w:val="center"/>
              <w:rPr>
                <w:bCs/>
              </w:rPr>
            </w:pPr>
            <w:r w:rsidRPr="00721B27">
              <w:rPr>
                <w:bCs/>
              </w:rPr>
              <w:t>5</w:t>
            </w:r>
          </w:p>
        </w:tc>
      </w:tr>
      <w:tr w:rsidR="00993BB5" w:rsidRPr="00721B27" w14:paraId="777D749A" w14:textId="77777777" w:rsidTr="00860337">
        <w:trPr>
          <w:trHeight w:val="301"/>
        </w:trPr>
        <w:tc>
          <w:tcPr>
            <w:tcW w:w="5000" w:type="pct"/>
            <w:gridSpan w:val="5"/>
            <w:tcMar>
              <w:left w:w="108" w:type="dxa"/>
              <w:right w:w="108" w:type="dxa"/>
            </w:tcMar>
            <w:vAlign w:val="center"/>
          </w:tcPr>
          <w:p w14:paraId="208A5F79" w14:textId="7601AA54" w:rsidR="00993BB5" w:rsidRPr="00721B27" w:rsidRDefault="00993BB5" w:rsidP="00E824F0">
            <w:pPr>
              <w:widowControl/>
              <w:autoSpaceDE/>
              <w:autoSpaceDN/>
              <w:jc w:val="center"/>
              <w:rPr>
                <w:bCs/>
              </w:rPr>
            </w:pPr>
            <w:r w:rsidRPr="00721B27">
              <w:rPr>
                <w:bCs/>
                <w:i/>
                <w:iCs/>
              </w:rPr>
              <w:lastRenderedPageBreak/>
              <w:t>Змістовий модуль 2</w:t>
            </w:r>
          </w:p>
        </w:tc>
      </w:tr>
      <w:tr w:rsidR="00A62514" w:rsidRPr="00721B27" w14:paraId="03C5CF31" w14:textId="77777777" w:rsidTr="006D1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86"/>
        </w:trPr>
        <w:tc>
          <w:tcPr>
            <w:tcW w:w="648" w:type="pct"/>
            <w:vMerge w:val="restart"/>
            <w:tcBorders>
              <w:top w:val="single" w:sz="4" w:space="0" w:color="auto"/>
              <w:left w:val="single" w:sz="4" w:space="0" w:color="auto"/>
              <w:right w:val="single" w:sz="4" w:space="0" w:color="auto"/>
            </w:tcBorders>
            <w:vAlign w:val="center"/>
          </w:tcPr>
          <w:p w14:paraId="4B047B28" w14:textId="06984C01" w:rsidR="00A62514" w:rsidRPr="00721B27" w:rsidRDefault="00A62514" w:rsidP="00AD25A5">
            <w:pPr>
              <w:widowControl/>
              <w:autoSpaceDE/>
              <w:autoSpaceDN/>
              <w:jc w:val="center"/>
              <w:rPr>
                <w:b/>
              </w:rPr>
            </w:pPr>
            <w:r w:rsidRPr="00721B27">
              <w:rPr>
                <w:bCs/>
              </w:rPr>
              <w:t xml:space="preserve">Практичне заняття 5 </w:t>
            </w:r>
          </w:p>
        </w:tc>
        <w:tc>
          <w:tcPr>
            <w:tcW w:w="733" w:type="pct"/>
            <w:tcBorders>
              <w:top w:val="single" w:sz="4" w:space="0" w:color="auto"/>
              <w:left w:val="single" w:sz="4" w:space="0" w:color="auto"/>
              <w:bottom w:val="single" w:sz="4" w:space="0" w:color="auto"/>
              <w:right w:val="single" w:sz="4" w:space="0" w:color="auto"/>
            </w:tcBorders>
            <w:vAlign w:val="center"/>
          </w:tcPr>
          <w:p w14:paraId="05F58520" w14:textId="2FE3D2FC" w:rsidR="00A62514" w:rsidRPr="00721B27" w:rsidRDefault="00A62514" w:rsidP="00AD25A5">
            <w:pPr>
              <w:widowControl/>
              <w:autoSpaceDE/>
              <w:autoSpaceDN/>
              <w:jc w:val="center"/>
              <w:rPr>
                <w:b/>
                <w:highlight w:val="yellow"/>
              </w:rPr>
            </w:pPr>
            <w:r w:rsidRPr="00721B27">
              <w:t xml:space="preserve">Тестування </w:t>
            </w:r>
            <w:r w:rsidRPr="00721B27">
              <w:rPr>
                <w:i/>
                <w:iCs/>
              </w:rPr>
              <w:t>Т 2.1</w:t>
            </w:r>
          </w:p>
        </w:tc>
        <w:tc>
          <w:tcPr>
            <w:tcW w:w="1720" w:type="pct"/>
            <w:vMerge w:val="restart"/>
            <w:tcBorders>
              <w:top w:val="single" w:sz="4" w:space="0" w:color="auto"/>
              <w:left w:val="single" w:sz="4" w:space="0" w:color="auto"/>
              <w:right w:val="single" w:sz="4" w:space="0" w:color="auto"/>
            </w:tcBorders>
          </w:tcPr>
          <w:p w14:paraId="2EB0DEAB" w14:textId="47BBDA4F" w:rsidR="00A62514" w:rsidRPr="00721B27" w:rsidRDefault="00A62514" w:rsidP="00AD25A5">
            <w:pPr>
              <w:widowControl/>
              <w:autoSpaceDE/>
              <w:autoSpaceDN/>
              <w:ind w:left="140" w:right="90"/>
              <w:rPr>
                <w:bCs/>
              </w:rPr>
            </w:pPr>
            <w:r w:rsidRPr="00721B27">
              <w:rPr>
                <w:bCs/>
                <w:i/>
                <w:iCs/>
                <w:u w:val="single"/>
              </w:rPr>
              <w:t xml:space="preserve">Перевірка рівня теоретичної складової сформованих РН 2.1, РН 2.2, РН 3 </w:t>
            </w:r>
            <w:r w:rsidRPr="00721B27">
              <w:rPr>
                <w:bCs/>
              </w:rPr>
              <w:t>за матеріалом тем 7-1</w:t>
            </w:r>
            <w:r w:rsidR="009F50E6" w:rsidRPr="00721B27">
              <w:rPr>
                <w:bCs/>
              </w:rPr>
              <w:t>3</w:t>
            </w:r>
            <w:r w:rsidR="00E454B7" w:rsidRPr="00721B27">
              <w:rPr>
                <w:bCs/>
              </w:rPr>
              <w:t xml:space="preserve">: </w:t>
            </w:r>
            <w:r w:rsidR="00E454B7" w:rsidRPr="00721B27">
              <w:rPr>
                <w:bCs/>
                <w:i/>
                <w:iCs/>
              </w:rPr>
              <w:t>Т 2.1, Т 2.2, Т 2.3.</w:t>
            </w:r>
          </w:p>
          <w:p w14:paraId="525B0702" w14:textId="77777777" w:rsidR="00A62514" w:rsidRPr="00721B27" w:rsidRDefault="00A62514" w:rsidP="00AD25A5">
            <w:pPr>
              <w:widowControl/>
              <w:autoSpaceDE/>
              <w:autoSpaceDN/>
              <w:ind w:left="140" w:right="90"/>
              <w:rPr>
                <w:bCs/>
              </w:rPr>
            </w:pPr>
          </w:p>
          <w:p w14:paraId="0928BD1C" w14:textId="77777777" w:rsidR="00A62514" w:rsidRPr="00721B27" w:rsidRDefault="00A62514" w:rsidP="00AD25A5">
            <w:pPr>
              <w:widowControl/>
              <w:autoSpaceDE/>
              <w:autoSpaceDN/>
              <w:ind w:left="140" w:right="90"/>
              <w:jc w:val="both"/>
              <w:rPr>
                <w:bCs/>
                <w:i/>
                <w:iCs/>
                <w:u w:val="single"/>
              </w:rPr>
            </w:pPr>
            <w:r w:rsidRPr="00721B27">
              <w:rPr>
                <w:bCs/>
                <w:i/>
                <w:iCs/>
              </w:rPr>
              <w:t>Перелік тестових питань для самопідготовки розміщено в профілі даної дисципліни у СЕЗН ЗНУ Moodle</w:t>
            </w:r>
            <w:r w:rsidRPr="00721B27">
              <w:rPr>
                <w:i/>
                <w:iCs/>
                <w:lang w:eastAsia="ar-SA"/>
              </w:rPr>
              <w:t>.</w:t>
            </w:r>
          </w:p>
          <w:p w14:paraId="7AEB856E" w14:textId="77777777" w:rsidR="00A62514" w:rsidRPr="00721B27" w:rsidRDefault="00A62514" w:rsidP="00AD25A5">
            <w:pPr>
              <w:widowControl/>
              <w:autoSpaceDE/>
              <w:autoSpaceDN/>
              <w:ind w:left="140" w:right="90"/>
              <w:jc w:val="both"/>
              <w:rPr>
                <w:bCs/>
                <w:i/>
                <w:iCs/>
                <w:u w:val="single"/>
              </w:rPr>
            </w:pPr>
          </w:p>
          <w:p w14:paraId="386AB7E2" w14:textId="77777777" w:rsidR="00A62514" w:rsidRPr="00721B27" w:rsidRDefault="00A62514" w:rsidP="00AD25A5">
            <w:pPr>
              <w:widowControl/>
              <w:autoSpaceDE/>
              <w:autoSpaceDN/>
              <w:ind w:left="140" w:right="90"/>
              <w:jc w:val="both"/>
              <w:rPr>
                <w:bCs/>
                <w:i/>
                <w:iCs/>
                <w:u w:val="single"/>
              </w:rPr>
            </w:pPr>
          </w:p>
          <w:p w14:paraId="2527BC82" w14:textId="06B7E78C" w:rsidR="00AA2B19" w:rsidRDefault="00A62514" w:rsidP="00AD25A5">
            <w:pPr>
              <w:widowControl/>
              <w:autoSpaceDE/>
              <w:autoSpaceDN/>
              <w:ind w:left="140" w:right="90"/>
              <w:jc w:val="both"/>
              <w:rPr>
                <w:bCs/>
                <w:i/>
                <w:iCs/>
              </w:rPr>
            </w:pPr>
            <w:r w:rsidRPr="00721B27">
              <w:rPr>
                <w:bCs/>
                <w:i/>
                <w:iCs/>
                <w:u w:val="single"/>
              </w:rPr>
              <w:t xml:space="preserve">Перевірка рівня практичної складової сформованих РН 2.1, РН 2.2, </w:t>
            </w:r>
            <w:r w:rsidRPr="00721B27">
              <w:rPr>
                <w:bCs/>
              </w:rPr>
              <w:t>за матеріалом тем 7-1</w:t>
            </w:r>
            <w:r w:rsidR="009F50E6" w:rsidRPr="00721B27">
              <w:rPr>
                <w:bCs/>
              </w:rPr>
              <w:t>3</w:t>
            </w:r>
            <w:r w:rsidR="00B827FD" w:rsidRPr="00721B27">
              <w:rPr>
                <w:bCs/>
              </w:rPr>
              <w:t xml:space="preserve">: </w:t>
            </w:r>
            <w:r w:rsidR="00B827FD" w:rsidRPr="00721B27">
              <w:rPr>
                <w:bCs/>
                <w:i/>
                <w:iCs/>
              </w:rPr>
              <w:t xml:space="preserve">ПЗ 2.1 </w:t>
            </w:r>
            <w:r w:rsidR="00AA2B19">
              <w:rPr>
                <w:bCs/>
                <w:i/>
                <w:iCs/>
              </w:rPr>
              <w:t xml:space="preserve">- </w:t>
            </w:r>
            <w:r w:rsidR="00AA2B19" w:rsidRPr="00AA2B19">
              <w:rPr>
                <w:bCs/>
                <w:i/>
                <w:iCs/>
              </w:rPr>
              <w:t xml:space="preserve">вивчення особливостей розвитку та функціонування світової валютної системи </w:t>
            </w:r>
          </w:p>
          <w:p w14:paraId="1ED336EF" w14:textId="6361DC98" w:rsidR="00AA2B19" w:rsidRDefault="00B827FD" w:rsidP="00AD25A5">
            <w:pPr>
              <w:widowControl/>
              <w:autoSpaceDE/>
              <w:autoSpaceDN/>
              <w:ind w:left="140" w:right="90"/>
              <w:jc w:val="both"/>
              <w:rPr>
                <w:bCs/>
                <w:i/>
                <w:iCs/>
              </w:rPr>
            </w:pPr>
            <w:r w:rsidRPr="00721B27">
              <w:rPr>
                <w:bCs/>
                <w:i/>
                <w:iCs/>
              </w:rPr>
              <w:t xml:space="preserve">ПЗ 2.2 </w:t>
            </w:r>
            <w:r w:rsidR="00AA2B19">
              <w:rPr>
                <w:bCs/>
                <w:i/>
                <w:iCs/>
              </w:rPr>
              <w:t xml:space="preserve">- </w:t>
            </w:r>
            <w:r w:rsidR="00AA2B19" w:rsidRPr="00AA2B19">
              <w:rPr>
                <w:bCs/>
                <w:i/>
                <w:iCs/>
              </w:rPr>
              <w:t>вивчення структури платіжного балансу та його особливостей</w:t>
            </w:r>
          </w:p>
          <w:p w14:paraId="711D3ABB" w14:textId="415F6C25" w:rsidR="00A62514" w:rsidRPr="00721B27" w:rsidRDefault="00B827FD" w:rsidP="00AD25A5">
            <w:pPr>
              <w:widowControl/>
              <w:autoSpaceDE/>
              <w:autoSpaceDN/>
              <w:ind w:left="140" w:right="90"/>
              <w:jc w:val="both"/>
              <w:rPr>
                <w:bCs/>
              </w:rPr>
            </w:pPr>
            <w:r w:rsidRPr="00721B27">
              <w:rPr>
                <w:bCs/>
                <w:i/>
                <w:iCs/>
              </w:rPr>
              <w:t>ПЗ 2.3</w:t>
            </w:r>
            <w:r w:rsidR="00AA2B19">
              <w:rPr>
                <w:bCs/>
                <w:i/>
                <w:iCs/>
              </w:rPr>
              <w:t xml:space="preserve"> - </w:t>
            </w:r>
            <w:r w:rsidR="004B2531" w:rsidRPr="004B2531">
              <w:rPr>
                <w:bCs/>
                <w:i/>
                <w:iCs/>
              </w:rPr>
              <w:t>вивчення процесу глобалізації сучасного світового господарства</w:t>
            </w:r>
            <w:r w:rsidR="004B2531">
              <w:rPr>
                <w:bCs/>
                <w:i/>
                <w:iCs/>
              </w:rPr>
              <w:t xml:space="preserve">. </w:t>
            </w:r>
          </w:p>
          <w:p w14:paraId="32C8938E" w14:textId="77777777" w:rsidR="00A62514" w:rsidRPr="00721B27" w:rsidRDefault="00A62514" w:rsidP="00AD25A5">
            <w:pPr>
              <w:widowControl/>
              <w:autoSpaceDE/>
              <w:autoSpaceDN/>
              <w:ind w:left="140" w:right="90"/>
              <w:jc w:val="both"/>
              <w:rPr>
                <w:bCs/>
              </w:rPr>
            </w:pPr>
          </w:p>
          <w:p w14:paraId="3700DD10" w14:textId="09630BC7" w:rsidR="00A62514" w:rsidRPr="00721B27" w:rsidRDefault="00A62514" w:rsidP="00AD25A5">
            <w:pPr>
              <w:widowControl/>
              <w:autoSpaceDE/>
              <w:autoSpaceDN/>
              <w:ind w:left="140" w:right="90"/>
              <w:jc w:val="both"/>
              <w:rPr>
                <w:b/>
                <w:highlight w:val="yellow"/>
              </w:rPr>
            </w:pPr>
            <w:r w:rsidRPr="00721B27">
              <w:rPr>
                <w:i/>
                <w:iCs/>
                <w:lang w:eastAsia="ar-SA"/>
              </w:rPr>
              <w:t xml:space="preserve">Перелік практичних завдань, методичні рекомендації та вимоги щодо виконання та оформлення розміщено </w:t>
            </w:r>
            <w:r w:rsidRPr="00721B27">
              <w:rPr>
                <w:bCs/>
                <w:i/>
                <w:iCs/>
              </w:rPr>
              <w:t>в профілі даної дисципліни у СЕЗН ЗНУ Moodle</w:t>
            </w:r>
            <w:r w:rsidRPr="00721B27">
              <w:rPr>
                <w:i/>
                <w:iCs/>
                <w:lang w:eastAsia="ar-SA"/>
              </w:rPr>
              <w:t>.</w:t>
            </w:r>
          </w:p>
        </w:tc>
        <w:tc>
          <w:tcPr>
            <w:tcW w:w="1516" w:type="pct"/>
            <w:vMerge w:val="restart"/>
            <w:tcBorders>
              <w:top w:val="single" w:sz="4" w:space="0" w:color="auto"/>
              <w:left w:val="single" w:sz="4" w:space="0" w:color="auto"/>
              <w:right w:val="single" w:sz="4" w:space="0" w:color="auto"/>
            </w:tcBorders>
          </w:tcPr>
          <w:p w14:paraId="2EAFFE82" w14:textId="77777777" w:rsidR="00A62514" w:rsidRPr="00721B27" w:rsidRDefault="00A62514" w:rsidP="00AD25A5">
            <w:pPr>
              <w:widowControl/>
              <w:autoSpaceDE/>
              <w:autoSpaceDN/>
              <w:spacing w:line="216" w:lineRule="auto"/>
              <w:ind w:left="90" w:right="90"/>
              <w:rPr>
                <w:bCs/>
              </w:rPr>
            </w:pPr>
            <w:r w:rsidRPr="00721B27">
              <w:rPr>
                <w:bCs/>
              </w:rPr>
              <w:t xml:space="preserve">Тестові питання оцінюються: </w:t>
            </w:r>
            <w:r w:rsidRPr="00721B27">
              <w:rPr>
                <w:bCs/>
                <w:i/>
                <w:iCs/>
              </w:rPr>
              <w:t>правильно/неправильно</w:t>
            </w:r>
            <w:r w:rsidRPr="00721B27">
              <w:rPr>
                <w:bCs/>
              </w:rPr>
              <w:t xml:space="preserve">. Кількість рівнозначних питань – 10. </w:t>
            </w:r>
          </w:p>
          <w:p w14:paraId="30C38A95" w14:textId="77777777" w:rsidR="00A62514" w:rsidRPr="00721B27" w:rsidRDefault="00A62514" w:rsidP="00AD25A5">
            <w:pPr>
              <w:spacing w:line="216" w:lineRule="auto"/>
              <w:ind w:left="90" w:right="90"/>
            </w:pPr>
            <w:r w:rsidRPr="00721B27">
              <w:t>Застосовується шкала переведення кількості правильних відповідей у бали з діапазону 0-3:</w:t>
            </w:r>
          </w:p>
          <w:p w14:paraId="58A8494C" w14:textId="2C8790A4" w:rsidR="00A62514" w:rsidRPr="00721B27" w:rsidRDefault="00A62514" w:rsidP="00AD25A5">
            <w:pPr>
              <w:pStyle w:val="a4"/>
              <w:numPr>
                <w:ilvl w:val="0"/>
                <w:numId w:val="9"/>
              </w:numPr>
              <w:spacing w:line="216" w:lineRule="auto"/>
              <w:ind w:left="90" w:right="90" w:firstLine="0"/>
            </w:pPr>
            <w:r w:rsidRPr="00721B27">
              <w:t xml:space="preserve">незадовільний рівень: </w:t>
            </w:r>
            <w:r w:rsidRPr="00721B27">
              <w:br/>
              <w:t>0-</w:t>
            </w:r>
            <w:r w:rsidR="00AD1BF3">
              <w:t>5</w:t>
            </w:r>
            <w:r w:rsidRPr="00721B27">
              <w:t xml:space="preserve"> – </w:t>
            </w:r>
            <w:r w:rsidRPr="00721B27">
              <w:rPr>
                <w:i/>
                <w:iCs/>
              </w:rPr>
              <w:t>0 балів</w:t>
            </w:r>
            <w:r w:rsidRPr="00721B27">
              <w:t xml:space="preserve"> (</w:t>
            </w:r>
            <w:r w:rsidRPr="00721B27">
              <w:rPr>
                <w:i/>
                <w:iCs/>
              </w:rPr>
              <w:t>не зараховано</w:t>
            </w:r>
            <w:r w:rsidRPr="00721B27">
              <w:t>);</w:t>
            </w:r>
          </w:p>
          <w:p w14:paraId="4B10DA46" w14:textId="77777777" w:rsidR="00A62514" w:rsidRPr="00721B27" w:rsidRDefault="00A62514" w:rsidP="00AD25A5">
            <w:pPr>
              <w:pStyle w:val="a4"/>
              <w:numPr>
                <w:ilvl w:val="0"/>
                <w:numId w:val="9"/>
              </w:numPr>
              <w:spacing w:line="216" w:lineRule="auto"/>
              <w:ind w:left="90" w:right="90" w:firstLine="0"/>
            </w:pPr>
            <w:r w:rsidRPr="00721B27">
              <w:t>достатній рівень:</w:t>
            </w:r>
            <w:r w:rsidRPr="00721B27">
              <w:br/>
            </w:r>
            <w:r w:rsidRPr="00721B27">
              <w:rPr>
                <w:i/>
                <w:iCs/>
              </w:rPr>
              <w:t>(зараховано): </w:t>
            </w:r>
          </w:p>
          <w:p w14:paraId="021F1DFC" w14:textId="77777777" w:rsidR="00AD1BF3" w:rsidRDefault="00AD1BF3" w:rsidP="00AD25A5">
            <w:pPr>
              <w:spacing w:line="216" w:lineRule="auto"/>
              <w:ind w:left="90" w:right="90"/>
            </w:pPr>
          </w:p>
          <w:p w14:paraId="73D0A965" w14:textId="67C4C0A3" w:rsidR="00A62514" w:rsidRPr="00721B27" w:rsidRDefault="00A62514" w:rsidP="00AD25A5">
            <w:pPr>
              <w:spacing w:line="216" w:lineRule="auto"/>
              <w:ind w:left="90" w:right="90"/>
            </w:pPr>
            <w:r w:rsidRPr="00721B27">
              <w:t>6-8 – 2 бали;</w:t>
            </w:r>
          </w:p>
          <w:p w14:paraId="26FF8054" w14:textId="77777777" w:rsidR="00A62514" w:rsidRPr="00721B27" w:rsidRDefault="00A62514" w:rsidP="00AD25A5">
            <w:pPr>
              <w:spacing w:line="216" w:lineRule="auto"/>
              <w:ind w:left="90" w:right="90"/>
            </w:pPr>
            <w:r w:rsidRPr="00721B27">
              <w:t>9-10 – 3 бали;</w:t>
            </w:r>
          </w:p>
          <w:p w14:paraId="32EADB13" w14:textId="77777777" w:rsidR="00A62514" w:rsidRPr="00721B27" w:rsidRDefault="00A62514" w:rsidP="00AD25A5">
            <w:pPr>
              <w:autoSpaceDE/>
              <w:autoSpaceDN/>
              <w:spacing w:line="216" w:lineRule="auto"/>
              <w:ind w:left="90" w:right="90"/>
              <w:contextualSpacing/>
              <w:rPr>
                <w:bCs/>
              </w:rPr>
            </w:pPr>
          </w:p>
          <w:p w14:paraId="76E34975" w14:textId="77777777" w:rsidR="00A62514" w:rsidRPr="00721B27" w:rsidRDefault="00A62514" w:rsidP="00AD25A5">
            <w:pPr>
              <w:widowControl/>
              <w:autoSpaceDE/>
              <w:autoSpaceDN/>
              <w:spacing w:before="120" w:line="216" w:lineRule="auto"/>
              <w:ind w:left="90" w:right="90"/>
              <w:rPr>
                <w:i/>
                <w:iCs/>
                <w:lang w:eastAsia="ar-SA"/>
              </w:rPr>
            </w:pPr>
            <w:r w:rsidRPr="00721B27">
              <w:rPr>
                <w:bCs/>
                <w:i/>
                <w:iCs/>
              </w:rPr>
              <w:t>Тест розміщено</w:t>
            </w:r>
            <w:r w:rsidRPr="00721B27">
              <w:rPr>
                <w:bCs/>
              </w:rPr>
              <w:t xml:space="preserve"> </w:t>
            </w:r>
            <w:r w:rsidRPr="00721B27">
              <w:rPr>
                <w:bCs/>
                <w:i/>
                <w:iCs/>
              </w:rPr>
              <w:t>в профілі даної дисципліни у СЕЗН ЗНУ Moodle</w:t>
            </w:r>
            <w:r w:rsidRPr="00721B27">
              <w:rPr>
                <w:i/>
                <w:iCs/>
                <w:lang w:eastAsia="ar-SA"/>
              </w:rPr>
              <w:t>.</w:t>
            </w:r>
          </w:p>
          <w:p w14:paraId="0885FA61" w14:textId="77777777" w:rsidR="00A62514" w:rsidRPr="00721B27" w:rsidRDefault="00A62514" w:rsidP="00AD25A5">
            <w:pPr>
              <w:widowControl/>
              <w:autoSpaceDE/>
              <w:autoSpaceDN/>
              <w:spacing w:before="120" w:line="216" w:lineRule="auto"/>
              <w:ind w:left="90" w:right="90"/>
            </w:pPr>
          </w:p>
          <w:p w14:paraId="16E30BDF" w14:textId="77777777" w:rsidR="00A62514" w:rsidRPr="00721B27" w:rsidRDefault="00A62514" w:rsidP="00AD25A5">
            <w:pPr>
              <w:widowControl/>
              <w:autoSpaceDE/>
              <w:autoSpaceDN/>
              <w:ind w:left="90" w:right="90"/>
              <w:rPr>
                <w:bCs/>
              </w:rPr>
            </w:pPr>
            <w:r w:rsidRPr="00721B27">
              <w:rPr>
                <w:bCs/>
              </w:rPr>
              <w:t>Кожне із практичних завдань оцінюється комплексно максимально у 5 балів:</w:t>
            </w:r>
          </w:p>
          <w:p w14:paraId="1F4B1912" w14:textId="6CB2985E" w:rsidR="00A62514" w:rsidRPr="00721B27" w:rsidRDefault="00A62514" w:rsidP="00256839">
            <w:pPr>
              <w:pStyle w:val="a4"/>
              <w:numPr>
                <w:ilvl w:val="0"/>
                <w:numId w:val="6"/>
              </w:numPr>
              <w:autoSpaceDE/>
              <w:autoSpaceDN/>
              <w:ind w:left="90" w:right="90" w:firstLine="440"/>
              <w:contextualSpacing/>
            </w:pPr>
            <w:r w:rsidRPr="00721B27">
              <w:t>незадовільний рівень – 0 балів (</w:t>
            </w:r>
            <w:r w:rsidRPr="00721B27">
              <w:rPr>
                <w:i/>
              </w:rPr>
              <w:t>не зараховано</w:t>
            </w:r>
            <w:r w:rsidRPr="00721B27">
              <w:t>);</w:t>
            </w:r>
          </w:p>
          <w:p w14:paraId="1F0D7DB7" w14:textId="0FEF2F2D" w:rsidR="00A62514" w:rsidRPr="00721B27" w:rsidRDefault="00A62514" w:rsidP="00256839">
            <w:pPr>
              <w:pStyle w:val="a4"/>
              <w:numPr>
                <w:ilvl w:val="0"/>
                <w:numId w:val="6"/>
              </w:numPr>
              <w:autoSpaceDE/>
              <w:autoSpaceDN/>
              <w:ind w:left="90" w:right="90" w:firstLine="440"/>
              <w:contextualSpacing/>
            </w:pPr>
            <w:r w:rsidRPr="00721B27">
              <w:t>достатній рівень – 3, 4, 5 балів (</w:t>
            </w:r>
            <w:r w:rsidRPr="00721B27">
              <w:rPr>
                <w:i/>
                <w:iCs/>
              </w:rPr>
              <w:t>зараховано</w:t>
            </w:r>
            <w:r w:rsidRPr="00721B27">
              <w:t>).</w:t>
            </w:r>
          </w:p>
          <w:p w14:paraId="372D90BF" w14:textId="639C9578" w:rsidR="00A62514" w:rsidRPr="00721B27" w:rsidRDefault="00A62514" w:rsidP="00AD25A5">
            <w:pPr>
              <w:widowControl/>
              <w:autoSpaceDE/>
              <w:autoSpaceDN/>
              <w:ind w:left="90" w:right="90"/>
              <w:jc w:val="both"/>
              <w:rPr>
                <w:b/>
                <w:highlight w:val="yellow"/>
              </w:rPr>
            </w:pPr>
            <w:r w:rsidRPr="00721B27">
              <w:rPr>
                <w:bCs/>
              </w:rPr>
              <w:t>При формуванні шкали бальної оцінки стимулюється систематична робота здобувачів протягом семестру.</w:t>
            </w:r>
          </w:p>
        </w:tc>
        <w:tc>
          <w:tcPr>
            <w:tcW w:w="383" w:type="pct"/>
            <w:tcBorders>
              <w:top w:val="single" w:sz="4" w:space="0" w:color="auto"/>
              <w:left w:val="single" w:sz="4" w:space="0" w:color="auto"/>
              <w:bottom w:val="single" w:sz="4" w:space="0" w:color="auto"/>
              <w:right w:val="single" w:sz="4" w:space="0" w:color="auto"/>
            </w:tcBorders>
          </w:tcPr>
          <w:p w14:paraId="6A16B25F" w14:textId="7203D569" w:rsidR="00A62514" w:rsidRPr="00721B27" w:rsidRDefault="00A62514" w:rsidP="00AD25A5">
            <w:pPr>
              <w:widowControl/>
              <w:autoSpaceDE/>
              <w:autoSpaceDN/>
              <w:jc w:val="center"/>
              <w:rPr>
                <w:bCs/>
              </w:rPr>
            </w:pPr>
            <w:r w:rsidRPr="00721B27">
              <w:rPr>
                <w:bCs/>
              </w:rPr>
              <w:t>3</w:t>
            </w:r>
          </w:p>
        </w:tc>
      </w:tr>
      <w:tr w:rsidR="00A62514" w:rsidRPr="00721B27" w14:paraId="795E6AB0" w14:textId="77777777" w:rsidTr="006D1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36"/>
        </w:trPr>
        <w:tc>
          <w:tcPr>
            <w:tcW w:w="648" w:type="pct"/>
            <w:vMerge/>
            <w:tcBorders>
              <w:left w:val="single" w:sz="4" w:space="0" w:color="auto"/>
              <w:bottom w:val="single" w:sz="4" w:space="0" w:color="auto"/>
              <w:right w:val="single" w:sz="4" w:space="0" w:color="auto"/>
            </w:tcBorders>
            <w:vAlign w:val="center"/>
          </w:tcPr>
          <w:p w14:paraId="78860CB7" w14:textId="77777777" w:rsidR="00A62514" w:rsidRPr="00721B27" w:rsidRDefault="00A62514" w:rsidP="00AD25A5">
            <w:pPr>
              <w:widowControl/>
              <w:autoSpaceDE/>
              <w:autoSpaceDN/>
              <w:jc w:val="center"/>
              <w:rPr>
                <w:bCs/>
              </w:rPr>
            </w:pPr>
          </w:p>
        </w:tc>
        <w:tc>
          <w:tcPr>
            <w:tcW w:w="733" w:type="pct"/>
            <w:tcBorders>
              <w:top w:val="single" w:sz="4" w:space="0" w:color="auto"/>
              <w:left w:val="single" w:sz="4" w:space="0" w:color="auto"/>
              <w:bottom w:val="single" w:sz="4" w:space="0" w:color="auto"/>
              <w:right w:val="single" w:sz="4" w:space="0" w:color="auto"/>
            </w:tcBorders>
            <w:vAlign w:val="center"/>
          </w:tcPr>
          <w:p w14:paraId="68EB0DDA" w14:textId="77777777" w:rsidR="00A62514" w:rsidRPr="00721B27" w:rsidRDefault="00A62514" w:rsidP="00AD25A5">
            <w:pPr>
              <w:widowControl/>
              <w:autoSpaceDE/>
              <w:autoSpaceDN/>
              <w:jc w:val="center"/>
            </w:pPr>
            <w:r w:rsidRPr="00721B27">
              <w:t xml:space="preserve">Практичне завдання </w:t>
            </w:r>
          </w:p>
          <w:p w14:paraId="49A2B700" w14:textId="7151C477" w:rsidR="00A62514" w:rsidRPr="00721B27" w:rsidRDefault="00A62514" w:rsidP="00AD25A5">
            <w:pPr>
              <w:widowControl/>
              <w:autoSpaceDE/>
              <w:autoSpaceDN/>
              <w:jc w:val="center"/>
              <w:rPr>
                <w:b/>
                <w:highlight w:val="yellow"/>
              </w:rPr>
            </w:pPr>
            <w:r w:rsidRPr="00721B27">
              <w:rPr>
                <w:i/>
                <w:iCs/>
              </w:rPr>
              <w:t>ПЗ 2.1</w:t>
            </w:r>
          </w:p>
        </w:tc>
        <w:tc>
          <w:tcPr>
            <w:tcW w:w="1720" w:type="pct"/>
            <w:vMerge/>
            <w:tcBorders>
              <w:left w:val="single" w:sz="4" w:space="0" w:color="auto"/>
              <w:right w:val="single" w:sz="4" w:space="0" w:color="auto"/>
            </w:tcBorders>
          </w:tcPr>
          <w:p w14:paraId="025351D9" w14:textId="77777777" w:rsidR="00A62514" w:rsidRPr="00721B27" w:rsidRDefault="00A62514" w:rsidP="00AD25A5">
            <w:pPr>
              <w:widowControl/>
              <w:autoSpaceDE/>
              <w:autoSpaceDN/>
              <w:ind w:left="144" w:right="163"/>
              <w:jc w:val="both"/>
              <w:rPr>
                <w:bCs/>
                <w:i/>
                <w:iCs/>
                <w:highlight w:val="yellow"/>
                <w:u w:val="single"/>
              </w:rPr>
            </w:pPr>
          </w:p>
        </w:tc>
        <w:tc>
          <w:tcPr>
            <w:tcW w:w="1516" w:type="pct"/>
            <w:vMerge/>
            <w:tcBorders>
              <w:left w:val="single" w:sz="4" w:space="0" w:color="auto"/>
              <w:right w:val="single" w:sz="4" w:space="0" w:color="auto"/>
            </w:tcBorders>
          </w:tcPr>
          <w:p w14:paraId="517792F3" w14:textId="77777777" w:rsidR="00A62514" w:rsidRPr="00721B27" w:rsidRDefault="00A62514" w:rsidP="00AD25A5">
            <w:pPr>
              <w:widowControl/>
              <w:autoSpaceDE/>
              <w:autoSpaceDN/>
              <w:ind w:left="93" w:right="78"/>
              <w:jc w:val="both"/>
              <w:rPr>
                <w:bCs/>
                <w:highlight w:val="yellow"/>
              </w:rPr>
            </w:pPr>
          </w:p>
        </w:tc>
        <w:tc>
          <w:tcPr>
            <w:tcW w:w="383" w:type="pct"/>
            <w:tcBorders>
              <w:top w:val="single" w:sz="4" w:space="0" w:color="auto"/>
              <w:left w:val="single" w:sz="4" w:space="0" w:color="auto"/>
              <w:bottom w:val="single" w:sz="4" w:space="0" w:color="auto"/>
              <w:right w:val="single" w:sz="4" w:space="0" w:color="auto"/>
            </w:tcBorders>
          </w:tcPr>
          <w:p w14:paraId="734D590E" w14:textId="7095E00C" w:rsidR="00A62514" w:rsidRPr="00721B27" w:rsidRDefault="00A62514" w:rsidP="00AD25A5">
            <w:pPr>
              <w:widowControl/>
              <w:autoSpaceDE/>
              <w:autoSpaceDN/>
              <w:jc w:val="center"/>
              <w:rPr>
                <w:bCs/>
              </w:rPr>
            </w:pPr>
            <w:r w:rsidRPr="00721B27">
              <w:rPr>
                <w:bCs/>
              </w:rPr>
              <w:t>5</w:t>
            </w:r>
          </w:p>
        </w:tc>
      </w:tr>
      <w:tr w:rsidR="00A62514" w:rsidRPr="00721B27" w14:paraId="127068C6" w14:textId="77777777" w:rsidTr="006D1A42">
        <w:trPr>
          <w:trHeight w:val="1246"/>
        </w:trPr>
        <w:tc>
          <w:tcPr>
            <w:tcW w:w="648" w:type="pct"/>
            <w:vMerge w:val="restart"/>
            <w:tcBorders>
              <w:top w:val="single" w:sz="4" w:space="0" w:color="auto"/>
            </w:tcBorders>
            <w:tcMar>
              <w:left w:w="108" w:type="dxa"/>
              <w:right w:w="108" w:type="dxa"/>
            </w:tcMar>
            <w:vAlign w:val="center"/>
          </w:tcPr>
          <w:p w14:paraId="324D0FC4" w14:textId="2AC2F380" w:rsidR="00A62514" w:rsidRPr="00721B27" w:rsidRDefault="00A62514" w:rsidP="00AD25A5">
            <w:pPr>
              <w:widowControl/>
              <w:autoSpaceDE/>
              <w:autoSpaceDN/>
              <w:jc w:val="center"/>
              <w:rPr>
                <w:bCs/>
              </w:rPr>
            </w:pPr>
            <w:r w:rsidRPr="00721B27">
              <w:rPr>
                <w:bCs/>
              </w:rPr>
              <w:t>Практичне заняття 6</w:t>
            </w:r>
          </w:p>
        </w:tc>
        <w:tc>
          <w:tcPr>
            <w:tcW w:w="733" w:type="pct"/>
            <w:tcBorders>
              <w:top w:val="single" w:sz="4" w:space="0" w:color="auto"/>
              <w:right w:val="single" w:sz="4" w:space="0" w:color="auto"/>
            </w:tcBorders>
            <w:tcMar>
              <w:left w:w="108" w:type="dxa"/>
              <w:right w:w="108" w:type="dxa"/>
            </w:tcMar>
            <w:vAlign w:val="center"/>
          </w:tcPr>
          <w:p w14:paraId="51629CD5" w14:textId="148190C6" w:rsidR="00A62514" w:rsidRPr="00721B27" w:rsidRDefault="00A62514" w:rsidP="00AD25A5">
            <w:pPr>
              <w:pStyle w:val="TableParagraph"/>
              <w:jc w:val="center"/>
              <w:rPr>
                <w:highlight w:val="yellow"/>
              </w:rPr>
            </w:pPr>
            <w:r w:rsidRPr="00721B27">
              <w:t xml:space="preserve">Тестування </w:t>
            </w:r>
            <w:r w:rsidRPr="00721B27">
              <w:rPr>
                <w:i/>
                <w:iCs/>
              </w:rPr>
              <w:t>Т 2.2</w:t>
            </w:r>
          </w:p>
        </w:tc>
        <w:tc>
          <w:tcPr>
            <w:tcW w:w="1720" w:type="pct"/>
            <w:vMerge/>
            <w:tcBorders>
              <w:left w:val="single" w:sz="4" w:space="0" w:color="auto"/>
              <w:right w:val="single" w:sz="4" w:space="0" w:color="auto"/>
            </w:tcBorders>
            <w:tcMar>
              <w:left w:w="108" w:type="dxa"/>
              <w:right w:w="108" w:type="dxa"/>
            </w:tcMar>
            <w:vAlign w:val="center"/>
          </w:tcPr>
          <w:p w14:paraId="4F276DEC" w14:textId="7F0CAB5B" w:rsidR="00A62514" w:rsidRPr="00721B27" w:rsidRDefault="00A62514" w:rsidP="00AD25A5">
            <w:pPr>
              <w:widowControl/>
              <w:autoSpaceDE/>
              <w:autoSpaceDN/>
              <w:ind w:left="-1" w:right="55"/>
              <w:rPr>
                <w:bCs/>
                <w:highlight w:val="yellow"/>
              </w:rPr>
            </w:pPr>
          </w:p>
        </w:tc>
        <w:tc>
          <w:tcPr>
            <w:tcW w:w="1516" w:type="pct"/>
            <w:vMerge/>
            <w:tcBorders>
              <w:left w:val="single" w:sz="4" w:space="0" w:color="auto"/>
              <w:right w:val="single" w:sz="4" w:space="0" w:color="auto"/>
            </w:tcBorders>
            <w:tcMar>
              <w:left w:w="108" w:type="dxa"/>
              <w:right w:w="108" w:type="dxa"/>
            </w:tcMar>
          </w:tcPr>
          <w:p w14:paraId="36B0C8B5" w14:textId="07771927" w:rsidR="00A62514" w:rsidRPr="00721B27" w:rsidRDefault="00A62514" w:rsidP="00AD25A5">
            <w:pPr>
              <w:widowControl/>
              <w:autoSpaceDE/>
              <w:autoSpaceDN/>
              <w:rPr>
                <w:bCs/>
                <w:highlight w:val="yellow"/>
              </w:rPr>
            </w:pPr>
          </w:p>
        </w:tc>
        <w:tc>
          <w:tcPr>
            <w:tcW w:w="383" w:type="pct"/>
            <w:tcBorders>
              <w:top w:val="single" w:sz="4" w:space="0" w:color="auto"/>
              <w:left w:val="single" w:sz="4" w:space="0" w:color="auto"/>
            </w:tcBorders>
            <w:tcMar>
              <w:left w:w="108" w:type="dxa"/>
              <w:right w:w="108" w:type="dxa"/>
            </w:tcMar>
            <w:vAlign w:val="center"/>
          </w:tcPr>
          <w:p w14:paraId="371096A7" w14:textId="49EC2F45" w:rsidR="00A62514" w:rsidRPr="00721B27" w:rsidRDefault="00A62514" w:rsidP="00AD25A5">
            <w:pPr>
              <w:widowControl/>
              <w:autoSpaceDE/>
              <w:autoSpaceDN/>
              <w:jc w:val="center"/>
              <w:rPr>
                <w:bCs/>
              </w:rPr>
            </w:pPr>
            <w:r w:rsidRPr="00721B27">
              <w:rPr>
                <w:bCs/>
              </w:rPr>
              <w:t>3</w:t>
            </w:r>
          </w:p>
        </w:tc>
      </w:tr>
      <w:tr w:rsidR="00A62514" w:rsidRPr="00721B27" w14:paraId="3144A9F1" w14:textId="77777777" w:rsidTr="006D1A42">
        <w:trPr>
          <w:trHeight w:val="1714"/>
        </w:trPr>
        <w:tc>
          <w:tcPr>
            <w:tcW w:w="648" w:type="pct"/>
            <w:vMerge/>
            <w:tcMar>
              <w:left w:w="108" w:type="dxa"/>
              <w:right w:w="108" w:type="dxa"/>
            </w:tcMar>
            <w:vAlign w:val="center"/>
          </w:tcPr>
          <w:p w14:paraId="6C6E4D8C" w14:textId="77777777" w:rsidR="00A62514" w:rsidRPr="00721B27" w:rsidRDefault="00A62514" w:rsidP="00AD25A5">
            <w:pPr>
              <w:widowControl/>
              <w:autoSpaceDE/>
              <w:autoSpaceDN/>
              <w:jc w:val="center"/>
              <w:rPr>
                <w:bCs/>
                <w:highlight w:val="yellow"/>
              </w:rPr>
            </w:pPr>
          </w:p>
        </w:tc>
        <w:tc>
          <w:tcPr>
            <w:tcW w:w="733" w:type="pct"/>
            <w:tcBorders>
              <w:top w:val="single" w:sz="4" w:space="0" w:color="auto"/>
              <w:right w:val="single" w:sz="4" w:space="0" w:color="auto"/>
            </w:tcBorders>
            <w:tcMar>
              <w:left w:w="108" w:type="dxa"/>
              <w:right w:w="108" w:type="dxa"/>
            </w:tcMar>
            <w:vAlign w:val="center"/>
          </w:tcPr>
          <w:p w14:paraId="5EA1D304" w14:textId="77625AE5" w:rsidR="00A62514" w:rsidRPr="00721B27" w:rsidRDefault="00A62514" w:rsidP="00AD25A5">
            <w:pPr>
              <w:pStyle w:val="TableParagraph"/>
              <w:jc w:val="center"/>
              <w:rPr>
                <w:highlight w:val="yellow"/>
              </w:rPr>
            </w:pPr>
            <w:r w:rsidRPr="00721B27">
              <w:t xml:space="preserve">Практичне завдання </w:t>
            </w:r>
            <w:r w:rsidRPr="00721B27">
              <w:rPr>
                <w:i/>
                <w:iCs/>
              </w:rPr>
              <w:t>ПЗ 2.2</w:t>
            </w:r>
          </w:p>
        </w:tc>
        <w:tc>
          <w:tcPr>
            <w:tcW w:w="1720" w:type="pct"/>
            <w:vMerge/>
            <w:tcBorders>
              <w:left w:val="single" w:sz="4" w:space="0" w:color="auto"/>
              <w:right w:val="single" w:sz="4" w:space="0" w:color="auto"/>
            </w:tcBorders>
            <w:tcMar>
              <w:left w:w="108" w:type="dxa"/>
              <w:right w:w="108" w:type="dxa"/>
            </w:tcMar>
            <w:vAlign w:val="center"/>
          </w:tcPr>
          <w:p w14:paraId="012934AC" w14:textId="77777777" w:rsidR="00A62514" w:rsidRPr="00721B27" w:rsidRDefault="00A62514" w:rsidP="00AD25A5">
            <w:pPr>
              <w:widowControl/>
              <w:autoSpaceDE/>
              <w:autoSpaceDN/>
              <w:ind w:left="-1" w:right="55"/>
              <w:rPr>
                <w:bCs/>
                <w:highlight w:val="yellow"/>
              </w:rPr>
            </w:pPr>
          </w:p>
        </w:tc>
        <w:tc>
          <w:tcPr>
            <w:tcW w:w="1516" w:type="pct"/>
            <w:vMerge/>
            <w:tcBorders>
              <w:left w:val="single" w:sz="4" w:space="0" w:color="auto"/>
              <w:right w:val="single" w:sz="4" w:space="0" w:color="auto"/>
            </w:tcBorders>
            <w:tcMar>
              <w:left w:w="108" w:type="dxa"/>
              <w:right w:w="108" w:type="dxa"/>
            </w:tcMar>
          </w:tcPr>
          <w:p w14:paraId="24D65366" w14:textId="77777777" w:rsidR="00A62514" w:rsidRPr="00721B27" w:rsidRDefault="00A62514" w:rsidP="00AD25A5">
            <w:pPr>
              <w:widowControl/>
              <w:autoSpaceDE/>
              <w:autoSpaceDN/>
              <w:rPr>
                <w:bCs/>
                <w:highlight w:val="yellow"/>
              </w:rPr>
            </w:pPr>
          </w:p>
        </w:tc>
        <w:tc>
          <w:tcPr>
            <w:tcW w:w="383" w:type="pct"/>
            <w:tcBorders>
              <w:left w:val="single" w:sz="4" w:space="0" w:color="auto"/>
            </w:tcBorders>
            <w:tcMar>
              <w:left w:w="108" w:type="dxa"/>
              <w:right w:w="108" w:type="dxa"/>
            </w:tcMar>
            <w:vAlign w:val="center"/>
          </w:tcPr>
          <w:p w14:paraId="4D4A2A46" w14:textId="04DE3DD7" w:rsidR="00A62514" w:rsidRPr="00721B27" w:rsidRDefault="00A62514" w:rsidP="00AD25A5">
            <w:pPr>
              <w:widowControl/>
              <w:autoSpaceDE/>
              <w:autoSpaceDN/>
              <w:jc w:val="center"/>
              <w:rPr>
                <w:bCs/>
              </w:rPr>
            </w:pPr>
            <w:r w:rsidRPr="00721B27">
              <w:rPr>
                <w:bCs/>
              </w:rPr>
              <w:t>5</w:t>
            </w:r>
          </w:p>
        </w:tc>
      </w:tr>
      <w:tr w:rsidR="00A62514" w:rsidRPr="00721B27" w14:paraId="073FE5CA" w14:textId="77777777" w:rsidTr="006D1A42">
        <w:trPr>
          <w:trHeight w:val="1156"/>
        </w:trPr>
        <w:tc>
          <w:tcPr>
            <w:tcW w:w="648" w:type="pct"/>
            <w:vMerge w:val="restart"/>
            <w:tcMar>
              <w:left w:w="108" w:type="dxa"/>
              <w:right w:w="108" w:type="dxa"/>
            </w:tcMar>
            <w:vAlign w:val="center"/>
          </w:tcPr>
          <w:p w14:paraId="12693284" w14:textId="325B0377" w:rsidR="00A62514" w:rsidRPr="00721B27" w:rsidRDefault="00A62514" w:rsidP="00A62514">
            <w:pPr>
              <w:widowControl/>
              <w:autoSpaceDE/>
              <w:autoSpaceDN/>
              <w:jc w:val="center"/>
              <w:rPr>
                <w:bCs/>
                <w:highlight w:val="yellow"/>
              </w:rPr>
            </w:pPr>
            <w:r w:rsidRPr="00721B27">
              <w:rPr>
                <w:bCs/>
              </w:rPr>
              <w:t>Практичне заняття 7</w:t>
            </w:r>
          </w:p>
        </w:tc>
        <w:tc>
          <w:tcPr>
            <w:tcW w:w="733" w:type="pct"/>
            <w:tcBorders>
              <w:top w:val="single" w:sz="4" w:space="0" w:color="auto"/>
              <w:right w:val="single" w:sz="4" w:space="0" w:color="auto"/>
            </w:tcBorders>
            <w:tcMar>
              <w:left w:w="108" w:type="dxa"/>
              <w:right w:w="108" w:type="dxa"/>
            </w:tcMar>
            <w:vAlign w:val="center"/>
          </w:tcPr>
          <w:p w14:paraId="68C3BC6E" w14:textId="4BB2FDC8" w:rsidR="00A62514" w:rsidRPr="00721B27" w:rsidRDefault="00A62514" w:rsidP="00A62514">
            <w:pPr>
              <w:pStyle w:val="TableParagraph"/>
              <w:jc w:val="center"/>
            </w:pPr>
            <w:r w:rsidRPr="00721B27">
              <w:t xml:space="preserve">Тестування </w:t>
            </w:r>
            <w:r w:rsidRPr="00721B27">
              <w:rPr>
                <w:i/>
                <w:iCs/>
              </w:rPr>
              <w:t>Т 2.3</w:t>
            </w:r>
          </w:p>
        </w:tc>
        <w:tc>
          <w:tcPr>
            <w:tcW w:w="1720" w:type="pct"/>
            <w:vMerge/>
            <w:tcBorders>
              <w:left w:val="single" w:sz="4" w:space="0" w:color="auto"/>
              <w:right w:val="single" w:sz="4" w:space="0" w:color="auto"/>
            </w:tcBorders>
            <w:tcMar>
              <w:left w:w="108" w:type="dxa"/>
              <w:right w:w="108" w:type="dxa"/>
            </w:tcMar>
            <w:vAlign w:val="center"/>
          </w:tcPr>
          <w:p w14:paraId="3820B6EE" w14:textId="77777777" w:rsidR="00A62514" w:rsidRPr="00721B27" w:rsidRDefault="00A62514" w:rsidP="00A62514">
            <w:pPr>
              <w:widowControl/>
              <w:autoSpaceDE/>
              <w:autoSpaceDN/>
              <w:ind w:left="-1" w:right="55"/>
              <w:rPr>
                <w:bCs/>
                <w:highlight w:val="yellow"/>
              </w:rPr>
            </w:pPr>
          </w:p>
        </w:tc>
        <w:tc>
          <w:tcPr>
            <w:tcW w:w="1516" w:type="pct"/>
            <w:vMerge/>
            <w:tcBorders>
              <w:left w:val="single" w:sz="4" w:space="0" w:color="auto"/>
              <w:right w:val="single" w:sz="4" w:space="0" w:color="auto"/>
            </w:tcBorders>
            <w:tcMar>
              <w:left w:w="108" w:type="dxa"/>
              <w:right w:w="108" w:type="dxa"/>
            </w:tcMar>
          </w:tcPr>
          <w:p w14:paraId="5A16A2AC" w14:textId="77777777" w:rsidR="00A62514" w:rsidRPr="00721B27" w:rsidRDefault="00A62514" w:rsidP="00A62514">
            <w:pPr>
              <w:widowControl/>
              <w:autoSpaceDE/>
              <w:autoSpaceDN/>
              <w:rPr>
                <w:bCs/>
                <w:highlight w:val="yellow"/>
              </w:rPr>
            </w:pPr>
          </w:p>
        </w:tc>
        <w:tc>
          <w:tcPr>
            <w:tcW w:w="383" w:type="pct"/>
            <w:tcBorders>
              <w:left w:val="single" w:sz="4" w:space="0" w:color="auto"/>
            </w:tcBorders>
            <w:tcMar>
              <w:left w:w="108" w:type="dxa"/>
              <w:right w:w="108" w:type="dxa"/>
            </w:tcMar>
            <w:vAlign w:val="center"/>
          </w:tcPr>
          <w:p w14:paraId="316B9500" w14:textId="30B8484B" w:rsidR="00A62514" w:rsidRPr="00721B27" w:rsidRDefault="00A62514" w:rsidP="00A62514">
            <w:pPr>
              <w:widowControl/>
              <w:autoSpaceDE/>
              <w:autoSpaceDN/>
              <w:jc w:val="center"/>
              <w:rPr>
                <w:bCs/>
              </w:rPr>
            </w:pPr>
            <w:r w:rsidRPr="00721B27">
              <w:rPr>
                <w:bCs/>
              </w:rPr>
              <w:t>3</w:t>
            </w:r>
          </w:p>
        </w:tc>
      </w:tr>
      <w:tr w:rsidR="00A62514" w:rsidRPr="00721B27" w14:paraId="385A5A2E" w14:textId="77777777" w:rsidTr="006D1A42">
        <w:trPr>
          <w:trHeight w:val="1030"/>
        </w:trPr>
        <w:tc>
          <w:tcPr>
            <w:tcW w:w="648" w:type="pct"/>
            <w:vMerge/>
            <w:tcMar>
              <w:left w:w="108" w:type="dxa"/>
              <w:right w:w="108" w:type="dxa"/>
            </w:tcMar>
            <w:vAlign w:val="center"/>
          </w:tcPr>
          <w:p w14:paraId="68CD4BE9" w14:textId="77777777" w:rsidR="00A62514" w:rsidRPr="00721B27" w:rsidRDefault="00A62514" w:rsidP="00A62514">
            <w:pPr>
              <w:widowControl/>
              <w:autoSpaceDE/>
              <w:autoSpaceDN/>
              <w:jc w:val="center"/>
              <w:rPr>
                <w:bCs/>
                <w:highlight w:val="yellow"/>
              </w:rPr>
            </w:pPr>
          </w:p>
        </w:tc>
        <w:tc>
          <w:tcPr>
            <w:tcW w:w="733" w:type="pct"/>
            <w:tcBorders>
              <w:top w:val="single" w:sz="4" w:space="0" w:color="auto"/>
              <w:right w:val="single" w:sz="4" w:space="0" w:color="auto"/>
            </w:tcBorders>
            <w:tcMar>
              <w:left w:w="108" w:type="dxa"/>
              <w:right w:w="108" w:type="dxa"/>
            </w:tcMar>
            <w:vAlign w:val="center"/>
          </w:tcPr>
          <w:p w14:paraId="26E62A86" w14:textId="2F92C1A0" w:rsidR="00A62514" w:rsidRPr="00721B27" w:rsidRDefault="00A62514" w:rsidP="00A62514">
            <w:pPr>
              <w:pStyle w:val="TableParagraph"/>
              <w:jc w:val="center"/>
            </w:pPr>
            <w:r w:rsidRPr="00721B27">
              <w:t xml:space="preserve">Практичне завдання </w:t>
            </w:r>
            <w:r w:rsidRPr="00721B27">
              <w:rPr>
                <w:i/>
                <w:iCs/>
              </w:rPr>
              <w:t>ПЗ 2.3</w:t>
            </w:r>
          </w:p>
        </w:tc>
        <w:tc>
          <w:tcPr>
            <w:tcW w:w="1720" w:type="pct"/>
            <w:vMerge/>
            <w:tcBorders>
              <w:left w:val="single" w:sz="4" w:space="0" w:color="auto"/>
              <w:right w:val="single" w:sz="4" w:space="0" w:color="auto"/>
            </w:tcBorders>
            <w:tcMar>
              <w:left w:w="108" w:type="dxa"/>
              <w:right w:w="108" w:type="dxa"/>
            </w:tcMar>
            <w:vAlign w:val="center"/>
          </w:tcPr>
          <w:p w14:paraId="66FA1A56" w14:textId="77777777" w:rsidR="00A62514" w:rsidRPr="00721B27" w:rsidRDefault="00A62514" w:rsidP="00A62514">
            <w:pPr>
              <w:widowControl/>
              <w:autoSpaceDE/>
              <w:autoSpaceDN/>
              <w:ind w:left="-1" w:right="55"/>
              <w:rPr>
                <w:bCs/>
                <w:highlight w:val="yellow"/>
              </w:rPr>
            </w:pPr>
          </w:p>
        </w:tc>
        <w:tc>
          <w:tcPr>
            <w:tcW w:w="1516" w:type="pct"/>
            <w:vMerge/>
            <w:tcBorders>
              <w:left w:val="single" w:sz="4" w:space="0" w:color="auto"/>
              <w:right w:val="single" w:sz="4" w:space="0" w:color="auto"/>
            </w:tcBorders>
            <w:tcMar>
              <w:left w:w="108" w:type="dxa"/>
              <w:right w:w="108" w:type="dxa"/>
            </w:tcMar>
          </w:tcPr>
          <w:p w14:paraId="23D15645" w14:textId="77777777" w:rsidR="00A62514" w:rsidRPr="00721B27" w:rsidRDefault="00A62514" w:rsidP="00A62514">
            <w:pPr>
              <w:widowControl/>
              <w:autoSpaceDE/>
              <w:autoSpaceDN/>
              <w:rPr>
                <w:bCs/>
                <w:highlight w:val="yellow"/>
              </w:rPr>
            </w:pPr>
          </w:p>
        </w:tc>
        <w:tc>
          <w:tcPr>
            <w:tcW w:w="383" w:type="pct"/>
            <w:tcBorders>
              <w:left w:val="single" w:sz="4" w:space="0" w:color="auto"/>
            </w:tcBorders>
            <w:tcMar>
              <w:left w:w="108" w:type="dxa"/>
              <w:right w:w="108" w:type="dxa"/>
            </w:tcMar>
            <w:vAlign w:val="center"/>
          </w:tcPr>
          <w:p w14:paraId="30E766AA" w14:textId="28BA32E0" w:rsidR="00A62514" w:rsidRPr="00721B27" w:rsidRDefault="00A62514" w:rsidP="00A62514">
            <w:pPr>
              <w:widowControl/>
              <w:autoSpaceDE/>
              <w:autoSpaceDN/>
              <w:jc w:val="center"/>
              <w:rPr>
                <w:bCs/>
              </w:rPr>
            </w:pPr>
            <w:r w:rsidRPr="00721B27">
              <w:rPr>
                <w:bCs/>
              </w:rPr>
              <w:t>5</w:t>
            </w:r>
          </w:p>
        </w:tc>
      </w:tr>
      <w:tr w:rsidR="00AD25A5" w:rsidRPr="00721B27" w14:paraId="24DDAB19" w14:textId="77777777" w:rsidTr="006D1A42">
        <w:trPr>
          <w:trHeight w:val="70"/>
        </w:trPr>
        <w:tc>
          <w:tcPr>
            <w:tcW w:w="648" w:type="pct"/>
            <w:tcMar>
              <w:left w:w="108" w:type="dxa"/>
              <w:right w:w="108" w:type="dxa"/>
            </w:tcMar>
            <w:vAlign w:val="center"/>
          </w:tcPr>
          <w:p w14:paraId="708ECC09" w14:textId="3C74B13C" w:rsidR="00AD25A5" w:rsidRPr="00721B27" w:rsidRDefault="00A62514" w:rsidP="00AD25A5">
            <w:pPr>
              <w:widowControl/>
              <w:autoSpaceDE/>
              <w:autoSpaceDN/>
              <w:jc w:val="center"/>
              <w:rPr>
                <w:bCs/>
                <w:sz w:val="24"/>
                <w:szCs w:val="24"/>
                <w:highlight w:val="yellow"/>
              </w:rPr>
            </w:pPr>
            <w:r w:rsidRPr="00721B27">
              <w:rPr>
                <w:bCs/>
              </w:rPr>
              <w:t>Самостійна робота</w:t>
            </w:r>
          </w:p>
        </w:tc>
        <w:tc>
          <w:tcPr>
            <w:tcW w:w="733" w:type="pct"/>
            <w:tcMar>
              <w:left w:w="108" w:type="dxa"/>
              <w:right w:w="108" w:type="dxa"/>
            </w:tcMar>
            <w:vAlign w:val="center"/>
          </w:tcPr>
          <w:p w14:paraId="31366D3B" w14:textId="4A597F0F" w:rsidR="00AD25A5" w:rsidRPr="00721B27" w:rsidRDefault="00AD25A5" w:rsidP="00AD25A5">
            <w:pPr>
              <w:pStyle w:val="TableParagraph"/>
              <w:jc w:val="center"/>
              <w:rPr>
                <w:sz w:val="24"/>
                <w:szCs w:val="24"/>
                <w:highlight w:val="yellow"/>
              </w:rPr>
            </w:pPr>
            <w:r w:rsidRPr="00721B27">
              <w:t xml:space="preserve">Глосарій термінів англійською мовою </w:t>
            </w:r>
            <w:r w:rsidRPr="00721B27">
              <w:rPr>
                <w:i/>
                <w:iCs/>
              </w:rPr>
              <w:t>(ПЗ 3)</w:t>
            </w:r>
          </w:p>
        </w:tc>
        <w:tc>
          <w:tcPr>
            <w:tcW w:w="1720" w:type="pct"/>
            <w:tcMar>
              <w:left w:w="108" w:type="dxa"/>
              <w:right w:w="108" w:type="dxa"/>
            </w:tcMar>
          </w:tcPr>
          <w:p w14:paraId="2F2BADF2" w14:textId="26C0626B" w:rsidR="00AD25A5" w:rsidRPr="00721B27" w:rsidRDefault="00AD25A5" w:rsidP="00AD25A5">
            <w:pPr>
              <w:widowControl/>
              <w:autoSpaceDE/>
              <w:autoSpaceDN/>
              <w:jc w:val="both"/>
              <w:rPr>
                <w:bCs/>
              </w:rPr>
            </w:pPr>
            <w:r w:rsidRPr="00721B27">
              <w:rPr>
                <w:bCs/>
                <w:i/>
                <w:iCs/>
                <w:u w:val="single"/>
              </w:rPr>
              <w:t xml:space="preserve">Перевірка рівня сформованості загально-теоретичної та комунікативної складових РН 3 </w:t>
            </w:r>
            <w:r w:rsidRPr="00721B27">
              <w:rPr>
                <w:bCs/>
              </w:rPr>
              <w:t>за результатами поглибленого засвоєння здобувачем матеріалу тем 1-</w:t>
            </w:r>
            <w:r w:rsidR="002F5DDF" w:rsidRPr="00721B27">
              <w:rPr>
                <w:bCs/>
              </w:rPr>
              <w:t>1</w:t>
            </w:r>
            <w:r w:rsidR="009F50E6" w:rsidRPr="00721B27">
              <w:rPr>
                <w:bCs/>
              </w:rPr>
              <w:t>3</w:t>
            </w:r>
            <w:r w:rsidRPr="00721B27">
              <w:rPr>
                <w:bCs/>
              </w:rPr>
              <w:t xml:space="preserve">. </w:t>
            </w:r>
          </w:p>
          <w:p w14:paraId="100942EF" w14:textId="4D8B727A" w:rsidR="00AD25A5" w:rsidRPr="00721B27" w:rsidRDefault="00AD25A5" w:rsidP="00AD25A5">
            <w:pPr>
              <w:widowControl/>
              <w:autoSpaceDE/>
              <w:autoSpaceDN/>
              <w:rPr>
                <w:bCs/>
                <w:i/>
                <w:iCs/>
                <w:sz w:val="24"/>
                <w:szCs w:val="24"/>
                <w:highlight w:val="yellow"/>
                <w:u w:val="single"/>
              </w:rPr>
            </w:pPr>
            <w:r w:rsidRPr="00721B27">
              <w:rPr>
                <w:bCs/>
              </w:rPr>
              <w:t xml:space="preserve">Глосарій – самостійна робота як форма теоретичного контролю, що сприяє оволодінню професійною лексикою іноземною мовою, необхідною для роботи в глобальному бізнес-середовищі. Мінімальна кількість термінів – не менше </w:t>
            </w:r>
            <w:r w:rsidR="00B1124D" w:rsidRPr="00721B27">
              <w:rPr>
                <w:bCs/>
              </w:rPr>
              <w:t>6</w:t>
            </w:r>
            <w:r w:rsidR="009F50E6" w:rsidRPr="00721B27">
              <w:rPr>
                <w:bCs/>
              </w:rPr>
              <w:t>5</w:t>
            </w:r>
            <w:r w:rsidR="00B1124D" w:rsidRPr="00721B27">
              <w:rPr>
                <w:bCs/>
              </w:rPr>
              <w:t xml:space="preserve"> </w:t>
            </w:r>
            <w:bookmarkStart w:id="3" w:name="_Hlk191046602"/>
            <w:r w:rsidR="00B1124D" w:rsidRPr="00721B27">
              <w:rPr>
                <w:bCs/>
              </w:rPr>
              <w:t>(5 термінів за кожною темою)</w:t>
            </w:r>
            <w:bookmarkEnd w:id="3"/>
            <w:r w:rsidRPr="00721B27">
              <w:rPr>
                <w:bCs/>
              </w:rPr>
              <w:t>, терміни подаються англійською мовою разом із їх визначенням.</w:t>
            </w:r>
          </w:p>
        </w:tc>
        <w:tc>
          <w:tcPr>
            <w:tcW w:w="1516" w:type="pct"/>
            <w:tcMar>
              <w:left w:w="108" w:type="dxa"/>
              <w:right w:w="108" w:type="dxa"/>
            </w:tcMar>
          </w:tcPr>
          <w:p w14:paraId="49C1AB87" w14:textId="7971D3E4" w:rsidR="00AD25A5" w:rsidRPr="00721B27" w:rsidRDefault="00AD25A5" w:rsidP="00F0210C">
            <w:pPr>
              <w:tabs>
                <w:tab w:val="left" w:pos="372"/>
              </w:tabs>
              <w:autoSpaceDE/>
              <w:autoSpaceDN/>
              <w:ind w:right="71"/>
              <w:contextualSpacing/>
              <w:rPr>
                <w:b/>
              </w:rPr>
            </w:pPr>
            <w:r w:rsidRPr="00721B27">
              <w:t xml:space="preserve">Глосарій оцінюється комплексно максимально у </w:t>
            </w:r>
            <w:r w:rsidR="009F50E6" w:rsidRPr="00721B27">
              <w:t>4</w:t>
            </w:r>
            <w:r w:rsidRPr="00721B27">
              <w:t xml:space="preserve"> бал</w:t>
            </w:r>
            <w:r w:rsidR="009F50E6" w:rsidRPr="00721B27">
              <w:t>и</w:t>
            </w:r>
            <w:r w:rsidRPr="00721B27">
              <w:t xml:space="preserve"> з урахуванням змістовності, точності та логічності подання термінів і визначень:</w:t>
            </w:r>
          </w:p>
          <w:p w14:paraId="25DE3010" w14:textId="77777777" w:rsidR="00AD25A5" w:rsidRPr="00721B27" w:rsidRDefault="00AD25A5" w:rsidP="00F0210C">
            <w:pPr>
              <w:pStyle w:val="a4"/>
              <w:numPr>
                <w:ilvl w:val="0"/>
                <w:numId w:val="6"/>
              </w:numPr>
              <w:autoSpaceDE/>
              <w:autoSpaceDN/>
              <w:ind w:left="264" w:right="71" w:hanging="264"/>
              <w:contextualSpacing/>
            </w:pPr>
            <w:r w:rsidRPr="00721B27">
              <w:t xml:space="preserve">незадовільний рівень – </w:t>
            </w:r>
            <w:r w:rsidRPr="00721B27">
              <w:br/>
              <w:t>0 балів (</w:t>
            </w:r>
            <w:r w:rsidRPr="00721B27">
              <w:rPr>
                <w:i/>
              </w:rPr>
              <w:t>не зараховано</w:t>
            </w:r>
            <w:r w:rsidRPr="00721B27">
              <w:t>);</w:t>
            </w:r>
          </w:p>
          <w:p w14:paraId="57E69D5E" w14:textId="5C603EAD" w:rsidR="00AD25A5" w:rsidRPr="00721B27" w:rsidRDefault="00AD25A5" w:rsidP="00F0210C">
            <w:pPr>
              <w:pStyle w:val="a4"/>
              <w:numPr>
                <w:ilvl w:val="0"/>
                <w:numId w:val="6"/>
              </w:numPr>
              <w:autoSpaceDE/>
              <w:autoSpaceDN/>
              <w:ind w:left="264" w:right="71" w:hanging="264"/>
              <w:contextualSpacing/>
            </w:pPr>
            <w:r w:rsidRPr="00721B27">
              <w:t>достатній рівень</w:t>
            </w:r>
            <w:r w:rsidR="0029793E" w:rsidRPr="00721B27">
              <w:t xml:space="preserve"> –</w:t>
            </w:r>
            <w:r w:rsidRPr="00721B27">
              <w:t xml:space="preserve"> </w:t>
            </w:r>
            <w:r w:rsidR="006D1A42">
              <w:t xml:space="preserve">2, 3, </w:t>
            </w:r>
            <w:r w:rsidR="00B40E6C">
              <w:t>4</w:t>
            </w:r>
            <w:r w:rsidRPr="00721B27">
              <w:t xml:space="preserve"> балів (</w:t>
            </w:r>
            <w:r w:rsidRPr="00721B27">
              <w:rPr>
                <w:i/>
                <w:iCs/>
              </w:rPr>
              <w:t>зараховано</w:t>
            </w:r>
            <w:r w:rsidRPr="00721B27">
              <w:t>).</w:t>
            </w:r>
          </w:p>
          <w:p w14:paraId="45300AE5" w14:textId="77777777" w:rsidR="00AD25A5" w:rsidRPr="00721B27" w:rsidRDefault="00AD25A5" w:rsidP="00F0210C">
            <w:pPr>
              <w:autoSpaceDE/>
              <w:autoSpaceDN/>
              <w:ind w:right="71"/>
              <w:contextualSpacing/>
            </w:pPr>
          </w:p>
          <w:p w14:paraId="5F1ED4AC" w14:textId="77777777" w:rsidR="00AD25A5" w:rsidRPr="00721B27" w:rsidRDefault="00AD25A5" w:rsidP="00F0210C">
            <w:pPr>
              <w:autoSpaceDE/>
              <w:autoSpaceDN/>
              <w:ind w:right="71"/>
              <w:contextualSpacing/>
            </w:pPr>
          </w:p>
          <w:p w14:paraId="530D34B8" w14:textId="77777777" w:rsidR="00AD25A5" w:rsidRPr="00721B27" w:rsidRDefault="00AD25A5" w:rsidP="00F0210C">
            <w:pPr>
              <w:widowControl/>
              <w:autoSpaceDE/>
              <w:autoSpaceDN/>
              <w:ind w:right="71"/>
              <w:rPr>
                <w:i/>
                <w:iCs/>
                <w:lang w:eastAsia="ar-SA"/>
              </w:rPr>
            </w:pPr>
            <w:r w:rsidRPr="00721B27">
              <w:rPr>
                <w:i/>
                <w:iCs/>
              </w:rPr>
              <w:t xml:space="preserve">Оформлений глосарій </w:t>
            </w:r>
            <w:r w:rsidRPr="00721B27">
              <w:rPr>
                <w:bCs/>
                <w:i/>
                <w:iCs/>
              </w:rPr>
              <w:t>здобувач завантажує під власним аккаунтом у профілі даної дисципліни у СЕЗН ЗНУ Moodle</w:t>
            </w:r>
            <w:r w:rsidRPr="00721B27">
              <w:rPr>
                <w:i/>
                <w:iCs/>
                <w:lang w:eastAsia="ar-SA"/>
              </w:rPr>
              <w:t>.</w:t>
            </w:r>
          </w:p>
          <w:p w14:paraId="6E36F4CE" w14:textId="77777777" w:rsidR="00A62514" w:rsidRPr="00721B27" w:rsidRDefault="00A62514" w:rsidP="00F0210C">
            <w:pPr>
              <w:widowControl/>
              <w:autoSpaceDE/>
              <w:autoSpaceDN/>
              <w:ind w:right="71"/>
              <w:rPr>
                <w:bCs/>
                <w:sz w:val="24"/>
                <w:szCs w:val="24"/>
                <w:highlight w:val="yellow"/>
              </w:rPr>
            </w:pPr>
          </w:p>
          <w:p w14:paraId="4E597DC6" w14:textId="3CD1B063" w:rsidR="00007BB5" w:rsidRPr="00721B27" w:rsidRDefault="00007BB5" w:rsidP="00AD25A5">
            <w:pPr>
              <w:widowControl/>
              <w:autoSpaceDE/>
              <w:autoSpaceDN/>
              <w:rPr>
                <w:bCs/>
                <w:sz w:val="24"/>
                <w:szCs w:val="24"/>
                <w:highlight w:val="yellow"/>
              </w:rPr>
            </w:pPr>
          </w:p>
        </w:tc>
        <w:tc>
          <w:tcPr>
            <w:tcW w:w="383" w:type="pct"/>
            <w:tcMar>
              <w:left w:w="108" w:type="dxa"/>
              <w:right w:w="108" w:type="dxa"/>
            </w:tcMar>
            <w:vAlign w:val="center"/>
          </w:tcPr>
          <w:p w14:paraId="5A3B028C" w14:textId="1692DB5E" w:rsidR="00AD25A5" w:rsidRPr="00721B27" w:rsidRDefault="00495A8D" w:rsidP="00AD25A5">
            <w:pPr>
              <w:widowControl/>
              <w:autoSpaceDE/>
              <w:autoSpaceDN/>
              <w:jc w:val="center"/>
              <w:rPr>
                <w:bCs/>
                <w:sz w:val="24"/>
                <w:szCs w:val="24"/>
                <w:highlight w:val="yellow"/>
              </w:rPr>
            </w:pPr>
            <w:r w:rsidRPr="00721B27">
              <w:rPr>
                <w:bCs/>
                <w:sz w:val="24"/>
                <w:szCs w:val="24"/>
              </w:rPr>
              <w:t>4</w:t>
            </w:r>
          </w:p>
        </w:tc>
      </w:tr>
      <w:tr w:rsidR="0063306F" w:rsidRPr="00721B27" w14:paraId="4754AF5A" w14:textId="77777777" w:rsidTr="006D1A42">
        <w:trPr>
          <w:trHeight w:val="70"/>
        </w:trPr>
        <w:tc>
          <w:tcPr>
            <w:tcW w:w="648" w:type="pct"/>
            <w:tcMar>
              <w:left w:w="108" w:type="dxa"/>
              <w:right w:w="108" w:type="dxa"/>
            </w:tcMar>
            <w:vAlign w:val="center"/>
          </w:tcPr>
          <w:p w14:paraId="357F584E" w14:textId="7A0080B8" w:rsidR="006D1A42" w:rsidRDefault="0063306F" w:rsidP="008C1D66">
            <w:pPr>
              <w:widowControl/>
              <w:autoSpaceDE/>
              <w:autoSpaceDN/>
              <w:jc w:val="center"/>
              <w:rPr>
                <w:b/>
              </w:rPr>
            </w:pPr>
            <w:r w:rsidRPr="00721B27">
              <w:rPr>
                <w:b/>
              </w:rPr>
              <w:t>Усього поточний контроль</w:t>
            </w:r>
          </w:p>
          <w:p w14:paraId="72FBD6D0" w14:textId="3D00F0D6" w:rsidR="006D1A42" w:rsidRPr="00721B27" w:rsidRDefault="006D1A42" w:rsidP="00AD25A5">
            <w:pPr>
              <w:widowControl/>
              <w:autoSpaceDE/>
              <w:autoSpaceDN/>
              <w:jc w:val="center"/>
              <w:rPr>
                <w:b/>
              </w:rPr>
            </w:pPr>
          </w:p>
        </w:tc>
        <w:tc>
          <w:tcPr>
            <w:tcW w:w="733" w:type="pct"/>
            <w:tcMar>
              <w:left w:w="108" w:type="dxa"/>
              <w:right w:w="108" w:type="dxa"/>
            </w:tcMar>
            <w:vAlign w:val="center"/>
          </w:tcPr>
          <w:p w14:paraId="426CDEAE" w14:textId="48F2FAF4" w:rsidR="0063306F" w:rsidRPr="00721B27" w:rsidRDefault="0063306F" w:rsidP="00AD25A5">
            <w:pPr>
              <w:pStyle w:val="TableParagraph"/>
              <w:jc w:val="center"/>
              <w:rPr>
                <w:b/>
              </w:rPr>
            </w:pPr>
            <w:r w:rsidRPr="00721B27">
              <w:rPr>
                <w:b/>
              </w:rPr>
              <w:t>15</w:t>
            </w:r>
          </w:p>
        </w:tc>
        <w:tc>
          <w:tcPr>
            <w:tcW w:w="1720" w:type="pct"/>
            <w:tcMar>
              <w:left w:w="108" w:type="dxa"/>
              <w:right w:w="108" w:type="dxa"/>
            </w:tcMar>
          </w:tcPr>
          <w:p w14:paraId="65A78004" w14:textId="77777777" w:rsidR="0063306F" w:rsidRPr="00721B27" w:rsidRDefault="0063306F" w:rsidP="00AD25A5">
            <w:pPr>
              <w:widowControl/>
              <w:autoSpaceDE/>
              <w:autoSpaceDN/>
              <w:jc w:val="both"/>
              <w:rPr>
                <w:b/>
                <w:i/>
                <w:iCs/>
                <w:u w:val="single"/>
              </w:rPr>
            </w:pPr>
          </w:p>
        </w:tc>
        <w:tc>
          <w:tcPr>
            <w:tcW w:w="1516" w:type="pct"/>
            <w:tcMar>
              <w:left w:w="108" w:type="dxa"/>
              <w:right w:w="108" w:type="dxa"/>
            </w:tcMar>
          </w:tcPr>
          <w:p w14:paraId="65E70C3E" w14:textId="77777777" w:rsidR="0063306F" w:rsidRPr="00721B27" w:rsidRDefault="0063306F" w:rsidP="00AD25A5">
            <w:pPr>
              <w:tabs>
                <w:tab w:val="left" w:pos="372"/>
              </w:tabs>
              <w:autoSpaceDE/>
              <w:autoSpaceDN/>
              <w:ind w:right="71"/>
              <w:contextualSpacing/>
              <w:rPr>
                <w:b/>
              </w:rPr>
            </w:pPr>
          </w:p>
        </w:tc>
        <w:tc>
          <w:tcPr>
            <w:tcW w:w="383" w:type="pct"/>
            <w:tcMar>
              <w:left w:w="108" w:type="dxa"/>
              <w:right w:w="108" w:type="dxa"/>
            </w:tcMar>
            <w:vAlign w:val="center"/>
          </w:tcPr>
          <w:p w14:paraId="6BCD8ADA" w14:textId="7F4CC1B1" w:rsidR="0063306F" w:rsidRPr="00721B27" w:rsidRDefault="0063306F" w:rsidP="00AD25A5">
            <w:pPr>
              <w:widowControl/>
              <w:autoSpaceDE/>
              <w:autoSpaceDN/>
              <w:jc w:val="center"/>
              <w:rPr>
                <w:b/>
                <w:sz w:val="24"/>
                <w:szCs w:val="24"/>
              </w:rPr>
            </w:pPr>
            <w:r w:rsidRPr="00721B27">
              <w:rPr>
                <w:b/>
                <w:sz w:val="24"/>
                <w:szCs w:val="24"/>
              </w:rPr>
              <w:t>60</w:t>
            </w:r>
          </w:p>
        </w:tc>
      </w:tr>
      <w:tr w:rsidR="00AD25A5" w:rsidRPr="00721B27" w14:paraId="6A9390B9" w14:textId="77777777" w:rsidTr="0010093F">
        <w:trPr>
          <w:trHeight w:val="70"/>
        </w:trPr>
        <w:tc>
          <w:tcPr>
            <w:tcW w:w="5000" w:type="pct"/>
            <w:gridSpan w:val="5"/>
            <w:tcMar>
              <w:left w:w="108" w:type="dxa"/>
              <w:right w:w="108" w:type="dxa"/>
            </w:tcMar>
            <w:vAlign w:val="center"/>
          </w:tcPr>
          <w:p w14:paraId="411F5884" w14:textId="24D6A20D" w:rsidR="00AD25A5" w:rsidRPr="00721B27" w:rsidRDefault="00AD25A5" w:rsidP="00AD25A5">
            <w:pPr>
              <w:pStyle w:val="TableParagraph"/>
              <w:jc w:val="center"/>
              <w:rPr>
                <w:b/>
                <w:highlight w:val="yellow"/>
              </w:rPr>
            </w:pPr>
            <w:r w:rsidRPr="00721B27">
              <w:rPr>
                <w:b/>
              </w:rPr>
              <w:lastRenderedPageBreak/>
              <w:t>Семестровий (підсумковий) контроль</w:t>
            </w:r>
          </w:p>
        </w:tc>
      </w:tr>
      <w:tr w:rsidR="0010093F" w:rsidRPr="00721B27" w14:paraId="4D374AF9" w14:textId="77777777" w:rsidTr="006D1A42">
        <w:trPr>
          <w:trHeight w:val="506"/>
        </w:trPr>
        <w:tc>
          <w:tcPr>
            <w:tcW w:w="648" w:type="pct"/>
            <w:vMerge w:val="restart"/>
            <w:tcMar>
              <w:left w:w="108" w:type="dxa"/>
              <w:right w:w="108" w:type="dxa"/>
            </w:tcMar>
            <w:textDirection w:val="btLr"/>
            <w:vAlign w:val="center"/>
          </w:tcPr>
          <w:p w14:paraId="4FE55908" w14:textId="543007ED" w:rsidR="00AD25A5" w:rsidRPr="00721B27" w:rsidRDefault="00AD25A5" w:rsidP="00F92BBA">
            <w:pPr>
              <w:widowControl/>
              <w:autoSpaceDE/>
              <w:autoSpaceDN/>
              <w:ind w:left="113" w:right="113"/>
              <w:jc w:val="center"/>
              <w:rPr>
                <w:b/>
              </w:rPr>
            </w:pPr>
            <w:r w:rsidRPr="00721B27">
              <w:rPr>
                <w:color w:val="000000" w:themeColor="text1"/>
              </w:rPr>
              <w:t>Екзамен</w:t>
            </w:r>
          </w:p>
        </w:tc>
        <w:tc>
          <w:tcPr>
            <w:tcW w:w="733" w:type="pct"/>
            <w:tcMar>
              <w:left w:w="108" w:type="dxa"/>
              <w:right w:w="108" w:type="dxa"/>
            </w:tcMar>
            <w:vAlign w:val="center"/>
          </w:tcPr>
          <w:p w14:paraId="567E11E7" w14:textId="035FD299" w:rsidR="00AD25A5" w:rsidRPr="00721B27" w:rsidRDefault="00AD25A5" w:rsidP="00AD25A5">
            <w:pPr>
              <w:jc w:val="center"/>
              <w:rPr>
                <w:i/>
                <w:color w:val="000000"/>
              </w:rPr>
            </w:pPr>
            <w:r w:rsidRPr="00721B27">
              <w:rPr>
                <w:i/>
                <w:color w:val="000000"/>
              </w:rPr>
              <w:t>Теоретичне завдання:</w:t>
            </w:r>
          </w:p>
          <w:p w14:paraId="2C956C63" w14:textId="4BBD5757" w:rsidR="00AD25A5" w:rsidRPr="00721B27" w:rsidRDefault="00AD25A5" w:rsidP="00AD25A5">
            <w:pPr>
              <w:pStyle w:val="TableParagraph"/>
              <w:jc w:val="center"/>
              <w:rPr>
                <w:b/>
                <w:w w:val="99"/>
              </w:rPr>
            </w:pPr>
            <w:r w:rsidRPr="00721B27">
              <w:rPr>
                <w:bCs/>
              </w:rPr>
              <w:t>Тестування (</w:t>
            </w:r>
            <w:r w:rsidRPr="00721B27">
              <w:rPr>
                <w:bCs/>
                <w:i/>
                <w:iCs/>
              </w:rPr>
              <w:t>ПТ</w:t>
            </w:r>
            <w:r w:rsidRPr="00721B27">
              <w:rPr>
                <w:bCs/>
              </w:rPr>
              <w:t>)</w:t>
            </w:r>
          </w:p>
        </w:tc>
        <w:tc>
          <w:tcPr>
            <w:tcW w:w="1720" w:type="pct"/>
            <w:tcMar>
              <w:left w:w="108" w:type="dxa"/>
              <w:right w:w="108" w:type="dxa"/>
            </w:tcMar>
          </w:tcPr>
          <w:p w14:paraId="463E6B7B" w14:textId="37222273" w:rsidR="00AD25A5" w:rsidRPr="006D1A42" w:rsidRDefault="00AD25A5" w:rsidP="00AD25A5">
            <w:pPr>
              <w:widowControl/>
              <w:autoSpaceDE/>
              <w:autoSpaceDN/>
              <w:rPr>
                <w:bCs/>
                <w:sz w:val="24"/>
                <w:szCs w:val="24"/>
              </w:rPr>
            </w:pPr>
            <w:r w:rsidRPr="006D1A42">
              <w:rPr>
                <w:bCs/>
                <w:i/>
                <w:iCs/>
                <w:sz w:val="24"/>
                <w:szCs w:val="24"/>
                <w:u w:val="single"/>
              </w:rPr>
              <w:t>Перевірка рівня теоретичної складової сформованих програмних результатів навчання ПРН </w:t>
            </w:r>
            <w:r w:rsidR="00F92BBA" w:rsidRPr="006D1A42">
              <w:rPr>
                <w:bCs/>
                <w:i/>
                <w:iCs/>
                <w:sz w:val="24"/>
                <w:szCs w:val="24"/>
                <w:u w:val="single"/>
              </w:rPr>
              <w:t>1</w:t>
            </w:r>
            <w:r w:rsidRPr="006D1A42">
              <w:rPr>
                <w:bCs/>
                <w:i/>
                <w:iCs/>
                <w:sz w:val="24"/>
                <w:szCs w:val="24"/>
                <w:u w:val="single"/>
              </w:rPr>
              <w:t>, ПРН </w:t>
            </w:r>
            <w:r w:rsidR="00F92BBA" w:rsidRPr="006D1A42">
              <w:rPr>
                <w:bCs/>
                <w:i/>
                <w:iCs/>
                <w:sz w:val="24"/>
                <w:szCs w:val="24"/>
                <w:u w:val="single"/>
              </w:rPr>
              <w:t>3</w:t>
            </w:r>
            <w:r w:rsidRPr="006D1A42">
              <w:rPr>
                <w:bCs/>
                <w:i/>
                <w:iCs/>
                <w:sz w:val="24"/>
                <w:szCs w:val="24"/>
                <w:u w:val="single"/>
              </w:rPr>
              <w:t>, ПРН 1</w:t>
            </w:r>
            <w:r w:rsidR="00F92BBA" w:rsidRPr="006D1A42">
              <w:rPr>
                <w:bCs/>
                <w:i/>
                <w:iCs/>
                <w:sz w:val="24"/>
                <w:szCs w:val="24"/>
                <w:u w:val="single"/>
              </w:rPr>
              <w:t>0</w:t>
            </w:r>
            <w:r w:rsidRPr="006D1A42">
              <w:rPr>
                <w:bCs/>
                <w:i/>
                <w:iCs/>
                <w:sz w:val="24"/>
                <w:szCs w:val="24"/>
                <w:u w:val="single"/>
              </w:rPr>
              <w:t>, ПРН </w:t>
            </w:r>
            <w:r w:rsidR="00F92BBA" w:rsidRPr="006D1A42">
              <w:rPr>
                <w:bCs/>
                <w:i/>
                <w:iCs/>
                <w:sz w:val="24"/>
                <w:szCs w:val="24"/>
                <w:u w:val="single"/>
              </w:rPr>
              <w:t>15</w:t>
            </w:r>
            <w:r w:rsidRPr="006D1A42">
              <w:rPr>
                <w:bCs/>
                <w:i/>
                <w:iCs/>
                <w:sz w:val="24"/>
                <w:szCs w:val="24"/>
                <w:u w:val="single"/>
              </w:rPr>
              <w:t>, ПРН 2</w:t>
            </w:r>
            <w:r w:rsidR="00F92BBA" w:rsidRPr="006D1A42">
              <w:rPr>
                <w:bCs/>
                <w:i/>
                <w:iCs/>
                <w:sz w:val="24"/>
                <w:szCs w:val="24"/>
                <w:u w:val="single"/>
              </w:rPr>
              <w:t xml:space="preserve">1 </w:t>
            </w:r>
            <w:r w:rsidRPr="006D1A42">
              <w:rPr>
                <w:bCs/>
                <w:sz w:val="24"/>
                <w:szCs w:val="24"/>
              </w:rPr>
              <w:t>здійснюється комплексно відповідно до змісту навчальної дисципліни (розділ 3).</w:t>
            </w:r>
          </w:p>
          <w:p w14:paraId="0809CD2B" w14:textId="13DEE9F5" w:rsidR="00AD25A5" w:rsidRPr="006D1A42" w:rsidRDefault="00AD25A5" w:rsidP="00AD25A5">
            <w:pPr>
              <w:pStyle w:val="TableParagraph"/>
              <w:rPr>
                <w:bCs/>
                <w:sz w:val="24"/>
                <w:szCs w:val="24"/>
              </w:rPr>
            </w:pPr>
            <w:r w:rsidRPr="006D1A42">
              <w:rPr>
                <w:iCs/>
                <w:color w:val="000000"/>
                <w:sz w:val="24"/>
                <w:szCs w:val="24"/>
              </w:rPr>
              <w:t>Теоретичне завдання представлено у форматі комплексного тесту, до якого включено 20</w:t>
            </w:r>
            <w:r w:rsidRPr="006D1A42">
              <w:rPr>
                <w:sz w:val="24"/>
                <w:szCs w:val="24"/>
              </w:rPr>
              <w:t xml:space="preserve"> рівнозначних</w:t>
            </w:r>
            <w:r w:rsidRPr="006D1A42">
              <w:rPr>
                <w:iCs/>
                <w:color w:val="000000"/>
                <w:sz w:val="24"/>
                <w:szCs w:val="24"/>
              </w:rPr>
              <w:t xml:space="preserve"> тестових питань з тем усіх змістових модулів. </w:t>
            </w:r>
            <w:r w:rsidRPr="006D1A42">
              <w:rPr>
                <w:sz w:val="24"/>
                <w:szCs w:val="24"/>
              </w:rPr>
              <w:t>Тестування передбачає відповідь на теоретичні питання (вірною є лише один з альтернативних варіантів відповідей).</w:t>
            </w:r>
          </w:p>
          <w:p w14:paraId="7B6BDBB1" w14:textId="3A36E84D" w:rsidR="00AD25A5" w:rsidRPr="006D1A42" w:rsidRDefault="00AD25A5" w:rsidP="00AD25A5">
            <w:pPr>
              <w:pStyle w:val="TableParagraph"/>
              <w:spacing w:before="120"/>
              <w:rPr>
                <w:b/>
                <w:sz w:val="24"/>
                <w:szCs w:val="24"/>
              </w:rPr>
            </w:pPr>
            <w:r w:rsidRPr="006D1A42">
              <w:rPr>
                <w:bCs/>
                <w:i/>
                <w:iCs/>
                <w:sz w:val="24"/>
                <w:szCs w:val="24"/>
              </w:rPr>
              <w:t>Перелік тестових питань для самопідготовки розміщено в профілі даної дисципліни у СЕЗН ЗНУ Moodle</w:t>
            </w:r>
            <w:r w:rsidRPr="006D1A42">
              <w:rPr>
                <w:i/>
                <w:iCs/>
                <w:sz w:val="24"/>
                <w:szCs w:val="24"/>
                <w:lang w:eastAsia="ar-SA"/>
              </w:rPr>
              <w:t>.</w:t>
            </w:r>
          </w:p>
        </w:tc>
        <w:tc>
          <w:tcPr>
            <w:tcW w:w="1516" w:type="pct"/>
            <w:tcMar>
              <w:left w:w="108" w:type="dxa"/>
              <w:right w:w="108" w:type="dxa"/>
            </w:tcMar>
          </w:tcPr>
          <w:p w14:paraId="050244E6" w14:textId="149DA153" w:rsidR="00AD25A5" w:rsidRPr="006D1A42" w:rsidRDefault="00AD25A5" w:rsidP="00AD25A5">
            <w:pPr>
              <w:widowControl/>
              <w:autoSpaceDE/>
              <w:autoSpaceDN/>
              <w:rPr>
                <w:bCs/>
                <w:sz w:val="24"/>
                <w:szCs w:val="24"/>
              </w:rPr>
            </w:pPr>
            <w:r w:rsidRPr="006D1A42">
              <w:rPr>
                <w:bCs/>
                <w:sz w:val="24"/>
                <w:szCs w:val="24"/>
              </w:rPr>
              <w:t xml:space="preserve">Тестові питання оцінюються: </w:t>
            </w:r>
            <w:r w:rsidRPr="006D1A42">
              <w:rPr>
                <w:bCs/>
                <w:i/>
                <w:iCs/>
                <w:sz w:val="24"/>
                <w:szCs w:val="24"/>
              </w:rPr>
              <w:t>правильно/неправильно</w:t>
            </w:r>
            <w:r w:rsidRPr="006D1A42">
              <w:rPr>
                <w:bCs/>
                <w:sz w:val="24"/>
                <w:szCs w:val="24"/>
              </w:rPr>
              <w:t xml:space="preserve">. </w:t>
            </w:r>
          </w:p>
          <w:p w14:paraId="4319EBD8" w14:textId="6A20A715" w:rsidR="00AD25A5" w:rsidRPr="006D1A42" w:rsidRDefault="00AD25A5" w:rsidP="00AD25A5">
            <w:pPr>
              <w:rPr>
                <w:sz w:val="24"/>
                <w:szCs w:val="24"/>
              </w:rPr>
            </w:pPr>
            <w:r w:rsidRPr="006D1A42">
              <w:rPr>
                <w:sz w:val="24"/>
                <w:szCs w:val="24"/>
              </w:rPr>
              <w:t>Застосовується шкала переведення кількості правильних відповідей у бали з діапазону 6-10:</w:t>
            </w:r>
          </w:p>
          <w:p w14:paraId="54799176" w14:textId="5BF23E82" w:rsidR="00AD25A5" w:rsidRPr="006D1A42" w:rsidRDefault="00AD25A5" w:rsidP="00AD25A5">
            <w:pPr>
              <w:pStyle w:val="a4"/>
              <w:numPr>
                <w:ilvl w:val="0"/>
                <w:numId w:val="6"/>
              </w:numPr>
              <w:tabs>
                <w:tab w:val="left" w:pos="322"/>
              </w:tabs>
              <w:autoSpaceDE/>
              <w:autoSpaceDN/>
              <w:ind w:left="0" w:right="-111" w:firstLine="0"/>
              <w:contextualSpacing/>
              <w:rPr>
                <w:sz w:val="24"/>
                <w:szCs w:val="24"/>
              </w:rPr>
            </w:pPr>
            <w:r w:rsidRPr="006D1A42">
              <w:rPr>
                <w:sz w:val="24"/>
                <w:szCs w:val="24"/>
              </w:rPr>
              <w:t xml:space="preserve">незадовільний рівень: </w:t>
            </w:r>
            <w:r w:rsidRPr="006D1A42">
              <w:rPr>
                <w:sz w:val="24"/>
                <w:szCs w:val="24"/>
              </w:rPr>
              <w:br/>
              <w:t xml:space="preserve">0-4 – </w:t>
            </w:r>
            <w:r w:rsidRPr="006D1A42">
              <w:rPr>
                <w:i/>
                <w:iCs/>
                <w:sz w:val="24"/>
                <w:szCs w:val="24"/>
              </w:rPr>
              <w:t>0 балів</w:t>
            </w:r>
            <w:r w:rsidRPr="006D1A42">
              <w:rPr>
                <w:sz w:val="24"/>
                <w:szCs w:val="24"/>
              </w:rPr>
              <w:t xml:space="preserve"> (</w:t>
            </w:r>
            <w:r w:rsidRPr="006D1A42">
              <w:rPr>
                <w:i/>
                <w:sz w:val="24"/>
                <w:szCs w:val="24"/>
              </w:rPr>
              <w:t>не зараховано</w:t>
            </w:r>
            <w:r w:rsidRPr="006D1A42">
              <w:rPr>
                <w:sz w:val="24"/>
                <w:szCs w:val="24"/>
              </w:rPr>
              <w:t>);</w:t>
            </w:r>
          </w:p>
          <w:p w14:paraId="56CE4D75" w14:textId="3E9BBC0E" w:rsidR="00AD25A5" w:rsidRPr="006D1A42" w:rsidRDefault="00AD25A5" w:rsidP="00AD25A5">
            <w:pPr>
              <w:pStyle w:val="a4"/>
              <w:numPr>
                <w:ilvl w:val="0"/>
                <w:numId w:val="6"/>
              </w:numPr>
              <w:tabs>
                <w:tab w:val="left" w:pos="322"/>
              </w:tabs>
              <w:autoSpaceDE/>
              <w:autoSpaceDN/>
              <w:ind w:left="0" w:right="-111" w:firstLine="0"/>
              <w:contextualSpacing/>
              <w:rPr>
                <w:sz w:val="24"/>
                <w:szCs w:val="24"/>
              </w:rPr>
            </w:pPr>
            <w:r w:rsidRPr="006D1A42">
              <w:rPr>
                <w:sz w:val="24"/>
                <w:szCs w:val="24"/>
              </w:rPr>
              <w:t xml:space="preserve">достатній рівень </w:t>
            </w:r>
            <w:r w:rsidRPr="006D1A42">
              <w:rPr>
                <w:sz w:val="24"/>
                <w:szCs w:val="24"/>
              </w:rPr>
              <w:br/>
              <w:t>(60% - 100% від максимального балу):</w:t>
            </w:r>
            <w:r w:rsidRPr="006D1A42">
              <w:rPr>
                <w:sz w:val="24"/>
                <w:szCs w:val="24"/>
              </w:rPr>
              <w:br/>
              <w:t xml:space="preserve">5-20 – </w:t>
            </w:r>
            <w:r w:rsidRPr="006D1A42">
              <w:rPr>
                <w:i/>
                <w:iCs/>
                <w:sz w:val="24"/>
                <w:szCs w:val="24"/>
              </w:rPr>
              <w:t>6, 7, 8, 9, 10 балів</w:t>
            </w:r>
            <w:r w:rsidRPr="006D1A42">
              <w:rPr>
                <w:sz w:val="24"/>
                <w:szCs w:val="24"/>
              </w:rPr>
              <w:t xml:space="preserve"> (</w:t>
            </w:r>
            <w:r w:rsidRPr="006D1A42">
              <w:rPr>
                <w:i/>
                <w:iCs/>
                <w:sz w:val="24"/>
                <w:szCs w:val="24"/>
              </w:rPr>
              <w:t>зараховано</w:t>
            </w:r>
            <w:r w:rsidRPr="006D1A42">
              <w:rPr>
                <w:sz w:val="24"/>
                <w:szCs w:val="24"/>
              </w:rPr>
              <w:t>:</w:t>
            </w:r>
          </w:p>
          <w:p w14:paraId="1FD78306" w14:textId="13A7D5BA" w:rsidR="00AD25A5" w:rsidRPr="006D1A42" w:rsidRDefault="00AD25A5" w:rsidP="00AD25A5">
            <w:pPr>
              <w:autoSpaceDE/>
              <w:autoSpaceDN/>
              <w:ind w:left="318"/>
              <w:contextualSpacing/>
              <w:rPr>
                <w:sz w:val="24"/>
                <w:szCs w:val="24"/>
              </w:rPr>
            </w:pPr>
            <w:r w:rsidRPr="006D1A42">
              <w:rPr>
                <w:sz w:val="24"/>
                <w:szCs w:val="24"/>
              </w:rPr>
              <w:t>5-8 – 6 балів;</w:t>
            </w:r>
          </w:p>
          <w:p w14:paraId="29CA42CA" w14:textId="4DBF8AE6" w:rsidR="00AD25A5" w:rsidRPr="006D1A42" w:rsidRDefault="00AD25A5" w:rsidP="00AD25A5">
            <w:pPr>
              <w:autoSpaceDE/>
              <w:autoSpaceDN/>
              <w:ind w:left="318"/>
              <w:contextualSpacing/>
              <w:rPr>
                <w:sz w:val="24"/>
                <w:szCs w:val="24"/>
              </w:rPr>
            </w:pPr>
            <w:r w:rsidRPr="006D1A42">
              <w:rPr>
                <w:sz w:val="24"/>
                <w:szCs w:val="24"/>
              </w:rPr>
              <w:t>9-12 – 7 балів;</w:t>
            </w:r>
          </w:p>
          <w:p w14:paraId="437E696E" w14:textId="4300A218" w:rsidR="00AD25A5" w:rsidRPr="006D1A42" w:rsidRDefault="00AD25A5" w:rsidP="00AD25A5">
            <w:pPr>
              <w:autoSpaceDE/>
              <w:autoSpaceDN/>
              <w:ind w:left="318"/>
              <w:contextualSpacing/>
              <w:rPr>
                <w:sz w:val="24"/>
                <w:szCs w:val="24"/>
              </w:rPr>
            </w:pPr>
            <w:r w:rsidRPr="006D1A42">
              <w:rPr>
                <w:sz w:val="24"/>
                <w:szCs w:val="24"/>
              </w:rPr>
              <w:t>13-15 – 8 балів;</w:t>
            </w:r>
          </w:p>
          <w:p w14:paraId="639F7853" w14:textId="55E078B5" w:rsidR="00AD25A5" w:rsidRPr="006D1A42" w:rsidRDefault="00AD25A5" w:rsidP="00AD25A5">
            <w:pPr>
              <w:autoSpaceDE/>
              <w:autoSpaceDN/>
              <w:ind w:left="318"/>
              <w:contextualSpacing/>
              <w:rPr>
                <w:bCs/>
                <w:sz w:val="24"/>
                <w:szCs w:val="24"/>
              </w:rPr>
            </w:pPr>
            <w:r w:rsidRPr="006D1A42">
              <w:rPr>
                <w:sz w:val="24"/>
                <w:szCs w:val="24"/>
              </w:rPr>
              <w:t>16-18 – 9 балів;</w:t>
            </w:r>
          </w:p>
          <w:p w14:paraId="77D80069" w14:textId="7BD1D968" w:rsidR="00AD25A5" w:rsidRPr="006D1A42" w:rsidRDefault="00AD25A5" w:rsidP="00AD25A5">
            <w:pPr>
              <w:autoSpaceDE/>
              <w:autoSpaceDN/>
              <w:ind w:left="323"/>
              <w:contextualSpacing/>
              <w:rPr>
                <w:sz w:val="24"/>
                <w:szCs w:val="24"/>
              </w:rPr>
            </w:pPr>
            <w:r w:rsidRPr="006D1A42">
              <w:rPr>
                <w:sz w:val="24"/>
                <w:szCs w:val="24"/>
              </w:rPr>
              <w:t>19-20 – 10 балів.</w:t>
            </w:r>
          </w:p>
          <w:p w14:paraId="73D80B4F" w14:textId="1CEEA1D9" w:rsidR="00AD25A5" w:rsidRPr="006D1A42" w:rsidRDefault="00AD25A5" w:rsidP="00AD25A5">
            <w:pPr>
              <w:pStyle w:val="TableParagraph"/>
              <w:rPr>
                <w:bCs/>
                <w:sz w:val="24"/>
                <w:szCs w:val="24"/>
              </w:rPr>
            </w:pPr>
            <w:r w:rsidRPr="006D1A42">
              <w:rPr>
                <w:bCs/>
                <w:i/>
                <w:iCs/>
                <w:sz w:val="24"/>
                <w:szCs w:val="24"/>
              </w:rPr>
              <w:t>Тест розміщено</w:t>
            </w:r>
            <w:r w:rsidRPr="006D1A42">
              <w:rPr>
                <w:bCs/>
                <w:sz w:val="24"/>
                <w:szCs w:val="24"/>
              </w:rPr>
              <w:t xml:space="preserve"> </w:t>
            </w:r>
            <w:r w:rsidRPr="006D1A42">
              <w:rPr>
                <w:bCs/>
                <w:i/>
                <w:iCs/>
                <w:sz w:val="24"/>
                <w:szCs w:val="24"/>
              </w:rPr>
              <w:t>в профілі даної дисципліни у СЕЗН ЗНУ Moodle</w:t>
            </w:r>
            <w:r w:rsidRPr="006D1A42">
              <w:rPr>
                <w:i/>
                <w:iCs/>
                <w:sz w:val="24"/>
                <w:szCs w:val="24"/>
                <w:lang w:eastAsia="ar-SA"/>
              </w:rPr>
              <w:t>.</w:t>
            </w:r>
          </w:p>
        </w:tc>
        <w:tc>
          <w:tcPr>
            <w:tcW w:w="383" w:type="pct"/>
            <w:tcMar>
              <w:left w:w="108" w:type="dxa"/>
              <w:right w:w="108" w:type="dxa"/>
            </w:tcMar>
            <w:vAlign w:val="center"/>
          </w:tcPr>
          <w:p w14:paraId="4236D933" w14:textId="0434784C" w:rsidR="00AD25A5" w:rsidRPr="00721B27" w:rsidRDefault="00AD25A5" w:rsidP="00AD25A5">
            <w:pPr>
              <w:pStyle w:val="TableParagraph"/>
              <w:jc w:val="center"/>
              <w:rPr>
                <w:b/>
                <w:highlight w:val="yellow"/>
              </w:rPr>
            </w:pPr>
            <w:r w:rsidRPr="00721B27">
              <w:t>10</w:t>
            </w:r>
          </w:p>
        </w:tc>
      </w:tr>
      <w:tr w:rsidR="0010093F" w:rsidRPr="00721B27" w14:paraId="3BD66D8B" w14:textId="77777777" w:rsidTr="006D1A42">
        <w:trPr>
          <w:trHeight w:val="506"/>
        </w:trPr>
        <w:tc>
          <w:tcPr>
            <w:tcW w:w="648" w:type="pct"/>
            <w:vMerge/>
            <w:tcMar>
              <w:left w:w="108" w:type="dxa"/>
              <w:right w:w="108" w:type="dxa"/>
            </w:tcMar>
            <w:vAlign w:val="center"/>
          </w:tcPr>
          <w:p w14:paraId="571CD578" w14:textId="77777777" w:rsidR="00AD25A5" w:rsidRPr="00721B27" w:rsidRDefault="00AD25A5" w:rsidP="00AD25A5">
            <w:pPr>
              <w:widowControl/>
              <w:autoSpaceDE/>
              <w:autoSpaceDN/>
              <w:jc w:val="center"/>
              <w:rPr>
                <w:color w:val="000000" w:themeColor="text1"/>
              </w:rPr>
            </w:pPr>
          </w:p>
        </w:tc>
        <w:tc>
          <w:tcPr>
            <w:tcW w:w="733" w:type="pct"/>
            <w:tcMar>
              <w:left w:w="108" w:type="dxa"/>
              <w:right w:w="108" w:type="dxa"/>
            </w:tcMar>
            <w:vAlign w:val="center"/>
          </w:tcPr>
          <w:p w14:paraId="5B358893" w14:textId="77777777" w:rsidR="00AD25A5" w:rsidRPr="00721B27" w:rsidRDefault="00AD25A5" w:rsidP="00AD25A5">
            <w:pPr>
              <w:jc w:val="center"/>
              <w:rPr>
                <w:color w:val="000000"/>
              </w:rPr>
            </w:pPr>
            <w:r w:rsidRPr="00721B27">
              <w:rPr>
                <w:i/>
                <w:color w:val="000000"/>
              </w:rPr>
              <w:t>Практичне завдання:</w:t>
            </w:r>
          </w:p>
          <w:p w14:paraId="2970ADD5" w14:textId="77777777" w:rsidR="00DB34F3" w:rsidRPr="00721B27" w:rsidRDefault="00DB34F3" w:rsidP="00DB34F3">
            <w:pPr>
              <w:pStyle w:val="TableParagraph"/>
              <w:jc w:val="center"/>
            </w:pPr>
            <w:r w:rsidRPr="00721B27">
              <w:t>Розв’язання практичних задач</w:t>
            </w:r>
          </w:p>
          <w:p w14:paraId="08364C9E" w14:textId="62C986EA" w:rsidR="00AD25A5" w:rsidRPr="00721B27" w:rsidRDefault="00DB34F3" w:rsidP="00DB34F3">
            <w:pPr>
              <w:jc w:val="center"/>
              <w:rPr>
                <w:i/>
                <w:color w:val="000000"/>
              </w:rPr>
            </w:pPr>
            <w:r w:rsidRPr="00721B27">
              <w:t>(ЕЗ 1, ЕЗ 2)</w:t>
            </w:r>
          </w:p>
        </w:tc>
        <w:tc>
          <w:tcPr>
            <w:tcW w:w="1720" w:type="pct"/>
            <w:tcMar>
              <w:left w:w="108" w:type="dxa"/>
              <w:right w:w="108" w:type="dxa"/>
            </w:tcMar>
          </w:tcPr>
          <w:p w14:paraId="3D66B0CF" w14:textId="4A81F007" w:rsidR="00A01434" w:rsidRPr="006D1A42" w:rsidRDefault="00AD25A5" w:rsidP="00A01434">
            <w:pPr>
              <w:pStyle w:val="TableParagraph"/>
              <w:rPr>
                <w:bCs/>
                <w:sz w:val="24"/>
                <w:szCs w:val="24"/>
              </w:rPr>
            </w:pPr>
            <w:r w:rsidRPr="006D1A42">
              <w:rPr>
                <w:bCs/>
                <w:i/>
                <w:iCs/>
                <w:sz w:val="24"/>
                <w:szCs w:val="24"/>
                <w:u w:val="single"/>
              </w:rPr>
              <w:t xml:space="preserve">Перевірка рівня практичної складової сформованих програмних результатів навчання </w:t>
            </w:r>
            <w:r w:rsidR="00F92BBA" w:rsidRPr="006D1A42">
              <w:rPr>
                <w:bCs/>
                <w:i/>
                <w:iCs/>
                <w:sz w:val="24"/>
                <w:szCs w:val="24"/>
                <w:u w:val="single"/>
              </w:rPr>
              <w:t xml:space="preserve">ПРН 1, ПРН 3, ПРН 10, ПРН 15, ПРН 21 </w:t>
            </w:r>
            <w:r w:rsidRPr="006D1A42">
              <w:rPr>
                <w:bCs/>
                <w:sz w:val="24"/>
                <w:szCs w:val="24"/>
              </w:rPr>
              <w:t xml:space="preserve"> </w:t>
            </w:r>
            <w:r w:rsidR="00A01434" w:rsidRPr="006D1A42">
              <w:rPr>
                <w:bCs/>
                <w:sz w:val="24"/>
                <w:szCs w:val="24"/>
              </w:rPr>
              <w:t>здійснюється комплексно та передбачає розв’язування двох задач, одна з яких відповідає темам практичних занять змістов</w:t>
            </w:r>
            <w:r w:rsidR="00DB34F3" w:rsidRPr="006D1A42">
              <w:rPr>
                <w:bCs/>
                <w:sz w:val="24"/>
                <w:szCs w:val="24"/>
              </w:rPr>
              <w:t>ого</w:t>
            </w:r>
            <w:r w:rsidR="00A01434" w:rsidRPr="006D1A42">
              <w:rPr>
                <w:bCs/>
                <w:sz w:val="24"/>
                <w:szCs w:val="24"/>
              </w:rPr>
              <w:t xml:space="preserve"> модул</w:t>
            </w:r>
            <w:r w:rsidR="00DB34F3" w:rsidRPr="006D1A42">
              <w:rPr>
                <w:bCs/>
                <w:sz w:val="24"/>
                <w:szCs w:val="24"/>
              </w:rPr>
              <w:t>ю</w:t>
            </w:r>
            <w:r w:rsidR="00A01434" w:rsidRPr="006D1A42">
              <w:rPr>
                <w:bCs/>
                <w:sz w:val="24"/>
                <w:szCs w:val="24"/>
              </w:rPr>
              <w:t xml:space="preserve"> 1 (ЕЗ 1), а друга – змістового модуля </w:t>
            </w:r>
            <w:r w:rsidR="00DB34F3" w:rsidRPr="006D1A42">
              <w:rPr>
                <w:bCs/>
                <w:sz w:val="24"/>
                <w:szCs w:val="24"/>
              </w:rPr>
              <w:t>2</w:t>
            </w:r>
            <w:r w:rsidR="00A01434" w:rsidRPr="006D1A42">
              <w:rPr>
                <w:bCs/>
                <w:sz w:val="24"/>
                <w:szCs w:val="24"/>
              </w:rPr>
              <w:t xml:space="preserve"> (ЕЗ 2)</w:t>
            </w:r>
            <w:r w:rsidR="0096341C" w:rsidRPr="006D1A42">
              <w:rPr>
                <w:bCs/>
                <w:sz w:val="24"/>
                <w:szCs w:val="24"/>
              </w:rPr>
              <w:t>.</w:t>
            </w:r>
          </w:p>
          <w:p w14:paraId="2D002FAC" w14:textId="77777777" w:rsidR="00DB34F3" w:rsidRPr="006D1A42" w:rsidRDefault="00DB34F3" w:rsidP="00A01434">
            <w:pPr>
              <w:pStyle w:val="TableParagraph"/>
              <w:rPr>
                <w:bCs/>
                <w:sz w:val="24"/>
                <w:szCs w:val="24"/>
              </w:rPr>
            </w:pPr>
          </w:p>
          <w:p w14:paraId="5141DEA1" w14:textId="77777777" w:rsidR="00DB34F3" w:rsidRPr="006D1A42" w:rsidRDefault="00DB34F3" w:rsidP="00A01434">
            <w:pPr>
              <w:pStyle w:val="TableParagraph"/>
              <w:rPr>
                <w:bCs/>
                <w:sz w:val="24"/>
                <w:szCs w:val="24"/>
              </w:rPr>
            </w:pPr>
          </w:p>
          <w:p w14:paraId="511056AB" w14:textId="25127C93" w:rsidR="00A01434" w:rsidRPr="006D1A42" w:rsidRDefault="00A01434" w:rsidP="00A01434">
            <w:pPr>
              <w:pStyle w:val="TableParagraph"/>
              <w:rPr>
                <w:bCs/>
                <w:sz w:val="24"/>
                <w:szCs w:val="24"/>
              </w:rPr>
            </w:pPr>
            <w:r w:rsidRPr="006D1A42">
              <w:rPr>
                <w:bCs/>
                <w:sz w:val="24"/>
                <w:szCs w:val="24"/>
              </w:rPr>
              <w:t>У разі дистанційного навчання, іспит проводиться з використанням інформаційно-комунікаційних технологій, зокрема при увімкненому відео-режимі Zoom-конференції.</w:t>
            </w:r>
          </w:p>
          <w:p w14:paraId="2625EBB8" w14:textId="7AD9C13F" w:rsidR="00AD25A5" w:rsidRPr="00721B27" w:rsidRDefault="00AD25A5" w:rsidP="00AD25A5">
            <w:pPr>
              <w:widowControl/>
              <w:autoSpaceDE/>
              <w:autoSpaceDN/>
              <w:rPr>
                <w:bCs/>
                <w:i/>
                <w:iCs/>
                <w:u w:val="single"/>
              </w:rPr>
            </w:pPr>
          </w:p>
        </w:tc>
        <w:tc>
          <w:tcPr>
            <w:tcW w:w="1516" w:type="pct"/>
            <w:tcMar>
              <w:left w:w="108" w:type="dxa"/>
              <w:right w:w="108" w:type="dxa"/>
            </w:tcMar>
          </w:tcPr>
          <w:p w14:paraId="038E0A2E" w14:textId="77777777" w:rsidR="0010093F" w:rsidRPr="00721B27" w:rsidRDefault="0010093F" w:rsidP="0096341C">
            <w:pPr>
              <w:pStyle w:val="ad"/>
              <w:spacing w:before="0" w:beforeAutospacing="0" w:after="0" w:afterAutospacing="0"/>
            </w:pPr>
            <w:r w:rsidRPr="00721B27">
              <w:rPr>
                <w:color w:val="000000"/>
              </w:rPr>
              <w:t>Кожна з двох задач оцінюється максимально у 15 балів (разом – до 30 балів) з урахуванням правильності отриманого розв'язку, повноти відповідей на запитання щодо змісту обчислюваних показників, правил і формул їх розрахунків, логічної та економічної обґрунтованості висновків тощо:</w:t>
            </w:r>
          </w:p>
          <w:p w14:paraId="7B293EAE" w14:textId="77777777" w:rsidR="0010093F" w:rsidRPr="00721B27" w:rsidRDefault="0010093F" w:rsidP="0096341C">
            <w:pPr>
              <w:pStyle w:val="ad"/>
              <w:numPr>
                <w:ilvl w:val="0"/>
                <w:numId w:val="12"/>
              </w:numPr>
              <w:spacing w:before="0" w:beforeAutospacing="0" w:after="0" w:afterAutospacing="0"/>
              <w:ind w:left="0" w:firstLine="0"/>
              <w:textAlignment w:val="baseline"/>
              <w:rPr>
                <w:b/>
                <w:bCs/>
                <w:color w:val="000000"/>
              </w:rPr>
            </w:pPr>
            <w:r w:rsidRPr="00721B27">
              <w:rPr>
                <w:color w:val="000000"/>
              </w:rPr>
              <w:t xml:space="preserve">незадовільний рівень – </w:t>
            </w:r>
            <w:r w:rsidRPr="00721B27">
              <w:rPr>
                <w:color w:val="000000"/>
              </w:rPr>
              <w:br/>
              <w:t>0 балів (</w:t>
            </w:r>
            <w:r w:rsidRPr="00721B27">
              <w:rPr>
                <w:i/>
                <w:iCs/>
                <w:color w:val="000000"/>
              </w:rPr>
              <w:t>не зараховано</w:t>
            </w:r>
            <w:r w:rsidRPr="00721B27">
              <w:rPr>
                <w:color w:val="000000"/>
              </w:rPr>
              <w:t>);</w:t>
            </w:r>
          </w:p>
          <w:p w14:paraId="78568D59" w14:textId="77777777" w:rsidR="0010093F" w:rsidRPr="00721B27" w:rsidRDefault="0010093F" w:rsidP="0096341C">
            <w:pPr>
              <w:pStyle w:val="ad"/>
              <w:numPr>
                <w:ilvl w:val="0"/>
                <w:numId w:val="12"/>
              </w:numPr>
              <w:spacing w:before="0" w:beforeAutospacing="0" w:after="0" w:afterAutospacing="0"/>
              <w:ind w:left="0" w:firstLine="0"/>
              <w:textAlignment w:val="baseline"/>
              <w:rPr>
                <w:b/>
                <w:bCs/>
                <w:color w:val="000000"/>
              </w:rPr>
            </w:pPr>
            <w:r w:rsidRPr="00721B27">
              <w:rPr>
                <w:color w:val="000000"/>
              </w:rPr>
              <w:t>прийнятний рівень (35% - 59% від максимального балу) – 5-8 балів (</w:t>
            </w:r>
            <w:r w:rsidRPr="00721B27">
              <w:rPr>
                <w:i/>
                <w:iCs/>
                <w:color w:val="000000"/>
              </w:rPr>
              <w:t>зараховано умовно</w:t>
            </w:r>
            <w:r w:rsidRPr="00721B27">
              <w:rPr>
                <w:color w:val="000000"/>
              </w:rPr>
              <w:t>);</w:t>
            </w:r>
          </w:p>
          <w:p w14:paraId="17D0ACAA" w14:textId="264A31D4" w:rsidR="00AD25A5" w:rsidRPr="00721B27" w:rsidRDefault="0010093F" w:rsidP="0096341C">
            <w:pPr>
              <w:pStyle w:val="ad"/>
              <w:numPr>
                <w:ilvl w:val="0"/>
                <w:numId w:val="12"/>
              </w:numPr>
              <w:ind w:left="0" w:firstLine="0"/>
              <w:textAlignment w:val="baseline"/>
              <w:rPr>
                <w:b/>
                <w:bCs/>
                <w:color w:val="000000"/>
              </w:rPr>
            </w:pPr>
            <w:r w:rsidRPr="00721B27">
              <w:rPr>
                <w:color w:val="000000"/>
              </w:rPr>
              <w:t>достатній рівень (60% - 100% від максимального балу) – 9-15 балів (</w:t>
            </w:r>
            <w:r w:rsidRPr="00721B27">
              <w:rPr>
                <w:i/>
                <w:iCs/>
                <w:color w:val="000000"/>
              </w:rPr>
              <w:t>зараховано</w:t>
            </w:r>
            <w:r w:rsidRPr="00721B27">
              <w:rPr>
                <w:color w:val="000000"/>
              </w:rPr>
              <w:t>).</w:t>
            </w:r>
          </w:p>
        </w:tc>
        <w:tc>
          <w:tcPr>
            <w:tcW w:w="383" w:type="pct"/>
            <w:tcMar>
              <w:left w:w="108" w:type="dxa"/>
              <w:right w:w="108" w:type="dxa"/>
            </w:tcMar>
            <w:vAlign w:val="center"/>
          </w:tcPr>
          <w:p w14:paraId="3B7CBFCA" w14:textId="79D353F6" w:rsidR="00AD25A5" w:rsidRPr="00721B27" w:rsidRDefault="00AD25A5" w:rsidP="00AD25A5">
            <w:pPr>
              <w:pStyle w:val="TableParagraph"/>
              <w:jc w:val="center"/>
            </w:pPr>
            <w:r w:rsidRPr="00721B27">
              <w:t>30</w:t>
            </w:r>
          </w:p>
        </w:tc>
      </w:tr>
      <w:tr w:rsidR="00AD25A5" w:rsidRPr="00721B27" w14:paraId="0DAA4D40" w14:textId="77777777" w:rsidTr="00A62514">
        <w:trPr>
          <w:trHeight w:val="83"/>
        </w:trPr>
        <w:tc>
          <w:tcPr>
            <w:tcW w:w="4617" w:type="pct"/>
            <w:gridSpan w:val="4"/>
            <w:tcMar>
              <w:left w:w="108" w:type="dxa"/>
              <w:right w:w="108" w:type="dxa"/>
            </w:tcMar>
            <w:vAlign w:val="center"/>
          </w:tcPr>
          <w:p w14:paraId="11938002" w14:textId="43EAC16E" w:rsidR="00AD25A5" w:rsidRPr="00721B27" w:rsidRDefault="00AD25A5" w:rsidP="00AD25A5">
            <w:pPr>
              <w:pStyle w:val="TableParagraph"/>
              <w:rPr>
                <w:b/>
              </w:rPr>
            </w:pPr>
            <w:r w:rsidRPr="00721B27">
              <w:rPr>
                <w:b/>
                <w:bCs/>
              </w:rPr>
              <w:t>Усього за семестровий (підсумковий) контроль</w:t>
            </w:r>
          </w:p>
        </w:tc>
        <w:tc>
          <w:tcPr>
            <w:tcW w:w="383" w:type="pct"/>
            <w:tcMar>
              <w:left w:w="108" w:type="dxa"/>
              <w:right w:w="108" w:type="dxa"/>
            </w:tcMar>
            <w:vAlign w:val="center"/>
          </w:tcPr>
          <w:p w14:paraId="62A27689" w14:textId="649629AA" w:rsidR="00AD25A5" w:rsidRPr="00721B27" w:rsidRDefault="00AD25A5" w:rsidP="00AD25A5">
            <w:pPr>
              <w:pStyle w:val="TableParagraph"/>
              <w:jc w:val="center"/>
              <w:rPr>
                <w:b/>
              </w:rPr>
            </w:pPr>
            <w:r w:rsidRPr="00721B27">
              <w:rPr>
                <w:b/>
                <w:bCs/>
              </w:rPr>
              <w:t>40</w:t>
            </w:r>
          </w:p>
        </w:tc>
      </w:tr>
    </w:tbl>
    <w:p w14:paraId="210CA10D" w14:textId="77777777" w:rsidR="00A62514" w:rsidRPr="00721B27" w:rsidRDefault="00A62514">
      <w:pPr>
        <w:rPr>
          <w:bCs/>
          <w:i/>
          <w:iCs/>
          <w:sz w:val="24"/>
          <w:szCs w:val="24"/>
        </w:rPr>
      </w:pPr>
      <w:r w:rsidRPr="00721B27">
        <w:rPr>
          <w:bCs/>
          <w:i/>
          <w:iCs/>
          <w:sz w:val="24"/>
          <w:szCs w:val="24"/>
        </w:rPr>
        <w:br w:type="page"/>
      </w:r>
    </w:p>
    <w:p w14:paraId="15F93561" w14:textId="3F118912" w:rsidR="007042C3" w:rsidRDefault="007042C3" w:rsidP="00F57978">
      <w:pPr>
        <w:jc w:val="center"/>
        <w:rPr>
          <w:bCs/>
          <w:i/>
          <w:iCs/>
          <w:sz w:val="28"/>
          <w:szCs w:val="28"/>
        </w:rPr>
      </w:pPr>
      <w:r w:rsidRPr="00721B27">
        <w:rPr>
          <w:bCs/>
          <w:i/>
          <w:iCs/>
          <w:sz w:val="28"/>
          <w:szCs w:val="28"/>
        </w:rPr>
        <w:lastRenderedPageBreak/>
        <w:t>*</w:t>
      </w:r>
      <w:r w:rsidR="002823C5" w:rsidRPr="00721B27">
        <w:rPr>
          <w:bCs/>
          <w:i/>
          <w:iCs/>
          <w:sz w:val="28"/>
          <w:szCs w:val="28"/>
        </w:rPr>
        <w:t>Засоби діагностики рівня досягнення результатів навчання дисципліни та к</w:t>
      </w:r>
      <w:r w:rsidRPr="00721B27">
        <w:rPr>
          <w:bCs/>
          <w:i/>
          <w:iCs/>
          <w:sz w:val="28"/>
          <w:szCs w:val="28"/>
        </w:rPr>
        <w:t>ритерії оцінювання контрольних заходів.</w:t>
      </w:r>
    </w:p>
    <w:p w14:paraId="7221C4F1" w14:textId="77777777" w:rsidR="00F57978" w:rsidRPr="00721B27" w:rsidRDefault="00F57978" w:rsidP="00F57978">
      <w:pPr>
        <w:jc w:val="center"/>
        <w:rPr>
          <w:bCs/>
          <w:i/>
          <w:iCs/>
          <w:sz w:val="28"/>
          <w:szCs w:val="28"/>
        </w:rPr>
      </w:pPr>
    </w:p>
    <w:p w14:paraId="58389BD4" w14:textId="06257176" w:rsidR="00C65953" w:rsidRPr="00721B27" w:rsidRDefault="001A6BE2" w:rsidP="00F57978">
      <w:pPr>
        <w:widowControl/>
        <w:autoSpaceDE/>
        <w:autoSpaceDN/>
        <w:ind w:firstLine="709"/>
        <w:jc w:val="both"/>
        <w:rPr>
          <w:bCs/>
          <w:sz w:val="28"/>
          <w:szCs w:val="28"/>
        </w:rPr>
      </w:pPr>
      <w:r w:rsidRPr="00721B27">
        <w:rPr>
          <w:bCs/>
          <w:i/>
          <w:iCs/>
          <w:sz w:val="28"/>
          <w:szCs w:val="28"/>
        </w:rPr>
        <w:t xml:space="preserve">Процедура оцінювання </w:t>
      </w:r>
      <w:r w:rsidR="00C77F73" w:rsidRPr="00721B27">
        <w:rPr>
          <w:bCs/>
          <w:i/>
          <w:iCs/>
          <w:sz w:val="28"/>
          <w:szCs w:val="28"/>
        </w:rPr>
        <w:t>Глосарію</w:t>
      </w:r>
      <w:r w:rsidRPr="00721B27">
        <w:rPr>
          <w:bCs/>
          <w:i/>
          <w:iCs/>
          <w:sz w:val="28"/>
          <w:szCs w:val="28"/>
        </w:rPr>
        <w:t xml:space="preserve">. </w:t>
      </w:r>
      <w:r w:rsidR="00546C72" w:rsidRPr="00721B27">
        <w:rPr>
          <w:bCs/>
          <w:sz w:val="28"/>
          <w:szCs w:val="28"/>
        </w:rPr>
        <w:t>Глосарій – це систематизований перелік термінів і понять з їхніми визначеннями, який використовується для закріплення та перевірки засвоєного матеріалу. Його складання є важливим елементом теоретичного контролю, що сприяє розвитку системного мислення, навичок академічної роботи та професійної комунікації. Підготовка глосарію англійською мовою допомагає оволодіти професійною лексикою, необхідною для роботи в глобальному бізнес-середовищі. Глосарій формується поступово</w:t>
      </w:r>
      <w:r w:rsidR="0010093F" w:rsidRPr="00721B27">
        <w:rPr>
          <w:bCs/>
          <w:sz w:val="28"/>
          <w:szCs w:val="28"/>
        </w:rPr>
        <w:t>, протягом семестру</w:t>
      </w:r>
      <w:r w:rsidR="00FF2EDE" w:rsidRPr="00721B27">
        <w:rPr>
          <w:bCs/>
          <w:sz w:val="28"/>
          <w:szCs w:val="28"/>
        </w:rPr>
        <w:t xml:space="preserve"> під час самостійної роботи, після опанування здобувачами відповідних тем. </w:t>
      </w:r>
      <w:r w:rsidR="00FF2EDE" w:rsidRPr="00721B27">
        <w:rPr>
          <w:bCs/>
          <w:i/>
          <w:iCs/>
          <w:sz w:val="28"/>
          <w:szCs w:val="28"/>
        </w:rPr>
        <w:t>Глосарій</w:t>
      </w:r>
      <w:r w:rsidR="00695A27" w:rsidRPr="00721B27">
        <w:rPr>
          <w:bCs/>
          <w:i/>
          <w:iCs/>
          <w:sz w:val="28"/>
          <w:szCs w:val="28"/>
        </w:rPr>
        <w:t xml:space="preserve"> </w:t>
      </w:r>
      <w:r w:rsidR="00C65953" w:rsidRPr="00721B27">
        <w:rPr>
          <w:bCs/>
          <w:sz w:val="28"/>
          <w:szCs w:val="28"/>
        </w:rPr>
        <w:t>оформлюється окремим текстовим файлом</w:t>
      </w:r>
      <w:r w:rsidR="00155E08" w:rsidRPr="00721B27">
        <w:rPr>
          <w:bCs/>
          <w:sz w:val="28"/>
          <w:szCs w:val="28"/>
        </w:rPr>
        <w:t xml:space="preserve">, </w:t>
      </w:r>
      <w:r w:rsidR="00C65953" w:rsidRPr="00721B27">
        <w:rPr>
          <w:bCs/>
          <w:sz w:val="28"/>
          <w:szCs w:val="28"/>
        </w:rPr>
        <w:t xml:space="preserve">здається на перевірку через персональний аккаунт у профілі цієї дисципліни в СЕЗН ЗНУ Moodle та після позитивного відгуку викладача захищається у передбачений спосіб (на контактному аудиторному занятті та/або на консультації). Якщо відгук має критичні зауваження з боку викладача, то </w:t>
      </w:r>
      <w:r w:rsidR="00695A27" w:rsidRPr="00721B27">
        <w:rPr>
          <w:bCs/>
          <w:sz w:val="28"/>
          <w:szCs w:val="28"/>
        </w:rPr>
        <w:t>глосарій</w:t>
      </w:r>
      <w:r w:rsidR="00C65953" w:rsidRPr="00721B27">
        <w:rPr>
          <w:bCs/>
          <w:sz w:val="28"/>
          <w:szCs w:val="28"/>
        </w:rPr>
        <w:t xml:space="preserve"> з відповідними коментарями повертається здобувачеві на доопрацювання.</w:t>
      </w:r>
      <w:r w:rsidR="008948BF" w:rsidRPr="00721B27">
        <w:rPr>
          <w:bCs/>
          <w:sz w:val="28"/>
          <w:szCs w:val="28"/>
        </w:rPr>
        <w:t xml:space="preserve"> </w:t>
      </w:r>
    </w:p>
    <w:p w14:paraId="0BA32F85" w14:textId="148D3369" w:rsidR="00167165" w:rsidRPr="00721B27" w:rsidRDefault="00167165" w:rsidP="00F57978">
      <w:pPr>
        <w:widowControl/>
        <w:autoSpaceDE/>
        <w:autoSpaceDN/>
        <w:ind w:firstLine="709"/>
        <w:jc w:val="both"/>
        <w:rPr>
          <w:bCs/>
          <w:sz w:val="28"/>
          <w:szCs w:val="28"/>
        </w:rPr>
      </w:pPr>
      <w:r w:rsidRPr="00721B27">
        <w:rPr>
          <w:bCs/>
          <w:i/>
          <w:iCs/>
          <w:sz w:val="28"/>
          <w:szCs w:val="28"/>
        </w:rPr>
        <w:t xml:space="preserve">Критерії оцінювання </w:t>
      </w:r>
      <w:r w:rsidR="00C77F73" w:rsidRPr="00721B27">
        <w:rPr>
          <w:bCs/>
          <w:i/>
          <w:iCs/>
          <w:sz w:val="28"/>
          <w:szCs w:val="28"/>
        </w:rPr>
        <w:t>Глосарію</w:t>
      </w:r>
      <w:r w:rsidRPr="00721B27">
        <w:rPr>
          <w:bCs/>
          <w:i/>
          <w:iCs/>
          <w:sz w:val="28"/>
          <w:szCs w:val="28"/>
        </w:rPr>
        <w:t>.</w:t>
      </w:r>
      <w:r w:rsidRPr="00721B27">
        <w:rPr>
          <w:bCs/>
          <w:sz w:val="28"/>
          <w:szCs w:val="28"/>
        </w:rPr>
        <w:t xml:space="preserve"> </w:t>
      </w:r>
    </w:p>
    <w:p w14:paraId="2A1001D9" w14:textId="5F36642E" w:rsidR="00BE55E3" w:rsidRPr="00721B27" w:rsidRDefault="00BE55E3" w:rsidP="00F57978">
      <w:pPr>
        <w:widowControl/>
        <w:autoSpaceDE/>
        <w:autoSpaceDN/>
        <w:ind w:firstLine="709"/>
        <w:jc w:val="both"/>
        <w:rPr>
          <w:bCs/>
          <w:sz w:val="28"/>
          <w:szCs w:val="28"/>
        </w:rPr>
      </w:pPr>
      <w:r w:rsidRPr="00721B27">
        <w:rPr>
          <w:bCs/>
          <w:i/>
          <w:iCs/>
          <w:sz w:val="28"/>
          <w:szCs w:val="28"/>
        </w:rPr>
        <w:t>4 бали</w:t>
      </w:r>
      <w:r w:rsidRPr="00721B27">
        <w:rPr>
          <w:bCs/>
          <w:sz w:val="28"/>
          <w:szCs w:val="28"/>
        </w:rPr>
        <w:t xml:space="preserve"> – завдання виконано самостійно та в повному обсязі (наведено не менше </w:t>
      </w:r>
      <w:r w:rsidR="00DB3D41">
        <w:rPr>
          <w:bCs/>
          <w:sz w:val="28"/>
          <w:szCs w:val="28"/>
        </w:rPr>
        <w:t>65</w:t>
      </w:r>
      <w:r w:rsidRPr="00721B27">
        <w:rPr>
          <w:bCs/>
          <w:sz w:val="28"/>
          <w:szCs w:val="28"/>
        </w:rPr>
        <w:t xml:space="preserve"> термінів</w:t>
      </w:r>
      <w:r w:rsidR="00DB3D41">
        <w:rPr>
          <w:bCs/>
          <w:sz w:val="28"/>
          <w:szCs w:val="28"/>
        </w:rPr>
        <w:t xml:space="preserve">, </w:t>
      </w:r>
      <w:r w:rsidR="00DB3D41" w:rsidRPr="00DB3D41">
        <w:rPr>
          <w:bCs/>
          <w:sz w:val="28"/>
          <w:szCs w:val="28"/>
        </w:rPr>
        <w:t>5 термінів за кожною темою</w:t>
      </w:r>
      <w:r w:rsidRPr="00721B27">
        <w:rPr>
          <w:bCs/>
          <w:sz w:val="28"/>
          <w:szCs w:val="28"/>
        </w:rPr>
        <w:t>). Термінологія відповідає тематиці модуля. Роботу подано на перевірку своєчасно, оформлено охайно. Визначення термінів коректні, граматичних та орфографічних помилок немає.</w:t>
      </w:r>
    </w:p>
    <w:p w14:paraId="49F2690A" w14:textId="57963448" w:rsidR="00BE55E3" w:rsidRPr="00721B27" w:rsidRDefault="00BE55E3" w:rsidP="00F57978">
      <w:pPr>
        <w:widowControl/>
        <w:autoSpaceDE/>
        <w:autoSpaceDN/>
        <w:ind w:firstLine="709"/>
        <w:jc w:val="both"/>
        <w:rPr>
          <w:bCs/>
          <w:sz w:val="28"/>
          <w:szCs w:val="28"/>
        </w:rPr>
      </w:pPr>
      <w:r w:rsidRPr="00721B27">
        <w:rPr>
          <w:bCs/>
          <w:i/>
          <w:iCs/>
          <w:sz w:val="28"/>
          <w:szCs w:val="28"/>
        </w:rPr>
        <w:t>3 бали</w:t>
      </w:r>
      <w:r w:rsidRPr="00721B27">
        <w:rPr>
          <w:bCs/>
          <w:sz w:val="28"/>
          <w:szCs w:val="28"/>
        </w:rPr>
        <w:t xml:space="preserve"> – завдання виконано самостійно та в повному обсязі (не менше </w:t>
      </w:r>
      <w:r w:rsidR="00DB3D41">
        <w:rPr>
          <w:bCs/>
          <w:sz w:val="28"/>
          <w:szCs w:val="28"/>
        </w:rPr>
        <w:t>65</w:t>
      </w:r>
      <w:r w:rsidRPr="00721B27">
        <w:rPr>
          <w:bCs/>
          <w:sz w:val="28"/>
          <w:szCs w:val="28"/>
        </w:rPr>
        <w:t xml:space="preserve"> термінів</w:t>
      </w:r>
      <w:r w:rsidR="00DB3D41">
        <w:rPr>
          <w:bCs/>
          <w:sz w:val="28"/>
          <w:szCs w:val="28"/>
        </w:rPr>
        <w:t xml:space="preserve">, </w:t>
      </w:r>
      <w:r w:rsidR="00DB3D41" w:rsidRPr="00DB3D41">
        <w:rPr>
          <w:bCs/>
          <w:sz w:val="28"/>
          <w:szCs w:val="28"/>
        </w:rPr>
        <w:t>5 термінів за кожною темою</w:t>
      </w:r>
      <w:r w:rsidRPr="00721B27">
        <w:rPr>
          <w:bCs/>
          <w:sz w:val="28"/>
          <w:szCs w:val="28"/>
        </w:rPr>
        <w:t>). Термінологія відповідає тематиці модуля, але є незначні неточності у формулюваннях. Роботу подано на перевірку своєчасно, оформлено охайно. Визначення коректні, є незначні граматичні та/або орфографічні помилки.</w:t>
      </w:r>
    </w:p>
    <w:p w14:paraId="6F2830D5" w14:textId="05C3B1D9" w:rsidR="00BE55E3" w:rsidRPr="00721B27" w:rsidRDefault="00BE55E3" w:rsidP="00F57978">
      <w:pPr>
        <w:widowControl/>
        <w:autoSpaceDE/>
        <w:autoSpaceDN/>
        <w:ind w:firstLine="709"/>
        <w:jc w:val="both"/>
        <w:rPr>
          <w:bCs/>
          <w:sz w:val="28"/>
          <w:szCs w:val="28"/>
        </w:rPr>
      </w:pPr>
      <w:r w:rsidRPr="00721B27">
        <w:rPr>
          <w:bCs/>
          <w:i/>
          <w:iCs/>
          <w:sz w:val="28"/>
          <w:szCs w:val="28"/>
        </w:rPr>
        <w:t>2 бали</w:t>
      </w:r>
      <w:r w:rsidRPr="00721B27">
        <w:rPr>
          <w:bCs/>
          <w:sz w:val="28"/>
          <w:szCs w:val="28"/>
        </w:rPr>
        <w:t xml:space="preserve"> – завдання виконано самостійно та в повному обсязі (</w:t>
      </w:r>
      <w:r w:rsidR="004141AD" w:rsidRPr="00721B27">
        <w:rPr>
          <w:bCs/>
          <w:sz w:val="28"/>
          <w:szCs w:val="28"/>
        </w:rPr>
        <w:t xml:space="preserve">не менше </w:t>
      </w:r>
      <w:r w:rsidR="004141AD">
        <w:rPr>
          <w:bCs/>
          <w:sz w:val="28"/>
          <w:szCs w:val="28"/>
        </w:rPr>
        <w:t>65</w:t>
      </w:r>
      <w:r w:rsidR="004141AD" w:rsidRPr="00721B27">
        <w:rPr>
          <w:bCs/>
          <w:sz w:val="28"/>
          <w:szCs w:val="28"/>
        </w:rPr>
        <w:t xml:space="preserve"> термінів</w:t>
      </w:r>
      <w:r w:rsidR="004141AD">
        <w:rPr>
          <w:bCs/>
          <w:sz w:val="28"/>
          <w:szCs w:val="28"/>
        </w:rPr>
        <w:t xml:space="preserve">, </w:t>
      </w:r>
      <w:r w:rsidR="004141AD" w:rsidRPr="00DB3D41">
        <w:rPr>
          <w:bCs/>
          <w:sz w:val="28"/>
          <w:szCs w:val="28"/>
        </w:rPr>
        <w:t>5 термінів за кожною темою</w:t>
      </w:r>
      <w:r w:rsidRPr="00721B27">
        <w:rPr>
          <w:bCs/>
          <w:sz w:val="28"/>
          <w:szCs w:val="28"/>
        </w:rPr>
        <w:t>). Термінологія відповідає тематиці модуля, але визначення термінів не є повністю коректними. Роботу подано на перевірку не своєчасно, але без порушення семестрового графіку. Визначення містять значні граматичні та/або орфографічні помилки.</w:t>
      </w:r>
    </w:p>
    <w:p w14:paraId="22FD52AC" w14:textId="76E09DBC" w:rsidR="00BE55E3" w:rsidRPr="00721B27" w:rsidRDefault="00BE55E3" w:rsidP="00F57978">
      <w:pPr>
        <w:widowControl/>
        <w:autoSpaceDE/>
        <w:autoSpaceDN/>
        <w:ind w:firstLine="709"/>
        <w:jc w:val="both"/>
        <w:rPr>
          <w:bCs/>
          <w:sz w:val="28"/>
          <w:szCs w:val="28"/>
        </w:rPr>
      </w:pPr>
      <w:r w:rsidRPr="00721B27">
        <w:rPr>
          <w:bCs/>
          <w:i/>
          <w:iCs/>
          <w:sz w:val="28"/>
          <w:szCs w:val="28"/>
        </w:rPr>
        <w:t>0 балів</w:t>
      </w:r>
      <w:r w:rsidRPr="00721B27">
        <w:rPr>
          <w:bCs/>
          <w:sz w:val="28"/>
          <w:szCs w:val="28"/>
        </w:rPr>
        <w:t xml:space="preserve"> – завдання не виконано, або виконано з порушенням принципів академічної доброчесності, або виконано не в повному обсязі (</w:t>
      </w:r>
      <w:r w:rsidR="004141AD" w:rsidRPr="00721B27">
        <w:rPr>
          <w:bCs/>
          <w:sz w:val="28"/>
          <w:szCs w:val="28"/>
        </w:rPr>
        <w:t xml:space="preserve">менше </w:t>
      </w:r>
      <w:r w:rsidR="004141AD">
        <w:rPr>
          <w:bCs/>
          <w:sz w:val="28"/>
          <w:szCs w:val="28"/>
        </w:rPr>
        <w:t>65</w:t>
      </w:r>
      <w:r w:rsidR="004141AD" w:rsidRPr="00721B27">
        <w:rPr>
          <w:bCs/>
          <w:sz w:val="28"/>
          <w:szCs w:val="28"/>
        </w:rPr>
        <w:t xml:space="preserve"> термінів</w:t>
      </w:r>
      <w:r w:rsidRPr="00721B27">
        <w:rPr>
          <w:bCs/>
          <w:sz w:val="28"/>
          <w:szCs w:val="28"/>
        </w:rPr>
        <w:t>). Наявні численні змістовні, граматичні та орфографічні помилки. Роботу подано з порушенням семестрового графіку, оформлення не відповідає вимогам.</w:t>
      </w:r>
    </w:p>
    <w:p w14:paraId="37B38E08" w14:textId="77777777" w:rsidR="00F57978" w:rsidRDefault="00F57978" w:rsidP="00F57978">
      <w:pPr>
        <w:ind w:firstLine="709"/>
        <w:jc w:val="both"/>
        <w:rPr>
          <w:bCs/>
          <w:i/>
          <w:iCs/>
          <w:sz w:val="28"/>
          <w:szCs w:val="28"/>
        </w:rPr>
      </w:pPr>
    </w:p>
    <w:p w14:paraId="22494CB5" w14:textId="1CC4746F" w:rsidR="00286206" w:rsidRPr="00721B27" w:rsidRDefault="00F20DEB" w:rsidP="00F57978">
      <w:pPr>
        <w:ind w:firstLine="709"/>
        <w:jc w:val="both"/>
        <w:rPr>
          <w:bCs/>
          <w:color w:val="FF0000"/>
          <w:sz w:val="28"/>
          <w:szCs w:val="28"/>
        </w:rPr>
      </w:pPr>
      <w:r w:rsidRPr="00721B27">
        <w:rPr>
          <w:bCs/>
          <w:i/>
          <w:iCs/>
          <w:sz w:val="28"/>
          <w:szCs w:val="28"/>
        </w:rPr>
        <w:t>Тестування</w:t>
      </w:r>
      <w:r w:rsidRPr="00721B27">
        <w:rPr>
          <w:bCs/>
          <w:sz w:val="28"/>
          <w:szCs w:val="28"/>
        </w:rPr>
        <w:t xml:space="preserve">. </w:t>
      </w:r>
      <w:r w:rsidR="00C56050" w:rsidRPr="00721B27">
        <w:rPr>
          <w:bCs/>
          <w:sz w:val="28"/>
          <w:szCs w:val="28"/>
        </w:rPr>
        <w:t xml:space="preserve">Поточне та підсумкове оцінювання теоретичних завдань здійснюється у формі тестування з використанням платформи </w:t>
      </w:r>
      <w:r w:rsidR="006652B4" w:rsidRPr="00721B27">
        <w:rPr>
          <w:bCs/>
          <w:sz w:val="28"/>
          <w:szCs w:val="28"/>
        </w:rPr>
        <w:t xml:space="preserve">дистанційного навчання </w:t>
      </w:r>
      <w:r w:rsidR="00C56050" w:rsidRPr="00721B27">
        <w:rPr>
          <w:bCs/>
          <w:sz w:val="28"/>
          <w:szCs w:val="28"/>
        </w:rPr>
        <w:t xml:space="preserve">СЕЗН ЗНУ Moodle відповідно до календарного графіку поточних і підсумкового контролів. Проходження тестів </w:t>
      </w:r>
      <w:r w:rsidR="006652B4" w:rsidRPr="00721B27">
        <w:rPr>
          <w:bCs/>
          <w:sz w:val="28"/>
          <w:szCs w:val="28"/>
        </w:rPr>
        <w:t xml:space="preserve">відбувається після ідентифікації здобувача через його персональний аккаунт на сторінці дисципліни при увімкненому відео-режимі Zoom-конференції за умови дистанційної присутності викладача та </w:t>
      </w:r>
      <w:r w:rsidR="00286206" w:rsidRPr="00721B27">
        <w:rPr>
          <w:bCs/>
          <w:sz w:val="28"/>
          <w:szCs w:val="28"/>
        </w:rPr>
        <w:t>передбачає обмежену у часі відповідь на теоретичні питання</w:t>
      </w:r>
      <w:r w:rsidR="00C56050" w:rsidRPr="00721B27">
        <w:rPr>
          <w:bCs/>
          <w:sz w:val="28"/>
          <w:szCs w:val="28"/>
        </w:rPr>
        <w:t>: для поточних контролів</w:t>
      </w:r>
      <w:r w:rsidR="00FF2EDE" w:rsidRPr="00721B27">
        <w:rPr>
          <w:bCs/>
          <w:sz w:val="28"/>
          <w:szCs w:val="28"/>
        </w:rPr>
        <w:t xml:space="preserve"> </w:t>
      </w:r>
      <w:r w:rsidR="00C56050" w:rsidRPr="00721B27">
        <w:rPr>
          <w:bCs/>
          <w:sz w:val="28"/>
          <w:szCs w:val="28"/>
        </w:rPr>
        <w:t>– до 20 хвилин</w:t>
      </w:r>
      <w:r w:rsidRPr="00721B27">
        <w:rPr>
          <w:bCs/>
          <w:sz w:val="28"/>
          <w:szCs w:val="28"/>
        </w:rPr>
        <w:t xml:space="preserve">, як правило, або під час </w:t>
      </w:r>
      <w:r w:rsidR="00FF2EDE" w:rsidRPr="00721B27">
        <w:rPr>
          <w:bCs/>
          <w:sz w:val="28"/>
          <w:szCs w:val="28"/>
        </w:rPr>
        <w:t>практичного</w:t>
      </w:r>
      <w:r w:rsidRPr="00721B27">
        <w:rPr>
          <w:bCs/>
          <w:sz w:val="28"/>
          <w:szCs w:val="28"/>
        </w:rPr>
        <w:t xml:space="preserve"> заняття перед завершенням поточного змістового </w:t>
      </w:r>
      <w:r w:rsidRPr="00721B27">
        <w:rPr>
          <w:bCs/>
          <w:sz w:val="28"/>
          <w:szCs w:val="28"/>
        </w:rPr>
        <w:lastRenderedPageBreak/>
        <w:t>модуля, або під час консультації за встановленим графіком</w:t>
      </w:r>
      <w:r w:rsidR="00C56050" w:rsidRPr="00721B27">
        <w:rPr>
          <w:bCs/>
          <w:sz w:val="28"/>
          <w:szCs w:val="28"/>
        </w:rPr>
        <w:t>;</w:t>
      </w:r>
      <w:r w:rsidRPr="00721B27">
        <w:rPr>
          <w:bCs/>
          <w:sz w:val="28"/>
          <w:szCs w:val="28"/>
        </w:rPr>
        <w:t xml:space="preserve"> </w:t>
      </w:r>
      <w:r w:rsidR="00F37449" w:rsidRPr="00721B27">
        <w:rPr>
          <w:bCs/>
          <w:sz w:val="28"/>
          <w:szCs w:val="28"/>
        </w:rPr>
        <w:t>для підсумкового (екзаменаційного) тесту – до 40 хвилин під час екзаменаційного контролю за складеним розкладом.</w:t>
      </w:r>
    </w:p>
    <w:p w14:paraId="41E2364F" w14:textId="77777777" w:rsidR="00F57978" w:rsidRDefault="00F57978" w:rsidP="00F57978">
      <w:pPr>
        <w:ind w:firstLine="709"/>
        <w:jc w:val="both"/>
        <w:rPr>
          <w:bCs/>
          <w:i/>
          <w:iCs/>
          <w:sz w:val="28"/>
          <w:szCs w:val="28"/>
        </w:rPr>
      </w:pPr>
    </w:p>
    <w:p w14:paraId="253D84DF" w14:textId="7E5C9C39" w:rsidR="004A53AF" w:rsidRPr="00721B27" w:rsidRDefault="004A53AF" w:rsidP="00F57978">
      <w:pPr>
        <w:ind w:firstLine="709"/>
        <w:jc w:val="both"/>
        <w:rPr>
          <w:bCs/>
          <w:sz w:val="28"/>
          <w:szCs w:val="28"/>
        </w:rPr>
      </w:pPr>
      <w:r w:rsidRPr="00721B27">
        <w:rPr>
          <w:bCs/>
          <w:i/>
          <w:iCs/>
          <w:sz w:val="28"/>
          <w:szCs w:val="28"/>
        </w:rPr>
        <w:t xml:space="preserve">Процедура оцінювання </w:t>
      </w:r>
      <w:r w:rsidR="00B75A64" w:rsidRPr="00721B27">
        <w:rPr>
          <w:bCs/>
          <w:i/>
          <w:iCs/>
          <w:sz w:val="28"/>
          <w:szCs w:val="28"/>
        </w:rPr>
        <w:t>практичних завдань</w:t>
      </w:r>
      <w:r w:rsidRPr="00721B27">
        <w:rPr>
          <w:bCs/>
          <w:i/>
          <w:iCs/>
          <w:sz w:val="28"/>
          <w:szCs w:val="28"/>
        </w:rPr>
        <w:t>.</w:t>
      </w:r>
      <w:r w:rsidRPr="00721B27">
        <w:rPr>
          <w:bCs/>
          <w:sz w:val="28"/>
          <w:szCs w:val="28"/>
        </w:rPr>
        <w:t xml:space="preserve"> </w:t>
      </w:r>
    </w:p>
    <w:p w14:paraId="21F60832" w14:textId="205110B9" w:rsidR="00B75A64" w:rsidRPr="00721B27" w:rsidRDefault="00B75A64" w:rsidP="00F57978">
      <w:pPr>
        <w:ind w:firstLine="709"/>
        <w:jc w:val="both"/>
        <w:rPr>
          <w:bCs/>
          <w:sz w:val="28"/>
          <w:szCs w:val="28"/>
        </w:rPr>
      </w:pPr>
      <w:r w:rsidRPr="00721B27">
        <w:rPr>
          <w:bCs/>
          <w:sz w:val="28"/>
          <w:szCs w:val="28"/>
        </w:rPr>
        <w:t xml:space="preserve">Оцінюванню підлягає виконання здобувачами </w:t>
      </w:r>
      <w:r w:rsidR="0096341C" w:rsidRPr="00721B27">
        <w:rPr>
          <w:bCs/>
          <w:sz w:val="28"/>
          <w:szCs w:val="28"/>
        </w:rPr>
        <w:t>семи</w:t>
      </w:r>
      <w:r w:rsidRPr="00721B27">
        <w:rPr>
          <w:bCs/>
          <w:sz w:val="28"/>
          <w:szCs w:val="28"/>
        </w:rPr>
        <w:t xml:space="preserve"> індивідуальних практичних завдань під час аудиторних практичних занять і поза аудиторної самостійної роботи. Кожне завдання виконується послідовно по мірі опанування здобувачем матеріалу тем відповідного змістового модуля, оформлюється у вигляді файлів MS Word</w:t>
      </w:r>
      <w:r w:rsidR="005E6594" w:rsidRPr="00721B27">
        <w:rPr>
          <w:bCs/>
          <w:sz w:val="28"/>
          <w:szCs w:val="28"/>
        </w:rPr>
        <w:t xml:space="preserve"> /</w:t>
      </w:r>
      <w:r w:rsidR="0080008F" w:rsidRPr="00721B27">
        <w:rPr>
          <w:bCs/>
          <w:sz w:val="28"/>
          <w:szCs w:val="28"/>
        </w:rPr>
        <w:t xml:space="preserve"> MS Excel</w:t>
      </w:r>
      <w:r w:rsidR="005E6594" w:rsidRPr="00721B27">
        <w:rPr>
          <w:bCs/>
          <w:sz w:val="28"/>
          <w:szCs w:val="28"/>
        </w:rPr>
        <w:t xml:space="preserve"> </w:t>
      </w:r>
      <w:r w:rsidR="0080008F" w:rsidRPr="00721B27">
        <w:rPr>
          <w:bCs/>
          <w:sz w:val="28"/>
          <w:szCs w:val="28"/>
        </w:rPr>
        <w:t xml:space="preserve">/ </w:t>
      </w:r>
      <w:r w:rsidR="005E6594" w:rsidRPr="00721B27">
        <w:rPr>
          <w:bCs/>
          <w:sz w:val="28"/>
          <w:szCs w:val="28"/>
        </w:rPr>
        <w:t>PowerPoint</w:t>
      </w:r>
      <w:r w:rsidRPr="00721B27">
        <w:rPr>
          <w:bCs/>
          <w:sz w:val="28"/>
          <w:szCs w:val="28"/>
        </w:rPr>
        <w:t xml:space="preserve">, здається на перевірку через персональний аккаунт у профілі цієї дисципліни в СЕЗН ЗНУ Moodle та після позитивного відгуку викладача захищається викладачеві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контрольної роботи є усна перевірочна комунікація «здобувач-викладач». У разі дистанційного навчання, захист </w:t>
      </w:r>
      <w:r w:rsidR="005E6594" w:rsidRPr="00721B27">
        <w:rPr>
          <w:bCs/>
          <w:sz w:val="28"/>
          <w:szCs w:val="28"/>
        </w:rPr>
        <w:t>практичних завдань</w:t>
      </w:r>
      <w:r w:rsidRPr="00721B27">
        <w:rPr>
          <w:bCs/>
          <w:sz w:val="28"/>
          <w:szCs w:val="28"/>
        </w:rPr>
        <w:t xml:space="preserve"> відбувається з використанням інформаційно-комунікаційних технологій, зокрема при увімкненому відео-режимі Zoom-конференції. </w:t>
      </w:r>
    </w:p>
    <w:p w14:paraId="72645D59" w14:textId="5D014970" w:rsidR="005A63D1" w:rsidRPr="00721B27" w:rsidRDefault="005A63D1" w:rsidP="00F57978">
      <w:pPr>
        <w:ind w:firstLine="709"/>
        <w:jc w:val="both"/>
        <w:rPr>
          <w:bCs/>
          <w:i/>
          <w:iCs/>
          <w:sz w:val="28"/>
          <w:szCs w:val="28"/>
        </w:rPr>
      </w:pPr>
      <w:r w:rsidRPr="00721B27">
        <w:rPr>
          <w:bCs/>
          <w:i/>
          <w:iCs/>
          <w:sz w:val="28"/>
          <w:szCs w:val="28"/>
        </w:rPr>
        <w:t xml:space="preserve">Критерії оцінювання </w:t>
      </w:r>
      <w:r w:rsidR="005E6594" w:rsidRPr="00721B27">
        <w:rPr>
          <w:bCs/>
          <w:i/>
          <w:iCs/>
          <w:sz w:val="28"/>
          <w:szCs w:val="28"/>
        </w:rPr>
        <w:t>практичних завдань</w:t>
      </w:r>
      <w:r w:rsidRPr="00721B27">
        <w:rPr>
          <w:bCs/>
          <w:i/>
          <w:iCs/>
          <w:sz w:val="28"/>
          <w:szCs w:val="28"/>
        </w:rPr>
        <w:t>:</w:t>
      </w:r>
    </w:p>
    <w:p w14:paraId="2880C724" w14:textId="45B011AB" w:rsidR="00BC0183" w:rsidRPr="00721B27" w:rsidRDefault="00BD56B0" w:rsidP="00F57978">
      <w:pPr>
        <w:widowControl/>
        <w:autoSpaceDE/>
        <w:autoSpaceDN/>
        <w:ind w:firstLine="709"/>
        <w:jc w:val="both"/>
        <w:rPr>
          <w:bCs/>
          <w:sz w:val="28"/>
          <w:szCs w:val="28"/>
        </w:rPr>
      </w:pPr>
      <w:r w:rsidRPr="00721B27">
        <w:rPr>
          <w:bCs/>
          <w:i/>
          <w:iCs/>
          <w:sz w:val="28"/>
          <w:szCs w:val="28"/>
        </w:rPr>
        <w:t>5</w:t>
      </w:r>
      <w:r w:rsidR="00E56D5D" w:rsidRPr="00721B27">
        <w:rPr>
          <w:bCs/>
          <w:i/>
          <w:iCs/>
          <w:sz w:val="28"/>
          <w:szCs w:val="28"/>
        </w:rPr>
        <w:t xml:space="preserve"> </w:t>
      </w:r>
      <w:r w:rsidR="00BC0183" w:rsidRPr="00721B27">
        <w:rPr>
          <w:bCs/>
          <w:i/>
          <w:iCs/>
          <w:sz w:val="28"/>
          <w:szCs w:val="28"/>
        </w:rPr>
        <w:t>бал</w:t>
      </w:r>
      <w:r w:rsidR="00E56D5D" w:rsidRPr="00721B27">
        <w:rPr>
          <w:bCs/>
          <w:i/>
          <w:iCs/>
          <w:sz w:val="28"/>
          <w:szCs w:val="28"/>
        </w:rPr>
        <w:t>и</w:t>
      </w:r>
      <w:r w:rsidR="00BC0183" w:rsidRPr="00721B27">
        <w:rPr>
          <w:bCs/>
          <w:sz w:val="28"/>
          <w:szCs w:val="28"/>
        </w:rPr>
        <w:t xml:space="preserve"> – </w:t>
      </w:r>
      <w:r w:rsidR="00E56D5D" w:rsidRPr="00721B27">
        <w:rPr>
          <w:bCs/>
          <w:sz w:val="28"/>
          <w:szCs w:val="28"/>
        </w:rPr>
        <w:t>за</w:t>
      </w:r>
      <w:r w:rsidR="0095612E">
        <w:rPr>
          <w:bCs/>
          <w:sz w:val="28"/>
          <w:szCs w:val="28"/>
        </w:rPr>
        <w:t>в</w:t>
      </w:r>
      <w:r w:rsidR="00E56D5D" w:rsidRPr="00721B27">
        <w:rPr>
          <w:bCs/>
          <w:sz w:val="28"/>
          <w:szCs w:val="28"/>
        </w:rPr>
        <w:t>дання</w:t>
      </w:r>
      <w:r w:rsidR="00BC0183" w:rsidRPr="00721B27">
        <w:rPr>
          <w:bCs/>
          <w:sz w:val="28"/>
          <w:szCs w:val="28"/>
        </w:rPr>
        <w:t xml:space="preserve"> виконано самостійно та правильно, в повному обсязі; роботу здано на перевірку своєчасно, оформлено охайно; </w:t>
      </w:r>
      <w:r w:rsidR="001601E5" w:rsidRPr="00721B27">
        <w:rPr>
          <w:bCs/>
          <w:sz w:val="28"/>
          <w:szCs w:val="28"/>
        </w:rPr>
        <w:t xml:space="preserve">здобувач на високому рівні демонструє знання програмного матеріалу, </w:t>
      </w:r>
      <w:r w:rsidR="00BC0183" w:rsidRPr="00721B27">
        <w:rPr>
          <w:bCs/>
          <w:sz w:val="28"/>
          <w:szCs w:val="28"/>
        </w:rPr>
        <w:t xml:space="preserve">відповіді на запитання, зокрема уточнюючі, при захисті роботи повні та аргументовані, наявні </w:t>
      </w:r>
      <w:r w:rsidR="00BC0183" w:rsidRPr="00721B27">
        <w:rPr>
          <w:sz w:val="28"/>
          <w:szCs w:val="28"/>
        </w:rPr>
        <w:t>змістовні висновки та ілюстративні приклади;</w:t>
      </w:r>
    </w:p>
    <w:p w14:paraId="6F6466C6" w14:textId="0EA295F4" w:rsidR="00BC0183" w:rsidRPr="00721B27" w:rsidRDefault="00BD56B0" w:rsidP="00F57978">
      <w:pPr>
        <w:widowControl/>
        <w:autoSpaceDE/>
        <w:autoSpaceDN/>
        <w:ind w:firstLine="709"/>
        <w:jc w:val="both"/>
        <w:rPr>
          <w:sz w:val="28"/>
          <w:szCs w:val="28"/>
        </w:rPr>
      </w:pPr>
      <w:r w:rsidRPr="00721B27">
        <w:rPr>
          <w:bCs/>
          <w:i/>
          <w:iCs/>
          <w:sz w:val="28"/>
          <w:szCs w:val="28"/>
        </w:rPr>
        <w:t>4</w:t>
      </w:r>
      <w:r w:rsidR="00BC0183" w:rsidRPr="00721B27">
        <w:rPr>
          <w:bCs/>
          <w:i/>
          <w:iCs/>
          <w:sz w:val="28"/>
          <w:szCs w:val="28"/>
        </w:rPr>
        <w:t xml:space="preserve"> бал</w:t>
      </w:r>
      <w:r w:rsidR="00E56D5D" w:rsidRPr="00721B27">
        <w:rPr>
          <w:bCs/>
          <w:i/>
          <w:iCs/>
          <w:sz w:val="28"/>
          <w:szCs w:val="28"/>
        </w:rPr>
        <w:t>и</w:t>
      </w:r>
      <w:r w:rsidR="0095612E">
        <w:rPr>
          <w:bCs/>
          <w:i/>
          <w:iCs/>
          <w:sz w:val="28"/>
          <w:szCs w:val="28"/>
        </w:rPr>
        <w:t xml:space="preserve"> </w:t>
      </w:r>
      <w:r w:rsidR="00BC0183" w:rsidRPr="00721B27">
        <w:rPr>
          <w:bCs/>
          <w:sz w:val="28"/>
          <w:szCs w:val="28"/>
        </w:rPr>
        <w:t xml:space="preserve">– </w:t>
      </w:r>
      <w:r w:rsidR="00E56D5D" w:rsidRPr="00721B27">
        <w:rPr>
          <w:bCs/>
          <w:sz w:val="28"/>
          <w:szCs w:val="28"/>
        </w:rPr>
        <w:t>завдання</w:t>
      </w:r>
      <w:r w:rsidR="00BC0183" w:rsidRPr="00721B27">
        <w:rPr>
          <w:bCs/>
          <w:sz w:val="28"/>
          <w:szCs w:val="28"/>
        </w:rPr>
        <w:t xml:space="preserve"> виконано самостійно, в повному обсязі, загалом правильно, але міст</w:t>
      </w:r>
      <w:r w:rsidR="002823C5" w:rsidRPr="00721B27">
        <w:rPr>
          <w:bCs/>
          <w:sz w:val="28"/>
          <w:szCs w:val="28"/>
        </w:rPr>
        <w:t>я</w:t>
      </w:r>
      <w:r w:rsidR="00BC0183" w:rsidRPr="00721B27">
        <w:rPr>
          <w:bCs/>
          <w:sz w:val="28"/>
          <w:szCs w:val="28"/>
        </w:rPr>
        <w:t>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r w:rsidR="001601E5" w:rsidRPr="00721B27">
        <w:rPr>
          <w:bCs/>
          <w:sz w:val="28"/>
          <w:szCs w:val="28"/>
        </w:rPr>
        <w:t>, є потреба у незначних доповненнях</w:t>
      </w:r>
      <w:r w:rsidR="00BC0183" w:rsidRPr="00721B27">
        <w:rPr>
          <w:sz w:val="28"/>
          <w:szCs w:val="28"/>
        </w:rPr>
        <w:t>;</w:t>
      </w:r>
    </w:p>
    <w:p w14:paraId="79C7AAB2" w14:textId="1E9D1FD9" w:rsidR="00BC0183" w:rsidRPr="00721B27" w:rsidRDefault="00BD56B0" w:rsidP="00F57978">
      <w:pPr>
        <w:widowControl/>
        <w:autoSpaceDE/>
        <w:autoSpaceDN/>
        <w:ind w:firstLine="709"/>
        <w:jc w:val="both"/>
        <w:rPr>
          <w:sz w:val="28"/>
          <w:szCs w:val="28"/>
        </w:rPr>
      </w:pPr>
      <w:r w:rsidRPr="00721B27">
        <w:rPr>
          <w:i/>
          <w:iCs/>
          <w:sz w:val="28"/>
          <w:szCs w:val="28"/>
        </w:rPr>
        <w:t>3</w:t>
      </w:r>
      <w:r w:rsidR="00E56D5D" w:rsidRPr="00721B27">
        <w:rPr>
          <w:i/>
          <w:iCs/>
          <w:sz w:val="28"/>
          <w:szCs w:val="28"/>
        </w:rPr>
        <w:t xml:space="preserve"> бали </w:t>
      </w:r>
      <w:r w:rsidR="00BC0183" w:rsidRPr="00721B27">
        <w:rPr>
          <w:bCs/>
          <w:sz w:val="28"/>
          <w:szCs w:val="28"/>
        </w:rPr>
        <w:t>–</w:t>
      </w:r>
      <w:r w:rsidR="00973CD6" w:rsidRPr="00721B27">
        <w:rPr>
          <w:bCs/>
          <w:sz w:val="28"/>
          <w:szCs w:val="28"/>
        </w:rPr>
        <w:t xml:space="preserve"> </w:t>
      </w:r>
      <w:r w:rsidR="00C7603E" w:rsidRPr="00721B27">
        <w:rPr>
          <w:bCs/>
          <w:sz w:val="28"/>
          <w:szCs w:val="28"/>
        </w:rPr>
        <w:t xml:space="preserve">розрахунки виконано самостійно, в повному обсязі, загалом правильно, </w:t>
      </w:r>
      <w:r w:rsidR="005325A9" w:rsidRPr="00721B27">
        <w:rPr>
          <w:bCs/>
          <w:sz w:val="28"/>
          <w:szCs w:val="28"/>
        </w:rPr>
        <w:t xml:space="preserve">але </w:t>
      </w:r>
      <w:r w:rsidR="005325A9" w:rsidRPr="00721B27">
        <w:rPr>
          <w:sz w:val="28"/>
          <w:szCs w:val="28"/>
        </w:rPr>
        <w:t xml:space="preserve">наявні окремі помилки; </w:t>
      </w:r>
      <w:r w:rsidR="00C7603E" w:rsidRPr="00721B27">
        <w:rPr>
          <w:bCs/>
          <w:sz w:val="28"/>
          <w:szCs w:val="28"/>
        </w:rPr>
        <w:t>роботу здано на перевірку не своєчасно</w:t>
      </w:r>
      <w:r w:rsidR="00945BF3" w:rsidRPr="00721B27">
        <w:rPr>
          <w:bCs/>
          <w:sz w:val="28"/>
          <w:szCs w:val="28"/>
        </w:rPr>
        <w:t>, але без порушення семестрового графіку освітнього процесу поточного навчального семестру</w:t>
      </w:r>
      <w:r w:rsidR="007D79C6" w:rsidRPr="00721B27">
        <w:rPr>
          <w:bCs/>
          <w:sz w:val="28"/>
          <w:szCs w:val="28"/>
        </w:rPr>
        <w:t>;</w:t>
      </w:r>
      <w:r w:rsidR="005325A9" w:rsidRPr="00721B27">
        <w:rPr>
          <w:bCs/>
          <w:sz w:val="28"/>
          <w:szCs w:val="28"/>
        </w:rPr>
        <w:t xml:space="preserve"> </w:t>
      </w:r>
      <w:r w:rsidR="007D79C6" w:rsidRPr="00721B27">
        <w:rPr>
          <w:bCs/>
          <w:sz w:val="28"/>
          <w:szCs w:val="28"/>
        </w:rPr>
        <w:t xml:space="preserve">робота </w:t>
      </w:r>
      <w:r w:rsidR="007D79C6" w:rsidRPr="00721B27">
        <w:rPr>
          <w:color w:val="000000"/>
          <w:spacing w:val="-1"/>
          <w:sz w:val="28"/>
          <w:szCs w:val="28"/>
        </w:rPr>
        <w:t xml:space="preserve">оформлена в межах вимог, але </w:t>
      </w:r>
      <w:r w:rsidR="001601E5" w:rsidRPr="00721B27">
        <w:rPr>
          <w:color w:val="000000"/>
          <w:spacing w:val="-1"/>
          <w:sz w:val="28"/>
          <w:szCs w:val="28"/>
        </w:rPr>
        <w:t xml:space="preserve">її </w:t>
      </w:r>
      <w:r w:rsidR="001601E5" w:rsidRPr="00721B27">
        <w:rPr>
          <w:bCs/>
          <w:sz w:val="28"/>
          <w:szCs w:val="28"/>
        </w:rPr>
        <w:t xml:space="preserve">зміст не достатньо структуровано та </w:t>
      </w:r>
      <w:r w:rsidR="007D79C6" w:rsidRPr="00721B27">
        <w:rPr>
          <w:bCs/>
          <w:sz w:val="28"/>
          <w:szCs w:val="28"/>
        </w:rPr>
        <w:t xml:space="preserve">має </w:t>
      </w:r>
      <w:r w:rsidR="007D79C6" w:rsidRPr="00721B27">
        <w:rPr>
          <w:color w:val="000000"/>
          <w:spacing w:val="-1"/>
          <w:sz w:val="28"/>
          <w:szCs w:val="28"/>
        </w:rPr>
        <w:t>виражений компілятивний характер</w:t>
      </w:r>
      <w:r w:rsidR="00C7603E" w:rsidRPr="00721B27">
        <w:rPr>
          <w:bCs/>
          <w:sz w:val="28"/>
          <w:szCs w:val="28"/>
        </w:rPr>
        <w:t>; відповіді на запитання</w:t>
      </w:r>
      <w:r w:rsidR="005325A9" w:rsidRPr="00721B27">
        <w:rPr>
          <w:bCs/>
          <w:sz w:val="28"/>
          <w:szCs w:val="28"/>
        </w:rPr>
        <w:t>, зокрема уточнюючі та додаткові,</w:t>
      </w:r>
      <w:r w:rsidR="00C7603E" w:rsidRPr="00721B27">
        <w:rPr>
          <w:bCs/>
          <w:sz w:val="28"/>
          <w:szCs w:val="28"/>
        </w:rPr>
        <w:t xml:space="preserve"> при захисті роботи </w:t>
      </w:r>
      <w:r w:rsidR="005325A9" w:rsidRPr="00721B27">
        <w:rPr>
          <w:bCs/>
          <w:sz w:val="28"/>
          <w:szCs w:val="28"/>
        </w:rPr>
        <w:t>не</w:t>
      </w:r>
      <w:r w:rsidR="00C7603E" w:rsidRPr="00721B27">
        <w:rPr>
          <w:bCs/>
          <w:sz w:val="28"/>
          <w:szCs w:val="28"/>
        </w:rPr>
        <w:t xml:space="preserve"> повні</w:t>
      </w:r>
      <w:r w:rsidR="005325A9" w:rsidRPr="00721B27">
        <w:rPr>
          <w:bCs/>
          <w:sz w:val="28"/>
          <w:szCs w:val="28"/>
        </w:rPr>
        <w:t xml:space="preserve"> або відсутні</w:t>
      </w:r>
      <w:r w:rsidR="001601E5" w:rsidRPr="00721B27">
        <w:rPr>
          <w:bCs/>
          <w:sz w:val="28"/>
          <w:szCs w:val="28"/>
        </w:rPr>
        <w:t>, містять помилки у вживанні спеціальної термінології;</w:t>
      </w:r>
    </w:p>
    <w:p w14:paraId="20297D7E" w14:textId="55A44A70" w:rsidR="005325A9" w:rsidRPr="00721B27" w:rsidRDefault="005325A9" w:rsidP="00F57978">
      <w:pPr>
        <w:widowControl/>
        <w:autoSpaceDE/>
        <w:autoSpaceDN/>
        <w:ind w:firstLine="709"/>
        <w:jc w:val="both"/>
        <w:rPr>
          <w:bCs/>
          <w:sz w:val="28"/>
          <w:szCs w:val="28"/>
        </w:rPr>
      </w:pPr>
      <w:r w:rsidRPr="00721B27">
        <w:rPr>
          <w:i/>
          <w:iCs/>
          <w:sz w:val="28"/>
          <w:szCs w:val="28"/>
        </w:rPr>
        <w:t>0 балів</w:t>
      </w:r>
      <w:r w:rsidRPr="00721B27">
        <w:rPr>
          <w:sz w:val="28"/>
          <w:szCs w:val="28"/>
        </w:rPr>
        <w:t xml:space="preserve"> </w:t>
      </w:r>
      <w:r w:rsidRPr="00721B27">
        <w:rPr>
          <w:bCs/>
          <w:sz w:val="28"/>
          <w:szCs w:val="28"/>
        </w:rPr>
        <w:t xml:space="preserve">– роботу </w:t>
      </w:r>
      <w:r w:rsidR="005A63D1" w:rsidRPr="00721B27">
        <w:rPr>
          <w:bCs/>
          <w:sz w:val="28"/>
          <w:szCs w:val="28"/>
        </w:rPr>
        <w:t xml:space="preserve">не виконано або </w:t>
      </w:r>
      <w:r w:rsidR="00945BF3" w:rsidRPr="00721B27">
        <w:rPr>
          <w:bCs/>
          <w:sz w:val="28"/>
          <w:szCs w:val="28"/>
        </w:rPr>
        <w:t>виконано</w:t>
      </w:r>
      <w:r w:rsidRPr="00721B27">
        <w:rPr>
          <w:bCs/>
          <w:sz w:val="28"/>
          <w:szCs w:val="28"/>
        </w:rPr>
        <w:t xml:space="preserve"> не самостійно з порушенням принципів академічної доброчесності</w:t>
      </w:r>
      <w:r w:rsidR="00945BF3" w:rsidRPr="00721B27">
        <w:rPr>
          <w:bCs/>
          <w:sz w:val="28"/>
          <w:szCs w:val="28"/>
        </w:rPr>
        <w:t xml:space="preserve">, зокрема </w:t>
      </w:r>
      <w:r w:rsidR="005A63D1" w:rsidRPr="00721B27">
        <w:rPr>
          <w:bCs/>
          <w:sz w:val="28"/>
          <w:szCs w:val="28"/>
        </w:rPr>
        <w:t>виконано інший</w:t>
      </w:r>
      <w:r w:rsidR="00945BF3" w:rsidRPr="00721B27">
        <w:rPr>
          <w:bCs/>
          <w:sz w:val="28"/>
          <w:szCs w:val="28"/>
        </w:rPr>
        <w:t xml:space="preserve"> варіант</w:t>
      </w:r>
      <w:r w:rsidR="005A63D1" w:rsidRPr="00721B27">
        <w:rPr>
          <w:bCs/>
          <w:sz w:val="28"/>
          <w:szCs w:val="28"/>
        </w:rPr>
        <w:t xml:space="preserve"> завдання</w:t>
      </w:r>
      <w:r w:rsidR="00945BF3" w:rsidRPr="00721B27">
        <w:rPr>
          <w:bCs/>
          <w:sz w:val="28"/>
          <w:szCs w:val="28"/>
        </w:rPr>
        <w:t xml:space="preserve">, та/або не в повному обсязі; наявні численні </w:t>
      </w:r>
      <w:r w:rsidR="00945BF3" w:rsidRPr="00721B27">
        <w:rPr>
          <w:sz w:val="28"/>
          <w:szCs w:val="28"/>
        </w:rPr>
        <w:t>арифметичні та</w:t>
      </w:r>
      <w:r w:rsidR="002520D6" w:rsidRPr="00721B27">
        <w:rPr>
          <w:sz w:val="28"/>
          <w:szCs w:val="28"/>
        </w:rPr>
        <w:t>/або</w:t>
      </w:r>
      <w:r w:rsidR="00945BF3" w:rsidRPr="00721B27">
        <w:rPr>
          <w:sz w:val="28"/>
          <w:szCs w:val="28"/>
        </w:rPr>
        <w:t xml:space="preserve"> змістовні помилки</w:t>
      </w:r>
      <w:r w:rsidR="00945BF3" w:rsidRPr="00721B27">
        <w:rPr>
          <w:bCs/>
          <w:sz w:val="28"/>
          <w:szCs w:val="28"/>
        </w:rPr>
        <w:t xml:space="preserve">;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w:t>
      </w:r>
      <w:r w:rsidR="005A63D1" w:rsidRPr="00721B27">
        <w:rPr>
          <w:bCs/>
          <w:sz w:val="28"/>
          <w:szCs w:val="28"/>
        </w:rPr>
        <w:t>при захисті роботи студент не володіє навчальним матеріалом та/або відповіді на запитання відсутні.</w:t>
      </w:r>
    </w:p>
    <w:p w14:paraId="20C1BCD3" w14:textId="77777777" w:rsidR="00F37449" w:rsidRDefault="00F37449" w:rsidP="00F57978">
      <w:pPr>
        <w:widowControl/>
        <w:autoSpaceDE/>
        <w:autoSpaceDN/>
        <w:ind w:firstLine="709"/>
        <w:jc w:val="both"/>
        <w:rPr>
          <w:bCs/>
          <w:i/>
          <w:iCs/>
          <w:sz w:val="28"/>
          <w:szCs w:val="28"/>
          <w:highlight w:val="yellow"/>
        </w:rPr>
      </w:pPr>
    </w:p>
    <w:p w14:paraId="6D315E64" w14:textId="77777777" w:rsidR="00F57978" w:rsidRDefault="00F57978" w:rsidP="00F57978">
      <w:pPr>
        <w:widowControl/>
        <w:autoSpaceDE/>
        <w:autoSpaceDN/>
        <w:ind w:firstLine="709"/>
        <w:jc w:val="both"/>
        <w:rPr>
          <w:bCs/>
          <w:i/>
          <w:iCs/>
          <w:sz w:val="28"/>
          <w:szCs w:val="28"/>
          <w:highlight w:val="yellow"/>
        </w:rPr>
      </w:pPr>
    </w:p>
    <w:p w14:paraId="6B38B499" w14:textId="77777777" w:rsidR="00F57978" w:rsidRPr="00721B27" w:rsidRDefault="00F57978" w:rsidP="00F57978">
      <w:pPr>
        <w:widowControl/>
        <w:autoSpaceDE/>
        <w:autoSpaceDN/>
        <w:ind w:firstLine="709"/>
        <w:jc w:val="both"/>
        <w:rPr>
          <w:bCs/>
          <w:i/>
          <w:iCs/>
          <w:sz w:val="28"/>
          <w:szCs w:val="28"/>
          <w:highlight w:val="yellow"/>
        </w:rPr>
      </w:pPr>
    </w:p>
    <w:p w14:paraId="2A9F620E" w14:textId="301B420D" w:rsidR="006F7568" w:rsidRPr="00721B27" w:rsidRDefault="006F7568" w:rsidP="00F57978">
      <w:pPr>
        <w:widowControl/>
        <w:autoSpaceDE/>
        <w:autoSpaceDN/>
        <w:ind w:firstLine="709"/>
        <w:jc w:val="both"/>
        <w:rPr>
          <w:bCs/>
          <w:i/>
          <w:iCs/>
          <w:sz w:val="28"/>
          <w:szCs w:val="28"/>
        </w:rPr>
      </w:pPr>
      <w:r w:rsidRPr="00721B27">
        <w:rPr>
          <w:bCs/>
          <w:i/>
          <w:iCs/>
          <w:sz w:val="28"/>
          <w:szCs w:val="28"/>
        </w:rPr>
        <w:t>Додаткові (заохочувальні) бали – до 10 балів.</w:t>
      </w:r>
    </w:p>
    <w:p w14:paraId="3F8173AD" w14:textId="11BDFC4B" w:rsidR="006F7568" w:rsidRPr="00721B27" w:rsidRDefault="006F7568" w:rsidP="00F57978">
      <w:pPr>
        <w:widowControl/>
        <w:tabs>
          <w:tab w:val="left" w:pos="1170"/>
        </w:tabs>
        <w:autoSpaceDE/>
        <w:autoSpaceDN/>
        <w:ind w:firstLine="630"/>
        <w:jc w:val="both"/>
        <w:rPr>
          <w:color w:val="000000"/>
          <w:spacing w:val="-1"/>
          <w:sz w:val="28"/>
          <w:szCs w:val="28"/>
        </w:rPr>
      </w:pPr>
      <w:r w:rsidRPr="00721B27">
        <w:rPr>
          <w:color w:val="000000"/>
          <w:spacing w:val="-1"/>
          <w:sz w:val="28"/>
          <w:szCs w:val="28"/>
        </w:rPr>
        <w:t xml:space="preserve">Бальна система стимулювання </w:t>
      </w:r>
      <w:r w:rsidRPr="00721B27">
        <w:rPr>
          <w:iCs/>
          <w:sz w:val="28"/>
          <w:szCs w:val="28"/>
        </w:rPr>
        <w:t xml:space="preserve">поза аудиторної навчально-наукової </w:t>
      </w:r>
      <w:r w:rsidRPr="00721B27">
        <w:rPr>
          <w:color w:val="000000"/>
          <w:spacing w:val="-1"/>
          <w:sz w:val="28"/>
          <w:szCs w:val="28"/>
        </w:rPr>
        <w:t xml:space="preserve">активності здобувачів </w:t>
      </w:r>
      <w:r w:rsidR="00F37449" w:rsidRPr="00721B27">
        <w:rPr>
          <w:color w:val="000000"/>
          <w:spacing w:val="-1"/>
          <w:sz w:val="28"/>
          <w:szCs w:val="28"/>
        </w:rPr>
        <w:t>–</w:t>
      </w:r>
      <w:r w:rsidRPr="00721B27">
        <w:rPr>
          <w:color w:val="000000"/>
          <w:spacing w:val="-1"/>
          <w:sz w:val="28"/>
          <w:szCs w:val="28"/>
        </w:rPr>
        <w:t xml:space="preserve">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 </w:t>
      </w:r>
    </w:p>
    <w:p w14:paraId="25A23F90" w14:textId="77777777" w:rsidR="00F57978" w:rsidRDefault="00F57978" w:rsidP="00F57978">
      <w:pPr>
        <w:widowControl/>
        <w:tabs>
          <w:tab w:val="left" w:pos="1170"/>
        </w:tabs>
        <w:autoSpaceDE/>
        <w:autoSpaceDN/>
        <w:ind w:firstLine="630"/>
        <w:jc w:val="both"/>
        <w:rPr>
          <w:bCs/>
          <w:i/>
          <w:spacing w:val="-1"/>
          <w:sz w:val="28"/>
          <w:szCs w:val="28"/>
        </w:rPr>
      </w:pPr>
    </w:p>
    <w:p w14:paraId="643F7D5A" w14:textId="1E4A5B6E" w:rsidR="006F7568" w:rsidRPr="00721B27" w:rsidRDefault="006F7568" w:rsidP="00F57978">
      <w:pPr>
        <w:widowControl/>
        <w:tabs>
          <w:tab w:val="left" w:pos="1170"/>
        </w:tabs>
        <w:autoSpaceDE/>
        <w:autoSpaceDN/>
        <w:ind w:firstLine="630"/>
        <w:jc w:val="both"/>
        <w:rPr>
          <w:iCs/>
          <w:spacing w:val="1"/>
          <w:sz w:val="28"/>
          <w:szCs w:val="28"/>
        </w:rPr>
      </w:pPr>
      <w:r w:rsidRPr="00721B27">
        <w:rPr>
          <w:bCs/>
          <w:i/>
          <w:spacing w:val="-1"/>
          <w:sz w:val="28"/>
          <w:szCs w:val="28"/>
        </w:rPr>
        <w:t>Поза аудиторна</w:t>
      </w:r>
      <w:r w:rsidRPr="00721B27">
        <w:rPr>
          <w:bCs/>
          <w:i/>
          <w:spacing w:val="-15"/>
          <w:sz w:val="28"/>
          <w:szCs w:val="28"/>
        </w:rPr>
        <w:t xml:space="preserve"> </w:t>
      </w:r>
      <w:r w:rsidRPr="00721B27">
        <w:rPr>
          <w:bCs/>
          <w:i/>
          <w:spacing w:val="-1"/>
          <w:sz w:val="28"/>
          <w:szCs w:val="28"/>
        </w:rPr>
        <w:t>навчально-наукова</w:t>
      </w:r>
      <w:r w:rsidRPr="00721B27">
        <w:rPr>
          <w:bCs/>
          <w:i/>
          <w:spacing w:val="-15"/>
          <w:sz w:val="28"/>
          <w:szCs w:val="28"/>
        </w:rPr>
        <w:t xml:space="preserve"> </w:t>
      </w:r>
      <w:r w:rsidRPr="00721B27">
        <w:rPr>
          <w:bCs/>
          <w:i/>
          <w:sz w:val="28"/>
          <w:szCs w:val="28"/>
        </w:rPr>
        <w:t>активність</w:t>
      </w:r>
      <w:r w:rsidRPr="00721B27">
        <w:rPr>
          <w:b/>
          <w:iCs/>
          <w:spacing w:val="-11"/>
          <w:sz w:val="28"/>
          <w:szCs w:val="28"/>
        </w:rPr>
        <w:t xml:space="preserve"> </w:t>
      </w:r>
      <w:r w:rsidRPr="00721B27">
        <w:rPr>
          <w:iCs/>
          <w:sz w:val="28"/>
          <w:szCs w:val="28"/>
        </w:rPr>
        <w:t>здобувача</w:t>
      </w:r>
      <w:r w:rsidRPr="00721B27">
        <w:rPr>
          <w:iCs/>
          <w:spacing w:val="1"/>
          <w:sz w:val="28"/>
          <w:szCs w:val="28"/>
        </w:rPr>
        <w:t xml:space="preserve"> </w:t>
      </w:r>
      <w:r w:rsidRPr="00721B27">
        <w:rPr>
          <w:iCs/>
          <w:sz w:val="28"/>
          <w:szCs w:val="28"/>
        </w:rPr>
        <w:t>є</w:t>
      </w:r>
      <w:r w:rsidRPr="00721B27">
        <w:rPr>
          <w:iCs/>
          <w:spacing w:val="-14"/>
          <w:sz w:val="28"/>
          <w:szCs w:val="28"/>
        </w:rPr>
        <w:t xml:space="preserve"> </w:t>
      </w:r>
      <w:r w:rsidRPr="00721B27">
        <w:rPr>
          <w:iCs/>
          <w:sz w:val="28"/>
          <w:szCs w:val="28"/>
        </w:rPr>
        <w:t>однією</w:t>
      </w:r>
      <w:r w:rsidRPr="00721B27">
        <w:rPr>
          <w:iCs/>
          <w:spacing w:val="-13"/>
          <w:sz w:val="28"/>
          <w:szCs w:val="28"/>
        </w:rPr>
        <w:t xml:space="preserve"> і</w:t>
      </w:r>
      <w:r w:rsidRPr="00721B27">
        <w:rPr>
          <w:iCs/>
          <w:sz w:val="28"/>
          <w:szCs w:val="28"/>
        </w:rPr>
        <w:t>з</w:t>
      </w:r>
      <w:r w:rsidRPr="00721B27">
        <w:rPr>
          <w:iCs/>
          <w:spacing w:val="-15"/>
          <w:sz w:val="28"/>
          <w:szCs w:val="28"/>
        </w:rPr>
        <w:t xml:space="preserve"> </w:t>
      </w:r>
      <w:r w:rsidRPr="00721B27">
        <w:rPr>
          <w:iCs/>
          <w:sz w:val="28"/>
          <w:szCs w:val="28"/>
        </w:rPr>
        <w:t>форм</w:t>
      </w:r>
      <w:r w:rsidRPr="00721B27">
        <w:rPr>
          <w:iCs/>
          <w:spacing w:val="1"/>
          <w:sz w:val="28"/>
          <w:szCs w:val="28"/>
        </w:rPr>
        <w:t xml:space="preserve"> </w:t>
      </w:r>
      <w:r w:rsidRPr="00721B27">
        <w:rPr>
          <w:iCs/>
          <w:sz w:val="28"/>
          <w:szCs w:val="28"/>
        </w:rPr>
        <w:t>самоосвіти</w:t>
      </w:r>
      <w:r w:rsidRPr="00721B27">
        <w:rPr>
          <w:iCs/>
          <w:spacing w:val="1"/>
          <w:sz w:val="28"/>
          <w:szCs w:val="28"/>
        </w:rPr>
        <w:t xml:space="preserve"> </w:t>
      </w:r>
      <w:r w:rsidRPr="00721B27">
        <w:rPr>
          <w:iCs/>
          <w:sz w:val="28"/>
          <w:szCs w:val="28"/>
        </w:rPr>
        <w:t xml:space="preserve">(неформальна/інформальна) </w:t>
      </w:r>
      <w:r w:rsidRPr="00721B27">
        <w:rPr>
          <w:iCs/>
          <w:spacing w:val="1"/>
          <w:sz w:val="28"/>
          <w:szCs w:val="28"/>
        </w:rPr>
        <w:t xml:space="preserve">при </w:t>
      </w:r>
      <w:r w:rsidRPr="00721B27">
        <w:rPr>
          <w:iCs/>
          <w:sz w:val="28"/>
          <w:szCs w:val="28"/>
        </w:rPr>
        <w:t>формуванні</w:t>
      </w:r>
      <w:r w:rsidRPr="00721B27">
        <w:rPr>
          <w:iCs/>
          <w:spacing w:val="-14"/>
          <w:sz w:val="28"/>
          <w:szCs w:val="28"/>
        </w:rPr>
        <w:t xml:space="preserve"> </w:t>
      </w:r>
      <w:r w:rsidRPr="00721B27">
        <w:rPr>
          <w:iCs/>
          <w:sz w:val="28"/>
          <w:szCs w:val="28"/>
        </w:rPr>
        <w:t>результатів</w:t>
      </w:r>
      <w:r w:rsidRPr="00721B27">
        <w:rPr>
          <w:iCs/>
          <w:spacing w:val="-13"/>
          <w:sz w:val="28"/>
          <w:szCs w:val="28"/>
        </w:rPr>
        <w:t xml:space="preserve"> </w:t>
      </w:r>
      <w:r w:rsidRPr="00721B27">
        <w:rPr>
          <w:iCs/>
          <w:sz w:val="28"/>
          <w:szCs w:val="28"/>
        </w:rPr>
        <w:t>навчання цієї</w:t>
      </w:r>
      <w:r w:rsidRPr="00721B27">
        <w:rPr>
          <w:iCs/>
          <w:spacing w:val="1"/>
          <w:sz w:val="28"/>
          <w:szCs w:val="28"/>
        </w:rPr>
        <w:t xml:space="preserve"> </w:t>
      </w:r>
      <w:r w:rsidRPr="00721B27">
        <w:rPr>
          <w:iCs/>
          <w:sz w:val="28"/>
          <w:szCs w:val="28"/>
        </w:rPr>
        <w:t>дисципліни</w:t>
      </w:r>
      <w:r w:rsidRPr="00721B27">
        <w:rPr>
          <w:iCs/>
          <w:spacing w:val="1"/>
          <w:sz w:val="28"/>
          <w:szCs w:val="28"/>
        </w:rPr>
        <w:t xml:space="preserve"> </w:t>
      </w:r>
      <w:r w:rsidRPr="00721B27">
        <w:rPr>
          <w:iCs/>
          <w:sz w:val="28"/>
          <w:szCs w:val="28"/>
        </w:rPr>
        <w:t>(див. табл. 2.1) та</w:t>
      </w:r>
      <w:r w:rsidRPr="00721B27">
        <w:rPr>
          <w:iCs/>
          <w:spacing w:val="1"/>
          <w:sz w:val="28"/>
          <w:szCs w:val="28"/>
        </w:rPr>
        <w:t xml:space="preserve"> має бути </w:t>
      </w:r>
      <w:r w:rsidRPr="00721B27">
        <w:rPr>
          <w:iCs/>
          <w:sz w:val="28"/>
          <w:szCs w:val="28"/>
        </w:rPr>
        <w:t>підтверджена</w:t>
      </w:r>
      <w:r w:rsidRPr="00721B27">
        <w:rPr>
          <w:iCs/>
          <w:spacing w:val="1"/>
          <w:sz w:val="28"/>
          <w:szCs w:val="28"/>
        </w:rPr>
        <w:t xml:space="preserve"> </w:t>
      </w:r>
      <w:r w:rsidRPr="00721B27">
        <w:rPr>
          <w:iCs/>
          <w:sz w:val="28"/>
          <w:szCs w:val="28"/>
        </w:rPr>
        <w:t>відповідним</w:t>
      </w:r>
      <w:r w:rsidRPr="00721B27">
        <w:rPr>
          <w:iCs/>
          <w:spacing w:val="1"/>
          <w:sz w:val="28"/>
          <w:szCs w:val="28"/>
        </w:rPr>
        <w:t xml:space="preserve"> </w:t>
      </w:r>
      <w:r w:rsidRPr="00721B27">
        <w:rPr>
          <w:iCs/>
          <w:sz w:val="28"/>
          <w:szCs w:val="28"/>
        </w:rPr>
        <w:t>документом</w:t>
      </w:r>
      <w:r w:rsidRPr="00721B27">
        <w:rPr>
          <w:iCs/>
          <w:spacing w:val="1"/>
          <w:sz w:val="28"/>
          <w:szCs w:val="28"/>
        </w:rPr>
        <w:t xml:space="preserve"> </w:t>
      </w:r>
      <w:r w:rsidRPr="00721B27">
        <w:rPr>
          <w:iCs/>
          <w:sz w:val="28"/>
          <w:szCs w:val="28"/>
        </w:rPr>
        <w:t>(диплом,</w:t>
      </w:r>
      <w:r w:rsidRPr="00721B27">
        <w:rPr>
          <w:iCs/>
          <w:spacing w:val="1"/>
          <w:sz w:val="28"/>
          <w:szCs w:val="28"/>
        </w:rPr>
        <w:t xml:space="preserve"> </w:t>
      </w:r>
      <w:r w:rsidRPr="00721B27">
        <w:rPr>
          <w:iCs/>
          <w:sz w:val="28"/>
          <w:szCs w:val="28"/>
        </w:rPr>
        <w:t>сертифікат,</w:t>
      </w:r>
      <w:r w:rsidRPr="00721B27">
        <w:rPr>
          <w:iCs/>
          <w:spacing w:val="1"/>
          <w:sz w:val="28"/>
          <w:szCs w:val="28"/>
        </w:rPr>
        <w:t xml:space="preserve"> </w:t>
      </w:r>
      <w:r w:rsidRPr="00721B27">
        <w:rPr>
          <w:iCs/>
          <w:sz w:val="28"/>
          <w:szCs w:val="28"/>
        </w:rPr>
        <w:t>свідоцтво</w:t>
      </w:r>
      <w:r w:rsidRPr="00721B27">
        <w:rPr>
          <w:iCs/>
          <w:spacing w:val="1"/>
          <w:sz w:val="28"/>
          <w:szCs w:val="28"/>
        </w:rPr>
        <w:t xml:space="preserve"> </w:t>
      </w:r>
      <w:r w:rsidRPr="00721B27">
        <w:rPr>
          <w:iCs/>
          <w:sz w:val="28"/>
          <w:szCs w:val="28"/>
        </w:rPr>
        <w:t>тощо).</w:t>
      </w:r>
      <w:r w:rsidRPr="00721B27">
        <w:rPr>
          <w:iCs/>
          <w:spacing w:val="1"/>
          <w:sz w:val="28"/>
          <w:szCs w:val="28"/>
        </w:rPr>
        <w:t xml:space="preserve"> </w:t>
      </w:r>
      <w:r w:rsidRPr="00721B27">
        <w:rPr>
          <w:iCs/>
          <w:sz w:val="28"/>
          <w:szCs w:val="28"/>
        </w:rPr>
        <w:t xml:space="preserve">Зміст поза аудиторних навчально-наукових активностей, за які можуть нараховуватися додаткові (заохочувальні) бали, </w:t>
      </w:r>
      <w:r w:rsidRPr="00721B27">
        <w:rPr>
          <w:i/>
          <w:sz w:val="28"/>
          <w:szCs w:val="28"/>
        </w:rPr>
        <w:t>повинні корелювати з результатами навчання дисципліни</w:t>
      </w:r>
      <w:r w:rsidRPr="00721B27">
        <w:rPr>
          <w:iCs/>
          <w:sz w:val="28"/>
          <w:szCs w:val="28"/>
        </w:rPr>
        <w:t xml:space="preserve"> (див. табл. 2.1), зокрема за такі підтверджені види діяльності: </w:t>
      </w:r>
      <w:r w:rsidRPr="00721B27">
        <w:rPr>
          <w:color w:val="000000"/>
          <w:spacing w:val="-1"/>
          <w:sz w:val="28"/>
          <w:szCs w:val="28"/>
        </w:rPr>
        <w:t xml:space="preserve">участь у студентських </w:t>
      </w:r>
      <w:r w:rsidRPr="00721B27">
        <w:rPr>
          <w:iCs/>
          <w:sz w:val="28"/>
          <w:szCs w:val="28"/>
        </w:rPr>
        <w:t>олімпіадах; представлення результатів науково-дослідних робіт здобувача на студентських конкурсах, конференціях;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неформальної/інформальної освіти (онлайн-курси,</w:t>
      </w:r>
      <w:r w:rsidRPr="00721B27">
        <w:rPr>
          <w:iCs/>
          <w:spacing w:val="1"/>
          <w:sz w:val="28"/>
          <w:szCs w:val="28"/>
        </w:rPr>
        <w:t xml:space="preserve"> </w:t>
      </w:r>
      <w:r w:rsidRPr="00721B27">
        <w:rPr>
          <w:iCs/>
          <w:sz w:val="28"/>
          <w:szCs w:val="28"/>
        </w:rPr>
        <w:t>розміщені</w:t>
      </w:r>
      <w:r w:rsidRPr="00721B27">
        <w:rPr>
          <w:iCs/>
          <w:spacing w:val="1"/>
          <w:sz w:val="28"/>
          <w:szCs w:val="28"/>
        </w:rPr>
        <w:t xml:space="preserve"> </w:t>
      </w:r>
      <w:r w:rsidRPr="00721B27">
        <w:rPr>
          <w:iCs/>
          <w:sz w:val="28"/>
          <w:szCs w:val="28"/>
        </w:rPr>
        <w:t>на</w:t>
      </w:r>
      <w:r w:rsidRPr="00721B27">
        <w:rPr>
          <w:iCs/>
          <w:spacing w:val="1"/>
          <w:sz w:val="28"/>
          <w:szCs w:val="28"/>
        </w:rPr>
        <w:t xml:space="preserve"> </w:t>
      </w:r>
      <w:r w:rsidRPr="00721B27">
        <w:rPr>
          <w:iCs/>
          <w:sz w:val="28"/>
          <w:szCs w:val="28"/>
        </w:rPr>
        <w:t>відкритих</w:t>
      </w:r>
      <w:r w:rsidRPr="00721B27">
        <w:rPr>
          <w:iCs/>
          <w:spacing w:val="1"/>
          <w:sz w:val="28"/>
          <w:szCs w:val="28"/>
        </w:rPr>
        <w:t xml:space="preserve"> </w:t>
      </w:r>
      <w:r w:rsidRPr="00721B27">
        <w:rPr>
          <w:iCs/>
          <w:sz w:val="28"/>
          <w:szCs w:val="28"/>
        </w:rPr>
        <w:t>навчальних</w:t>
      </w:r>
      <w:r w:rsidRPr="00721B27">
        <w:rPr>
          <w:iCs/>
          <w:spacing w:val="1"/>
          <w:sz w:val="28"/>
          <w:szCs w:val="28"/>
        </w:rPr>
        <w:t xml:space="preserve"> </w:t>
      </w:r>
      <w:r w:rsidRPr="00721B27">
        <w:rPr>
          <w:iCs/>
          <w:sz w:val="28"/>
          <w:szCs w:val="28"/>
        </w:rPr>
        <w:t>платформах,</w:t>
      </w:r>
      <w:r w:rsidRPr="00721B27">
        <w:rPr>
          <w:iCs/>
          <w:spacing w:val="1"/>
          <w:sz w:val="28"/>
          <w:szCs w:val="28"/>
        </w:rPr>
        <w:t xml:space="preserve"> </w:t>
      </w:r>
      <w:r w:rsidRPr="00721B27">
        <w:rPr>
          <w:iCs/>
          <w:sz w:val="28"/>
          <w:szCs w:val="28"/>
        </w:rPr>
        <w:t>воркшопи,</w:t>
      </w:r>
      <w:r w:rsidRPr="00721B27">
        <w:rPr>
          <w:iCs/>
          <w:spacing w:val="1"/>
          <w:sz w:val="28"/>
          <w:szCs w:val="28"/>
        </w:rPr>
        <w:t xml:space="preserve"> </w:t>
      </w:r>
      <w:r w:rsidRPr="00721B27">
        <w:rPr>
          <w:iCs/>
          <w:sz w:val="28"/>
          <w:szCs w:val="28"/>
        </w:rPr>
        <w:t>вебінари,</w:t>
      </w:r>
      <w:r w:rsidRPr="00721B27">
        <w:rPr>
          <w:iCs/>
          <w:spacing w:val="1"/>
          <w:sz w:val="28"/>
          <w:szCs w:val="28"/>
        </w:rPr>
        <w:t xml:space="preserve"> </w:t>
      </w:r>
      <w:r w:rsidRPr="00721B27">
        <w:rPr>
          <w:iCs/>
          <w:sz w:val="28"/>
          <w:szCs w:val="28"/>
        </w:rPr>
        <w:t>майстер-класи,</w:t>
      </w:r>
      <w:r w:rsidRPr="00721B27">
        <w:rPr>
          <w:iCs/>
          <w:spacing w:val="1"/>
          <w:sz w:val="28"/>
          <w:szCs w:val="28"/>
        </w:rPr>
        <w:t xml:space="preserve"> </w:t>
      </w:r>
      <w:r w:rsidRPr="00721B27">
        <w:rPr>
          <w:iCs/>
          <w:sz w:val="28"/>
          <w:szCs w:val="28"/>
        </w:rPr>
        <w:t>тренінги</w:t>
      </w:r>
      <w:r w:rsidRPr="00721B27">
        <w:rPr>
          <w:iCs/>
          <w:spacing w:val="1"/>
          <w:sz w:val="28"/>
          <w:szCs w:val="28"/>
        </w:rPr>
        <w:t xml:space="preserve"> </w:t>
      </w:r>
      <w:r w:rsidRPr="00721B27">
        <w:rPr>
          <w:iCs/>
          <w:sz w:val="28"/>
          <w:szCs w:val="28"/>
        </w:rPr>
        <w:t>тощо - за наявності відповідних сертифікатів); інші види та форми активностей у контексті змісту та РН дисципліни.</w:t>
      </w:r>
    </w:p>
    <w:p w14:paraId="22D042CC" w14:textId="72B8C6CD" w:rsidR="006F7568" w:rsidRPr="00721B27" w:rsidRDefault="006F7568" w:rsidP="00F57978">
      <w:pPr>
        <w:widowControl/>
        <w:tabs>
          <w:tab w:val="left" w:pos="1170"/>
        </w:tabs>
        <w:autoSpaceDE/>
        <w:autoSpaceDN/>
        <w:ind w:firstLine="630"/>
        <w:jc w:val="both"/>
        <w:rPr>
          <w:bCs/>
          <w:iCs/>
          <w:sz w:val="28"/>
          <w:szCs w:val="28"/>
        </w:rPr>
      </w:pPr>
      <w:r w:rsidRPr="00721B27">
        <w:rPr>
          <w:iCs/>
          <w:sz w:val="28"/>
          <w:szCs w:val="28"/>
        </w:rPr>
        <w:t>Якщо</w:t>
      </w:r>
      <w:r w:rsidRPr="00721B27">
        <w:rPr>
          <w:iCs/>
          <w:spacing w:val="1"/>
          <w:sz w:val="28"/>
          <w:szCs w:val="28"/>
        </w:rPr>
        <w:t xml:space="preserve"> </w:t>
      </w:r>
      <w:r w:rsidRPr="00721B27">
        <w:rPr>
          <w:iCs/>
          <w:sz w:val="28"/>
          <w:szCs w:val="28"/>
        </w:rPr>
        <w:t xml:space="preserve">результати навчання (знання </w:t>
      </w:r>
      <w:r w:rsidRPr="00721B27">
        <w:rPr>
          <w:iCs/>
          <w:spacing w:val="-57"/>
          <w:sz w:val="28"/>
          <w:szCs w:val="28"/>
        </w:rPr>
        <w:t xml:space="preserve"> </w:t>
      </w:r>
      <w:r w:rsidRPr="00721B27">
        <w:rPr>
          <w:iCs/>
          <w:sz w:val="28"/>
          <w:szCs w:val="28"/>
        </w:rPr>
        <w:t>й</w:t>
      </w:r>
      <w:r w:rsidRPr="00721B27">
        <w:rPr>
          <w:iCs/>
          <w:spacing w:val="1"/>
          <w:sz w:val="28"/>
          <w:szCs w:val="28"/>
        </w:rPr>
        <w:t xml:space="preserve"> </w:t>
      </w:r>
      <w:r w:rsidRPr="00721B27">
        <w:rPr>
          <w:iCs/>
          <w:sz w:val="28"/>
          <w:szCs w:val="28"/>
        </w:rPr>
        <w:t>уміння), отримані здобувачем під</w:t>
      </w:r>
      <w:r w:rsidRPr="00721B27">
        <w:rPr>
          <w:iCs/>
          <w:spacing w:val="1"/>
          <w:sz w:val="28"/>
          <w:szCs w:val="28"/>
        </w:rPr>
        <w:t xml:space="preserve"> </w:t>
      </w:r>
      <w:r w:rsidRPr="00721B27">
        <w:rPr>
          <w:iCs/>
          <w:sz w:val="28"/>
          <w:szCs w:val="28"/>
        </w:rPr>
        <w:t>час</w:t>
      </w:r>
      <w:r w:rsidRPr="00721B27">
        <w:rPr>
          <w:iCs/>
          <w:spacing w:val="1"/>
          <w:sz w:val="28"/>
          <w:szCs w:val="28"/>
        </w:rPr>
        <w:t xml:space="preserve"> </w:t>
      </w:r>
      <w:r w:rsidRPr="00721B27">
        <w:rPr>
          <w:iCs/>
          <w:sz w:val="28"/>
          <w:szCs w:val="28"/>
        </w:rPr>
        <w:t>самоосвіти, відповідають повністю або частково корелюють (неповні, схожі, але зі спорідненої</w:t>
      </w:r>
      <w:r w:rsidRPr="00721B27">
        <w:rPr>
          <w:iCs/>
          <w:spacing w:val="1"/>
          <w:sz w:val="28"/>
          <w:szCs w:val="28"/>
        </w:rPr>
        <w:t xml:space="preserve"> </w:t>
      </w:r>
      <w:r w:rsidRPr="00721B27">
        <w:rPr>
          <w:iCs/>
          <w:sz w:val="28"/>
          <w:szCs w:val="28"/>
        </w:rPr>
        <w:t>галузі</w:t>
      </w:r>
      <w:r w:rsidRPr="00721B27">
        <w:rPr>
          <w:iCs/>
          <w:spacing w:val="-13"/>
          <w:sz w:val="28"/>
          <w:szCs w:val="28"/>
        </w:rPr>
        <w:t xml:space="preserve"> </w:t>
      </w:r>
      <w:r w:rsidRPr="00721B27">
        <w:rPr>
          <w:iCs/>
          <w:sz w:val="28"/>
          <w:szCs w:val="28"/>
        </w:rPr>
        <w:t>знань</w:t>
      </w:r>
      <w:r w:rsidRPr="00721B27">
        <w:rPr>
          <w:iCs/>
          <w:spacing w:val="-11"/>
          <w:sz w:val="28"/>
          <w:szCs w:val="28"/>
        </w:rPr>
        <w:t xml:space="preserve"> </w:t>
      </w:r>
      <w:r w:rsidRPr="00721B27">
        <w:rPr>
          <w:iCs/>
          <w:sz w:val="28"/>
          <w:szCs w:val="28"/>
        </w:rPr>
        <w:t>тощо) із РН дисципліни, які перевіряються поточними контролями певного змістового модуля (див. графу (4) табл. 2.1), викладач</w:t>
      </w:r>
      <w:r w:rsidRPr="00721B27">
        <w:rPr>
          <w:iCs/>
          <w:spacing w:val="-12"/>
          <w:sz w:val="28"/>
          <w:szCs w:val="28"/>
        </w:rPr>
        <w:t xml:space="preserve"> </w:t>
      </w:r>
      <w:r w:rsidRPr="00721B27">
        <w:rPr>
          <w:iCs/>
          <w:sz w:val="28"/>
          <w:szCs w:val="28"/>
        </w:rPr>
        <w:t>має</w:t>
      </w:r>
      <w:r w:rsidRPr="00721B27">
        <w:rPr>
          <w:iCs/>
          <w:spacing w:val="-11"/>
          <w:sz w:val="28"/>
          <w:szCs w:val="28"/>
        </w:rPr>
        <w:t xml:space="preserve"> </w:t>
      </w:r>
      <w:r w:rsidRPr="00721B27">
        <w:rPr>
          <w:iCs/>
          <w:sz w:val="28"/>
          <w:szCs w:val="28"/>
        </w:rPr>
        <w:t>право оцінити їх при складанні здобувачем з урахуванням цих додаткових балів, але не перевищуючи максимальний</w:t>
      </w:r>
      <w:r w:rsidRPr="00721B27">
        <w:rPr>
          <w:iCs/>
          <w:spacing w:val="1"/>
          <w:sz w:val="28"/>
          <w:szCs w:val="28"/>
        </w:rPr>
        <w:t xml:space="preserve"> </w:t>
      </w:r>
      <w:r w:rsidRPr="00721B27">
        <w:rPr>
          <w:iCs/>
          <w:sz w:val="28"/>
          <w:szCs w:val="28"/>
        </w:rPr>
        <w:t xml:space="preserve">бал за цей поточний контроль відповідно до критеріїв оцінювання. </w:t>
      </w:r>
      <w:r w:rsidRPr="00721B27">
        <w:rPr>
          <w:iCs/>
          <w:color w:val="000000"/>
          <w:spacing w:val="-1"/>
          <w:sz w:val="28"/>
          <w:szCs w:val="28"/>
        </w:rPr>
        <w:t>Отримані додаткові бали додаються понад тих балів,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(максимально до 10 балів), отриманий після виконання всіх обов`язкових видів контрольних заходів.</w:t>
      </w:r>
    </w:p>
    <w:p w14:paraId="3CD01495" w14:textId="77777777" w:rsidR="00BD56B0" w:rsidRPr="00721B27" w:rsidRDefault="00BD56B0" w:rsidP="00F57978">
      <w:pPr>
        <w:pStyle w:val="a3"/>
        <w:tabs>
          <w:tab w:val="left" w:pos="1170"/>
        </w:tabs>
        <w:ind w:firstLine="630"/>
        <w:jc w:val="both"/>
        <w:rPr>
          <w:bCs/>
          <w:i/>
          <w:sz w:val="28"/>
          <w:szCs w:val="28"/>
        </w:rPr>
      </w:pPr>
    </w:p>
    <w:p w14:paraId="6491993A" w14:textId="6A25879A" w:rsidR="00F37449" w:rsidRPr="00721B27" w:rsidRDefault="00F37449" w:rsidP="00F57978">
      <w:pPr>
        <w:pStyle w:val="a3"/>
        <w:tabs>
          <w:tab w:val="left" w:pos="1170"/>
        </w:tabs>
        <w:ind w:firstLine="630"/>
        <w:jc w:val="both"/>
        <w:rPr>
          <w:bCs/>
          <w:i/>
          <w:sz w:val="28"/>
          <w:szCs w:val="28"/>
        </w:rPr>
      </w:pPr>
      <w:r w:rsidRPr="00721B27">
        <w:rPr>
          <w:bCs/>
          <w:i/>
          <w:sz w:val="28"/>
          <w:szCs w:val="28"/>
        </w:rPr>
        <w:t>Підсумковий контроль.</w:t>
      </w:r>
    </w:p>
    <w:p w14:paraId="40B01F63" w14:textId="77777777" w:rsidR="00F37449" w:rsidRPr="00721B27" w:rsidRDefault="00F37449" w:rsidP="00F57978">
      <w:pPr>
        <w:pStyle w:val="a3"/>
        <w:tabs>
          <w:tab w:val="left" w:pos="1170"/>
        </w:tabs>
        <w:ind w:firstLine="630"/>
        <w:jc w:val="both"/>
        <w:rPr>
          <w:bCs/>
          <w:iCs/>
          <w:sz w:val="28"/>
          <w:szCs w:val="28"/>
        </w:rPr>
      </w:pPr>
      <w:r w:rsidRPr="00721B27">
        <w:rPr>
          <w:bCs/>
          <w:iCs/>
          <w:sz w:val="28"/>
          <w:szCs w:val="28"/>
        </w:rPr>
        <w:t>До підсумкового семестрового контролю допускаються здобувачі, яким на дату консультації перед цим контролем зараховано всі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 ІННІ ім. Ю.М. Потебні ЗНУ. </w:t>
      </w:r>
    </w:p>
    <w:p w14:paraId="3FB0E039" w14:textId="1BDAEA9B" w:rsidR="00F37449" w:rsidRPr="00721B27" w:rsidRDefault="00F37449" w:rsidP="00F57978">
      <w:pPr>
        <w:pStyle w:val="a3"/>
        <w:tabs>
          <w:tab w:val="left" w:pos="1170"/>
        </w:tabs>
        <w:ind w:firstLine="630"/>
        <w:jc w:val="both"/>
        <w:rPr>
          <w:bCs/>
          <w:iCs/>
          <w:sz w:val="28"/>
          <w:szCs w:val="28"/>
        </w:rPr>
      </w:pPr>
      <w:r w:rsidRPr="00721B27">
        <w:rPr>
          <w:bCs/>
          <w:iCs/>
          <w:sz w:val="28"/>
          <w:szCs w:val="28"/>
        </w:rPr>
        <w:t xml:space="preserve">Підсумковий семестровий контроль проводиться у формі іспиту: здобувач проходить екзаменаційний тест на платформі СЕЗН ЗНУ Moodle та розв’язує дві задачі, </w:t>
      </w:r>
      <w:r w:rsidRPr="00721B27">
        <w:rPr>
          <w:bCs/>
          <w:iCs/>
          <w:sz w:val="28"/>
          <w:szCs w:val="28"/>
        </w:rPr>
        <w:lastRenderedPageBreak/>
        <w:t>включені в екзаменаційний білет, письмово готує відповіді на завдання білету та усно висвітлює свої відповіді екзаменатору. </w:t>
      </w:r>
    </w:p>
    <w:p w14:paraId="7F96BA94" w14:textId="77777777" w:rsidR="00F37449" w:rsidRPr="00721B27" w:rsidRDefault="00F37449" w:rsidP="00F57978">
      <w:pPr>
        <w:pStyle w:val="a3"/>
        <w:tabs>
          <w:tab w:val="left" w:pos="1170"/>
        </w:tabs>
        <w:ind w:firstLine="630"/>
        <w:jc w:val="both"/>
        <w:rPr>
          <w:bCs/>
          <w:iCs/>
          <w:sz w:val="28"/>
          <w:szCs w:val="28"/>
        </w:rPr>
      </w:pPr>
      <w:r w:rsidRPr="00721B27">
        <w:rPr>
          <w:bCs/>
          <w:iCs/>
          <w:sz w:val="28"/>
          <w:szCs w:val="28"/>
        </w:rPr>
        <w:t>За результатами тестування та відповідей екзаменатором нараховуються бали. Тест вважається пройденим, якщо здобувач правильно відповів мінімум на 5 із 20 питань, за що здобувачеві нараховується від 6 до 10 балів. </w:t>
      </w:r>
    </w:p>
    <w:p w14:paraId="45058D81" w14:textId="77777777" w:rsidR="009F50E6" w:rsidRPr="00721B27" w:rsidRDefault="009F50E6" w:rsidP="00F57978">
      <w:pPr>
        <w:pStyle w:val="a3"/>
        <w:tabs>
          <w:tab w:val="left" w:pos="1170"/>
          <w:tab w:val="left" w:pos="1890"/>
        </w:tabs>
        <w:ind w:firstLine="630"/>
        <w:jc w:val="both"/>
        <w:rPr>
          <w:bCs/>
          <w:iCs/>
          <w:sz w:val="28"/>
          <w:szCs w:val="28"/>
        </w:rPr>
      </w:pPr>
    </w:p>
    <w:p w14:paraId="5480B1BB" w14:textId="0D4C592B" w:rsidR="00F37449" w:rsidRPr="00721B27" w:rsidRDefault="00F37449" w:rsidP="00F57978">
      <w:pPr>
        <w:pStyle w:val="a3"/>
        <w:tabs>
          <w:tab w:val="left" w:pos="1170"/>
          <w:tab w:val="left" w:pos="1890"/>
        </w:tabs>
        <w:ind w:firstLine="630"/>
        <w:jc w:val="both"/>
        <w:rPr>
          <w:bCs/>
          <w:iCs/>
          <w:sz w:val="28"/>
          <w:szCs w:val="28"/>
        </w:rPr>
      </w:pPr>
      <w:r w:rsidRPr="00721B27">
        <w:rPr>
          <w:bCs/>
          <w:iCs/>
          <w:sz w:val="28"/>
          <w:szCs w:val="28"/>
        </w:rPr>
        <w:t xml:space="preserve">Бальне оцінювання відповідей здобувача щодо розв’язку кожної із двох задач враховує диференційований рівень розуміння (РР) ним опанованого навчального матеріалу на основі таксономії SOLO (Structure of the Observed Learning Outcomes - Структура результатів навчання, які можна спостерігати (як поведінку)), що дозволяє релевантно оцінити рівень сформованості практичної складової програмних результатів навчання (рекомендація МОНУ, лист №1/9-344 від 24.06.2020, </w:t>
      </w:r>
      <w:hyperlink r:id="rId10" w:history="1">
        <w:r w:rsidRPr="00721B27">
          <w:rPr>
            <w:rStyle w:val="a5"/>
            <w:bCs/>
            <w:iCs/>
            <w:sz w:val="28"/>
            <w:szCs w:val="28"/>
          </w:rPr>
          <w:t>https://surl.li/uldlbv</w:t>
        </w:r>
      </w:hyperlink>
      <w:r w:rsidRPr="00721B27">
        <w:rPr>
          <w:bCs/>
          <w:iCs/>
          <w:sz w:val="28"/>
          <w:szCs w:val="28"/>
        </w:rPr>
        <w:t>):</w:t>
      </w:r>
    </w:p>
    <w:p w14:paraId="04ECD8F8" w14:textId="77777777" w:rsidR="009F50E6" w:rsidRPr="00721B27" w:rsidRDefault="009F50E6" w:rsidP="00F57978">
      <w:pPr>
        <w:pStyle w:val="a3"/>
        <w:tabs>
          <w:tab w:val="left" w:pos="1170"/>
          <w:tab w:val="left" w:pos="1890"/>
        </w:tabs>
        <w:ind w:firstLine="630"/>
        <w:jc w:val="both"/>
        <w:rPr>
          <w:bCs/>
          <w:iCs/>
          <w:sz w:val="28"/>
          <w:szCs w:val="28"/>
        </w:rPr>
      </w:pPr>
    </w:p>
    <w:p w14:paraId="682F3769" w14:textId="2401462C" w:rsidR="00F37449" w:rsidRPr="00721B27" w:rsidRDefault="00F37449" w:rsidP="00F57978">
      <w:pPr>
        <w:pStyle w:val="a3"/>
        <w:numPr>
          <w:ilvl w:val="0"/>
          <w:numId w:val="14"/>
        </w:numPr>
        <w:tabs>
          <w:tab w:val="clear" w:pos="720"/>
          <w:tab w:val="left" w:pos="360"/>
          <w:tab w:val="num" w:pos="630"/>
          <w:tab w:val="left" w:pos="900"/>
          <w:tab w:val="left" w:pos="1890"/>
        </w:tabs>
        <w:ind w:left="90" w:firstLine="630"/>
        <w:jc w:val="both"/>
        <w:rPr>
          <w:bCs/>
          <w:iCs/>
          <w:sz w:val="28"/>
          <w:szCs w:val="28"/>
        </w:rPr>
      </w:pPr>
      <w:r w:rsidRPr="00721B27">
        <w:rPr>
          <w:bCs/>
          <w:iCs/>
          <w:sz w:val="28"/>
          <w:szCs w:val="28"/>
        </w:rPr>
        <w:t>РР 1: «не знати / не розуміти» – 0 балів (не зараховано);</w:t>
      </w:r>
    </w:p>
    <w:p w14:paraId="766DA73C" w14:textId="3EAE6D01" w:rsidR="00F37449" w:rsidRPr="00721B27" w:rsidRDefault="00F37449" w:rsidP="00F57978">
      <w:pPr>
        <w:pStyle w:val="a3"/>
        <w:numPr>
          <w:ilvl w:val="0"/>
          <w:numId w:val="14"/>
        </w:numPr>
        <w:tabs>
          <w:tab w:val="clear" w:pos="720"/>
          <w:tab w:val="left" w:pos="360"/>
          <w:tab w:val="num" w:pos="630"/>
          <w:tab w:val="left" w:pos="900"/>
          <w:tab w:val="left" w:pos="1890"/>
        </w:tabs>
        <w:ind w:left="90" w:firstLine="630"/>
        <w:jc w:val="both"/>
        <w:rPr>
          <w:bCs/>
          <w:iCs/>
          <w:sz w:val="28"/>
          <w:szCs w:val="28"/>
        </w:rPr>
      </w:pPr>
      <w:r w:rsidRPr="00721B27">
        <w:rPr>
          <w:bCs/>
          <w:iCs/>
          <w:sz w:val="28"/>
          <w:szCs w:val="28"/>
        </w:rPr>
        <w:t>РР 1+: «частково впоратися із завданням» – 5-8 балів (зараховано умовно);</w:t>
      </w:r>
    </w:p>
    <w:p w14:paraId="67B59ECF" w14:textId="2CA4B84A" w:rsidR="00F37449" w:rsidRPr="00721B27" w:rsidRDefault="00F37449" w:rsidP="00F57978">
      <w:pPr>
        <w:pStyle w:val="a3"/>
        <w:numPr>
          <w:ilvl w:val="0"/>
          <w:numId w:val="14"/>
        </w:numPr>
        <w:tabs>
          <w:tab w:val="clear" w:pos="720"/>
          <w:tab w:val="left" w:pos="360"/>
          <w:tab w:val="num" w:pos="630"/>
          <w:tab w:val="left" w:pos="900"/>
          <w:tab w:val="left" w:pos="1890"/>
        </w:tabs>
        <w:ind w:left="90" w:firstLine="630"/>
        <w:jc w:val="both"/>
        <w:rPr>
          <w:bCs/>
          <w:iCs/>
          <w:sz w:val="28"/>
          <w:szCs w:val="28"/>
        </w:rPr>
      </w:pPr>
      <w:r w:rsidRPr="00721B27">
        <w:rPr>
          <w:bCs/>
          <w:iCs/>
          <w:sz w:val="28"/>
          <w:szCs w:val="28"/>
        </w:rPr>
        <w:t>РР 2: «назвати / розпізнати / виконати дії» – 9 балів (зараховано);</w:t>
      </w:r>
    </w:p>
    <w:p w14:paraId="3D9A4856" w14:textId="6F348F12" w:rsidR="00F37449" w:rsidRPr="00721B27" w:rsidRDefault="00F37449" w:rsidP="00F57978">
      <w:pPr>
        <w:pStyle w:val="a3"/>
        <w:numPr>
          <w:ilvl w:val="0"/>
          <w:numId w:val="14"/>
        </w:numPr>
        <w:tabs>
          <w:tab w:val="clear" w:pos="720"/>
          <w:tab w:val="left" w:pos="360"/>
          <w:tab w:val="num" w:pos="630"/>
          <w:tab w:val="left" w:pos="900"/>
          <w:tab w:val="left" w:pos="1890"/>
        </w:tabs>
        <w:ind w:left="90" w:firstLine="630"/>
        <w:jc w:val="both"/>
        <w:rPr>
          <w:bCs/>
          <w:iCs/>
          <w:sz w:val="28"/>
          <w:szCs w:val="28"/>
        </w:rPr>
      </w:pPr>
      <w:r w:rsidRPr="00721B27">
        <w:rPr>
          <w:bCs/>
          <w:iCs/>
          <w:sz w:val="28"/>
          <w:szCs w:val="28"/>
        </w:rPr>
        <w:t>РР 3: «виконати послідовність дій / описувати» – 10 балів (зараховано);</w:t>
      </w:r>
    </w:p>
    <w:p w14:paraId="62D5DC9D" w14:textId="0FB66317" w:rsidR="00F37449" w:rsidRPr="00721B27" w:rsidRDefault="00F37449" w:rsidP="00F57978">
      <w:pPr>
        <w:pStyle w:val="a3"/>
        <w:numPr>
          <w:ilvl w:val="0"/>
          <w:numId w:val="14"/>
        </w:numPr>
        <w:tabs>
          <w:tab w:val="clear" w:pos="720"/>
          <w:tab w:val="left" w:pos="360"/>
          <w:tab w:val="num" w:pos="630"/>
          <w:tab w:val="left" w:pos="900"/>
          <w:tab w:val="left" w:pos="1890"/>
        </w:tabs>
        <w:ind w:left="90" w:firstLine="630"/>
        <w:jc w:val="both"/>
        <w:rPr>
          <w:bCs/>
          <w:iCs/>
          <w:sz w:val="28"/>
          <w:szCs w:val="28"/>
        </w:rPr>
      </w:pPr>
      <w:r w:rsidRPr="00721B27">
        <w:rPr>
          <w:bCs/>
          <w:iCs/>
          <w:sz w:val="28"/>
          <w:szCs w:val="28"/>
        </w:rPr>
        <w:t>РР 4: «порівняти / показати зв’язки» – 11 балів (зараховано);</w:t>
      </w:r>
    </w:p>
    <w:p w14:paraId="417D56EA" w14:textId="2ED31490" w:rsidR="00F37449" w:rsidRPr="00721B27" w:rsidRDefault="00F37449" w:rsidP="00F57978">
      <w:pPr>
        <w:pStyle w:val="a3"/>
        <w:numPr>
          <w:ilvl w:val="0"/>
          <w:numId w:val="14"/>
        </w:numPr>
        <w:tabs>
          <w:tab w:val="clear" w:pos="720"/>
          <w:tab w:val="left" w:pos="360"/>
          <w:tab w:val="num" w:pos="630"/>
          <w:tab w:val="left" w:pos="900"/>
          <w:tab w:val="left" w:pos="1890"/>
        </w:tabs>
        <w:ind w:left="90" w:firstLine="630"/>
        <w:jc w:val="both"/>
        <w:rPr>
          <w:bCs/>
          <w:iCs/>
          <w:sz w:val="28"/>
          <w:szCs w:val="28"/>
        </w:rPr>
      </w:pPr>
      <w:r w:rsidRPr="00721B27">
        <w:rPr>
          <w:bCs/>
          <w:iCs/>
          <w:sz w:val="28"/>
          <w:szCs w:val="28"/>
        </w:rPr>
        <w:t>РР 4+: «обґрунтувати / аналізувати» – 12-13 балів (зараховано);</w:t>
      </w:r>
    </w:p>
    <w:p w14:paraId="007C2DB9" w14:textId="15CF51B8" w:rsidR="00F37449" w:rsidRPr="00721B27" w:rsidRDefault="00F37449" w:rsidP="00F57978">
      <w:pPr>
        <w:pStyle w:val="a3"/>
        <w:numPr>
          <w:ilvl w:val="0"/>
          <w:numId w:val="14"/>
        </w:numPr>
        <w:tabs>
          <w:tab w:val="clear" w:pos="720"/>
          <w:tab w:val="left" w:pos="360"/>
          <w:tab w:val="num" w:pos="630"/>
          <w:tab w:val="left" w:pos="900"/>
          <w:tab w:val="left" w:pos="1890"/>
        </w:tabs>
        <w:ind w:left="90" w:firstLine="630"/>
        <w:jc w:val="both"/>
        <w:rPr>
          <w:bCs/>
          <w:iCs/>
          <w:sz w:val="28"/>
          <w:szCs w:val="28"/>
        </w:rPr>
      </w:pPr>
      <w:r w:rsidRPr="00721B27">
        <w:rPr>
          <w:bCs/>
          <w:iCs/>
          <w:sz w:val="28"/>
          <w:szCs w:val="28"/>
        </w:rPr>
        <w:t>РР 5: «теоретизувати / генерувати гіпотези» – 14 балів (зараховано);</w:t>
      </w:r>
    </w:p>
    <w:p w14:paraId="36F2B619" w14:textId="0F92AF66" w:rsidR="00F37449" w:rsidRPr="00721B27" w:rsidRDefault="00F37449" w:rsidP="00F57978">
      <w:pPr>
        <w:pStyle w:val="a3"/>
        <w:numPr>
          <w:ilvl w:val="0"/>
          <w:numId w:val="14"/>
        </w:numPr>
        <w:tabs>
          <w:tab w:val="clear" w:pos="720"/>
          <w:tab w:val="left" w:pos="360"/>
          <w:tab w:val="num" w:pos="630"/>
          <w:tab w:val="left" w:pos="900"/>
          <w:tab w:val="left" w:pos="1890"/>
        </w:tabs>
        <w:ind w:left="90" w:firstLine="630"/>
        <w:jc w:val="both"/>
        <w:rPr>
          <w:bCs/>
          <w:iCs/>
          <w:sz w:val="28"/>
          <w:szCs w:val="28"/>
        </w:rPr>
      </w:pPr>
      <w:r w:rsidRPr="00721B27">
        <w:rPr>
          <w:bCs/>
          <w:iCs/>
          <w:sz w:val="28"/>
          <w:szCs w:val="28"/>
        </w:rPr>
        <w:t>РР 5+: «абстрагувати / створювати / формулювати» – 15 балів (зараховано).</w:t>
      </w:r>
    </w:p>
    <w:p w14:paraId="7ACDBD1F" w14:textId="77777777" w:rsidR="00BD56B0" w:rsidRPr="00721B27" w:rsidRDefault="00BD56B0" w:rsidP="00F57978">
      <w:pPr>
        <w:pStyle w:val="a3"/>
        <w:tabs>
          <w:tab w:val="left" w:pos="360"/>
          <w:tab w:val="num" w:pos="630"/>
          <w:tab w:val="left" w:pos="1170"/>
          <w:tab w:val="left" w:pos="1890"/>
        </w:tabs>
        <w:ind w:left="90" w:firstLine="630"/>
        <w:jc w:val="both"/>
        <w:rPr>
          <w:bCs/>
          <w:iCs/>
          <w:sz w:val="28"/>
          <w:szCs w:val="28"/>
        </w:rPr>
      </w:pPr>
    </w:p>
    <w:p w14:paraId="1840B726" w14:textId="15B278B7" w:rsidR="00F37449" w:rsidRPr="00721B27" w:rsidRDefault="00F37449" w:rsidP="00F57978">
      <w:pPr>
        <w:pStyle w:val="a3"/>
        <w:tabs>
          <w:tab w:val="left" w:pos="360"/>
          <w:tab w:val="num" w:pos="630"/>
          <w:tab w:val="left" w:pos="1170"/>
          <w:tab w:val="left" w:pos="1890"/>
        </w:tabs>
        <w:ind w:left="90" w:firstLine="630"/>
        <w:jc w:val="both"/>
        <w:rPr>
          <w:bCs/>
          <w:iCs/>
          <w:sz w:val="28"/>
          <w:szCs w:val="28"/>
        </w:rPr>
      </w:pPr>
      <w:r w:rsidRPr="00721B27">
        <w:rPr>
          <w:bCs/>
          <w:iCs/>
          <w:sz w:val="28"/>
          <w:szCs w:val="28"/>
        </w:rPr>
        <w:t>Практичне завдання підсумкового контролю зараховується здобувачеві, якщо виконується одна з двох умов:</w:t>
      </w:r>
    </w:p>
    <w:p w14:paraId="05BEF87C" w14:textId="77777777" w:rsidR="00F37449" w:rsidRPr="00721B27" w:rsidRDefault="00F37449" w:rsidP="00F57978">
      <w:pPr>
        <w:pStyle w:val="a3"/>
        <w:tabs>
          <w:tab w:val="left" w:pos="1170"/>
        </w:tabs>
        <w:ind w:firstLine="630"/>
        <w:jc w:val="both"/>
        <w:rPr>
          <w:bCs/>
          <w:iCs/>
          <w:sz w:val="28"/>
          <w:szCs w:val="28"/>
        </w:rPr>
      </w:pPr>
      <w:r w:rsidRPr="00721B27">
        <w:rPr>
          <w:bCs/>
          <w:iCs/>
          <w:sz w:val="28"/>
          <w:szCs w:val="28"/>
        </w:rPr>
        <w:t>1) при відповіді на завдання кожної із двох задач продемонстровано рівень розуміння навчального матеріалу не нижче «РР 2», бальна оцінка підсумовується;</w:t>
      </w:r>
    </w:p>
    <w:p w14:paraId="0A4F720F" w14:textId="77777777" w:rsidR="00F37449" w:rsidRPr="00721B27" w:rsidRDefault="00F37449" w:rsidP="00F57978">
      <w:pPr>
        <w:pStyle w:val="a3"/>
        <w:tabs>
          <w:tab w:val="left" w:pos="1170"/>
        </w:tabs>
        <w:ind w:firstLine="630"/>
        <w:jc w:val="both"/>
        <w:rPr>
          <w:bCs/>
          <w:iCs/>
          <w:sz w:val="28"/>
          <w:szCs w:val="28"/>
        </w:rPr>
      </w:pPr>
      <w:r w:rsidRPr="00721B27">
        <w:rPr>
          <w:bCs/>
          <w:iCs/>
          <w:sz w:val="28"/>
          <w:szCs w:val="28"/>
        </w:rPr>
        <w:t>2) при відповіді на завдання однієї з двох задач продемонстровано рівень розуміння навчального матеріалу не нижче «РР 2», а для другої задачі – на рівні «РР 1+», та разом за дві задачі бальна оцінка не менше 18 балів.</w:t>
      </w:r>
    </w:p>
    <w:p w14:paraId="24D76817" w14:textId="77777777" w:rsidR="00F37449" w:rsidRPr="00721B27" w:rsidRDefault="00F37449" w:rsidP="00F57978">
      <w:pPr>
        <w:pStyle w:val="a3"/>
        <w:tabs>
          <w:tab w:val="left" w:pos="1170"/>
        </w:tabs>
        <w:ind w:firstLine="630"/>
        <w:jc w:val="both"/>
        <w:rPr>
          <w:bCs/>
          <w:iCs/>
          <w:sz w:val="28"/>
          <w:szCs w:val="28"/>
        </w:rPr>
      </w:pPr>
      <w:r w:rsidRPr="00721B27">
        <w:rPr>
          <w:bCs/>
          <w:iCs/>
          <w:sz w:val="28"/>
          <w:szCs w:val="28"/>
        </w:rPr>
        <w:t>Підсумковий контроль вважається пройденим успішно, якщо здобувачеві зараховано теоретичне (тестування) та практичне (розв’язування задач) завдання, бали за які підсумовуються і він отримує від 24 до 40 балів, інакше бали за іспит не додаються до семестрової оцінки (вважаються рівними нулю), а підсумкова оцінка із дисципліни є незадовільною.</w:t>
      </w:r>
    </w:p>
    <w:p w14:paraId="63EF67C4" w14:textId="77777777" w:rsidR="00BD56B0" w:rsidRPr="00721B27" w:rsidRDefault="00BD56B0" w:rsidP="00F57978">
      <w:pPr>
        <w:pStyle w:val="a3"/>
        <w:tabs>
          <w:tab w:val="left" w:pos="1170"/>
        </w:tabs>
        <w:ind w:firstLine="630"/>
        <w:jc w:val="both"/>
        <w:rPr>
          <w:b/>
          <w:bCs/>
          <w:iCs/>
          <w:sz w:val="28"/>
          <w:szCs w:val="28"/>
        </w:rPr>
      </w:pPr>
    </w:p>
    <w:p w14:paraId="76C10E7F" w14:textId="5C6D3E6B" w:rsidR="00F37449" w:rsidRPr="00721B27" w:rsidRDefault="00F37449" w:rsidP="00F57978">
      <w:pPr>
        <w:pStyle w:val="a3"/>
        <w:ind w:firstLine="709"/>
        <w:jc w:val="both"/>
        <w:rPr>
          <w:bCs/>
          <w:iCs/>
          <w:sz w:val="28"/>
          <w:szCs w:val="28"/>
        </w:rPr>
      </w:pPr>
      <w:r w:rsidRPr="00721B27">
        <w:rPr>
          <w:b/>
          <w:bCs/>
          <w:iCs/>
          <w:sz w:val="28"/>
          <w:szCs w:val="28"/>
        </w:rPr>
        <w:t>Загальна семестрова бальна оцінка за дисципліну</w:t>
      </w:r>
      <w:r w:rsidRPr="00721B27">
        <w:rPr>
          <w:bCs/>
          <w:iCs/>
          <w:sz w:val="28"/>
          <w:szCs w:val="28"/>
        </w:rPr>
        <w:t xml:space="preserve"> складається як сума бальних оцінок за всі поточні контролі з усіх змістових модулів (з урахуванням додаткових балів за навчально-наукову активність) та за підсумковий контроль і не може перевищувати </w:t>
      </w:r>
      <w:r w:rsidRPr="00721B27">
        <w:rPr>
          <w:b/>
          <w:bCs/>
          <w:iCs/>
          <w:sz w:val="28"/>
          <w:szCs w:val="28"/>
        </w:rPr>
        <w:t>100 балів</w:t>
      </w:r>
      <w:r w:rsidRPr="00721B27">
        <w:rPr>
          <w:bCs/>
          <w:iCs/>
          <w:sz w:val="28"/>
          <w:szCs w:val="28"/>
        </w:rPr>
        <w:t xml:space="preserve">. Бальна оцінка переводиться у </w:t>
      </w:r>
      <w:r w:rsidRPr="00721B27">
        <w:rPr>
          <w:b/>
          <w:bCs/>
          <w:iCs/>
          <w:sz w:val="28"/>
          <w:szCs w:val="28"/>
        </w:rPr>
        <w:t>національну</w:t>
      </w:r>
      <w:r w:rsidRPr="00721B27">
        <w:rPr>
          <w:bCs/>
          <w:iCs/>
          <w:sz w:val="28"/>
          <w:szCs w:val="28"/>
        </w:rPr>
        <w:t xml:space="preserve"> шкалу та шкалу </w:t>
      </w:r>
      <w:r w:rsidRPr="00721B27">
        <w:rPr>
          <w:b/>
          <w:bCs/>
          <w:iCs/>
          <w:sz w:val="28"/>
          <w:szCs w:val="28"/>
        </w:rPr>
        <w:t>ECTS</w:t>
      </w:r>
      <w:r w:rsidRPr="00721B27">
        <w:rPr>
          <w:bCs/>
          <w:iCs/>
          <w:sz w:val="28"/>
          <w:szCs w:val="28"/>
        </w:rPr>
        <w:t>.</w:t>
      </w:r>
    </w:p>
    <w:p w14:paraId="500B8711" w14:textId="11FB27FF" w:rsidR="00BD56B0" w:rsidRPr="00721B27" w:rsidRDefault="00BD56B0" w:rsidP="00F57978">
      <w:pPr>
        <w:rPr>
          <w:b/>
          <w:bCs/>
          <w:iCs/>
          <w:sz w:val="28"/>
          <w:szCs w:val="28"/>
        </w:rPr>
      </w:pPr>
      <w:r w:rsidRPr="00721B27">
        <w:rPr>
          <w:b/>
          <w:bCs/>
          <w:iCs/>
          <w:sz w:val="28"/>
          <w:szCs w:val="28"/>
        </w:rPr>
        <w:br w:type="page"/>
      </w:r>
    </w:p>
    <w:p w14:paraId="6B3A2DE9" w14:textId="77777777" w:rsidR="00BD56B0" w:rsidRPr="00721B27" w:rsidRDefault="00BD56B0" w:rsidP="00353056">
      <w:pPr>
        <w:pStyle w:val="a3"/>
        <w:ind w:firstLine="709"/>
        <w:jc w:val="center"/>
        <w:rPr>
          <w:b/>
          <w:bCs/>
          <w:iCs/>
          <w:sz w:val="28"/>
          <w:szCs w:val="28"/>
        </w:rPr>
      </w:pPr>
    </w:p>
    <w:p w14:paraId="67561DAA" w14:textId="726CB93E" w:rsidR="00F37449" w:rsidRPr="00721B27" w:rsidRDefault="00F37449" w:rsidP="00353056">
      <w:pPr>
        <w:pStyle w:val="a3"/>
        <w:ind w:firstLine="709"/>
        <w:jc w:val="center"/>
        <w:rPr>
          <w:bCs/>
          <w:iCs/>
          <w:sz w:val="28"/>
          <w:szCs w:val="28"/>
        </w:rPr>
      </w:pPr>
      <w:r w:rsidRPr="00721B27">
        <w:rPr>
          <w:b/>
          <w:bCs/>
          <w:iCs/>
          <w:sz w:val="28"/>
          <w:szCs w:val="28"/>
        </w:rPr>
        <w:t>Шкала оцінювання ЗНУ: національна та ECTS</w:t>
      </w:r>
    </w:p>
    <w:tbl>
      <w:tblPr>
        <w:tblW w:w="0" w:type="auto"/>
        <w:tblCellMar>
          <w:top w:w="15" w:type="dxa"/>
          <w:left w:w="15" w:type="dxa"/>
          <w:bottom w:w="15" w:type="dxa"/>
          <w:right w:w="15" w:type="dxa"/>
        </w:tblCellMar>
        <w:tblLook w:val="04A0" w:firstRow="1" w:lastRow="0" w:firstColumn="1" w:lastColumn="0" w:noHBand="0" w:noVBand="1"/>
      </w:tblPr>
      <w:tblGrid>
        <w:gridCol w:w="2013"/>
        <w:gridCol w:w="5461"/>
        <w:gridCol w:w="2966"/>
      </w:tblGrid>
      <w:tr w:rsidR="00F37449" w:rsidRPr="00721B27" w14:paraId="5AB62EFC" w14:textId="77777777" w:rsidTr="00353056">
        <w:trPr>
          <w:trHeight w:val="33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4DA0E9" w14:textId="77777777" w:rsidR="00F37449" w:rsidRPr="00721B27" w:rsidRDefault="00F37449" w:rsidP="00353056">
            <w:pPr>
              <w:pStyle w:val="a3"/>
              <w:jc w:val="center"/>
              <w:rPr>
                <w:b/>
                <w:bCs/>
                <w:sz w:val="28"/>
                <w:szCs w:val="28"/>
              </w:rPr>
            </w:pPr>
            <w:r w:rsidRPr="00721B27">
              <w:rPr>
                <w:b/>
                <w:bCs/>
                <w:sz w:val="28"/>
                <w:szCs w:val="28"/>
              </w:rPr>
              <w:t>За шкалою 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22CD67" w14:textId="77777777" w:rsidR="00F37449" w:rsidRPr="00721B27" w:rsidRDefault="00F37449" w:rsidP="00353056">
            <w:pPr>
              <w:pStyle w:val="a3"/>
              <w:jc w:val="center"/>
              <w:rPr>
                <w:b/>
                <w:bCs/>
                <w:sz w:val="28"/>
                <w:szCs w:val="28"/>
              </w:rPr>
            </w:pPr>
            <w:r w:rsidRPr="00721B27">
              <w:rPr>
                <w:b/>
                <w:bCs/>
                <w:sz w:val="28"/>
                <w:szCs w:val="28"/>
              </w:rPr>
              <w:t>За шкалою університету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2EE28F" w14:textId="77777777" w:rsidR="00F37449" w:rsidRPr="00721B27" w:rsidRDefault="00F37449" w:rsidP="00353056">
            <w:pPr>
              <w:pStyle w:val="a3"/>
              <w:jc w:val="center"/>
              <w:rPr>
                <w:b/>
                <w:bCs/>
                <w:sz w:val="28"/>
                <w:szCs w:val="28"/>
              </w:rPr>
            </w:pPr>
            <w:r w:rsidRPr="00721B27">
              <w:rPr>
                <w:b/>
                <w:bCs/>
                <w:sz w:val="28"/>
                <w:szCs w:val="28"/>
              </w:rPr>
              <w:t>За національною шкалою</w:t>
            </w:r>
          </w:p>
        </w:tc>
      </w:tr>
      <w:tr w:rsidR="00F37449" w:rsidRPr="00721B27" w14:paraId="10D80670" w14:textId="77777777" w:rsidTr="0035305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356BBD" w14:textId="77777777" w:rsidR="00F37449" w:rsidRPr="00721B27" w:rsidRDefault="00F37449" w:rsidP="00353056">
            <w:pPr>
              <w:pStyle w:val="a3"/>
              <w:jc w:val="center"/>
              <w:rPr>
                <w:bCs/>
                <w:sz w:val="28"/>
                <w:szCs w:val="28"/>
              </w:rPr>
            </w:pPr>
            <w:r w:rsidRPr="00721B27">
              <w:rPr>
                <w:bCs/>
                <w:sz w:val="28"/>
                <w:szCs w:val="28"/>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73049C" w14:textId="77777777" w:rsidR="00F37449" w:rsidRPr="00721B27" w:rsidRDefault="00F37449" w:rsidP="00353056">
            <w:pPr>
              <w:pStyle w:val="a3"/>
              <w:jc w:val="center"/>
              <w:rPr>
                <w:bCs/>
                <w:sz w:val="28"/>
                <w:szCs w:val="28"/>
              </w:rPr>
            </w:pPr>
            <w:r w:rsidRPr="00721B27">
              <w:rPr>
                <w:bCs/>
                <w:sz w:val="28"/>
                <w:szCs w:val="28"/>
              </w:rPr>
              <w:t>90 – 100 (відмінно)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848B11" w14:textId="77777777" w:rsidR="00F37449" w:rsidRPr="00721B27" w:rsidRDefault="00F37449" w:rsidP="00353056">
            <w:pPr>
              <w:pStyle w:val="a3"/>
              <w:jc w:val="center"/>
              <w:rPr>
                <w:b/>
                <w:bCs/>
                <w:sz w:val="28"/>
                <w:szCs w:val="28"/>
              </w:rPr>
            </w:pPr>
            <w:r w:rsidRPr="00721B27">
              <w:rPr>
                <w:bCs/>
                <w:sz w:val="28"/>
                <w:szCs w:val="28"/>
              </w:rPr>
              <w:t>5 (відмінно)</w:t>
            </w:r>
          </w:p>
        </w:tc>
      </w:tr>
      <w:tr w:rsidR="00F37449" w:rsidRPr="00721B27" w14:paraId="4FBE69BD" w14:textId="77777777" w:rsidTr="0035305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7BA285" w14:textId="77777777" w:rsidR="00F37449" w:rsidRPr="00721B27" w:rsidRDefault="00F37449" w:rsidP="00353056">
            <w:pPr>
              <w:pStyle w:val="a3"/>
              <w:jc w:val="center"/>
              <w:rPr>
                <w:bCs/>
                <w:sz w:val="28"/>
                <w:szCs w:val="28"/>
              </w:rPr>
            </w:pPr>
            <w:r w:rsidRPr="00721B27">
              <w:rPr>
                <w:bCs/>
                <w:sz w:val="28"/>
                <w:szCs w:val="28"/>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16AC20" w14:textId="77777777" w:rsidR="00F37449" w:rsidRPr="00721B27" w:rsidRDefault="00F37449" w:rsidP="00353056">
            <w:pPr>
              <w:pStyle w:val="a3"/>
              <w:jc w:val="center"/>
              <w:rPr>
                <w:bCs/>
                <w:sz w:val="28"/>
                <w:szCs w:val="28"/>
              </w:rPr>
            </w:pPr>
            <w:r w:rsidRPr="00721B27">
              <w:rPr>
                <w:bCs/>
                <w:sz w:val="28"/>
                <w:szCs w:val="28"/>
              </w:rPr>
              <w:t>85 – 89 (дуже добре)</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D5F900" w14:textId="77777777" w:rsidR="00F37449" w:rsidRPr="00721B27" w:rsidRDefault="00F37449" w:rsidP="00353056">
            <w:pPr>
              <w:pStyle w:val="a3"/>
              <w:jc w:val="center"/>
              <w:rPr>
                <w:bCs/>
                <w:sz w:val="28"/>
                <w:szCs w:val="28"/>
              </w:rPr>
            </w:pPr>
            <w:r w:rsidRPr="00721B27">
              <w:rPr>
                <w:bCs/>
                <w:sz w:val="28"/>
                <w:szCs w:val="28"/>
              </w:rPr>
              <w:t>4 (добре)</w:t>
            </w:r>
          </w:p>
        </w:tc>
      </w:tr>
      <w:tr w:rsidR="00F37449" w:rsidRPr="00721B27" w14:paraId="0CF1D31B" w14:textId="77777777" w:rsidTr="0035305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EB5180" w14:textId="77777777" w:rsidR="00F37449" w:rsidRPr="00721B27" w:rsidRDefault="00F37449" w:rsidP="00353056">
            <w:pPr>
              <w:pStyle w:val="a3"/>
              <w:jc w:val="center"/>
              <w:rPr>
                <w:bCs/>
                <w:sz w:val="28"/>
                <w:szCs w:val="28"/>
              </w:rPr>
            </w:pPr>
            <w:r w:rsidRPr="00721B27">
              <w:rPr>
                <w:bCs/>
                <w:sz w:val="28"/>
                <w:szCs w:val="28"/>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A26D2D" w14:textId="77777777" w:rsidR="00F37449" w:rsidRPr="00721B27" w:rsidRDefault="00F37449" w:rsidP="00353056">
            <w:pPr>
              <w:pStyle w:val="a3"/>
              <w:jc w:val="center"/>
              <w:rPr>
                <w:bCs/>
                <w:sz w:val="28"/>
                <w:szCs w:val="28"/>
              </w:rPr>
            </w:pPr>
            <w:r w:rsidRPr="00721B27">
              <w:rPr>
                <w:bCs/>
                <w:sz w:val="28"/>
                <w:szCs w:val="28"/>
              </w:rPr>
              <w:t>75 – 84 (добре)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430A60" w14:textId="77777777" w:rsidR="00F37449" w:rsidRPr="00721B27" w:rsidRDefault="00F37449" w:rsidP="00353056">
            <w:pPr>
              <w:pStyle w:val="a3"/>
              <w:jc w:val="center"/>
              <w:rPr>
                <w:bCs/>
                <w:sz w:val="28"/>
                <w:szCs w:val="28"/>
              </w:rPr>
            </w:pPr>
          </w:p>
        </w:tc>
      </w:tr>
      <w:tr w:rsidR="00F37449" w:rsidRPr="00721B27" w14:paraId="59645CE8" w14:textId="77777777" w:rsidTr="0035305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3C5833" w14:textId="77777777" w:rsidR="00F37449" w:rsidRPr="00721B27" w:rsidRDefault="00F37449" w:rsidP="00353056">
            <w:pPr>
              <w:pStyle w:val="a3"/>
              <w:jc w:val="center"/>
              <w:rPr>
                <w:bCs/>
                <w:sz w:val="28"/>
                <w:szCs w:val="28"/>
              </w:rPr>
            </w:pPr>
            <w:r w:rsidRPr="00721B27">
              <w:rPr>
                <w:bCs/>
                <w:sz w:val="28"/>
                <w:szCs w:val="2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106882" w14:textId="0CCEC29F" w:rsidR="00F37449" w:rsidRPr="00721B27" w:rsidRDefault="00F37449" w:rsidP="00353056">
            <w:pPr>
              <w:pStyle w:val="a3"/>
              <w:jc w:val="center"/>
              <w:rPr>
                <w:bCs/>
                <w:sz w:val="28"/>
                <w:szCs w:val="28"/>
              </w:rPr>
            </w:pPr>
            <w:r w:rsidRPr="00721B27">
              <w:rPr>
                <w:bCs/>
                <w:sz w:val="28"/>
                <w:szCs w:val="28"/>
              </w:rPr>
              <w:t>70 – 74 (задовільно)</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85FDBF" w14:textId="77777777" w:rsidR="00F37449" w:rsidRPr="00721B27" w:rsidRDefault="00F37449" w:rsidP="00353056">
            <w:pPr>
              <w:pStyle w:val="a3"/>
              <w:jc w:val="center"/>
              <w:rPr>
                <w:bCs/>
                <w:sz w:val="28"/>
                <w:szCs w:val="28"/>
              </w:rPr>
            </w:pPr>
            <w:r w:rsidRPr="00721B27">
              <w:rPr>
                <w:bCs/>
                <w:sz w:val="28"/>
                <w:szCs w:val="28"/>
              </w:rPr>
              <w:t>3 (задовільно)</w:t>
            </w:r>
          </w:p>
        </w:tc>
      </w:tr>
      <w:tr w:rsidR="00F37449" w:rsidRPr="00721B27" w14:paraId="7C77DAAA" w14:textId="77777777" w:rsidTr="0035305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4D05EC" w14:textId="77777777" w:rsidR="00F37449" w:rsidRPr="00721B27" w:rsidRDefault="00F37449" w:rsidP="00353056">
            <w:pPr>
              <w:pStyle w:val="a3"/>
              <w:jc w:val="center"/>
              <w:rPr>
                <w:bCs/>
                <w:sz w:val="28"/>
                <w:szCs w:val="28"/>
              </w:rPr>
            </w:pPr>
            <w:r w:rsidRPr="00721B27">
              <w:rPr>
                <w:bCs/>
                <w:sz w:val="28"/>
                <w:szCs w:val="28"/>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E9202C" w14:textId="77777777" w:rsidR="00F37449" w:rsidRPr="00721B27" w:rsidRDefault="00F37449" w:rsidP="00353056">
            <w:pPr>
              <w:pStyle w:val="a3"/>
              <w:jc w:val="center"/>
              <w:rPr>
                <w:bCs/>
                <w:sz w:val="28"/>
                <w:szCs w:val="28"/>
              </w:rPr>
            </w:pPr>
            <w:r w:rsidRPr="00721B27">
              <w:rPr>
                <w:bCs/>
                <w:sz w:val="28"/>
                <w:szCs w:val="28"/>
              </w:rPr>
              <w:t>60 – 69 (достатньо)</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84387D" w14:textId="77777777" w:rsidR="00F37449" w:rsidRPr="00721B27" w:rsidRDefault="00F37449" w:rsidP="00353056">
            <w:pPr>
              <w:pStyle w:val="a3"/>
              <w:jc w:val="center"/>
              <w:rPr>
                <w:bCs/>
                <w:sz w:val="28"/>
                <w:szCs w:val="28"/>
              </w:rPr>
            </w:pPr>
          </w:p>
        </w:tc>
      </w:tr>
      <w:tr w:rsidR="00F37449" w:rsidRPr="00721B27" w14:paraId="376DF038" w14:textId="77777777" w:rsidTr="0035305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0CA1FF" w14:textId="77777777" w:rsidR="00F37449" w:rsidRPr="00721B27" w:rsidRDefault="00F37449" w:rsidP="00353056">
            <w:pPr>
              <w:pStyle w:val="a3"/>
              <w:jc w:val="center"/>
              <w:rPr>
                <w:bCs/>
                <w:sz w:val="28"/>
                <w:szCs w:val="28"/>
              </w:rPr>
            </w:pPr>
            <w:r w:rsidRPr="00721B27">
              <w:rPr>
                <w:bCs/>
                <w:sz w:val="28"/>
                <w:szCs w:val="28"/>
              </w:rPr>
              <w:t>FX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AF7F65" w14:textId="77777777" w:rsidR="00F37449" w:rsidRPr="00721B27" w:rsidRDefault="00F37449" w:rsidP="00353056">
            <w:pPr>
              <w:pStyle w:val="a3"/>
              <w:jc w:val="center"/>
              <w:rPr>
                <w:bCs/>
                <w:sz w:val="28"/>
                <w:szCs w:val="28"/>
              </w:rPr>
            </w:pPr>
            <w:r w:rsidRPr="00721B27">
              <w:rPr>
                <w:bCs/>
                <w:sz w:val="28"/>
                <w:szCs w:val="28"/>
              </w:rPr>
              <w:t>35 – 59 (незадовільно – з можливістю повторного складання)</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B6EB4E" w14:textId="77777777" w:rsidR="00F37449" w:rsidRPr="00721B27" w:rsidRDefault="00F37449" w:rsidP="00353056">
            <w:pPr>
              <w:pStyle w:val="a3"/>
              <w:jc w:val="center"/>
              <w:rPr>
                <w:bCs/>
                <w:sz w:val="28"/>
                <w:szCs w:val="28"/>
              </w:rPr>
            </w:pPr>
            <w:r w:rsidRPr="00721B27">
              <w:rPr>
                <w:bCs/>
                <w:sz w:val="28"/>
                <w:szCs w:val="28"/>
              </w:rPr>
              <w:t>2 (незадовільно)</w:t>
            </w:r>
          </w:p>
        </w:tc>
      </w:tr>
      <w:tr w:rsidR="00F37449" w:rsidRPr="00721B27" w14:paraId="7D0FDC1E" w14:textId="77777777" w:rsidTr="0035305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A568DE" w14:textId="77777777" w:rsidR="00F37449" w:rsidRPr="00721B27" w:rsidRDefault="00F37449" w:rsidP="00353056">
            <w:pPr>
              <w:pStyle w:val="a3"/>
              <w:jc w:val="center"/>
              <w:rPr>
                <w:bCs/>
                <w:sz w:val="28"/>
                <w:szCs w:val="28"/>
              </w:rPr>
            </w:pPr>
            <w:r w:rsidRPr="00721B27">
              <w:rPr>
                <w:bCs/>
                <w:sz w:val="28"/>
                <w:szCs w:val="28"/>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B4BBED" w14:textId="77777777" w:rsidR="00F37449" w:rsidRPr="00721B27" w:rsidRDefault="00F37449" w:rsidP="00353056">
            <w:pPr>
              <w:pStyle w:val="a3"/>
              <w:jc w:val="center"/>
              <w:rPr>
                <w:bCs/>
                <w:sz w:val="28"/>
                <w:szCs w:val="28"/>
              </w:rPr>
            </w:pPr>
            <w:r w:rsidRPr="00721B27">
              <w:rPr>
                <w:bCs/>
                <w:sz w:val="28"/>
                <w:szCs w:val="28"/>
              </w:rPr>
              <w:t>1 – 34 (незадовільно – з обов’язковим повторним курсом)</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9A648A" w14:textId="77777777" w:rsidR="00F37449" w:rsidRPr="00721B27" w:rsidRDefault="00F37449" w:rsidP="00F37449">
            <w:pPr>
              <w:pStyle w:val="a3"/>
              <w:rPr>
                <w:bCs/>
                <w:sz w:val="28"/>
                <w:szCs w:val="28"/>
              </w:rPr>
            </w:pPr>
          </w:p>
        </w:tc>
      </w:tr>
    </w:tbl>
    <w:p w14:paraId="6514C8BA" w14:textId="77777777" w:rsidR="00225EF8" w:rsidRPr="00721B27" w:rsidRDefault="00225EF8" w:rsidP="00F67082">
      <w:pPr>
        <w:pStyle w:val="a3"/>
        <w:rPr>
          <w:b/>
          <w:sz w:val="10"/>
          <w:highlight w:val="yellow"/>
        </w:rPr>
      </w:pPr>
    </w:p>
    <w:p w14:paraId="0A46FC25" w14:textId="77777777" w:rsidR="009F50E6" w:rsidRPr="00721B27" w:rsidRDefault="009F50E6" w:rsidP="00790C02">
      <w:pPr>
        <w:pStyle w:val="1"/>
        <w:ind w:left="0" w:right="0"/>
      </w:pPr>
    </w:p>
    <w:p w14:paraId="4BB977C8" w14:textId="1B7C4A9C" w:rsidR="00614DC0" w:rsidRDefault="00C5532A" w:rsidP="00790C02">
      <w:pPr>
        <w:pStyle w:val="1"/>
        <w:ind w:left="0" w:right="0"/>
      </w:pPr>
      <w:r w:rsidRPr="00721B27">
        <w:t>6</w:t>
      </w:r>
      <w:r w:rsidR="00614DC0" w:rsidRPr="00721B27">
        <w:t xml:space="preserve">. </w:t>
      </w:r>
      <w:r w:rsidRPr="00721B27">
        <w:t>Основні навчальні ресурси</w:t>
      </w:r>
    </w:p>
    <w:p w14:paraId="50AFA1B1" w14:textId="77777777" w:rsidR="00CF5A84" w:rsidRPr="00721B27" w:rsidRDefault="00CF5A84" w:rsidP="00790C02">
      <w:pPr>
        <w:pStyle w:val="1"/>
        <w:ind w:left="0" w:right="0"/>
      </w:pPr>
    </w:p>
    <w:p w14:paraId="3FA14903" w14:textId="37840767" w:rsidR="005405FB" w:rsidRPr="00721B27" w:rsidRDefault="00C5532A" w:rsidP="00790C02">
      <w:pPr>
        <w:ind w:firstLine="709"/>
        <w:rPr>
          <w:b/>
          <w:sz w:val="28"/>
          <w:szCs w:val="24"/>
        </w:rPr>
      </w:pPr>
      <w:r w:rsidRPr="00721B27">
        <w:rPr>
          <w:b/>
          <w:spacing w:val="-7"/>
          <w:sz w:val="28"/>
          <w:szCs w:val="24"/>
        </w:rPr>
        <w:t>Рекомендована література</w:t>
      </w:r>
    </w:p>
    <w:p w14:paraId="6A84330A" w14:textId="77777777" w:rsidR="00914E74" w:rsidRPr="00914E74" w:rsidRDefault="00914E74" w:rsidP="00914E74">
      <w:pPr>
        <w:pStyle w:val="a4"/>
        <w:numPr>
          <w:ilvl w:val="0"/>
          <w:numId w:val="2"/>
        </w:numPr>
        <w:tabs>
          <w:tab w:val="left" w:pos="1134"/>
        </w:tabs>
        <w:ind w:left="0" w:right="122" w:firstLine="709"/>
        <w:rPr>
          <w:sz w:val="28"/>
          <w:szCs w:val="28"/>
        </w:rPr>
      </w:pPr>
      <w:bookmarkStart w:id="4" w:name="_Hlk189324948"/>
      <w:r w:rsidRPr="00914E74">
        <w:rPr>
          <w:sz w:val="28"/>
          <w:szCs w:val="28"/>
        </w:rPr>
        <w:t>Козак Ю.Г., Лук’яненко Д.Г., Губський Б.В.</w:t>
      </w:r>
      <w:r w:rsidRPr="00914E74">
        <w:rPr>
          <w:sz w:val="28"/>
          <w:szCs w:val="28"/>
        </w:rPr>
        <w:br/>
        <w:t>Зовнішньоекономічна діяльність підприємства: підручник. — Київ: Центр учбової літератури, 2023. — 512 с.</w:t>
      </w:r>
    </w:p>
    <w:p w14:paraId="6CA6F4B3" w14:textId="77777777" w:rsidR="00914E74" w:rsidRPr="00914E74" w:rsidRDefault="00914E74" w:rsidP="00914E74">
      <w:pPr>
        <w:pStyle w:val="a4"/>
        <w:numPr>
          <w:ilvl w:val="0"/>
          <w:numId w:val="2"/>
        </w:numPr>
        <w:tabs>
          <w:tab w:val="left" w:pos="1134"/>
        </w:tabs>
        <w:ind w:left="0" w:right="122" w:firstLine="709"/>
        <w:rPr>
          <w:sz w:val="28"/>
          <w:szCs w:val="28"/>
        </w:rPr>
      </w:pPr>
      <w:r w:rsidRPr="00914E74">
        <w:rPr>
          <w:sz w:val="28"/>
          <w:szCs w:val="28"/>
        </w:rPr>
        <w:t>Петрашко Л.П., Стадник В.В.</w:t>
      </w:r>
      <w:r w:rsidRPr="00914E74">
        <w:rPr>
          <w:sz w:val="28"/>
          <w:szCs w:val="28"/>
        </w:rPr>
        <w:br/>
        <w:t>Зовнішньоекономічна діяльність підприємств: підручник. — Львів: Новий Світ – 2000, 2020. — 384 с.</w:t>
      </w:r>
    </w:p>
    <w:p w14:paraId="5C0670B6" w14:textId="77777777" w:rsidR="00914E74" w:rsidRPr="00914E74" w:rsidRDefault="00914E74" w:rsidP="00914E74">
      <w:pPr>
        <w:pStyle w:val="a4"/>
        <w:numPr>
          <w:ilvl w:val="0"/>
          <w:numId w:val="2"/>
        </w:numPr>
        <w:tabs>
          <w:tab w:val="left" w:pos="1134"/>
        </w:tabs>
        <w:ind w:left="0" w:right="122" w:firstLine="709"/>
        <w:rPr>
          <w:sz w:val="28"/>
          <w:szCs w:val="28"/>
        </w:rPr>
      </w:pPr>
      <w:r w:rsidRPr="00914E74">
        <w:rPr>
          <w:sz w:val="28"/>
          <w:szCs w:val="28"/>
        </w:rPr>
        <w:t>Гребельник О.П.</w:t>
      </w:r>
      <w:r w:rsidRPr="00914E74">
        <w:rPr>
          <w:sz w:val="28"/>
          <w:szCs w:val="28"/>
        </w:rPr>
        <w:br/>
        <w:t>Зовнішньоекономічна діяльність підприємств: практикум. — Київ: Центр учбової літератури, 2021. — 352 с.</w:t>
      </w:r>
    </w:p>
    <w:p w14:paraId="7E1ECF5A" w14:textId="77777777" w:rsidR="00914E74" w:rsidRPr="00914E74" w:rsidRDefault="00914E74" w:rsidP="00914E74">
      <w:pPr>
        <w:pStyle w:val="a4"/>
        <w:numPr>
          <w:ilvl w:val="0"/>
          <w:numId w:val="2"/>
        </w:numPr>
        <w:tabs>
          <w:tab w:val="left" w:pos="1134"/>
        </w:tabs>
        <w:ind w:left="0" w:right="122" w:firstLine="709"/>
        <w:rPr>
          <w:sz w:val="28"/>
          <w:szCs w:val="28"/>
        </w:rPr>
      </w:pPr>
      <w:r w:rsidRPr="00914E74">
        <w:rPr>
          <w:sz w:val="28"/>
          <w:szCs w:val="28"/>
        </w:rPr>
        <w:t>Герасимчук В.Г., Войтко С.В.</w:t>
      </w:r>
      <w:r w:rsidRPr="00914E74">
        <w:rPr>
          <w:sz w:val="28"/>
          <w:szCs w:val="28"/>
        </w:rPr>
        <w:br/>
        <w:t>Менеджмент зовнішньоекономічної діяльності підприємства: навч. посіб. — Київ: КПІ ім. Ігоря Сікорського, 2022. — 396 с.</w:t>
      </w:r>
    </w:p>
    <w:p w14:paraId="7F05BCB5" w14:textId="77777777" w:rsidR="00914E74" w:rsidRPr="00914E74" w:rsidRDefault="00914E74" w:rsidP="00914E74">
      <w:pPr>
        <w:pStyle w:val="a4"/>
        <w:numPr>
          <w:ilvl w:val="0"/>
          <w:numId w:val="2"/>
        </w:numPr>
        <w:tabs>
          <w:tab w:val="left" w:pos="1134"/>
        </w:tabs>
        <w:ind w:left="0" w:right="122" w:firstLine="709"/>
        <w:rPr>
          <w:sz w:val="28"/>
          <w:szCs w:val="28"/>
        </w:rPr>
      </w:pPr>
      <w:r w:rsidRPr="00914E74">
        <w:rPr>
          <w:sz w:val="28"/>
          <w:szCs w:val="28"/>
        </w:rPr>
        <w:t>Мельник Т.М., Івашківська О.В.</w:t>
      </w:r>
      <w:r w:rsidRPr="00914E74">
        <w:rPr>
          <w:sz w:val="28"/>
          <w:szCs w:val="28"/>
        </w:rPr>
        <w:br/>
        <w:t>Регулювання зовнішньоекономічної діяльності в Україні: навч. посіб. — Київ: КНЕУ, 2022. — 298 с.</w:t>
      </w:r>
    </w:p>
    <w:p w14:paraId="1A256644" w14:textId="77777777" w:rsidR="00914E74" w:rsidRPr="00914E74" w:rsidRDefault="00914E74" w:rsidP="00914E74">
      <w:pPr>
        <w:pStyle w:val="a4"/>
        <w:numPr>
          <w:ilvl w:val="0"/>
          <w:numId w:val="2"/>
        </w:numPr>
        <w:tabs>
          <w:tab w:val="left" w:pos="1134"/>
        </w:tabs>
        <w:ind w:left="0" w:right="122" w:firstLine="709"/>
        <w:rPr>
          <w:sz w:val="28"/>
          <w:szCs w:val="28"/>
        </w:rPr>
      </w:pPr>
      <w:r w:rsidRPr="00914E74">
        <w:rPr>
          <w:sz w:val="28"/>
          <w:szCs w:val="28"/>
        </w:rPr>
        <w:t>Кузнєцова К.О., Дергачова В.В., Манаєнко І.М.</w:t>
      </w:r>
      <w:r w:rsidRPr="00914E74">
        <w:rPr>
          <w:sz w:val="28"/>
          <w:szCs w:val="28"/>
        </w:rPr>
        <w:br/>
        <w:t>Міжнародні економічні відносини та зовнішньоекономічна діяльність підприємств: навч. посіб. — Київ: КПІ ім. Ігоря Сікорського, 2021. — 421 с.</w:t>
      </w:r>
    </w:p>
    <w:p w14:paraId="27D0F195" w14:textId="77777777" w:rsidR="00914E74" w:rsidRPr="00914E74" w:rsidRDefault="00914E74" w:rsidP="00914E74">
      <w:pPr>
        <w:pStyle w:val="a4"/>
        <w:numPr>
          <w:ilvl w:val="0"/>
          <w:numId w:val="2"/>
        </w:numPr>
        <w:tabs>
          <w:tab w:val="left" w:pos="1134"/>
        </w:tabs>
        <w:ind w:left="0" w:right="122" w:firstLine="709"/>
        <w:rPr>
          <w:sz w:val="28"/>
          <w:szCs w:val="28"/>
        </w:rPr>
      </w:pPr>
      <w:r w:rsidRPr="00914E74">
        <w:rPr>
          <w:sz w:val="28"/>
          <w:szCs w:val="28"/>
        </w:rPr>
        <w:t>Лук’яненко Д.Г., Поручник А.М., Столярчук Я.М.</w:t>
      </w:r>
      <w:r w:rsidRPr="00914E74">
        <w:rPr>
          <w:sz w:val="28"/>
          <w:szCs w:val="28"/>
        </w:rPr>
        <w:br/>
        <w:t>Міжнародна економіка та зовнішньоекономічна політика України: підручник. — Київ: КНЕУ, 2019. — 512 с.</w:t>
      </w:r>
    </w:p>
    <w:p w14:paraId="15D0A16C" w14:textId="77777777" w:rsidR="00914E74" w:rsidRPr="00914E74" w:rsidRDefault="00914E74" w:rsidP="00914E74">
      <w:pPr>
        <w:pStyle w:val="a4"/>
        <w:numPr>
          <w:ilvl w:val="0"/>
          <w:numId w:val="2"/>
        </w:numPr>
        <w:tabs>
          <w:tab w:val="left" w:pos="1134"/>
        </w:tabs>
        <w:ind w:left="0" w:right="122" w:firstLine="709"/>
        <w:rPr>
          <w:sz w:val="28"/>
          <w:szCs w:val="28"/>
        </w:rPr>
      </w:pPr>
      <w:r w:rsidRPr="00914E74">
        <w:rPr>
          <w:sz w:val="28"/>
          <w:szCs w:val="28"/>
        </w:rPr>
        <w:t>Павлов І.В., Кулініч О.П.</w:t>
      </w:r>
      <w:r w:rsidRPr="00914E74">
        <w:rPr>
          <w:sz w:val="28"/>
          <w:szCs w:val="28"/>
        </w:rPr>
        <w:br/>
        <w:t>Зовнішньоекономічна логістика та митне регулювання: навч. посіб. — Харків: ХНЕУ ім. С. Кузнеця, 2020. — 332 с.</w:t>
      </w:r>
    </w:p>
    <w:p w14:paraId="7FCD59DD" w14:textId="77777777" w:rsidR="00914E74" w:rsidRPr="00914E74" w:rsidRDefault="00914E74" w:rsidP="00914E74">
      <w:pPr>
        <w:pStyle w:val="a4"/>
        <w:numPr>
          <w:ilvl w:val="0"/>
          <w:numId w:val="2"/>
        </w:numPr>
        <w:tabs>
          <w:tab w:val="left" w:pos="1134"/>
        </w:tabs>
        <w:ind w:left="0" w:right="122" w:firstLine="709"/>
        <w:rPr>
          <w:sz w:val="28"/>
          <w:szCs w:val="28"/>
        </w:rPr>
      </w:pPr>
      <w:r w:rsidRPr="00914E74">
        <w:rPr>
          <w:sz w:val="28"/>
          <w:szCs w:val="28"/>
        </w:rPr>
        <w:t>Шевчук В.О., Гайдук І.В.</w:t>
      </w:r>
      <w:r w:rsidRPr="00914E74">
        <w:rPr>
          <w:sz w:val="28"/>
          <w:szCs w:val="28"/>
        </w:rPr>
        <w:br/>
      </w:r>
      <w:r w:rsidRPr="00914E74">
        <w:rPr>
          <w:sz w:val="28"/>
          <w:szCs w:val="28"/>
        </w:rPr>
        <w:lastRenderedPageBreak/>
        <w:t>Міжнародна торгівля та зовнішньоекономічна діяльність: навч. посіб. — Тернопіль: Економічна думка, 2020. — 412 с.</w:t>
      </w:r>
    </w:p>
    <w:p w14:paraId="03FD64E1" w14:textId="77777777" w:rsidR="00914E74" w:rsidRPr="00914E74" w:rsidRDefault="00914E74" w:rsidP="00914E74">
      <w:pPr>
        <w:pStyle w:val="a4"/>
        <w:numPr>
          <w:ilvl w:val="0"/>
          <w:numId w:val="2"/>
        </w:numPr>
        <w:tabs>
          <w:tab w:val="left" w:pos="1134"/>
        </w:tabs>
        <w:ind w:left="0" w:right="122" w:firstLine="709"/>
        <w:rPr>
          <w:sz w:val="28"/>
          <w:szCs w:val="28"/>
        </w:rPr>
      </w:pPr>
      <w:r w:rsidRPr="00914E74">
        <w:rPr>
          <w:sz w:val="28"/>
          <w:szCs w:val="28"/>
        </w:rPr>
        <w:t>Steve Suranovic.</w:t>
      </w:r>
      <w:r w:rsidRPr="00914E74">
        <w:rPr>
          <w:sz w:val="28"/>
          <w:szCs w:val="28"/>
        </w:rPr>
        <w:br/>
        <w:t>International Trade: Theory and Policy: book. — Publisher: Saylor Foundation, 2020. — 570 p.</w:t>
      </w:r>
      <w:r w:rsidRPr="00914E74">
        <w:rPr>
          <w:sz w:val="28"/>
          <w:szCs w:val="28"/>
        </w:rPr>
        <w:br/>
        <w:t xml:space="preserve">URL: </w:t>
      </w:r>
      <w:hyperlink r:id="rId11" w:tgtFrame="_new" w:history="1">
        <w:r w:rsidRPr="00914E74">
          <w:rPr>
            <w:rStyle w:val="a5"/>
            <w:sz w:val="28"/>
            <w:szCs w:val="28"/>
          </w:rPr>
          <w:t>https://open.umn.edu/opentextbooks/textbooks/19</w:t>
        </w:r>
      </w:hyperlink>
    </w:p>
    <w:p w14:paraId="2B13CD4D" w14:textId="5700598F" w:rsidR="00914E74" w:rsidRPr="00914E74" w:rsidRDefault="00914E74" w:rsidP="00914E74">
      <w:pPr>
        <w:pStyle w:val="a4"/>
        <w:tabs>
          <w:tab w:val="left" w:pos="1134"/>
        </w:tabs>
        <w:ind w:left="709" w:right="122" w:firstLine="0"/>
        <w:rPr>
          <w:sz w:val="28"/>
          <w:szCs w:val="28"/>
        </w:rPr>
      </w:pPr>
    </w:p>
    <w:p w14:paraId="31B7DA57" w14:textId="77777777" w:rsidR="00914E74" w:rsidRPr="00914E74" w:rsidRDefault="00914E74" w:rsidP="00914E74">
      <w:pPr>
        <w:pStyle w:val="a4"/>
        <w:tabs>
          <w:tab w:val="left" w:pos="1134"/>
        </w:tabs>
        <w:ind w:left="709" w:right="122" w:firstLine="0"/>
        <w:rPr>
          <w:sz w:val="28"/>
          <w:szCs w:val="28"/>
        </w:rPr>
      </w:pPr>
      <w:r w:rsidRPr="00914E74">
        <w:rPr>
          <w:sz w:val="28"/>
          <w:szCs w:val="28"/>
        </w:rPr>
        <w:t>Інформаційні ресурси</w:t>
      </w:r>
    </w:p>
    <w:p w14:paraId="75400D80" w14:textId="77777777" w:rsidR="00914E74" w:rsidRPr="00914E74" w:rsidRDefault="00914E74" w:rsidP="00914E74">
      <w:pPr>
        <w:pStyle w:val="a4"/>
        <w:numPr>
          <w:ilvl w:val="0"/>
          <w:numId w:val="2"/>
        </w:numPr>
        <w:tabs>
          <w:tab w:val="left" w:pos="1134"/>
        </w:tabs>
        <w:ind w:left="0" w:right="122" w:firstLine="709"/>
        <w:rPr>
          <w:sz w:val="28"/>
          <w:szCs w:val="28"/>
        </w:rPr>
      </w:pPr>
      <w:r w:rsidRPr="00914E74">
        <w:rPr>
          <w:sz w:val="28"/>
          <w:szCs w:val="28"/>
        </w:rPr>
        <w:t>World Trade Organization (WTO): World Trade Statistical Review 2024.</w:t>
      </w:r>
      <w:r w:rsidRPr="00914E74">
        <w:rPr>
          <w:sz w:val="28"/>
          <w:szCs w:val="28"/>
        </w:rPr>
        <w:br/>
        <w:t xml:space="preserve">URL: </w:t>
      </w:r>
      <w:hyperlink r:id="rId12" w:tgtFrame="_new" w:history="1">
        <w:r w:rsidRPr="00914E74">
          <w:rPr>
            <w:rStyle w:val="a5"/>
            <w:sz w:val="28"/>
            <w:szCs w:val="28"/>
          </w:rPr>
          <w:t>https://www.wto-ilibrary.org/content/books/9789287074195</w:t>
        </w:r>
      </w:hyperlink>
    </w:p>
    <w:p w14:paraId="3552D5CC" w14:textId="77777777" w:rsidR="00914E74" w:rsidRPr="00914E74" w:rsidRDefault="00914E74" w:rsidP="00914E74">
      <w:pPr>
        <w:pStyle w:val="a4"/>
        <w:numPr>
          <w:ilvl w:val="0"/>
          <w:numId w:val="2"/>
        </w:numPr>
        <w:tabs>
          <w:tab w:val="left" w:pos="1134"/>
        </w:tabs>
        <w:ind w:left="0" w:right="122" w:firstLine="709"/>
        <w:rPr>
          <w:sz w:val="28"/>
          <w:szCs w:val="28"/>
        </w:rPr>
      </w:pPr>
      <w:r w:rsidRPr="00914E74">
        <w:rPr>
          <w:sz w:val="28"/>
          <w:szCs w:val="28"/>
        </w:rPr>
        <w:t>Державна служба статистики України: зовнішньоекономічна діяльність.</w:t>
      </w:r>
      <w:r w:rsidRPr="00914E74">
        <w:rPr>
          <w:sz w:val="28"/>
          <w:szCs w:val="28"/>
        </w:rPr>
        <w:br/>
        <w:t>Офіційний веб-сайт.</w:t>
      </w:r>
      <w:r w:rsidRPr="00914E74">
        <w:rPr>
          <w:sz w:val="28"/>
          <w:szCs w:val="28"/>
        </w:rPr>
        <w:br/>
        <w:t xml:space="preserve">URL: </w:t>
      </w:r>
      <w:hyperlink r:id="rId13" w:tgtFrame="_new" w:history="1">
        <w:r w:rsidRPr="00914E74">
          <w:rPr>
            <w:rStyle w:val="a5"/>
            <w:sz w:val="28"/>
            <w:szCs w:val="28"/>
          </w:rPr>
          <w:t>https://stat.gov.ua/uk/topics/zovnishnoekonomichna-diyalnist</w:t>
        </w:r>
      </w:hyperlink>
    </w:p>
    <w:p w14:paraId="45E0B4F9" w14:textId="77777777" w:rsidR="00914E74" w:rsidRPr="00914E74" w:rsidRDefault="00914E74" w:rsidP="00914E74">
      <w:pPr>
        <w:pStyle w:val="a4"/>
        <w:numPr>
          <w:ilvl w:val="0"/>
          <w:numId w:val="2"/>
        </w:numPr>
        <w:tabs>
          <w:tab w:val="left" w:pos="1134"/>
        </w:tabs>
        <w:ind w:left="0" w:right="122" w:firstLine="709"/>
        <w:rPr>
          <w:sz w:val="28"/>
          <w:szCs w:val="28"/>
        </w:rPr>
      </w:pPr>
      <w:r w:rsidRPr="00914E74">
        <w:rPr>
          <w:sz w:val="28"/>
          <w:szCs w:val="28"/>
        </w:rPr>
        <w:t>Національний банк України: статистика зовнішнього сектору.</w:t>
      </w:r>
      <w:r w:rsidRPr="00914E74">
        <w:rPr>
          <w:sz w:val="28"/>
          <w:szCs w:val="28"/>
        </w:rPr>
        <w:br/>
        <w:t>Офіційний веб-сайт.</w:t>
      </w:r>
      <w:r w:rsidRPr="00914E74">
        <w:rPr>
          <w:sz w:val="28"/>
          <w:szCs w:val="28"/>
        </w:rPr>
        <w:br/>
        <w:t xml:space="preserve">URL: </w:t>
      </w:r>
      <w:hyperlink r:id="rId14" w:tgtFrame="_new" w:history="1">
        <w:r w:rsidRPr="00914E74">
          <w:rPr>
            <w:rStyle w:val="a5"/>
            <w:sz w:val="28"/>
            <w:szCs w:val="28"/>
          </w:rPr>
          <w:t>https://bank.gov.ua/ua/statistic/sector-external</w:t>
        </w:r>
      </w:hyperlink>
    </w:p>
    <w:p w14:paraId="588B8155" w14:textId="77777777" w:rsidR="00914E74" w:rsidRPr="00914E74" w:rsidRDefault="00914E74" w:rsidP="00914E74">
      <w:pPr>
        <w:pStyle w:val="a4"/>
        <w:numPr>
          <w:ilvl w:val="0"/>
          <w:numId w:val="2"/>
        </w:numPr>
        <w:tabs>
          <w:tab w:val="left" w:pos="1134"/>
        </w:tabs>
        <w:ind w:left="0" w:right="122" w:firstLine="709"/>
        <w:rPr>
          <w:sz w:val="28"/>
          <w:szCs w:val="28"/>
        </w:rPr>
      </w:pPr>
      <w:r w:rsidRPr="00914E74">
        <w:rPr>
          <w:sz w:val="28"/>
          <w:szCs w:val="28"/>
        </w:rPr>
        <w:t>Міністерство економіки України: зовнішньоекономічна політика України.</w:t>
      </w:r>
      <w:r w:rsidRPr="00914E74">
        <w:rPr>
          <w:sz w:val="28"/>
          <w:szCs w:val="28"/>
        </w:rPr>
        <w:br/>
        <w:t>Офіційний веб-сайт.</w:t>
      </w:r>
      <w:r w:rsidRPr="00914E74">
        <w:rPr>
          <w:sz w:val="28"/>
          <w:szCs w:val="28"/>
        </w:rPr>
        <w:br/>
        <w:t>URL: https://www.me.gov.ua/</w:t>
      </w:r>
    </w:p>
    <w:p w14:paraId="7AED81A7" w14:textId="77777777" w:rsidR="00914E74" w:rsidRPr="00914E74" w:rsidRDefault="00914E74" w:rsidP="00914E74">
      <w:pPr>
        <w:pStyle w:val="a4"/>
        <w:numPr>
          <w:ilvl w:val="0"/>
          <w:numId w:val="2"/>
        </w:numPr>
        <w:tabs>
          <w:tab w:val="left" w:pos="1134"/>
        </w:tabs>
        <w:ind w:left="0" w:right="122" w:firstLine="709"/>
        <w:rPr>
          <w:sz w:val="28"/>
          <w:szCs w:val="28"/>
        </w:rPr>
      </w:pPr>
      <w:r w:rsidRPr="00914E74">
        <w:rPr>
          <w:sz w:val="28"/>
          <w:szCs w:val="28"/>
        </w:rPr>
        <w:t>Курс «Англійська для бізнесу та підприємництва» // Онлайн-платформа «Prometheus».</w:t>
      </w:r>
      <w:r w:rsidRPr="00914E74">
        <w:rPr>
          <w:sz w:val="28"/>
          <w:szCs w:val="28"/>
        </w:rPr>
        <w:br/>
        <w:t xml:space="preserve">URL: </w:t>
      </w:r>
      <w:hyperlink r:id="rId15" w:tgtFrame="_new" w:history="1">
        <w:r w:rsidRPr="00914E74">
          <w:rPr>
            <w:rStyle w:val="a5"/>
            <w:sz w:val="28"/>
            <w:szCs w:val="28"/>
          </w:rPr>
          <w:t>https://prometheus.org.ua/prometheus-free/business-english-entrepreneurship/</w:t>
        </w:r>
      </w:hyperlink>
    </w:p>
    <w:p w14:paraId="0493D377" w14:textId="77777777" w:rsidR="00914E74" w:rsidRPr="00914E74" w:rsidRDefault="00914E74" w:rsidP="00914E74">
      <w:pPr>
        <w:pStyle w:val="a4"/>
        <w:numPr>
          <w:ilvl w:val="0"/>
          <w:numId w:val="2"/>
        </w:numPr>
        <w:tabs>
          <w:tab w:val="left" w:pos="1134"/>
        </w:tabs>
        <w:ind w:left="0" w:right="122" w:firstLine="709"/>
        <w:rPr>
          <w:sz w:val="28"/>
          <w:szCs w:val="28"/>
        </w:rPr>
      </w:pPr>
      <w:r w:rsidRPr="00914E74">
        <w:rPr>
          <w:sz w:val="28"/>
          <w:szCs w:val="28"/>
        </w:rPr>
        <w:t>Курс «Як діяти далі: Бізнесу про сталий розвиток» // Онлайн-платформа «Prometheus».</w:t>
      </w:r>
      <w:r w:rsidRPr="00914E74">
        <w:rPr>
          <w:sz w:val="28"/>
          <w:szCs w:val="28"/>
        </w:rPr>
        <w:br/>
        <w:t xml:space="preserve">URL: </w:t>
      </w:r>
      <w:hyperlink r:id="rId16" w:tgtFrame="_new" w:history="1">
        <w:r w:rsidRPr="00914E74">
          <w:rPr>
            <w:rStyle w:val="a5"/>
            <w:sz w:val="28"/>
            <w:szCs w:val="28"/>
          </w:rPr>
          <w:t>https://apps.prometheus.org.ua/learning/course/course-v1:Prometheus+SDB101+2020_T2/home</w:t>
        </w:r>
      </w:hyperlink>
    </w:p>
    <w:p w14:paraId="36243002" w14:textId="77777777" w:rsidR="00914E74" w:rsidRPr="00914E74" w:rsidRDefault="00914E74" w:rsidP="00914E74">
      <w:pPr>
        <w:pStyle w:val="a4"/>
        <w:numPr>
          <w:ilvl w:val="0"/>
          <w:numId w:val="2"/>
        </w:numPr>
        <w:tabs>
          <w:tab w:val="left" w:pos="1134"/>
        </w:tabs>
        <w:ind w:left="0" w:right="122" w:firstLine="709"/>
        <w:rPr>
          <w:sz w:val="28"/>
          <w:szCs w:val="28"/>
        </w:rPr>
      </w:pPr>
      <w:r w:rsidRPr="00914E74">
        <w:rPr>
          <w:sz w:val="28"/>
          <w:szCs w:val="28"/>
        </w:rPr>
        <w:t>Мультимедійний репозиторій кафедри ІЕПФ «Cyber Cloud».</w:t>
      </w:r>
      <w:r w:rsidRPr="00914E74">
        <w:rPr>
          <w:sz w:val="28"/>
          <w:szCs w:val="28"/>
        </w:rPr>
        <w:br/>
        <w:t>Інформаційний простір економіко-управлінської освіти ІННІ ім. Ю.М. Потебні ЗНУ.</w:t>
      </w:r>
      <w:r w:rsidRPr="00914E74">
        <w:rPr>
          <w:sz w:val="28"/>
          <w:szCs w:val="28"/>
        </w:rPr>
        <w:br/>
        <w:t xml:space="preserve">URL: </w:t>
      </w:r>
      <w:hyperlink r:id="rId17" w:tgtFrame="_new" w:history="1">
        <w:r w:rsidRPr="00914E74">
          <w:rPr>
            <w:rStyle w:val="a5"/>
            <w:sz w:val="28"/>
            <w:szCs w:val="28"/>
          </w:rPr>
          <w:t>https://znuiepf.com.ua/?page_id=2460</w:t>
        </w:r>
      </w:hyperlink>
    </w:p>
    <w:bookmarkEnd w:id="4"/>
    <w:p w14:paraId="43E91CD0" w14:textId="3C281021" w:rsidR="009E074D" w:rsidRPr="00914E74" w:rsidRDefault="009E074D" w:rsidP="00914E74">
      <w:pPr>
        <w:pStyle w:val="a4"/>
        <w:numPr>
          <w:ilvl w:val="0"/>
          <w:numId w:val="2"/>
        </w:numPr>
        <w:tabs>
          <w:tab w:val="left" w:pos="1134"/>
        </w:tabs>
        <w:ind w:left="0" w:right="122" w:firstLine="709"/>
        <w:rPr>
          <w:sz w:val="28"/>
          <w:szCs w:val="28"/>
        </w:rPr>
      </w:pPr>
      <w:r w:rsidRPr="00914E74">
        <w:br w:type="page"/>
      </w:r>
    </w:p>
    <w:p w14:paraId="452238C1" w14:textId="41170FB8" w:rsidR="00395E30" w:rsidRPr="00721B27" w:rsidRDefault="00776E9A" w:rsidP="00B21ADC">
      <w:pPr>
        <w:pStyle w:val="1"/>
        <w:spacing w:before="120" w:after="120"/>
        <w:ind w:left="0" w:right="0"/>
      </w:pPr>
      <w:r w:rsidRPr="00721B27">
        <w:lastRenderedPageBreak/>
        <w:t>7</w:t>
      </w:r>
      <w:r w:rsidR="00CB63E4" w:rsidRPr="00721B27">
        <w:t xml:space="preserve">. </w:t>
      </w:r>
      <w:r w:rsidR="000A45C9" w:rsidRPr="00721B27">
        <w:t>Р</w:t>
      </w:r>
      <w:r w:rsidR="00CB63E4" w:rsidRPr="00721B27">
        <w:t>егуляції і політики курсу</w:t>
      </w:r>
    </w:p>
    <w:p w14:paraId="4CE81795" w14:textId="5DF3F48B" w:rsidR="00395E30" w:rsidRPr="00721B27" w:rsidRDefault="000A45C9" w:rsidP="00F67082">
      <w:pPr>
        <w:pStyle w:val="20"/>
        <w:ind w:left="0"/>
        <w:jc w:val="both"/>
      </w:pPr>
      <w:r w:rsidRPr="00721B27">
        <w:t>Відвідування занять. Регуляція пропусків</w:t>
      </w:r>
    </w:p>
    <w:p w14:paraId="7EDD964D" w14:textId="3D95B469" w:rsidR="00395E30" w:rsidRPr="00721B27" w:rsidRDefault="008D41BF" w:rsidP="008D41BF">
      <w:pPr>
        <w:ind w:right="118"/>
        <w:jc w:val="both"/>
        <w:rPr>
          <w:i/>
          <w:sz w:val="24"/>
        </w:rPr>
      </w:pPr>
      <w:r w:rsidRPr="00721B27">
        <w:rPr>
          <w:i/>
          <w:sz w:val="24"/>
        </w:rPr>
        <w:t>У режимі очного навчання заняття відбуваються в аудиторії згідно розкладу занять, у режимі дистанційного навчання - у форматі онлайн-конференції з використанням платформи Zoom - посилання на Zoom-конференцію видається на початку семестру. Відвідування лекційних занять є вільним, бали за присутність на лекції не додаються, і штрафні бали за пропуски занять не передбачено. Разом з тим, і</w:t>
      </w:r>
      <w:r w:rsidR="000A45C9" w:rsidRPr="00721B27">
        <w:rPr>
          <w:i/>
          <w:sz w:val="24"/>
        </w:rPr>
        <w:t>нтерактивний</w:t>
      </w:r>
      <w:r w:rsidR="000A45C9" w:rsidRPr="00721B27">
        <w:rPr>
          <w:i/>
          <w:spacing w:val="1"/>
          <w:sz w:val="24"/>
        </w:rPr>
        <w:t xml:space="preserve"> </w:t>
      </w:r>
      <w:r w:rsidR="000A45C9" w:rsidRPr="00721B27">
        <w:rPr>
          <w:i/>
          <w:sz w:val="24"/>
        </w:rPr>
        <w:t>характер</w:t>
      </w:r>
      <w:r w:rsidR="000A45C9" w:rsidRPr="00721B27">
        <w:rPr>
          <w:i/>
          <w:spacing w:val="1"/>
          <w:sz w:val="24"/>
        </w:rPr>
        <w:t xml:space="preserve"> </w:t>
      </w:r>
      <w:r w:rsidR="000A45C9" w:rsidRPr="00721B27">
        <w:rPr>
          <w:i/>
          <w:sz w:val="24"/>
        </w:rPr>
        <w:t>викладання</w:t>
      </w:r>
      <w:r w:rsidR="000A45C9" w:rsidRPr="00721B27">
        <w:rPr>
          <w:i/>
          <w:spacing w:val="1"/>
          <w:sz w:val="24"/>
        </w:rPr>
        <w:t xml:space="preserve"> </w:t>
      </w:r>
      <w:r w:rsidR="000A45C9" w:rsidRPr="00721B27">
        <w:rPr>
          <w:i/>
          <w:sz w:val="24"/>
        </w:rPr>
        <w:t>дисципліни</w:t>
      </w:r>
      <w:r w:rsidR="000A45C9" w:rsidRPr="00721B27">
        <w:rPr>
          <w:i/>
          <w:spacing w:val="1"/>
          <w:sz w:val="24"/>
        </w:rPr>
        <w:t xml:space="preserve"> </w:t>
      </w:r>
      <w:r w:rsidR="000A45C9" w:rsidRPr="00721B27">
        <w:rPr>
          <w:i/>
          <w:sz w:val="24"/>
        </w:rPr>
        <w:t>передбачає</w:t>
      </w:r>
      <w:r w:rsidR="000A45C9" w:rsidRPr="00721B27">
        <w:rPr>
          <w:i/>
          <w:spacing w:val="1"/>
          <w:sz w:val="24"/>
        </w:rPr>
        <w:t xml:space="preserve"> </w:t>
      </w:r>
      <w:r w:rsidR="000A45C9" w:rsidRPr="00721B27">
        <w:rPr>
          <w:i/>
          <w:sz w:val="24"/>
        </w:rPr>
        <w:t>обов’язкове</w:t>
      </w:r>
      <w:r w:rsidR="000A45C9" w:rsidRPr="00721B27">
        <w:rPr>
          <w:i/>
          <w:spacing w:val="1"/>
          <w:sz w:val="24"/>
        </w:rPr>
        <w:t xml:space="preserve"> </w:t>
      </w:r>
      <w:r w:rsidR="000A45C9" w:rsidRPr="00721B27">
        <w:rPr>
          <w:i/>
          <w:sz w:val="24"/>
        </w:rPr>
        <w:t>відвідування</w:t>
      </w:r>
      <w:r w:rsidR="000A45C9" w:rsidRPr="00721B27">
        <w:rPr>
          <w:i/>
          <w:spacing w:val="1"/>
          <w:sz w:val="24"/>
        </w:rPr>
        <w:t xml:space="preserve"> </w:t>
      </w:r>
      <w:r w:rsidR="000A45C9" w:rsidRPr="00721B27">
        <w:rPr>
          <w:i/>
          <w:sz w:val="24"/>
        </w:rPr>
        <w:t xml:space="preserve">практичних занять. </w:t>
      </w:r>
      <w:r w:rsidR="008413F4" w:rsidRPr="00721B27">
        <w:rPr>
          <w:i/>
          <w:sz w:val="24"/>
        </w:rPr>
        <w:t>Здобувачі</w:t>
      </w:r>
      <w:r w:rsidR="000A45C9" w:rsidRPr="00721B27">
        <w:rPr>
          <w:i/>
          <w:sz w:val="24"/>
        </w:rPr>
        <w:t>, які були відсутні на практичних заняттях</w:t>
      </w:r>
      <w:r w:rsidR="000A45C9" w:rsidRPr="00721B27">
        <w:rPr>
          <w:i/>
          <w:spacing w:val="1"/>
          <w:sz w:val="24"/>
        </w:rPr>
        <w:t xml:space="preserve"> </w:t>
      </w:r>
      <w:r w:rsidR="000A45C9" w:rsidRPr="00721B27">
        <w:rPr>
          <w:i/>
          <w:sz w:val="24"/>
        </w:rPr>
        <w:t>згідно встановленому графіку (за розкладом), обов’язково виконують ці практичні завдання, які</w:t>
      </w:r>
      <w:r w:rsidR="000A45C9" w:rsidRPr="00721B27">
        <w:rPr>
          <w:i/>
          <w:spacing w:val="1"/>
          <w:sz w:val="24"/>
        </w:rPr>
        <w:t xml:space="preserve"> </w:t>
      </w:r>
      <w:r w:rsidR="000A45C9" w:rsidRPr="00721B27">
        <w:rPr>
          <w:i/>
          <w:sz w:val="24"/>
        </w:rPr>
        <w:t>розміщені</w:t>
      </w:r>
      <w:r w:rsidR="000A45C9" w:rsidRPr="00721B27">
        <w:rPr>
          <w:i/>
          <w:spacing w:val="-1"/>
          <w:sz w:val="24"/>
        </w:rPr>
        <w:t xml:space="preserve"> </w:t>
      </w:r>
      <w:r w:rsidR="000A45C9" w:rsidRPr="00721B27">
        <w:rPr>
          <w:i/>
          <w:sz w:val="24"/>
        </w:rPr>
        <w:t>на платформі СЕЗН</w:t>
      </w:r>
      <w:r w:rsidR="000A45C9" w:rsidRPr="00721B27">
        <w:rPr>
          <w:i/>
          <w:spacing w:val="-1"/>
          <w:sz w:val="24"/>
        </w:rPr>
        <w:t xml:space="preserve"> </w:t>
      </w:r>
      <w:r w:rsidR="000A45C9" w:rsidRPr="00721B27">
        <w:rPr>
          <w:i/>
          <w:sz w:val="24"/>
        </w:rPr>
        <w:t>ЗНУ</w:t>
      </w:r>
      <w:r w:rsidR="00B21ADC" w:rsidRPr="00721B27">
        <w:rPr>
          <w:i/>
          <w:sz w:val="24"/>
        </w:rPr>
        <w:t xml:space="preserve"> Moodle</w:t>
      </w:r>
      <w:r w:rsidR="000A45C9" w:rsidRPr="00721B27">
        <w:rPr>
          <w:i/>
          <w:sz w:val="24"/>
        </w:rPr>
        <w:t>.</w:t>
      </w:r>
      <w:r w:rsidR="00B21ADC" w:rsidRPr="00721B27">
        <w:rPr>
          <w:i/>
          <w:sz w:val="24"/>
        </w:rPr>
        <w:t xml:space="preserve"> </w:t>
      </w:r>
    </w:p>
    <w:p w14:paraId="15DC0CC0" w14:textId="77777777" w:rsidR="00395E30" w:rsidRPr="00721B27" w:rsidRDefault="000A45C9" w:rsidP="008413F4">
      <w:pPr>
        <w:pStyle w:val="20"/>
        <w:spacing w:before="120"/>
        <w:ind w:left="0"/>
        <w:jc w:val="both"/>
      </w:pPr>
      <w:r w:rsidRPr="00721B27">
        <w:t>Політика академічної доброчесності</w:t>
      </w:r>
    </w:p>
    <w:p w14:paraId="173BA1EE" w14:textId="3AD98AE1" w:rsidR="008413F4" w:rsidRPr="00721B27" w:rsidRDefault="000A45C9" w:rsidP="008413F4">
      <w:pPr>
        <w:ind w:right="126"/>
        <w:jc w:val="both"/>
        <w:rPr>
          <w:rFonts w:ascii="Cambria" w:hAnsi="Cambria"/>
          <w:i/>
          <w:sz w:val="24"/>
        </w:rPr>
      </w:pPr>
      <w:r w:rsidRPr="00721B27">
        <w:rPr>
          <w:i/>
          <w:sz w:val="24"/>
        </w:rPr>
        <w:t>Кожний</w:t>
      </w:r>
      <w:r w:rsidRPr="00721B27">
        <w:rPr>
          <w:i/>
          <w:spacing w:val="1"/>
          <w:sz w:val="24"/>
        </w:rPr>
        <w:t xml:space="preserve"> </w:t>
      </w:r>
      <w:r w:rsidR="008413F4" w:rsidRPr="00721B27">
        <w:rPr>
          <w:i/>
          <w:sz w:val="24"/>
        </w:rPr>
        <w:t>здобувач</w:t>
      </w:r>
      <w:r w:rsidRPr="00721B27">
        <w:rPr>
          <w:i/>
          <w:spacing w:val="1"/>
          <w:sz w:val="24"/>
        </w:rPr>
        <w:t xml:space="preserve"> </w:t>
      </w:r>
      <w:r w:rsidRPr="00721B27">
        <w:rPr>
          <w:i/>
          <w:sz w:val="24"/>
        </w:rPr>
        <w:t>зобов’язаний</w:t>
      </w:r>
      <w:r w:rsidRPr="00721B27">
        <w:rPr>
          <w:i/>
          <w:spacing w:val="1"/>
          <w:sz w:val="24"/>
        </w:rPr>
        <w:t xml:space="preserve"> </w:t>
      </w:r>
      <w:r w:rsidRPr="00721B27">
        <w:rPr>
          <w:i/>
          <w:sz w:val="24"/>
        </w:rPr>
        <w:t>дотримуватися</w:t>
      </w:r>
      <w:r w:rsidRPr="00721B27">
        <w:rPr>
          <w:i/>
          <w:spacing w:val="1"/>
          <w:sz w:val="24"/>
        </w:rPr>
        <w:t xml:space="preserve"> </w:t>
      </w:r>
      <w:r w:rsidRPr="00721B27">
        <w:rPr>
          <w:i/>
          <w:sz w:val="24"/>
        </w:rPr>
        <w:t>принципів</w:t>
      </w:r>
      <w:r w:rsidRPr="00721B27">
        <w:rPr>
          <w:i/>
          <w:spacing w:val="1"/>
          <w:sz w:val="24"/>
        </w:rPr>
        <w:t xml:space="preserve"> </w:t>
      </w:r>
      <w:r w:rsidRPr="00721B27">
        <w:rPr>
          <w:i/>
          <w:sz w:val="24"/>
        </w:rPr>
        <w:t>академічної</w:t>
      </w:r>
      <w:r w:rsidRPr="00721B27">
        <w:rPr>
          <w:i/>
          <w:spacing w:val="1"/>
          <w:sz w:val="24"/>
        </w:rPr>
        <w:t xml:space="preserve"> </w:t>
      </w:r>
      <w:r w:rsidRPr="00721B27">
        <w:rPr>
          <w:i/>
          <w:sz w:val="24"/>
        </w:rPr>
        <w:t>доброчесності.</w:t>
      </w:r>
      <w:r w:rsidRPr="00721B27">
        <w:rPr>
          <w:i/>
          <w:spacing w:val="1"/>
          <w:sz w:val="24"/>
        </w:rPr>
        <w:t xml:space="preserve"> </w:t>
      </w:r>
      <w:r w:rsidRPr="00721B27">
        <w:rPr>
          <w:i/>
          <w:sz w:val="24"/>
        </w:rPr>
        <w:t>Письмові завдання з використанням часткових або повнотекстових запозичень з інших робіт без</w:t>
      </w:r>
      <w:r w:rsidRPr="00721B27">
        <w:rPr>
          <w:i/>
          <w:spacing w:val="1"/>
          <w:sz w:val="24"/>
        </w:rPr>
        <w:t xml:space="preserve"> </w:t>
      </w:r>
      <w:r w:rsidRPr="00721B27">
        <w:rPr>
          <w:i/>
          <w:sz w:val="24"/>
        </w:rPr>
        <w:t xml:space="preserve">зазначення авторства – це плагіат. До </w:t>
      </w:r>
      <w:r w:rsidR="008413F4" w:rsidRPr="00721B27">
        <w:rPr>
          <w:i/>
          <w:sz w:val="24"/>
        </w:rPr>
        <w:t>здобувачів</w:t>
      </w:r>
      <w:r w:rsidRPr="00721B27">
        <w:rPr>
          <w:i/>
          <w:sz w:val="24"/>
        </w:rPr>
        <w:t>, у роботах яких буде виявлено списування,</w:t>
      </w:r>
      <w:r w:rsidRPr="00721B27">
        <w:rPr>
          <w:i/>
          <w:spacing w:val="1"/>
          <w:sz w:val="24"/>
        </w:rPr>
        <w:t xml:space="preserve"> </w:t>
      </w:r>
      <w:r w:rsidRPr="00721B27">
        <w:rPr>
          <w:i/>
          <w:sz w:val="24"/>
        </w:rPr>
        <w:t>плагіат чи інші прояви недоброчесної поведінки, можуть бути застосовані різні дисциплінарні</w:t>
      </w:r>
      <w:r w:rsidRPr="00721B27">
        <w:rPr>
          <w:i/>
          <w:spacing w:val="1"/>
          <w:sz w:val="24"/>
        </w:rPr>
        <w:t xml:space="preserve"> </w:t>
      </w:r>
      <w:r w:rsidRPr="00721B27">
        <w:rPr>
          <w:i/>
          <w:sz w:val="24"/>
        </w:rPr>
        <w:t>заходи</w:t>
      </w:r>
      <w:r w:rsidRPr="00721B27">
        <w:rPr>
          <w:i/>
          <w:spacing w:val="-1"/>
          <w:sz w:val="24"/>
        </w:rPr>
        <w:t xml:space="preserve"> </w:t>
      </w:r>
      <w:r w:rsidRPr="00721B27">
        <w:rPr>
          <w:i/>
          <w:sz w:val="24"/>
        </w:rPr>
        <w:t>(див. Кодекс академічної</w:t>
      </w:r>
      <w:r w:rsidRPr="00721B27">
        <w:rPr>
          <w:i/>
          <w:spacing w:val="-2"/>
          <w:sz w:val="24"/>
        </w:rPr>
        <w:t xml:space="preserve"> </w:t>
      </w:r>
      <w:r w:rsidRPr="00721B27">
        <w:rPr>
          <w:i/>
          <w:sz w:val="24"/>
        </w:rPr>
        <w:t>доброчесності</w:t>
      </w:r>
      <w:r w:rsidRPr="00721B27">
        <w:rPr>
          <w:i/>
          <w:spacing w:val="-1"/>
          <w:sz w:val="24"/>
        </w:rPr>
        <w:t xml:space="preserve"> </w:t>
      </w:r>
      <w:r w:rsidRPr="00721B27">
        <w:rPr>
          <w:i/>
          <w:sz w:val="24"/>
        </w:rPr>
        <w:t>ЗНУ).</w:t>
      </w:r>
      <w:r w:rsidR="008413F4" w:rsidRPr="00721B27">
        <w:rPr>
          <w:i/>
          <w:sz w:val="24"/>
        </w:rPr>
        <w:t xml:space="preserve"> </w:t>
      </w:r>
      <w:r w:rsidR="008413F4" w:rsidRPr="00721B27">
        <w:rPr>
          <w:rFonts w:ascii="Cambria" w:hAnsi="Cambria"/>
          <w:i/>
          <w:sz w:val="24"/>
        </w:rPr>
        <w:t xml:space="preserve">Під час виконання </w:t>
      </w:r>
      <w:r w:rsidR="00260A97" w:rsidRPr="00721B27">
        <w:rPr>
          <w:rFonts w:ascii="Cambria" w:hAnsi="Cambria"/>
          <w:i/>
          <w:sz w:val="24"/>
        </w:rPr>
        <w:t xml:space="preserve">семестрових </w:t>
      </w:r>
      <w:r w:rsidR="008413F4" w:rsidRPr="00721B27">
        <w:rPr>
          <w:rFonts w:ascii="Cambria" w:hAnsi="Cambria"/>
          <w:i/>
          <w:sz w:val="24"/>
        </w:rPr>
        <w:t xml:space="preserve">підсумкових контрольних заходів здобувач може користуватися лише переліком матеріалів, дозволених викладачем, що веде заняття з навчальної дисципліни. Використання інших матеріалів та інформаційних засобів (сторонні друковані матеріали, інтернет, мобільний телефон, планшет, смарт-годинник, додаткові вкладки браузера на комп’ютері (у разі комп’ютерного тестування) тощо) є порушенням </w:t>
      </w:r>
      <w:r w:rsidR="008413F4" w:rsidRPr="00721B27">
        <w:rPr>
          <w:i/>
          <w:sz w:val="24"/>
        </w:rPr>
        <w:t>Кодекс</w:t>
      </w:r>
      <w:r w:rsidR="00260A97" w:rsidRPr="00721B27">
        <w:rPr>
          <w:i/>
          <w:sz w:val="24"/>
        </w:rPr>
        <w:t>у</w:t>
      </w:r>
      <w:r w:rsidR="008413F4" w:rsidRPr="00721B27">
        <w:rPr>
          <w:i/>
          <w:sz w:val="24"/>
        </w:rPr>
        <w:t xml:space="preserve"> академічної</w:t>
      </w:r>
      <w:r w:rsidR="008413F4" w:rsidRPr="00721B27">
        <w:rPr>
          <w:i/>
          <w:spacing w:val="-2"/>
          <w:sz w:val="24"/>
        </w:rPr>
        <w:t xml:space="preserve"> </w:t>
      </w:r>
      <w:r w:rsidR="008413F4" w:rsidRPr="00721B27">
        <w:rPr>
          <w:i/>
          <w:sz w:val="24"/>
        </w:rPr>
        <w:t>доброчесності</w:t>
      </w:r>
      <w:r w:rsidR="008413F4" w:rsidRPr="00721B27">
        <w:rPr>
          <w:i/>
          <w:spacing w:val="-1"/>
          <w:sz w:val="24"/>
        </w:rPr>
        <w:t xml:space="preserve"> </w:t>
      </w:r>
      <w:r w:rsidR="008413F4" w:rsidRPr="00721B27">
        <w:rPr>
          <w:i/>
          <w:sz w:val="24"/>
        </w:rPr>
        <w:t>ЗНУ</w:t>
      </w:r>
      <w:r w:rsidR="008413F4" w:rsidRPr="00721B27">
        <w:rPr>
          <w:rFonts w:ascii="Cambria" w:hAnsi="Cambria"/>
          <w:i/>
          <w:sz w:val="24"/>
        </w:rPr>
        <w:t xml:space="preserve"> й дає підстави відсторонити цього здобувача від виконання підсумкового контролю та оцінити результати складання семестрового підсумкового контролю в нуль балів.</w:t>
      </w:r>
    </w:p>
    <w:p w14:paraId="68B467F1" w14:textId="77777777" w:rsidR="00395E30" w:rsidRPr="00721B27" w:rsidRDefault="000A45C9" w:rsidP="008413F4">
      <w:pPr>
        <w:pStyle w:val="20"/>
        <w:spacing w:before="120"/>
        <w:ind w:left="0"/>
        <w:jc w:val="both"/>
      </w:pPr>
      <w:r w:rsidRPr="00721B27">
        <w:t>Використання комп’ютерів/телефонів на занятті</w:t>
      </w:r>
    </w:p>
    <w:p w14:paraId="6C0483F5" w14:textId="67EDA624" w:rsidR="00395E30" w:rsidRPr="00721B27" w:rsidRDefault="000A45C9" w:rsidP="008D41BF">
      <w:pPr>
        <w:ind w:right="125"/>
        <w:jc w:val="both"/>
        <w:rPr>
          <w:i/>
          <w:sz w:val="24"/>
        </w:rPr>
      </w:pPr>
      <w:r w:rsidRPr="00721B27">
        <w:rPr>
          <w:i/>
          <w:spacing w:val="-1"/>
          <w:sz w:val="24"/>
        </w:rPr>
        <w:t>Будь</w:t>
      </w:r>
      <w:r w:rsidRPr="00721B27">
        <w:rPr>
          <w:i/>
          <w:spacing w:val="-11"/>
          <w:sz w:val="24"/>
        </w:rPr>
        <w:t xml:space="preserve"> </w:t>
      </w:r>
      <w:r w:rsidRPr="00721B27">
        <w:rPr>
          <w:i/>
          <w:spacing w:val="-1"/>
          <w:sz w:val="24"/>
        </w:rPr>
        <w:t>ласка,</w:t>
      </w:r>
      <w:r w:rsidRPr="00721B27">
        <w:rPr>
          <w:i/>
          <w:spacing w:val="-14"/>
          <w:sz w:val="24"/>
        </w:rPr>
        <w:t xml:space="preserve"> </w:t>
      </w:r>
      <w:r w:rsidRPr="00721B27">
        <w:rPr>
          <w:i/>
          <w:sz w:val="24"/>
        </w:rPr>
        <w:t>вимкніть</w:t>
      </w:r>
      <w:r w:rsidRPr="00721B27">
        <w:rPr>
          <w:i/>
          <w:spacing w:val="-11"/>
          <w:sz w:val="24"/>
        </w:rPr>
        <w:t xml:space="preserve"> </w:t>
      </w:r>
      <w:r w:rsidRPr="00721B27">
        <w:rPr>
          <w:i/>
          <w:sz w:val="24"/>
        </w:rPr>
        <w:t>на</w:t>
      </w:r>
      <w:r w:rsidRPr="00721B27">
        <w:rPr>
          <w:i/>
          <w:spacing w:val="-14"/>
          <w:sz w:val="24"/>
        </w:rPr>
        <w:t xml:space="preserve"> </w:t>
      </w:r>
      <w:r w:rsidRPr="00721B27">
        <w:rPr>
          <w:i/>
          <w:sz w:val="24"/>
        </w:rPr>
        <w:t>беззвучний</w:t>
      </w:r>
      <w:r w:rsidRPr="00721B27">
        <w:rPr>
          <w:i/>
          <w:spacing w:val="-12"/>
          <w:sz w:val="24"/>
        </w:rPr>
        <w:t xml:space="preserve"> </w:t>
      </w:r>
      <w:r w:rsidRPr="00721B27">
        <w:rPr>
          <w:i/>
          <w:sz w:val="24"/>
        </w:rPr>
        <w:t>режим</w:t>
      </w:r>
      <w:r w:rsidRPr="00721B27">
        <w:rPr>
          <w:i/>
          <w:spacing w:val="-11"/>
          <w:sz w:val="24"/>
        </w:rPr>
        <w:t xml:space="preserve"> </w:t>
      </w:r>
      <w:r w:rsidRPr="00721B27">
        <w:rPr>
          <w:i/>
          <w:sz w:val="24"/>
        </w:rPr>
        <w:t>свої</w:t>
      </w:r>
      <w:r w:rsidRPr="00721B27">
        <w:rPr>
          <w:i/>
          <w:spacing w:val="-12"/>
          <w:sz w:val="24"/>
        </w:rPr>
        <w:t xml:space="preserve"> </w:t>
      </w:r>
      <w:r w:rsidRPr="00721B27">
        <w:rPr>
          <w:i/>
          <w:sz w:val="24"/>
        </w:rPr>
        <w:t>мобільні</w:t>
      </w:r>
      <w:r w:rsidRPr="00721B27">
        <w:rPr>
          <w:i/>
          <w:spacing w:val="-12"/>
          <w:sz w:val="24"/>
        </w:rPr>
        <w:t xml:space="preserve"> </w:t>
      </w:r>
      <w:r w:rsidRPr="00721B27">
        <w:rPr>
          <w:i/>
          <w:sz w:val="24"/>
        </w:rPr>
        <w:t>телефони</w:t>
      </w:r>
      <w:r w:rsidRPr="00721B27">
        <w:rPr>
          <w:i/>
          <w:spacing w:val="-12"/>
          <w:sz w:val="24"/>
        </w:rPr>
        <w:t xml:space="preserve"> </w:t>
      </w:r>
      <w:r w:rsidRPr="00721B27">
        <w:rPr>
          <w:i/>
          <w:sz w:val="24"/>
        </w:rPr>
        <w:t>та</w:t>
      </w:r>
      <w:r w:rsidRPr="00721B27">
        <w:rPr>
          <w:i/>
          <w:spacing w:val="-15"/>
          <w:sz w:val="24"/>
        </w:rPr>
        <w:t xml:space="preserve"> </w:t>
      </w:r>
      <w:r w:rsidRPr="00721B27">
        <w:rPr>
          <w:i/>
          <w:sz w:val="24"/>
        </w:rPr>
        <w:t>не</w:t>
      </w:r>
      <w:r w:rsidRPr="00721B27">
        <w:rPr>
          <w:i/>
          <w:spacing w:val="-12"/>
          <w:sz w:val="24"/>
        </w:rPr>
        <w:t xml:space="preserve"> </w:t>
      </w:r>
      <w:r w:rsidRPr="00721B27">
        <w:rPr>
          <w:i/>
          <w:sz w:val="24"/>
        </w:rPr>
        <w:t>користуйтеся</w:t>
      </w:r>
      <w:r w:rsidRPr="00721B27">
        <w:rPr>
          <w:i/>
          <w:spacing w:val="-11"/>
          <w:sz w:val="24"/>
        </w:rPr>
        <w:t xml:space="preserve"> </w:t>
      </w:r>
      <w:r w:rsidRPr="00721B27">
        <w:rPr>
          <w:i/>
          <w:sz w:val="24"/>
        </w:rPr>
        <w:t>ними</w:t>
      </w:r>
      <w:r w:rsidR="007332BF" w:rsidRPr="00721B27">
        <w:rPr>
          <w:i/>
          <w:sz w:val="24"/>
        </w:rPr>
        <w:t xml:space="preserve"> </w:t>
      </w:r>
      <w:r w:rsidRPr="00721B27">
        <w:rPr>
          <w:i/>
          <w:spacing w:val="-58"/>
          <w:sz w:val="24"/>
        </w:rPr>
        <w:t xml:space="preserve"> </w:t>
      </w:r>
      <w:r w:rsidRPr="00721B27">
        <w:rPr>
          <w:i/>
          <w:sz w:val="24"/>
        </w:rPr>
        <w:t>під</w:t>
      </w:r>
      <w:r w:rsidRPr="00721B27">
        <w:rPr>
          <w:i/>
          <w:spacing w:val="1"/>
          <w:sz w:val="24"/>
        </w:rPr>
        <w:t xml:space="preserve"> </w:t>
      </w:r>
      <w:r w:rsidRPr="00721B27">
        <w:rPr>
          <w:i/>
          <w:sz w:val="24"/>
        </w:rPr>
        <w:t>час</w:t>
      </w:r>
      <w:r w:rsidRPr="00721B27">
        <w:rPr>
          <w:i/>
          <w:spacing w:val="1"/>
          <w:sz w:val="24"/>
        </w:rPr>
        <w:t xml:space="preserve"> </w:t>
      </w:r>
      <w:r w:rsidRPr="00721B27">
        <w:rPr>
          <w:i/>
          <w:sz w:val="24"/>
        </w:rPr>
        <w:t>занять.</w:t>
      </w:r>
      <w:r w:rsidRPr="00721B27">
        <w:rPr>
          <w:i/>
          <w:spacing w:val="1"/>
          <w:sz w:val="24"/>
        </w:rPr>
        <w:t xml:space="preserve"> </w:t>
      </w:r>
      <w:r w:rsidRPr="00721B27">
        <w:rPr>
          <w:i/>
          <w:sz w:val="24"/>
        </w:rPr>
        <w:t>Мобільні</w:t>
      </w:r>
      <w:r w:rsidRPr="00721B27">
        <w:rPr>
          <w:i/>
          <w:spacing w:val="1"/>
          <w:sz w:val="24"/>
        </w:rPr>
        <w:t xml:space="preserve"> </w:t>
      </w:r>
      <w:r w:rsidRPr="00721B27">
        <w:rPr>
          <w:i/>
          <w:sz w:val="24"/>
        </w:rPr>
        <w:t>телефони</w:t>
      </w:r>
      <w:r w:rsidRPr="00721B27">
        <w:rPr>
          <w:i/>
          <w:spacing w:val="1"/>
          <w:sz w:val="24"/>
        </w:rPr>
        <w:t xml:space="preserve"> </w:t>
      </w:r>
      <w:r w:rsidRPr="00721B27">
        <w:rPr>
          <w:i/>
          <w:sz w:val="24"/>
        </w:rPr>
        <w:t>відволікають</w:t>
      </w:r>
      <w:r w:rsidRPr="00721B27">
        <w:rPr>
          <w:i/>
          <w:spacing w:val="1"/>
          <w:sz w:val="24"/>
        </w:rPr>
        <w:t xml:space="preserve"> </w:t>
      </w:r>
      <w:r w:rsidRPr="00721B27">
        <w:rPr>
          <w:i/>
          <w:sz w:val="24"/>
        </w:rPr>
        <w:t>викладача</w:t>
      </w:r>
      <w:r w:rsidRPr="00721B27">
        <w:rPr>
          <w:i/>
          <w:spacing w:val="1"/>
          <w:sz w:val="24"/>
        </w:rPr>
        <w:t xml:space="preserve"> </w:t>
      </w:r>
      <w:r w:rsidRPr="00721B27">
        <w:rPr>
          <w:i/>
          <w:sz w:val="24"/>
        </w:rPr>
        <w:t>та</w:t>
      </w:r>
      <w:r w:rsidRPr="00721B27">
        <w:rPr>
          <w:i/>
          <w:spacing w:val="1"/>
          <w:sz w:val="24"/>
        </w:rPr>
        <w:t xml:space="preserve"> </w:t>
      </w:r>
      <w:r w:rsidRPr="00721B27">
        <w:rPr>
          <w:i/>
          <w:sz w:val="24"/>
        </w:rPr>
        <w:t>ваших</w:t>
      </w:r>
      <w:r w:rsidRPr="00721B27">
        <w:rPr>
          <w:i/>
          <w:spacing w:val="1"/>
          <w:sz w:val="24"/>
        </w:rPr>
        <w:t xml:space="preserve"> </w:t>
      </w:r>
      <w:r w:rsidRPr="00721B27">
        <w:rPr>
          <w:i/>
          <w:sz w:val="24"/>
        </w:rPr>
        <w:t>колег.</w:t>
      </w:r>
      <w:r w:rsidRPr="00721B27">
        <w:rPr>
          <w:i/>
          <w:spacing w:val="1"/>
          <w:sz w:val="24"/>
        </w:rPr>
        <w:t xml:space="preserve"> </w:t>
      </w:r>
      <w:r w:rsidRPr="00721B27">
        <w:rPr>
          <w:i/>
          <w:sz w:val="24"/>
        </w:rPr>
        <w:t>Під</w:t>
      </w:r>
      <w:r w:rsidRPr="00721B27">
        <w:rPr>
          <w:i/>
          <w:spacing w:val="1"/>
          <w:sz w:val="24"/>
        </w:rPr>
        <w:t xml:space="preserve"> </w:t>
      </w:r>
      <w:r w:rsidRPr="00721B27">
        <w:rPr>
          <w:i/>
          <w:sz w:val="24"/>
        </w:rPr>
        <w:t>час</w:t>
      </w:r>
      <w:r w:rsidRPr="00721B27">
        <w:rPr>
          <w:i/>
          <w:spacing w:val="1"/>
          <w:sz w:val="24"/>
        </w:rPr>
        <w:t xml:space="preserve"> </w:t>
      </w:r>
      <w:r w:rsidRPr="00721B27">
        <w:rPr>
          <w:i/>
          <w:sz w:val="24"/>
        </w:rPr>
        <w:t>занять</w:t>
      </w:r>
      <w:r w:rsidRPr="00721B27">
        <w:rPr>
          <w:i/>
          <w:spacing w:val="-57"/>
          <w:sz w:val="24"/>
        </w:rPr>
        <w:t xml:space="preserve"> </w:t>
      </w:r>
      <w:r w:rsidRPr="00721B27">
        <w:rPr>
          <w:i/>
          <w:sz w:val="24"/>
        </w:rPr>
        <w:t>заборонено надсилання текстових повідомлень, прослуховування музики, перевірка електронної</w:t>
      </w:r>
      <w:r w:rsidRPr="00721B27">
        <w:rPr>
          <w:i/>
          <w:spacing w:val="1"/>
          <w:sz w:val="24"/>
        </w:rPr>
        <w:t xml:space="preserve"> </w:t>
      </w:r>
      <w:r w:rsidRPr="00721B27">
        <w:rPr>
          <w:i/>
          <w:sz w:val="24"/>
        </w:rPr>
        <w:t>пошти, соціальних мереж тощо. Електронні пристрої можна використовувати лише за умови</w:t>
      </w:r>
      <w:r w:rsidRPr="00721B27">
        <w:rPr>
          <w:i/>
          <w:spacing w:val="1"/>
          <w:sz w:val="24"/>
        </w:rPr>
        <w:t xml:space="preserve"> </w:t>
      </w:r>
      <w:r w:rsidRPr="00721B27">
        <w:rPr>
          <w:i/>
          <w:sz w:val="24"/>
        </w:rPr>
        <w:t>виробничої</w:t>
      </w:r>
      <w:r w:rsidRPr="00721B27">
        <w:rPr>
          <w:i/>
          <w:spacing w:val="-1"/>
          <w:sz w:val="24"/>
        </w:rPr>
        <w:t xml:space="preserve"> </w:t>
      </w:r>
      <w:r w:rsidRPr="00721B27">
        <w:rPr>
          <w:i/>
          <w:sz w:val="24"/>
        </w:rPr>
        <w:t>необхідності</w:t>
      </w:r>
      <w:r w:rsidRPr="00721B27">
        <w:rPr>
          <w:i/>
          <w:spacing w:val="-1"/>
          <w:sz w:val="24"/>
        </w:rPr>
        <w:t xml:space="preserve"> </w:t>
      </w:r>
      <w:r w:rsidRPr="00721B27">
        <w:rPr>
          <w:i/>
          <w:sz w:val="24"/>
        </w:rPr>
        <w:t>в</w:t>
      </w:r>
      <w:r w:rsidRPr="00721B27">
        <w:rPr>
          <w:i/>
          <w:spacing w:val="-1"/>
          <w:sz w:val="24"/>
        </w:rPr>
        <w:t xml:space="preserve"> </w:t>
      </w:r>
      <w:r w:rsidRPr="00721B27">
        <w:rPr>
          <w:i/>
          <w:sz w:val="24"/>
        </w:rPr>
        <w:t>них</w:t>
      </w:r>
      <w:r w:rsidRPr="00721B27">
        <w:rPr>
          <w:i/>
          <w:spacing w:val="-1"/>
          <w:sz w:val="24"/>
        </w:rPr>
        <w:t xml:space="preserve"> </w:t>
      </w:r>
      <w:r w:rsidR="008D41BF" w:rsidRPr="00721B27">
        <w:rPr>
          <w:i/>
          <w:sz w:val="24"/>
        </w:rPr>
        <w:t>та із метою пошуку навчальної або довідкової інформації, якщо це передбачено тематикою завдання (за</w:t>
      </w:r>
      <w:r w:rsidR="008D41BF" w:rsidRPr="00721B27">
        <w:rPr>
          <w:i/>
          <w:spacing w:val="-2"/>
          <w:sz w:val="24"/>
        </w:rPr>
        <w:t xml:space="preserve"> </w:t>
      </w:r>
      <w:r w:rsidR="008D41BF" w:rsidRPr="00721B27">
        <w:rPr>
          <w:i/>
          <w:sz w:val="24"/>
        </w:rPr>
        <w:t>погодженням</w:t>
      </w:r>
      <w:r w:rsidR="008D41BF" w:rsidRPr="00721B27">
        <w:rPr>
          <w:i/>
          <w:spacing w:val="-1"/>
          <w:sz w:val="24"/>
        </w:rPr>
        <w:t xml:space="preserve"> </w:t>
      </w:r>
      <w:r w:rsidR="008D41BF" w:rsidRPr="00721B27">
        <w:rPr>
          <w:i/>
          <w:sz w:val="24"/>
        </w:rPr>
        <w:t>з</w:t>
      </w:r>
      <w:r w:rsidR="008D41BF" w:rsidRPr="00721B27">
        <w:rPr>
          <w:i/>
          <w:spacing w:val="-1"/>
          <w:sz w:val="24"/>
        </w:rPr>
        <w:t xml:space="preserve"> </w:t>
      </w:r>
      <w:r w:rsidR="008D41BF" w:rsidRPr="00721B27">
        <w:rPr>
          <w:i/>
          <w:sz w:val="24"/>
        </w:rPr>
        <w:t>викладачем).</w:t>
      </w:r>
    </w:p>
    <w:p w14:paraId="1FC4D250" w14:textId="6EE66E77" w:rsidR="00CB63E4" w:rsidRPr="00721B27" w:rsidRDefault="00CB63E4" w:rsidP="00260A97">
      <w:pPr>
        <w:pStyle w:val="20"/>
        <w:spacing w:before="120"/>
        <w:ind w:left="0"/>
        <w:jc w:val="both"/>
      </w:pPr>
      <w:r w:rsidRPr="00721B27">
        <w:t>Комунікація</w:t>
      </w:r>
    </w:p>
    <w:p w14:paraId="0BE070E7" w14:textId="27EA1AD8" w:rsidR="00CB63E4" w:rsidRPr="00721B27" w:rsidRDefault="00CB63E4" w:rsidP="00F67082">
      <w:pPr>
        <w:ind w:right="125"/>
        <w:jc w:val="both"/>
        <w:rPr>
          <w:i/>
          <w:spacing w:val="-1"/>
          <w:sz w:val="24"/>
        </w:rPr>
      </w:pPr>
      <w:r w:rsidRPr="00721B27">
        <w:rPr>
          <w:i/>
          <w:spacing w:val="-1"/>
          <w:sz w:val="24"/>
        </w:rPr>
        <w:t xml:space="preserve">Базовою платформою для комунікації викладача зі </w:t>
      </w:r>
      <w:r w:rsidR="00260A97" w:rsidRPr="00721B27">
        <w:rPr>
          <w:i/>
          <w:spacing w:val="-1"/>
          <w:sz w:val="24"/>
        </w:rPr>
        <w:t>здобувачами</w:t>
      </w:r>
      <w:r w:rsidRPr="00721B27">
        <w:rPr>
          <w:i/>
          <w:spacing w:val="-1"/>
          <w:sz w:val="24"/>
        </w:rPr>
        <w:t xml:space="preserve"> є платформа СЕЗН ЗНУ</w:t>
      </w:r>
      <w:r w:rsidR="00260A97" w:rsidRPr="00721B27">
        <w:rPr>
          <w:i/>
          <w:spacing w:val="-1"/>
          <w:sz w:val="24"/>
        </w:rPr>
        <w:t xml:space="preserve"> Moodle</w:t>
      </w:r>
      <w:r w:rsidR="007332BF" w:rsidRPr="00721B27">
        <w:rPr>
          <w:i/>
          <w:spacing w:val="-1"/>
          <w:sz w:val="24"/>
        </w:rPr>
        <w:t xml:space="preserve">. </w:t>
      </w:r>
      <w:r w:rsidRPr="00721B27">
        <w:rPr>
          <w:i/>
          <w:spacing w:val="-1"/>
          <w:sz w:val="24"/>
        </w:rPr>
        <w:t xml:space="preserve">Для персональних запитів використовується сервіс приватних повідомлень. Відповіді на </w:t>
      </w:r>
      <w:r w:rsidR="00776E9A" w:rsidRPr="00721B27">
        <w:rPr>
          <w:i/>
          <w:spacing w:val="-1"/>
          <w:sz w:val="24"/>
        </w:rPr>
        <w:t xml:space="preserve">«штатні» </w:t>
      </w:r>
      <w:r w:rsidRPr="00721B27">
        <w:rPr>
          <w:i/>
          <w:spacing w:val="-1"/>
          <w:sz w:val="24"/>
        </w:rPr>
        <w:t xml:space="preserve">запити </w:t>
      </w:r>
      <w:r w:rsidR="00260A97" w:rsidRPr="00721B27">
        <w:rPr>
          <w:i/>
          <w:spacing w:val="-1"/>
          <w:sz w:val="24"/>
        </w:rPr>
        <w:t>здобувачів</w:t>
      </w:r>
      <w:r w:rsidRPr="00721B27">
        <w:rPr>
          <w:i/>
          <w:spacing w:val="-1"/>
          <w:sz w:val="24"/>
        </w:rPr>
        <w:t xml:space="preserve">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Якщо за технічних причин доступ до Moodle є неможливим, або ваше питання потребує термінового розгляду, </w:t>
      </w:r>
      <w:r w:rsidR="00260A97" w:rsidRPr="00721B27">
        <w:rPr>
          <w:i/>
          <w:spacing w:val="-1"/>
          <w:sz w:val="24"/>
        </w:rPr>
        <w:t>від</w:t>
      </w:r>
      <w:r w:rsidRPr="00721B27">
        <w:rPr>
          <w:i/>
          <w:spacing w:val="-1"/>
          <w:sz w:val="24"/>
        </w:rPr>
        <w:t xml:space="preserve">правте електронного листа з позначкою «Важливо» на адресу </w:t>
      </w:r>
      <w:hyperlink r:id="rId18" w:history="1">
        <w:r w:rsidR="00AA4529" w:rsidRPr="00721B27">
          <w:rPr>
            <w:rStyle w:val="a5"/>
            <w:i/>
            <w:iCs/>
            <w:sz w:val="24"/>
            <w:szCs w:val="24"/>
          </w:rPr>
          <w:t>viktoria.golomb@gmail.com</w:t>
        </w:r>
      </w:hyperlink>
      <w:r w:rsidRPr="00721B27">
        <w:rPr>
          <w:i/>
          <w:spacing w:val="-1"/>
          <w:sz w:val="24"/>
        </w:rPr>
        <w:t>. У листі обов’язково вкажіть ваше прізвище та ім’я, курс та шифр академічної групи</w:t>
      </w:r>
      <w:r w:rsidR="00260A97" w:rsidRPr="00721B27">
        <w:rPr>
          <w:i/>
          <w:spacing w:val="-1"/>
          <w:sz w:val="24"/>
        </w:rPr>
        <w:t xml:space="preserve">; </w:t>
      </w:r>
      <w:r w:rsidR="000C06B8" w:rsidRPr="00721B27">
        <w:rPr>
          <w:i/>
          <w:spacing w:val="-1"/>
          <w:sz w:val="24"/>
        </w:rPr>
        <w:t>електронна</w:t>
      </w:r>
      <w:r w:rsidR="00260A97" w:rsidRPr="00721B27">
        <w:rPr>
          <w:i/>
          <w:spacing w:val="-1"/>
          <w:sz w:val="24"/>
        </w:rPr>
        <w:t xml:space="preserve"> пошта має бути підписана справжнім ім’ям і прізвищем</w:t>
      </w:r>
      <w:r w:rsidR="000C06B8" w:rsidRPr="00721B27">
        <w:rPr>
          <w:i/>
          <w:spacing w:val="-1"/>
          <w:sz w:val="24"/>
        </w:rPr>
        <w:t>.</w:t>
      </w:r>
    </w:p>
    <w:p w14:paraId="40535182" w14:textId="77777777" w:rsidR="00CC7299" w:rsidRPr="00721B27" w:rsidRDefault="00CC7299" w:rsidP="00F67082">
      <w:pPr>
        <w:ind w:right="125"/>
        <w:jc w:val="both"/>
        <w:rPr>
          <w:iCs/>
          <w:spacing w:val="-1"/>
          <w:sz w:val="24"/>
        </w:rPr>
      </w:pPr>
    </w:p>
    <w:p w14:paraId="189621B8" w14:textId="51B83E8C" w:rsidR="00D9051A" w:rsidRPr="00721B27" w:rsidRDefault="00D9051A">
      <w:pPr>
        <w:rPr>
          <w:bCs/>
          <w:sz w:val="28"/>
          <w:szCs w:val="28"/>
        </w:rPr>
      </w:pPr>
      <w:r w:rsidRPr="00721B27">
        <w:rPr>
          <w:bCs/>
          <w:sz w:val="28"/>
          <w:szCs w:val="28"/>
        </w:rPr>
        <w:br w:type="page"/>
      </w:r>
    </w:p>
    <w:p w14:paraId="5DE1E5EA" w14:textId="11F1CD91" w:rsidR="00395E30" w:rsidRPr="00721B27" w:rsidRDefault="00776E9A" w:rsidP="00F67082">
      <w:pPr>
        <w:ind w:left="1190" w:right="1198"/>
        <w:jc w:val="center"/>
        <w:rPr>
          <w:b/>
          <w:iCs/>
          <w:sz w:val="28"/>
        </w:rPr>
      </w:pPr>
      <w:r w:rsidRPr="00721B27">
        <w:rPr>
          <w:b/>
          <w:iCs/>
          <w:sz w:val="28"/>
        </w:rPr>
        <w:lastRenderedPageBreak/>
        <w:t>ДОДАТКОВА ІНФОРМАЦІЯ</w:t>
      </w:r>
    </w:p>
    <w:p w14:paraId="62080FC5" w14:textId="77777777" w:rsidR="00305E99" w:rsidRPr="00721B27" w:rsidRDefault="00305E99" w:rsidP="00B31B32">
      <w:pPr>
        <w:ind w:firstLine="709"/>
        <w:rPr>
          <w:bCs/>
          <w:sz w:val="28"/>
          <w:szCs w:val="28"/>
        </w:rPr>
      </w:pPr>
    </w:p>
    <w:p w14:paraId="58254109" w14:textId="1BA88B37" w:rsidR="00305E99" w:rsidRPr="00721B27" w:rsidRDefault="00305E99" w:rsidP="00F67082">
      <w:pPr>
        <w:jc w:val="both"/>
        <w:rPr>
          <w:b/>
          <w:sz w:val="24"/>
          <w:szCs w:val="24"/>
        </w:rPr>
      </w:pPr>
      <w:r w:rsidRPr="00721B27">
        <w:rPr>
          <w:b/>
          <w:sz w:val="24"/>
          <w:szCs w:val="24"/>
        </w:rPr>
        <w:t>ГРАФІК ОСВІТНЬОГО ПРОЦЕСУ 202</w:t>
      </w:r>
      <w:r w:rsidR="00E33FF7" w:rsidRPr="00721B27">
        <w:rPr>
          <w:b/>
          <w:sz w:val="24"/>
          <w:szCs w:val="24"/>
        </w:rPr>
        <w:t>4</w:t>
      </w:r>
      <w:r w:rsidRPr="00721B27">
        <w:rPr>
          <w:b/>
          <w:sz w:val="24"/>
          <w:szCs w:val="24"/>
        </w:rPr>
        <w:t>-202</w:t>
      </w:r>
      <w:r w:rsidR="00E33FF7" w:rsidRPr="00721B27">
        <w:rPr>
          <w:b/>
          <w:sz w:val="24"/>
          <w:szCs w:val="24"/>
        </w:rPr>
        <w:t>5</w:t>
      </w:r>
      <w:r w:rsidR="00773AA2" w:rsidRPr="00721B27">
        <w:rPr>
          <w:b/>
          <w:sz w:val="24"/>
          <w:szCs w:val="24"/>
        </w:rPr>
        <w:t> </w:t>
      </w:r>
      <w:r w:rsidRPr="00721B27">
        <w:rPr>
          <w:b/>
          <w:sz w:val="24"/>
          <w:szCs w:val="24"/>
        </w:rPr>
        <w:t xml:space="preserve">н.р. </w:t>
      </w:r>
      <w:r w:rsidRPr="00721B27">
        <w:rPr>
          <w:sz w:val="24"/>
          <w:szCs w:val="24"/>
        </w:rPr>
        <w:t xml:space="preserve">доступний за адресою: </w:t>
      </w:r>
      <w:hyperlink r:id="rId19" w:history="1">
        <w:r w:rsidRPr="00721B27">
          <w:rPr>
            <w:rStyle w:val="a5"/>
            <w:sz w:val="24"/>
            <w:szCs w:val="24"/>
          </w:rPr>
          <w:t>https://tinyurl.com/yckze4jd</w:t>
        </w:r>
      </w:hyperlink>
      <w:r w:rsidRPr="00721B27">
        <w:rPr>
          <w:sz w:val="24"/>
          <w:szCs w:val="24"/>
        </w:rPr>
        <w:t>.</w:t>
      </w:r>
    </w:p>
    <w:p w14:paraId="283CE251" w14:textId="77777777" w:rsidR="00305E99" w:rsidRPr="00721B27" w:rsidRDefault="00305E99" w:rsidP="00F67082">
      <w:pPr>
        <w:jc w:val="both"/>
        <w:rPr>
          <w:b/>
          <w:sz w:val="24"/>
          <w:szCs w:val="24"/>
        </w:rPr>
      </w:pPr>
    </w:p>
    <w:p w14:paraId="42C3146B" w14:textId="12156106" w:rsidR="00305E99" w:rsidRPr="00721B27" w:rsidRDefault="00305E99" w:rsidP="00F67082">
      <w:pPr>
        <w:jc w:val="both"/>
        <w:rPr>
          <w:sz w:val="24"/>
          <w:szCs w:val="24"/>
        </w:rPr>
      </w:pPr>
      <w:r w:rsidRPr="00721B27">
        <w:rPr>
          <w:b/>
          <w:sz w:val="24"/>
          <w:szCs w:val="24"/>
        </w:rPr>
        <w:t xml:space="preserve">АКАДЕМІЧНА ДОБРОЧЕСНІСТЬ. </w:t>
      </w:r>
      <w:r w:rsidR="00704C40" w:rsidRPr="00721B27">
        <w:rPr>
          <w:sz w:val="24"/>
          <w:szCs w:val="24"/>
        </w:rPr>
        <w:t>Здобувачі</w:t>
      </w:r>
      <w:r w:rsidRPr="00721B27">
        <w:rPr>
          <w:sz w:val="24"/>
          <w:szCs w:val="24"/>
        </w:rPr>
        <w:t xml:space="preserve"> </w:t>
      </w:r>
      <w:r w:rsidR="00704C40" w:rsidRPr="00721B27">
        <w:rPr>
          <w:sz w:val="24"/>
          <w:szCs w:val="24"/>
        </w:rPr>
        <w:t>та</w:t>
      </w:r>
      <w:r w:rsidRPr="00721B27">
        <w:rPr>
          <w:sz w:val="24"/>
          <w:szCs w:val="24"/>
        </w:rPr>
        <w:t xml:space="preserve">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721B27">
        <w:rPr>
          <w:b/>
          <w:sz w:val="24"/>
          <w:szCs w:val="24"/>
        </w:rPr>
        <w:t>Кодексом академічної доброчесності ЗНУ:</w:t>
      </w:r>
      <w:r w:rsidRPr="00721B27">
        <w:rPr>
          <w:sz w:val="24"/>
          <w:szCs w:val="24"/>
        </w:rPr>
        <w:t xml:space="preserve"> </w:t>
      </w:r>
      <w:hyperlink r:id="rId20" w:history="1">
        <w:r w:rsidRPr="00721B27">
          <w:rPr>
            <w:rStyle w:val="a5"/>
            <w:sz w:val="24"/>
            <w:szCs w:val="24"/>
          </w:rPr>
          <w:t>https://tinyurl.com/ya6yk4ad</w:t>
        </w:r>
      </w:hyperlink>
      <w:r w:rsidRPr="00721B27">
        <w:rPr>
          <w:sz w:val="24"/>
          <w:szCs w:val="24"/>
        </w:rP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21" w:history="1">
        <w:r w:rsidRPr="00721B27">
          <w:rPr>
            <w:rStyle w:val="a5"/>
            <w:sz w:val="24"/>
            <w:szCs w:val="24"/>
          </w:rPr>
          <w:t>https://tinyurl.com/y6wzzlu3</w:t>
        </w:r>
      </w:hyperlink>
      <w:r w:rsidRPr="00721B27">
        <w:rPr>
          <w:sz w:val="24"/>
          <w:szCs w:val="24"/>
        </w:rPr>
        <w:t>.</w:t>
      </w:r>
    </w:p>
    <w:p w14:paraId="50F3224A" w14:textId="77777777" w:rsidR="00305E99" w:rsidRPr="00721B27" w:rsidRDefault="00305E99" w:rsidP="00F67082">
      <w:pPr>
        <w:rPr>
          <w:sz w:val="24"/>
          <w:szCs w:val="24"/>
        </w:rPr>
      </w:pPr>
    </w:p>
    <w:p w14:paraId="1A774D6C" w14:textId="22018A7F" w:rsidR="00305E99" w:rsidRPr="00721B27" w:rsidRDefault="00305E99" w:rsidP="00F67082">
      <w:pPr>
        <w:jc w:val="both"/>
        <w:rPr>
          <w:sz w:val="24"/>
          <w:szCs w:val="24"/>
        </w:rPr>
      </w:pPr>
      <w:r w:rsidRPr="00721B27">
        <w:rPr>
          <w:b/>
          <w:sz w:val="24"/>
          <w:szCs w:val="24"/>
        </w:rPr>
        <w:t xml:space="preserve">НАВЧАЛЬНИЙ ПРОЦЕС ТА ЗАБЕЗПЕЧЕННЯ ЯКОСТІ ОСВІТИ. </w:t>
      </w:r>
      <w:r w:rsidR="00345F91" w:rsidRPr="00721B27">
        <w:rPr>
          <w:sz w:val="24"/>
          <w:szCs w:val="24"/>
        </w:rPr>
        <w:t>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w:t>
      </w:r>
      <w:r w:rsidR="00776E9A" w:rsidRPr="00721B27">
        <w:rPr>
          <w:sz w:val="24"/>
          <w:szCs w:val="24"/>
        </w:rPr>
        <w:t xml:space="preserve"> </w:t>
      </w:r>
      <w:r w:rsidR="00345F91" w:rsidRPr="00721B27">
        <w:rPr>
          <w:sz w:val="24"/>
          <w:szCs w:val="24"/>
        </w:rPr>
        <w:t xml:space="preserve">контролю навчання студентів ЗНУ: </w:t>
      </w:r>
      <w:hyperlink r:id="rId22" w:history="1">
        <w:r w:rsidR="00345F91" w:rsidRPr="00721B27">
          <w:rPr>
            <w:rStyle w:val="a5"/>
            <w:sz w:val="24"/>
            <w:szCs w:val="24"/>
          </w:rPr>
          <w:t>https://tinyurl.com/y9tve4lk</w:t>
        </w:r>
      </w:hyperlink>
      <w:r w:rsidR="00345F91" w:rsidRPr="00721B27">
        <w:rPr>
          <w:sz w:val="24"/>
          <w:szCs w:val="24"/>
        </w:rPr>
        <w:t>.</w:t>
      </w:r>
    </w:p>
    <w:p w14:paraId="6DE1E838" w14:textId="77777777" w:rsidR="00305E99" w:rsidRPr="00721B27" w:rsidRDefault="00305E99" w:rsidP="00F67082">
      <w:pPr>
        <w:jc w:val="both"/>
        <w:rPr>
          <w:sz w:val="24"/>
          <w:szCs w:val="24"/>
        </w:rPr>
      </w:pPr>
    </w:p>
    <w:p w14:paraId="7F6F2EC4" w14:textId="77777777" w:rsidR="009C2F34" w:rsidRPr="00721B27" w:rsidRDefault="009C2F34" w:rsidP="009C2F34">
      <w:pPr>
        <w:jc w:val="both"/>
        <w:rPr>
          <w:b/>
          <w:sz w:val="24"/>
          <w:szCs w:val="24"/>
        </w:rPr>
      </w:pPr>
      <w:r w:rsidRPr="00721B27">
        <w:rPr>
          <w:b/>
          <w:sz w:val="24"/>
          <w:szCs w:val="24"/>
        </w:rPr>
        <w:t>НЕФОРМАЛЬНА ОСВІТА</w:t>
      </w:r>
    </w:p>
    <w:p w14:paraId="67622357" w14:textId="5B674692" w:rsidR="009C2F34" w:rsidRPr="00721B27" w:rsidRDefault="009C2F34" w:rsidP="009C2F34">
      <w:pPr>
        <w:jc w:val="both"/>
        <w:rPr>
          <w:sz w:val="24"/>
          <w:szCs w:val="24"/>
        </w:rPr>
      </w:pPr>
      <w:r w:rsidRPr="00721B27">
        <w:rPr>
          <w:sz w:val="24"/>
          <w:szCs w:val="24"/>
        </w:rPr>
        <w:t xml:space="preserve">Порядок </w:t>
      </w:r>
      <w:r w:rsidR="000C06B8" w:rsidRPr="00721B27">
        <w:rPr>
          <w:sz w:val="24"/>
          <w:szCs w:val="24"/>
        </w:rPr>
        <w:t xml:space="preserve">перезарахування та визнання </w:t>
      </w:r>
      <w:r w:rsidRPr="00721B27">
        <w:rPr>
          <w:sz w:val="24"/>
          <w:szCs w:val="24"/>
        </w:rPr>
        <w:t>результатів навчання</w:t>
      </w:r>
      <w:r w:rsidR="000C06B8" w:rsidRPr="00721B27">
        <w:rPr>
          <w:sz w:val="24"/>
          <w:szCs w:val="24"/>
        </w:rPr>
        <w:t xml:space="preserve"> з навчальної дисципліни або її окремого компонента (змістовий модуль, поточний контроль тощо) можливо за умов</w:t>
      </w:r>
      <w:r w:rsidRPr="00721B27">
        <w:rPr>
          <w:sz w:val="24"/>
          <w:szCs w:val="24"/>
        </w:rPr>
        <w:t xml:space="preserve"> підтверджен</w:t>
      </w:r>
      <w:r w:rsidR="000C06B8" w:rsidRPr="00721B27">
        <w:rPr>
          <w:sz w:val="24"/>
          <w:szCs w:val="24"/>
        </w:rPr>
        <w:t xml:space="preserve">ня участі здобувача в неформальній/інформальній освіті </w:t>
      </w:r>
      <w:r w:rsidR="00704C40" w:rsidRPr="00721B27">
        <w:rPr>
          <w:sz w:val="24"/>
          <w:szCs w:val="24"/>
        </w:rPr>
        <w:t>(онлайн курси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робота у студентських наукових гуртках, участь у кейс-чемпіонатах, індивідуальні завдання, що поглиблюють навчальний матеріал навчальної дисципліни, тощо)</w:t>
      </w:r>
      <w:r w:rsidRPr="00721B27">
        <w:rPr>
          <w:sz w:val="24"/>
          <w:szCs w:val="24"/>
        </w:rPr>
        <w:t xml:space="preserve"> сертифікатами, свідоцтвами, іншими документами, здобутими поза основним місцем навчання, </w:t>
      </w:r>
      <w:r w:rsidR="00704C40" w:rsidRPr="00721B27">
        <w:rPr>
          <w:sz w:val="24"/>
          <w:szCs w:val="24"/>
        </w:rPr>
        <w:t xml:space="preserve">та </w:t>
      </w:r>
      <w:r w:rsidRPr="00721B27">
        <w:rPr>
          <w:sz w:val="24"/>
          <w:szCs w:val="24"/>
        </w:rPr>
        <w:t>регулюється Положенням</w:t>
      </w:r>
      <w:r w:rsidR="000C06B8" w:rsidRPr="00721B27">
        <w:rPr>
          <w:sz w:val="24"/>
          <w:szCs w:val="24"/>
        </w:rPr>
        <w:t xml:space="preserve"> ЗНУ</w:t>
      </w:r>
      <w:r w:rsidRPr="00721B27">
        <w:rPr>
          <w:sz w:val="24"/>
          <w:szCs w:val="24"/>
        </w:rPr>
        <w:t xml:space="preserve"> про порядок визнання результатів навчання, </w:t>
      </w:r>
      <w:r w:rsidR="000C06B8" w:rsidRPr="00721B27">
        <w:rPr>
          <w:sz w:val="24"/>
          <w:szCs w:val="24"/>
        </w:rPr>
        <w:t>здобутих шляхом неформальної та/або інформальної</w:t>
      </w:r>
      <w:r w:rsidRPr="00721B27">
        <w:rPr>
          <w:sz w:val="24"/>
          <w:szCs w:val="24"/>
        </w:rPr>
        <w:t xml:space="preserve"> освіт</w:t>
      </w:r>
      <w:r w:rsidR="000C06B8" w:rsidRPr="00721B27">
        <w:rPr>
          <w:sz w:val="24"/>
          <w:szCs w:val="24"/>
        </w:rPr>
        <w:t>и (нова редакція)</w:t>
      </w:r>
      <w:r w:rsidRPr="00721B27">
        <w:rPr>
          <w:sz w:val="24"/>
          <w:szCs w:val="24"/>
        </w:rPr>
        <w:t xml:space="preserve">: </w:t>
      </w:r>
      <w:hyperlink r:id="rId23" w:history="1">
        <w:r w:rsidRPr="00721B27">
          <w:rPr>
            <w:rStyle w:val="a5"/>
            <w:sz w:val="24"/>
            <w:szCs w:val="24"/>
          </w:rPr>
          <w:t>https://tinyurl.com/y8gbt4xs</w:t>
        </w:r>
      </w:hyperlink>
      <w:r w:rsidRPr="00721B27">
        <w:rPr>
          <w:sz w:val="24"/>
          <w:szCs w:val="24"/>
        </w:rPr>
        <w:t>.</w:t>
      </w:r>
    </w:p>
    <w:p w14:paraId="0B68F311" w14:textId="77777777" w:rsidR="009C2F34" w:rsidRPr="00721B27" w:rsidRDefault="009C2F34" w:rsidP="009C2F34">
      <w:pPr>
        <w:jc w:val="both"/>
        <w:rPr>
          <w:sz w:val="24"/>
          <w:szCs w:val="24"/>
        </w:rPr>
      </w:pPr>
    </w:p>
    <w:p w14:paraId="0E96B132" w14:textId="6DCF9B74" w:rsidR="00305E99" w:rsidRPr="00721B27" w:rsidRDefault="00305E99" w:rsidP="00F67082">
      <w:pPr>
        <w:jc w:val="both"/>
        <w:rPr>
          <w:sz w:val="24"/>
          <w:szCs w:val="24"/>
        </w:rPr>
      </w:pPr>
      <w:r w:rsidRPr="00721B27">
        <w:rPr>
          <w:b/>
          <w:sz w:val="24"/>
          <w:szCs w:val="24"/>
        </w:rPr>
        <w:t xml:space="preserve">ПОВТОРНЕ ВИВЧЕННЯ ДИСЦИПЛІН, ВІДРАХУВАННЯ. </w:t>
      </w:r>
      <w:r w:rsidR="00345F91" w:rsidRPr="00721B27">
        <w:rPr>
          <w:sz w:val="24"/>
          <w:szCs w:val="24"/>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4" w:history="1">
        <w:r w:rsidR="006A4EC8" w:rsidRPr="00721B27">
          <w:rPr>
            <w:rStyle w:val="a5"/>
            <w:sz w:val="24"/>
            <w:szCs w:val="24"/>
          </w:rPr>
          <w:t>https://tinyurl.com/y9pkmmp5</w:t>
        </w:r>
      </w:hyperlink>
      <w:r w:rsidR="006A4EC8" w:rsidRPr="00721B27">
        <w:rPr>
          <w:sz w:val="24"/>
          <w:szCs w:val="24"/>
        </w:rPr>
        <w:t xml:space="preserve">. </w:t>
      </w:r>
      <w:r w:rsidR="00345F91" w:rsidRPr="00721B27">
        <w:rPr>
          <w:sz w:val="24"/>
          <w:szCs w:val="24"/>
        </w:rPr>
        <w:t xml:space="preserve">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5" w:history="1">
        <w:r w:rsidR="006A4EC8" w:rsidRPr="00721B27">
          <w:rPr>
            <w:rStyle w:val="a5"/>
            <w:sz w:val="24"/>
            <w:szCs w:val="24"/>
          </w:rPr>
          <w:t>https://tinyurl.com/ycds57la</w:t>
        </w:r>
      </w:hyperlink>
      <w:r w:rsidR="006A4EC8" w:rsidRPr="00721B27">
        <w:rPr>
          <w:sz w:val="24"/>
          <w:szCs w:val="24"/>
        </w:rPr>
        <w:t>.</w:t>
      </w:r>
    </w:p>
    <w:p w14:paraId="46188097" w14:textId="77777777" w:rsidR="00305E99" w:rsidRPr="00721B27" w:rsidRDefault="00305E99" w:rsidP="00F67082">
      <w:pPr>
        <w:jc w:val="both"/>
        <w:rPr>
          <w:sz w:val="24"/>
          <w:szCs w:val="24"/>
        </w:rPr>
      </w:pPr>
    </w:p>
    <w:p w14:paraId="3E83FA13" w14:textId="1C54513E" w:rsidR="00305E99" w:rsidRPr="00721B27" w:rsidRDefault="00305E99" w:rsidP="00F67082">
      <w:pPr>
        <w:jc w:val="both"/>
        <w:rPr>
          <w:sz w:val="24"/>
          <w:szCs w:val="24"/>
        </w:rPr>
      </w:pPr>
      <w:r w:rsidRPr="00721B27">
        <w:rPr>
          <w:b/>
          <w:sz w:val="24"/>
          <w:szCs w:val="24"/>
        </w:rPr>
        <w:t xml:space="preserve">ВИРІШЕННЯ КОНФЛІКТІВ. </w:t>
      </w:r>
      <w:r w:rsidR="006A3E1E" w:rsidRPr="00721B27">
        <w:rPr>
          <w:sz w:val="24"/>
          <w:szCs w:val="24"/>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6" w:history="1">
        <w:r w:rsidR="006A3E1E" w:rsidRPr="00721B27">
          <w:rPr>
            <w:rStyle w:val="a5"/>
            <w:sz w:val="24"/>
            <w:szCs w:val="24"/>
          </w:rPr>
          <w:t>https://tinyurl.com/57wha734</w:t>
        </w:r>
      </w:hyperlink>
      <w:r w:rsidR="006A3E1E" w:rsidRPr="00721B27">
        <w:rPr>
          <w:sz w:val="24"/>
          <w:szCs w:val="24"/>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7" w:history="1">
        <w:r w:rsidR="006A3E1E" w:rsidRPr="00721B27">
          <w:rPr>
            <w:rStyle w:val="a5"/>
            <w:sz w:val="24"/>
            <w:szCs w:val="24"/>
          </w:rPr>
          <w:t>https://tinyurl.com/yd6bq6p9</w:t>
        </w:r>
      </w:hyperlink>
      <w:r w:rsidR="006A3E1E" w:rsidRPr="00721B27">
        <w:rPr>
          <w:sz w:val="24"/>
          <w:szCs w:val="24"/>
        </w:rPr>
        <w:t xml:space="preserve">; Положення про призначення та виплату соціальних стипендій у ЗНУ: </w:t>
      </w:r>
      <w:hyperlink r:id="rId28" w:history="1">
        <w:r w:rsidR="006A3E1E" w:rsidRPr="00721B27">
          <w:rPr>
            <w:rStyle w:val="a5"/>
            <w:sz w:val="24"/>
            <w:szCs w:val="24"/>
          </w:rPr>
          <w:t>https://tinyurl.com/y9r5dpwh</w:t>
        </w:r>
      </w:hyperlink>
      <w:r w:rsidR="006A3E1E" w:rsidRPr="00721B27">
        <w:rPr>
          <w:sz w:val="24"/>
          <w:szCs w:val="24"/>
        </w:rPr>
        <w:t>.</w:t>
      </w:r>
    </w:p>
    <w:p w14:paraId="681D8E2E" w14:textId="77777777" w:rsidR="00305E99" w:rsidRPr="00721B27" w:rsidRDefault="00305E99" w:rsidP="00F67082">
      <w:pPr>
        <w:jc w:val="both"/>
        <w:rPr>
          <w:b/>
          <w:sz w:val="24"/>
          <w:szCs w:val="24"/>
        </w:rPr>
      </w:pPr>
    </w:p>
    <w:p w14:paraId="50E46E66" w14:textId="2BCCD293" w:rsidR="00305E99" w:rsidRPr="00721B27" w:rsidRDefault="00305E99" w:rsidP="00F67082">
      <w:pPr>
        <w:jc w:val="both"/>
        <w:rPr>
          <w:sz w:val="24"/>
          <w:szCs w:val="24"/>
        </w:rPr>
      </w:pPr>
      <w:r w:rsidRPr="00721B27">
        <w:rPr>
          <w:b/>
          <w:sz w:val="24"/>
          <w:szCs w:val="24"/>
        </w:rPr>
        <w:t xml:space="preserve">ПСИХОЛОГІЧНА ДОПОМОГА. </w:t>
      </w:r>
      <w:r w:rsidRPr="00721B27">
        <w:rPr>
          <w:sz w:val="24"/>
          <w:szCs w:val="24"/>
        </w:rPr>
        <w:t xml:space="preserve">Телефон довіри практичного психолога </w:t>
      </w:r>
      <w:r w:rsidRPr="00721B27">
        <w:rPr>
          <w:b/>
          <w:bCs/>
          <w:sz w:val="24"/>
          <w:szCs w:val="24"/>
        </w:rPr>
        <w:t>Марті Ірини Вадимівни</w:t>
      </w:r>
      <w:r w:rsidRPr="00721B27">
        <w:rPr>
          <w:sz w:val="24"/>
          <w:szCs w:val="24"/>
        </w:rPr>
        <w:t xml:space="preserve"> (061)</w:t>
      </w:r>
      <w:r w:rsidR="0019220F" w:rsidRPr="00721B27">
        <w:rPr>
          <w:sz w:val="24"/>
          <w:szCs w:val="24"/>
        </w:rPr>
        <w:t xml:space="preserve"> </w:t>
      </w:r>
      <w:r w:rsidRPr="00721B27">
        <w:rPr>
          <w:sz w:val="24"/>
          <w:szCs w:val="24"/>
        </w:rPr>
        <w:t>228-15-84, (099)</w:t>
      </w:r>
      <w:r w:rsidR="0019220F" w:rsidRPr="00721B27">
        <w:rPr>
          <w:sz w:val="24"/>
          <w:szCs w:val="24"/>
        </w:rPr>
        <w:t xml:space="preserve"> </w:t>
      </w:r>
      <w:r w:rsidRPr="00721B27">
        <w:rPr>
          <w:sz w:val="24"/>
          <w:szCs w:val="24"/>
        </w:rPr>
        <w:t xml:space="preserve">253-78-73 (щоденно з 9 до 21). </w:t>
      </w:r>
    </w:p>
    <w:p w14:paraId="666C2A46" w14:textId="77777777" w:rsidR="00305E99" w:rsidRPr="00721B27" w:rsidRDefault="00305E99" w:rsidP="00F67082">
      <w:pPr>
        <w:jc w:val="both"/>
        <w:rPr>
          <w:b/>
          <w:bCs/>
          <w:color w:val="333333"/>
          <w:sz w:val="24"/>
          <w:szCs w:val="24"/>
          <w:lang w:eastAsia="uk-UA"/>
        </w:rPr>
      </w:pPr>
      <w:bookmarkStart w:id="5" w:name="_Hlk142433006"/>
    </w:p>
    <w:p w14:paraId="5E9EBCDC" w14:textId="1B816DBC" w:rsidR="00305E99" w:rsidRPr="00721B27" w:rsidRDefault="00305E99" w:rsidP="00F67082">
      <w:pPr>
        <w:jc w:val="both"/>
        <w:rPr>
          <w:b/>
          <w:bCs/>
          <w:sz w:val="24"/>
          <w:szCs w:val="24"/>
          <w:lang w:eastAsia="uk-UA"/>
        </w:rPr>
      </w:pPr>
      <w:r w:rsidRPr="00721B27">
        <w:rPr>
          <w:b/>
          <w:bCs/>
          <w:sz w:val="24"/>
          <w:szCs w:val="24"/>
          <w:lang w:eastAsia="uk-UA"/>
        </w:rPr>
        <w:t>УПОВНОВАЖЕНА ОСОБА З ПИТАНЬ ЗАПОБІГАННЯ ТА ВИЯВЛЕННЯ КОРУПЦІЇ</w:t>
      </w:r>
      <w:r w:rsidRPr="00721B27">
        <w:rPr>
          <w:sz w:val="24"/>
          <w:szCs w:val="24"/>
          <w:lang w:eastAsia="uk-UA"/>
        </w:rPr>
        <w:t xml:space="preserve"> Запорізького національного університету: </w:t>
      </w:r>
      <w:r w:rsidR="00CB37BD" w:rsidRPr="00721B27">
        <w:rPr>
          <w:b/>
          <w:bCs/>
          <w:sz w:val="24"/>
          <w:szCs w:val="24"/>
          <w:lang w:eastAsia="uk-UA"/>
        </w:rPr>
        <w:t>Банах Віктор Аркадійович</w:t>
      </w:r>
      <w:r w:rsidR="000C06B8" w:rsidRPr="00721B27">
        <w:rPr>
          <w:b/>
          <w:bCs/>
          <w:sz w:val="24"/>
          <w:szCs w:val="24"/>
          <w:lang w:eastAsia="uk-UA"/>
        </w:rPr>
        <w:t>.</w:t>
      </w:r>
    </w:p>
    <w:p w14:paraId="57A2E5F1" w14:textId="1BFB8747" w:rsidR="00CB37BD" w:rsidRPr="00721B27" w:rsidRDefault="00305E99" w:rsidP="00F67082">
      <w:pPr>
        <w:jc w:val="both"/>
        <w:rPr>
          <w:color w:val="333333"/>
          <w:sz w:val="24"/>
          <w:szCs w:val="24"/>
          <w:lang w:eastAsia="uk-UA"/>
        </w:rPr>
      </w:pPr>
      <w:r w:rsidRPr="00721B27">
        <w:rPr>
          <w:sz w:val="24"/>
          <w:szCs w:val="24"/>
          <w:lang w:eastAsia="uk-UA"/>
        </w:rPr>
        <w:t>Електронна адреса</w:t>
      </w:r>
      <w:r w:rsidRPr="00721B27">
        <w:rPr>
          <w:color w:val="333333"/>
          <w:sz w:val="24"/>
          <w:szCs w:val="24"/>
          <w:lang w:eastAsia="uk-UA"/>
        </w:rPr>
        <w:t>:</w:t>
      </w:r>
      <w:r w:rsidR="00CB37BD" w:rsidRPr="00721B27">
        <w:rPr>
          <w:color w:val="333333"/>
          <w:sz w:val="24"/>
          <w:szCs w:val="24"/>
          <w:lang w:eastAsia="uk-UA"/>
        </w:rPr>
        <w:t xml:space="preserve"> </w:t>
      </w:r>
      <w:r w:rsidR="006924CD" w:rsidRPr="00721B27">
        <w:rPr>
          <w:color w:val="333333"/>
          <w:sz w:val="24"/>
          <w:szCs w:val="24"/>
          <w:lang w:eastAsia="uk-UA"/>
        </w:rPr>
        <w:t>v_banakh@znu.edu.ua</w:t>
      </w:r>
      <w:r w:rsidR="000C06B8" w:rsidRPr="00721B27">
        <w:rPr>
          <w:color w:val="333333"/>
          <w:sz w:val="24"/>
          <w:szCs w:val="24"/>
          <w:lang w:eastAsia="uk-UA"/>
        </w:rPr>
        <w:t>.</w:t>
      </w:r>
    </w:p>
    <w:p w14:paraId="0AC02050" w14:textId="58A062CF" w:rsidR="00305E99" w:rsidRPr="00721B27" w:rsidRDefault="00305E99" w:rsidP="00F67082">
      <w:pPr>
        <w:jc w:val="both"/>
        <w:rPr>
          <w:color w:val="333333"/>
          <w:sz w:val="24"/>
          <w:szCs w:val="24"/>
          <w:lang w:eastAsia="uk-UA"/>
        </w:rPr>
      </w:pPr>
      <w:r w:rsidRPr="00721B27">
        <w:rPr>
          <w:color w:val="333333"/>
          <w:sz w:val="24"/>
          <w:szCs w:val="24"/>
          <w:lang w:eastAsia="uk-UA"/>
        </w:rPr>
        <w:t>Гаряча лінія: Тел. </w:t>
      </w:r>
      <w:r w:rsidR="006924CD" w:rsidRPr="00721B27">
        <w:rPr>
          <w:color w:val="333333"/>
          <w:sz w:val="24"/>
          <w:szCs w:val="24"/>
          <w:lang w:eastAsia="uk-UA"/>
        </w:rPr>
        <w:t>(061) 227-12-76</w:t>
      </w:r>
      <w:r w:rsidR="000C06B8" w:rsidRPr="00721B27">
        <w:rPr>
          <w:color w:val="333333"/>
          <w:sz w:val="24"/>
          <w:szCs w:val="24"/>
          <w:lang w:eastAsia="uk-UA"/>
        </w:rPr>
        <w:t>.</w:t>
      </w:r>
    </w:p>
    <w:bookmarkEnd w:id="5"/>
    <w:p w14:paraId="07A44F1E" w14:textId="77777777" w:rsidR="00305E99" w:rsidRPr="00721B27" w:rsidRDefault="00305E99" w:rsidP="00F67082">
      <w:pPr>
        <w:jc w:val="both"/>
        <w:rPr>
          <w:b/>
          <w:sz w:val="24"/>
          <w:szCs w:val="24"/>
        </w:rPr>
      </w:pPr>
    </w:p>
    <w:p w14:paraId="457BF243" w14:textId="77777777" w:rsidR="00305E99" w:rsidRPr="00721B27" w:rsidRDefault="00305E99" w:rsidP="00F67082">
      <w:pPr>
        <w:jc w:val="both"/>
        <w:rPr>
          <w:sz w:val="24"/>
          <w:szCs w:val="24"/>
        </w:rPr>
      </w:pPr>
      <w:r w:rsidRPr="00721B27">
        <w:rPr>
          <w:b/>
          <w:sz w:val="24"/>
          <w:szCs w:val="24"/>
        </w:rPr>
        <w:t xml:space="preserve">РІВНІ МОЖЛИВОСТІ ТА ІНКЛЮЗИВНЕ ОСВІТНЄ СЕРЕДОВИЩЕ. </w:t>
      </w:r>
      <w:r w:rsidRPr="00721B27">
        <w:rPr>
          <w:sz w:val="24"/>
          <w:szCs w:val="24"/>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9" w:history="1">
        <w:r w:rsidRPr="00721B27">
          <w:rPr>
            <w:rStyle w:val="a5"/>
            <w:sz w:val="24"/>
            <w:szCs w:val="24"/>
          </w:rPr>
          <w:t>https://tinyurl.com/ydhcsagx</w:t>
        </w:r>
      </w:hyperlink>
      <w:r w:rsidRPr="00721B27">
        <w:rPr>
          <w:sz w:val="24"/>
          <w:szCs w:val="24"/>
        </w:rPr>
        <w:t xml:space="preserve">. </w:t>
      </w:r>
    </w:p>
    <w:p w14:paraId="3F09CF4E" w14:textId="77777777" w:rsidR="00305E99" w:rsidRPr="00721B27" w:rsidRDefault="00305E99" w:rsidP="00F67082">
      <w:pPr>
        <w:jc w:val="both"/>
        <w:rPr>
          <w:b/>
          <w:sz w:val="24"/>
          <w:szCs w:val="24"/>
        </w:rPr>
      </w:pPr>
    </w:p>
    <w:p w14:paraId="12BE92CD" w14:textId="77777777" w:rsidR="00A817EF" w:rsidRPr="00721B27" w:rsidRDefault="00305E99" w:rsidP="000C06B8">
      <w:pPr>
        <w:spacing w:after="120"/>
        <w:jc w:val="center"/>
        <w:rPr>
          <w:b/>
          <w:sz w:val="24"/>
          <w:szCs w:val="24"/>
        </w:rPr>
      </w:pPr>
      <w:r w:rsidRPr="00721B27">
        <w:rPr>
          <w:b/>
          <w:sz w:val="24"/>
          <w:szCs w:val="24"/>
        </w:rPr>
        <w:t>РЕСУРСИ ДЛЯ НАВЧАННЯ</w:t>
      </w:r>
    </w:p>
    <w:p w14:paraId="7662AA71" w14:textId="295CEE7E" w:rsidR="00305E99" w:rsidRPr="00721B27" w:rsidRDefault="00A817EF" w:rsidP="00F67082">
      <w:pPr>
        <w:jc w:val="both"/>
        <w:rPr>
          <w:sz w:val="24"/>
          <w:szCs w:val="24"/>
        </w:rPr>
      </w:pPr>
      <w:r w:rsidRPr="00721B27">
        <w:rPr>
          <w:b/>
          <w:sz w:val="24"/>
          <w:szCs w:val="24"/>
        </w:rPr>
        <w:t>НАУКОВА БІБЛІОТЕКА</w:t>
      </w:r>
      <w:r w:rsidR="00305E99" w:rsidRPr="00721B27">
        <w:rPr>
          <w:sz w:val="24"/>
          <w:szCs w:val="24"/>
        </w:rPr>
        <w:t xml:space="preserve">: </w:t>
      </w:r>
      <w:hyperlink r:id="rId30" w:history="1">
        <w:r w:rsidR="00305E99" w:rsidRPr="00721B27">
          <w:rPr>
            <w:rStyle w:val="a5"/>
            <w:sz w:val="24"/>
            <w:szCs w:val="24"/>
          </w:rPr>
          <w:t>http://library.znu.edu.ua</w:t>
        </w:r>
      </w:hyperlink>
      <w:r w:rsidR="00305E99" w:rsidRPr="00721B27">
        <w:rPr>
          <w:sz w:val="24"/>
          <w:szCs w:val="24"/>
        </w:rPr>
        <w:t>. Графік роботи абонементів: понеділок – п`ятниця з 08.00 до 16.00; вихідні дні: субота і неділя.</w:t>
      </w:r>
    </w:p>
    <w:p w14:paraId="4231995A" w14:textId="77777777" w:rsidR="00305E99" w:rsidRPr="00721B27" w:rsidRDefault="00305E99" w:rsidP="00F67082">
      <w:pPr>
        <w:jc w:val="both"/>
        <w:rPr>
          <w:sz w:val="24"/>
          <w:szCs w:val="24"/>
        </w:rPr>
      </w:pPr>
    </w:p>
    <w:p w14:paraId="03D4E58B" w14:textId="1D00164F" w:rsidR="00305E99" w:rsidRPr="00721B27" w:rsidRDefault="00CB37BD" w:rsidP="00F67082">
      <w:pPr>
        <w:jc w:val="both"/>
        <w:rPr>
          <w:b/>
          <w:sz w:val="24"/>
          <w:szCs w:val="24"/>
        </w:rPr>
      </w:pPr>
      <w:r w:rsidRPr="00721B27">
        <w:rPr>
          <w:b/>
          <w:sz w:val="24"/>
          <w:szCs w:val="24"/>
        </w:rPr>
        <w:t xml:space="preserve">СИСТЕМА </w:t>
      </w:r>
      <w:r w:rsidR="00305E99" w:rsidRPr="00721B27">
        <w:rPr>
          <w:b/>
          <w:sz w:val="24"/>
          <w:szCs w:val="24"/>
        </w:rPr>
        <w:t>ЕЛЕКТРОНН</w:t>
      </w:r>
      <w:r w:rsidRPr="00721B27">
        <w:rPr>
          <w:b/>
          <w:sz w:val="24"/>
          <w:szCs w:val="24"/>
        </w:rPr>
        <w:t>ОГО</w:t>
      </w:r>
      <w:r w:rsidR="00305E99" w:rsidRPr="00721B27">
        <w:rPr>
          <w:b/>
          <w:sz w:val="24"/>
          <w:szCs w:val="24"/>
        </w:rPr>
        <w:t xml:space="preserve"> ЗАБЕЗПЕЧЕННЯ НАВЧАННЯ (MOODLE): https://moodle.znu.edu.ua</w:t>
      </w:r>
      <w:r w:rsidR="000C06B8" w:rsidRPr="00721B27">
        <w:rPr>
          <w:b/>
          <w:sz w:val="24"/>
          <w:szCs w:val="24"/>
        </w:rPr>
        <w:t>.</w:t>
      </w:r>
    </w:p>
    <w:p w14:paraId="1976C2CA" w14:textId="77777777" w:rsidR="00305E99" w:rsidRPr="00721B27" w:rsidRDefault="00305E99" w:rsidP="00F67082">
      <w:pPr>
        <w:jc w:val="both"/>
        <w:rPr>
          <w:sz w:val="24"/>
          <w:szCs w:val="24"/>
        </w:rPr>
      </w:pPr>
      <w:r w:rsidRPr="00721B27">
        <w:rPr>
          <w:sz w:val="24"/>
          <w:szCs w:val="24"/>
        </w:rPr>
        <w:t xml:space="preserve">Якщо забули пароль/логін, направте листа з темою «Забув пароль/логін» за адресою: </w:t>
      </w:r>
      <w:r w:rsidRPr="00721B27">
        <w:rPr>
          <w:b/>
          <w:bCs/>
          <w:color w:val="333333"/>
          <w:sz w:val="24"/>
          <w:szCs w:val="24"/>
          <w:shd w:val="clear" w:color="auto" w:fill="FFFFFF"/>
        </w:rPr>
        <w:t>moodle.znu@znu.edu.ua.</w:t>
      </w:r>
    </w:p>
    <w:p w14:paraId="4CAC53A7" w14:textId="77777777" w:rsidR="00CB37BD" w:rsidRPr="00721B27" w:rsidRDefault="00CB37BD" w:rsidP="00F67082">
      <w:pPr>
        <w:jc w:val="both"/>
        <w:rPr>
          <w:sz w:val="24"/>
          <w:szCs w:val="24"/>
        </w:rPr>
      </w:pPr>
      <w:r w:rsidRPr="00721B27">
        <w:rPr>
          <w:sz w:val="24"/>
          <w:szCs w:val="24"/>
        </w:rPr>
        <w:t>У листі вкажіть: прізвище, ім'я, по-батькові українською мовою; шифр групи; електронну адресу.</w:t>
      </w:r>
    </w:p>
    <w:p w14:paraId="60AE29B1" w14:textId="719385A4" w:rsidR="00305E99" w:rsidRPr="00721B27" w:rsidRDefault="00CB37BD" w:rsidP="00F67082">
      <w:pPr>
        <w:jc w:val="both"/>
        <w:rPr>
          <w:sz w:val="24"/>
          <w:szCs w:val="24"/>
        </w:rPr>
      </w:pPr>
      <w:r w:rsidRPr="00721B27">
        <w:rPr>
          <w:sz w:val="24"/>
          <w:szCs w:val="24"/>
        </w:rPr>
        <w:t xml:space="preserve">Якщо ви вказували електронну адресу в профілі системи Moodle ЗНУ, то використовуйте посилання для відновлення паролю </w:t>
      </w:r>
      <w:hyperlink r:id="rId31" w:history="1">
        <w:r w:rsidRPr="00721B27">
          <w:rPr>
            <w:rStyle w:val="a5"/>
            <w:sz w:val="24"/>
            <w:szCs w:val="24"/>
          </w:rPr>
          <w:t>https://moodle.znu.edu.ua/mod/page/view.php?id=133015</w:t>
        </w:r>
      </w:hyperlink>
      <w:r w:rsidRPr="00721B27">
        <w:rPr>
          <w:sz w:val="24"/>
          <w:szCs w:val="24"/>
        </w:rPr>
        <w:t>.</w:t>
      </w:r>
    </w:p>
    <w:p w14:paraId="67C263CC" w14:textId="77777777" w:rsidR="00305E99" w:rsidRPr="00721B27" w:rsidRDefault="00305E99" w:rsidP="00F67082">
      <w:pPr>
        <w:jc w:val="both"/>
        <w:rPr>
          <w:sz w:val="24"/>
          <w:szCs w:val="24"/>
        </w:rPr>
      </w:pPr>
    </w:p>
    <w:p w14:paraId="069BB653" w14:textId="6F2296CD" w:rsidR="00305E99" w:rsidRPr="00721B27" w:rsidRDefault="00305E99" w:rsidP="00F67082">
      <w:pPr>
        <w:jc w:val="both"/>
        <w:rPr>
          <w:sz w:val="24"/>
          <w:szCs w:val="24"/>
        </w:rPr>
      </w:pPr>
      <w:r w:rsidRPr="00721B27">
        <w:rPr>
          <w:b/>
          <w:sz w:val="24"/>
          <w:szCs w:val="24"/>
        </w:rPr>
        <w:t>Ц</w:t>
      </w:r>
      <w:r w:rsidR="00CB37BD" w:rsidRPr="00721B27">
        <w:rPr>
          <w:b/>
          <w:sz w:val="24"/>
          <w:szCs w:val="24"/>
        </w:rPr>
        <w:t>ЕНТР ІНТЕНСИВНОГО ВИВЧЕННЯ ІНОЗЕМНИХ МОВ</w:t>
      </w:r>
      <w:r w:rsidRPr="00721B27">
        <w:rPr>
          <w:sz w:val="24"/>
          <w:szCs w:val="24"/>
        </w:rPr>
        <w:t>: http://sites.znu.edu.ua/child-advance/</w:t>
      </w:r>
      <w:r w:rsidR="000C06B8" w:rsidRPr="00721B27">
        <w:rPr>
          <w:sz w:val="24"/>
          <w:szCs w:val="24"/>
        </w:rPr>
        <w:t>.</w:t>
      </w:r>
    </w:p>
    <w:p w14:paraId="502067FA" w14:textId="77777777" w:rsidR="00A817EF" w:rsidRPr="00721B27" w:rsidRDefault="00A817EF" w:rsidP="00F67082">
      <w:pPr>
        <w:jc w:val="both"/>
        <w:rPr>
          <w:b/>
          <w:sz w:val="24"/>
          <w:szCs w:val="24"/>
        </w:rPr>
      </w:pPr>
    </w:p>
    <w:p w14:paraId="1EAE4C45" w14:textId="27649477" w:rsidR="00305E99" w:rsidRPr="00721B27" w:rsidRDefault="00305E99" w:rsidP="00F67082">
      <w:pPr>
        <w:jc w:val="both"/>
        <w:rPr>
          <w:sz w:val="24"/>
          <w:szCs w:val="24"/>
        </w:rPr>
      </w:pPr>
      <w:r w:rsidRPr="00721B27">
        <w:rPr>
          <w:b/>
          <w:sz w:val="24"/>
          <w:szCs w:val="24"/>
        </w:rPr>
        <w:t>Ц</w:t>
      </w:r>
      <w:r w:rsidR="00CB37BD" w:rsidRPr="00721B27">
        <w:rPr>
          <w:b/>
          <w:sz w:val="24"/>
          <w:szCs w:val="24"/>
        </w:rPr>
        <w:t xml:space="preserve">ЕНТР </w:t>
      </w:r>
      <w:r w:rsidR="00BC380F" w:rsidRPr="00721B27">
        <w:rPr>
          <w:b/>
          <w:sz w:val="24"/>
          <w:szCs w:val="24"/>
        </w:rPr>
        <w:t>НІМЕЦЬКОЇ МОВИ, ПАРТНЕР ГЕТЕ-ІНСТИТУТУ</w:t>
      </w:r>
      <w:r w:rsidRPr="00721B27">
        <w:rPr>
          <w:sz w:val="24"/>
          <w:szCs w:val="24"/>
        </w:rPr>
        <w:t>: https://www.znu.edu.ua/ukr/edu/ocznu/nim</w:t>
      </w:r>
      <w:r w:rsidR="000C06B8" w:rsidRPr="00721B27">
        <w:rPr>
          <w:sz w:val="24"/>
          <w:szCs w:val="24"/>
        </w:rPr>
        <w:t>.</w:t>
      </w:r>
    </w:p>
    <w:p w14:paraId="2569B5CE" w14:textId="77777777" w:rsidR="00A817EF" w:rsidRPr="00721B27" w:rsidRDefault="00A817EF" w:rsidP="00F67082">
      <w:pPr>
        <w:jc w:val="both"/>
        <w:rPr>
          <w:b/>
          <w:sz w:val="24"/>
          <w:szCs w:val="24"/>
        </w:rPr>
      </w:pPr>
    </w:p>
    <w:p w14:paraId="1FB0BCCC" w14:textId="091B15DE" w:rsidR="00305E99" w:rsidRPr="00721B27" w:rsidRDefault="00305E99" w:rsidP="00F67082">
      <w:pPr>
        <w:jc w:val="both"/>
        <w:rPr>
          <w:sz w:val="24"/>
          <w:szCs w:val="24"/>
        </w:rPr>
      </w:pPr>
      <w:r w:rsidRPr="00721B27">
        <w:rPr>
          <w:b/>
          <w:sz w:val="24"/>
          <w:szCs w:val="24"/>
        </w:rPr>
        <w:t>Ш</w:t>
      </w:r>
      <w:r w:rsidR="00BC380F" w:rsidRPr="00721B27">
        <w:rPr>
          <w:b/>
          <w:sz w:val="24"/>
          <w:szCs w:val="24"/>
        </w:rPr>
        <w:t>КОЛА КОНФУЦІЯ</w:t>
      </w:r>
      <w:r w:rsidRPr="00721B27">
        <w:rPr>
          <w:b/>
          <w:sz w:val="24"/>
          <w:szCs w:val="24"/>
        </w:rPr>
        <w:t xml:space="preserve"> (</w:t>
      </w:r>
      <w:r w:rsidR="00BC380F" w:rsidRPr="00721B27">
        <w:rPr>
          <w:b/>
          <w:sz w:val="24"/>
          <w:szCs w:val="24"/>
        </w:rPr>
        <w:t>ВИВЧЕННЯ КИТАЙСЬКОЇ МОВИ</w:t>
      </w:r>
      <w:r w:rsidRPr="00721B27">
        <w:rPr>
          <w:b/>
          <w:sz w:val="24"/>
          <w:szCs w:val="24"/>
        </w:rPr>
        <w:t>)</w:t>
      </w:r>
      <w:r w:rsidRPr="00721B27">
        <w:rPr>
          <w:sz w:val="24"/>
          <w:szCs w:val="24"/>
        </w:rPr>
        <w:t>: http://sites.znu.edu.ua/confucius</w:t>
      </w:r>
      <w:r w:rsidR="000C06B8" w:rsidRPr="00721B27">
        <w:rPr>
          <w:sz w:val="24"/>
          <w:szCs w:val="24"/>
        </w:rPr>
        <w:t>.</w:t>
      </w:r>
    </w:p>
    <w:p w14:paraId="2940C4CA" w14:textId="4C0E3572" w:rsidR="00395E30" w:rsidRPr="00721B27" w:rsidRDefault="00395E30" w:rsidP="00F67082">
      <w:pPr>
        <w:ind w:left="113"/>
        <w:rPr>
          <w:rFonts w:ascii="Cambria" w:hAnsi="Cambria"/>
          <w:sz w:val="20"/>
        </w:rPr>
      </w:pPr>
    </w:p>
    <w:p w14:paraId="2215499A" w14:textId="77777777" w:rsidR="00C4226B" w:rsidRPr="00721B27" w:rsidRDefault="00C4226B" w:rsidP="00F67082">
      <w:pPr>
        <w:ind w:left="113"/>
        <w:rPr>
          <w:rFonts w:ascii="Cambria" w:hAnsi="Cambria"/>
          <w:sz w:val="20"/>
        </w:rPr>
      </w:pPr>
    </w:p>
    <w:sectPr w:rsidR="00C4226B" w:rsidRPr="00721B27" w:rsidSect="0004784B">
      <w:pgSz w:w="11910" w:h="16840"/>
      <w:pgMar w:top="1660" w:right="440" w:bottom="1134" w:left="1020"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30DC9" w14:textId="77777777" w:rsidR="00AC1479" w:rsidRDefault="00AC1479">
      <w:r>
        <w:separator/>
      </w:r>
    </w:p>
  </w:endnote>
  <w:endnote w:type="continuationSeparator" w:id="0">
    <w:p w14:paraId="3F9C50A5" w14:textId="77777777" w:rsidR="00AC1479" w:rsidRDefault="00AC1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F8858" w14:textId="77777777" w:rsidR="00AC1479" w:rsidRDefault="00AC1479">
      <w:r>
        <w:separator/>
      </w:r>
    </w:p>
  </w:footnote>
  <w:footnote w:type="continuationSeparator" w:id="0">
    <w:p w14:paraId="5225CBF6" w14:textId="77777777" w:rsidR="00AC1479" w:rsidRDefault="00AC1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818E" w14:textId="29B5A2EB" w:rsidR="00973CD6" w:rsidRPr="00905381" w:rsidRDefault="00973CD6" w:rsidP="009E2FAA">
    <w:pPr>
      <w:pStyle w:val="a6"/>
      <w:jc w:val="center"/>
      <w:rPr>
        <w:i/>
        <w:iCs/>
        <w:sz w:val="24"/>
        <w:szCs w:val="24"/>
      </w:rPr>
    </w:pPr>
    <w:r w:rsidRPr="00905381">
      <w:rPr>
        <w:i/>
        <w:iCs/>
        <w:noProof/>
        <w:sz w:val="24"/>
        <w:szCs w:val="24"/>
        <w:lang w:eastAsia="uk-UA"/>
      </w:rPr>
      <w:drawing>
        <wp:anchor distT="0" distB="0" distL="0" distR="0" simplePos="0" relativeHeight="251657216" behindDoc="1" locked="0" layoutInCell="1" allowOverlap="1" wp14:anchorId="5C470914" wp14:editId="15602106">
          <wp:simplePos x="0" y="0"/>
          <wp:positionH relativeFrom="margin">
            <wp:posOffset>5962651</wp:posOffset>
          </wp:positionH>
          <wp:positionV relativeFrom="page">
            <wp:posOffset>171451</wp:posOffset>
          </wp:positionV>
          <wp:extent cx="590878" cy="704850"/>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594249" cy="708871"/>
                  </a:xfrm>
                  <a:prstGeom prst="rect">
                    <a:avLst/>
                  </a:prstGeom>
                </pic:spPr>
              </pic:pic>
            </a:graphicData>
          </a:graphic>
          <wp14:sizeRelH relativeFrom="margin">
            <wp14:pctWidth>0</wp14:pctWidth>
          </wp14:sizeRelH>
          <wp14:sizeRelV relativeFrom="margin">
            <wp14:pctHeight>0</wp14:pctHeight>
          </wp14:sizeRelV>
        </wp:anchor>
      </w:drawing>
    </w:r>
    <w:r w:rsidRPr="00905381">
      <w:rPr>
        <w:i/>
        <w:iCs/>
        <w:sz w:val="28"/>
        <w:szCs w:val="28"/>
      </w:rPr>
      <w:t>Запорізький національний університет</w:t>
    </w:r>
  </w:p>
  <w:p w14:paraId="04BEE2FF" w14:textId="77777777" w:rsidR="00973CD6" w:rsidRPr="00905381" w:rsidRDefault="00973CD6" w:rsidP="009E2FAA">
    <w:pPr>
      <w:pStyle w:val="a6"/>
      <w:jc w:val="center"/>
      <w:rPr>
        <w:i/>
        <w:iCs/>
        <w:sz w:val="28"/>
        <w:szCs w:val="28"/>
      </w:rPr>
    </w:pPr>
    <w:r w:rsidRPr="00905381">
      <w:rPr>
        <w:i/>
        <w:iCs/>
        <w:sz w:val="28"/>
        <w:szCs w:val="28"/>
      </w:rPr>
      <w:t>Силабус навчальної дисципліни</w:t>
    </w:r>
  </w:p>
  <w:p w14:paraId="5163556B" w14:textId="27BF9FDA" w:rsidR="00973CD6" w:rsidRPr="00BC1C05" w:rsidRDefault="001B71F7" w:rsidP="00955566">
    <w:pPr>
      <w:pStyle w:val="a6"/>
      <w:jc w:val="center"/>
      <w:rPr>
        <w:i/>
        <w:iCs/>
        <w:sz w:val="24"/>
        <w:szCs w:val="24"/>
      </w:rPr>
    </w:pPr>
    <w:r>
      <w:rPr>
        <w:i/>
        <w:iCs/>
        <w:sz w:val="28"/>
        <w:szCs w:val="28"/>
      </w:rPr>
      <w:t>ППОП 1</w:t>
    </w:r>
    <w:r w:rsidR="00973CD6" w:rsidRPr="00905381">
      <w:rPr>
        <w:i/>
        <w:iCs/>
        <w:sz w:val="28"/>
        <w:szCs w:val="28"/>
      </w:rPr>
      <w:t>«</w:t>
    </w:r>
    <w:r>
      <w:rPr>
        <w:i/>
        <w:iCs/>
        <w:sz w:val="28"/>
        <w:szCs w:val="28"/>
      </w:rPr>
      <w:t>ЗОВНІШНЬОЕКОНОМІЧНА ДІЯЛЬНІСТЬ ПІДПРИЄМСТВА</w:t>
    </w:r>
    <w:r w:rsidR="00973CD6" w:rsidRPr="00905381">
      <w:rPr>
        <w:i/>
        <w:iCs/>
        <w:sz w:val="28"/>
        <w:szCs w:val="28"/>
      </w:rPr>
      <w:t>»</w:t>
    </w:r>
  </w:p>
  <w:p w14:paraId="64899EF4" w14:textId="30C2A16B" w:rsidR="00973CD6" w:rsidRDefault="00973CD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28C6"/>
    <w:multiLevelType w:val="hybridMultilevel"/>
    <w:tmpl w:val="BA6EBADA"/>
    <w:lvl w:ilvl="0" w:tplc="B6A6A4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44939"/>
    <w:multiLevelType w:val="hybridMultilevel"/>
    <w:tmpl w:val="416C20A2"/>
    <w:lvl w:ilvl="0" w:tplc="4CC49162">
      <w:start w:val="1"/>
      <w:numFmt w:val="decimal"/>
      <w:lvlText w:val="%1."/>
      <w:lvlJc w:val="left"/>
      <w:pPr>
        <w:ind w:left="833" w:hanging="360"/>
      </w:pPr>
      <w:rPr>
        <w:rFonts w:ascii="Times New Roman" w:eastAsia="Times New Roman" w:hAnsi="Times New Roman" w:cs="Times New Roman" w:hint="default"/>
        <w:w w:val="100"/>
        <w:sz w:val="28"/>
        <w:szCs w:val="28"/>
        <w:lang w:val="uk-UA" w:eastAsia="en-US" w:bidi="ar-SA"/>
      </w:rPr>
    </w:lvl>
    <w:lvl w:ilvl="1" w:tplc="9AF8AB32">
      <w:numFmt w:val="bullet"/>
      <w:lvlText w:val="•"/>
      <w:lvlJc w:val="left"/>
      <w:pPr>
        <w:ind w:left="1800" w:hanging="360"/>
      </w:pPr>
      <w:rPr>
        <w:rFonts w:hint="default"/>
        <w:lang w:val="uk-UA" w:eastAsia="en-US" w:bidi="ar-SA"/>
      </w:rPr>
    </w:lvl>
    <w:lvl w:ilvl="2" w:tplc="1BE0CB78">
      <w:numFmt w:val="bullet"/>
      <w:lvlText w:val="•"/>
      <w:lvlJc w:val="left"/>
      <w:pPr>
        <w:ind w:left="2761" w:hanging="360"/>
      </w:pPr>
      <w:rPr>
        <w:rFonts w:hint="default"/>
        <w:lang w:val="uk-UA" w:eastAsia="en-US" w:bidi="ar-SA"/>
      </w:rPr>
    </w:lvl>
    <w:lvl w:ilvl="3" w:tplc="35600B32">
      <w:numFmt w:val="bullet"/>
      <w:lvlText w:val="•"/>
      <w:lvlJc w:val="left"/>
      <w:pPr>
        <w:ind w:left="3721" w:hanging="360"/>
      </w:pPr>
      <w:rPr>
        <w:rFonts w:hint="default"/>
        <w:lang w:val="uk-UA" w:eastAsia="en-US" w:bidi="ar-SA"/>
      </w:rPr>
    </w:lvl>
    <w:lvl w:ilvl="4" w:tplc="F8C062CE">
      <w:numFmt w:val="bullet"/>
      <w:lvlText w:val="•"/>
      <w:lvlJc w:val="left"/>
      <w:pPr>
        <w:ind w:left="4682" w:hanging="360"/>
      </w:pPr>
      <w:rPr>
        <w:rFonts w:hint="default"/>
        <w:lang w:val="uk-UA" w:eastAsia="en-US" w:bidi="ar-SA"/>
      </w:rPr>
    </w:lvl>
    <w:lvl w:ilvl="5" w:tplc="0BB8D0F0">
      <w:numFmt w:val="bullet"/>
      <w:lvlText w:val="•"/>
      <w:lvlJc w:val="left"/>
      <w:pPr>
        <w:ind w:left="5643" w:hanging="360"/>
      </w:pPr>
      <w:rPr>
        <w:rFonts w:hint="default"/>
        <w:lang w:val="uk-UA" w:eastAsia="en-US" w:bidi="ar-SA"/>
      </w:rPr>
    </w:lvl>
    <w:lvl w:ilvl="6" w:tplc="2F9AAD44">
      <w:numFmt w:val="bullet"/>
      <w:lvlText w:val="•"/>
      <w:lvlJc w:val="left"/>
      <w:pPr>
        <w:ind w:left="6603" w:hanging="360"/>
      </w:pPr>
      <w:rPr>
        <w:rFonts w:hint="default"/>
        <w:lang w:val="uk-UA" w:eastAsia="en-US" w:bidi="ar-SA"/>
      </w:rPr>
    </w:lvl>
    <w:lvl w:ilvl="7" w:tplc="7CC64224">
      <w:numFmt w:val="bullet"/>
      <w:lvlText w:val="•"/>
      <w:lvlJc w:val="left"/>
      <w:pPr>
        <w:ind w:left="7564" w:hanging="360"/>
      </w:pPr>
      <w:rPr>
        <w:rFonts w:hint="default"/>
        <w:lang w:val="uk-UA" w:eastAsia="en-US" w:bidi="ar-SA"/>
      </w:rPr>
    </w:lvl>
    <w:lvl w:ilvl="8" w:tplc="BF9ECA42">
      <w:numFmt w:val="bullet"/>
      <w:lvlText w:val="•"/>
      <w:lvlJc w:val="left"/>
      <w:pPr>
        <w:ind w:left="8525" w:hanging="360"/>
      </w:pPr>
      <w:rPr>
        <w:rFonts w:hint="default"/>
        <w:lang w:val="uk-UA" w:eastAsia="en-US" w:bidi="ar-SA"/>
      </w:rPr>
    </w:lvl>
  </w:abstractNum>
  <w:abstractNum w:abstractNumId="2" w15:restartNumberingAfterBreak="0">
    <w:nsid w:val="15D6732B"/>
    <w:multiLevelType w:val="multilevel"/>
    <w:tmpl w:val="2FBC8FFA"/>
    <w:lvl w:ilvl="0">
      <w:start w:val="1"/>
      <w:numFmt w:val="decimal"/>
      <w:lvlText w:val=""/>
      <w:lvlJc w:val="left"/>
      <w:pPr>
        <w:ind w:left="3974" w:hanging="432"/>
      </w:pPr>
      <w:rPr>
        <w:vertAlign w:val="baseline"/>
      </w:rPr>
    </w:lvl>
    <w:lvl w:ilvl="1">
      <w:start w:val="1"/>
      <w:numFmt w:val="decimal"/>
      <w:lvlText w:val=""/>
      <w:lvlJc w:val="left"/>
      <w:pPr>
        <w:ind w:left="4118" w:hanging="576"/>
      </w:pPr>
      <w:rPr>
        <w:vertAlign w:val="baseline"/>
      </w:rPr>
    </w:lvl>
    <w:lvl w:ilvl="2">
      <w:start w:val="1"/>
      <w:numFmt w:val="decimal"/>
      <w:lvlText w:val=""/>
      <w:lvlJc w:val="left"/>
      <w:pPr>
        <w:ind w:left="4262" w:hanging="720"/>
      </w:pPr>
      <w:rPr>
        <w:vertAlign w:val="baseline"/>
      </w:rPr>
    </w:lvl>
    <w:lvl w:ilvl="3">
      <w:start w:val="1"/>
      <w:numFmt w:val="decimal"/>
      <w:lvlText w:val=""/>
      <w:lvlJc w:val="left"/>
      <w:pPr>
        <w:ind w:left="4406" w:hanging="863"/>
      </w:pPr>
      <w:rPr>
        <w:vertAlign w:val="baseline"/>
      </w:rPr>
    </w:lvl>
    <w:lvl w:ilvl="4">
      <w:start w:val="1"/>
      <w:numFmt w:val="decimal"/>
      <w:lvlText w:val=""/>
      <w:lvlJc w:val="left"/>
      <w:pPr>
        <w:ind w:left="4550" w:hanging="1008"/>
      </w:pPr>
      <w:rPr>
        <w:vertAlign w:val="baseline"/>
      </w:rPr>
    </w:lvl>
    <w:lvl w:ilvl="5">
      <w:start w:val="1"/>
      <w:numFmt w:val="decimal"/>
      <w:lvlText w:val=""/>
      <w:lvlJc w:val="left"/>
      <w:pPr>
        <w:ind w:left="4694" w:hanging="1152"/>
      </w:pPr>
      <w:rPr>
        <w:vertAlign w:val="baseline"/>
      </w:rPr>
    </w:lvl>
    <w:lvl w:ilvl="6">
      <w:start w:val="1"/>
      <w:numFmt w:val="decimal"/>
      <w:lvlText w:val=""/>
      <w:lvlJc w:val="left"/>
      <w:pPr>
        <w:ind w:left="4838" w:hanging="1295"/>
      </w:pPr>
      <w:rPr>
        <w:vertAlign w:val="baseline"/>
      </w:rPr>
    </w:lvl>
    <w:lvl w:ilvl="7">
      <w:start w:val="1"/>
      <w:numFmt w:val="decimal"/>
      <w:lvlText w:val=""/>
      <w:lvlJc w:val="left"/>
      <w:pPr>
        <w:ind w:left="4982" w:hanging="1440"/>
      </w:pPr>
      <w:rPr>
        <w:vertAlign w:val="baseline"/>
      </w:rPr>
    </w:lvl>
    <w:lvl w:ilvl="8">
      <w:start w:val="1"/>
      <w:numFmt w:val="decimal"/>
      <w:lvlText w:val=""/>
      <w:lvlJc w:val="left"/>
      <w:pPr>
        <w:ind w:left="5126" w:hanging="1583"/>
      </w:pPr>
      <w:rPr>
        <w:vertAlign w:val="baseline"/>
      </w:rPr>
    </w:lvl>
  </w:abstractNum>
  <w:abstractNum w:abstractNumId="3" w15:restartNumberingAfterBreak="0">
    <w:nsid w:val="178E6744"/>
    <w:multiLevelType w:val="multilevel"/>
    <w:tmpl w:val="0E5A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800D7"/>
    <w:multiLevelType w:val="hybridMultilevel"/>
    <w:tmpl w:val="CDAE14C8"/>
    <w:lvl w:ilvl="0" w:tplc="A030E9A8">
      <w:numFmt w:val="bullet"/>
      <w:lvlText w:val="–"/>
      <w:lvlJc w:val="left"/>
      <w:pPr>
        <w:ind w:left="540" w:hanging="360"/>
      </w:pPr>
      <w:rPr>
        <w:rFonts w:ascii="Times New Roman" w:eastAsia="Times New Roman" w:hAnsi="Times New Roman" w:cs="Times New Roman" w:hint="default"/>
        <w:w w:val="100"/>
        <w:sz w:val="28"/>
        <w:szCs w:val="28"/>
        <w:lang w:val="uk-UA" w:eastAsia="en-US" w:bidi="ar-SA"/>
      </w:rPr>
    </w:lvl>
    <w:lvl w:ilvl="1" w:tplc="7AA8E5F2">
      <w:numFmt w:val="bullet"/>
      <w:lvlText w:val="•"/>
      <w:lvlJc w:val="left"/>
      <w:pPr>
        <w:ind w:left="1530" w:hanging="360"/>
      </w:pPr>
      <w:rPr>
        <w:rFonts w:hint="default"/>
        <w:lang w:val="uk-UA" w:eastAsia="en-US" w:bidi="ar-SA"/>
      </w:rPr>
    </w:lvl>
    <w:lvl w:ilvl="2" w:tplc="29923576">
      <w:numFmt w:val="bullet"/>
      <w:lvlText w:val="•"/>
      <w:lvlJc w:val="left"/>
      <w:pPr>
        <w:ind w:left="2521" w:hanging="360"/>
      </w:pPr>
      <w:rPr>
        <w:rFonts w:hint="default"/>
        <w:lang w:val="uk-UA" w:eastAsia="en-US" w:bidi="ar-SA"/>
      </w:rPr>
    </w:lvl>
    <w:lvl w:ilvl="3" w:tplc="503A202E">
      <w:numFmt w:val="bullet"/>
      <w:lvlText w:val="•"/>
      <w:lvlJc w:val="left"/>
      <w:pPr>
        <w:ind w:left="3511" w:hanging="360"/>
      </w:pPr>
      <w:rPr>
        <w:rFonts w:hint="default"/>
        <w:lang w:val="uk-UA" w:eastAsia="en-US" w:bidi="ar-SA"/>
      </w:rPr>
    </w:lvl>
    <w:lvl w:ilvl="4" w:tplc="005E7658">
      <w:numFmt w:val="bullet"/>
      <w:lvlText w:val="•"/>
      <w:lvlJc w:val="left"/>
      <w:pPr>
        <w:ind w:left="4502" w:hanging="360"/>
      </w:pPr>
      <w:rPr>
        <w:rFonts w:hint="default"/>
        <w:lang w:val="uk-UA" w:eastAsia="en-US" w:bidi="ar-SA"/>
      </w:rPr>
    </w:lvl>
    <w:lvl w:ilvl="5" w:tplc="912258C6">
      <w:numFmt w:val="bullet"/>
      <w:lvlText w:val="•"/>
      <w:lvlJc w:val="left"/>
      <w:pPr>
        <w:ind w:left="5493" w:hanging="360"/>
      </w:pPr>
      <w:rPr>
        <w:rFonts w:hint="default"/>
        <w:lang w:val="uk-UA" w:eastAsia="en-US" w:bidi="ar-SA"/>
      </w:rPr>
    </w:lvl>
    <w:lvl w:ilvl="6" w:tplc="24FAF3C4">
      <w:numFmt w:val="bullet"/>
      <w:lvlText w:val="•"/>
      <w:lvlJc w:val="left"/>
      <w:pPr>
        <w:ind w:left="6483" w:hanging="360"/>
      </w:pPr>
      <w:rPr>
        <w:rFonts w:hint="default"/>
        <w:lang w:val="uk-UA" w:eastAsia="en-US" w:bidi="ar-SA"/>
      </w:rPr>
    </w:lvl>
    <w:lvl w:ilvl="7" w:tplc="457AD9C8">
      <w:numFmt w:val="bullet"/>
      <w:lvlText w:val="•"/>
      <w:lvlJc w:val="left"/>
      <w:pPr>
        <w:ind w:left="7474" w:hanging="360"/>
      </w:pPr>
      <w:rPr>
        <w:rFonts w:hint="default"/>
        <w:lang w:val="uk-UA" w:eastAsia="en-US" w:bidi="ar-SA"/>
      </w:rPr>
    </w:lvl>
    <w:lvl w:ilvl="8" w:tplc="8774D354">
      <w:numFmt w:val="bullet"/>
      <w:lvlText w:val="•"/>
      <w:lvlJc w:val="left"/>
      <w:pPr>
        <w:ind w:left="8465" w:hanging="360"/>
      </w:pPr>
      <w:rPr>
        <w:rFonts w:hint="default"/>
        <w:lang w:val="uk-UA" w:eastAsia="en-US" w:bidi="ar-SA"/>
      </w:rPr>
    </w:lvl>
  </w:abstractNum>
  <w:abstractNum w:abstractNumId="5" w15:restartNumberingAfterBreak="0">
    <w:nsid w:val="2D357B2E"/>
    <w:multiLevelType w:val="multilevel"/>
    <w:tmpl w:val="A87E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A7029C"/>
    <w:multiLevelType w:val="hybridMultilevel"/>
    <w:tmpl w:val="F19A4BAC"/>
    <w:lvl w:ilvl="0" w:tplc="E9564D82">
      <w:start w:val="9"/>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31B77519"/>
    <w:multiLevelType w:val="multilevel"/>
    <w:tmpl w:val="24AC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8792D"/>
    <w:multiLevelType w:val="hybridMultilevel"/>
    <w:tmpl w:val="F69EAEFA"/>
    <w:lvl w:ilvl="0" w:tplc="E8C0C862">
      <w:start w:val="1"/>
      <w:numFmt w:val="bullet"/>
      <w:lvlText w:val="–"/>
      <w:lvlJc w:val="left"/>
      <w:pPr>
        <w:ind w:left="1429" w:hanging="360"/>
      </w:p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44FB0379"/>
    <w:multiLevelType w:val="hybridMultilevel"/>
    <w:tmpl w:val="AA4EE136"/>
    <w:lvl w:ilvl="0" w:tplc="B6A6A4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BE7896"/>
    <w:multiLevelType w:val="multilevel"/>
    <w:tmpl w:val="DC149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E71DDD"/>
    <w:multiLevelType w:val="singleLevel"/>
    <w:tmpl w:val="6E3C5DF0"/>
    <w:lvl w:ilvl="0">
      <w:start w:val="1"/>
      <w:numFmt w:val="decimal"/>
      <w:pStyle w:val="2"/>
      <w:lvlText w:val="%1."/>
      <w:lvlJc w:val="left"/>
      <w:pPr>
        <w:tabs>
          <w:tab w:val="num" w:pos="360"/>
        </w:tabs>
        <w:ind w:left="227" w:hanging="227"/>
      </w:pPr>
    </w:lvl>
  </w:abstractNum>
  <w:abstractNum w:abstractNumId="12" w15:restartNumberingAfterBreak="0">
    <w:nsid w:val="51C527C4"/>
    <w:multiLevelType w:val="hybridMultilevel"/>
    <w:tmpl w:val="80E423CC"/>
    <w:lvl w:ilvl="0" w:tplc="8EF49D2A">
      <w:numFmt w:val="bullet"/>
      <w:lvlText w:val=""/>
      <w:lvlJc w:val="left"/>
      <w:pPr>
        <w:ind w:left="113" w:hanging="360"/>
      </w:pPr>
      <w:rPr>
        <w:rFonts w:ascii="Symbol" w:eastAsia="Symbol" w:hAnsi="Symbol" w:cs="Symbol" w:hint="default"/>
        <w:w w:val="99"/>
        <w:sz w:val="20"/>
        <w:szCs w:val="20"/>
        <w:lang w:val="uk-UA" w:eastAsia="en-US" w:bidi="ar-SA"/>
      </w:rPr>
    </w:lvl>
    <w:lvl w:ilvl="1" w:tplc="C66EDFAA">
      <w:numFmt w:val="bullet"/>
      <w:lvlText w:val="•"/>
      <w:lvlJc w:val="left"/>
      <w:pPr>
        <w:ind w:left="1152" w:hanging="360"/>
      </w:pPr>
      <w:rPr>
        <w:rFonts w:hint="default"/>
        <w:lang w:val="uk-UA" w:eastAsia="en-US" w:bidi="ar-SA"/>
      </w:rPr>
    </w:lvl>
    <w:lvl w:ilvl="2" w:tplc="1310CF4E">
      <w:numFmt w:val="bullet"/>
      <w:lvlText w:val="•"/>
      <w:lvlJc w:val="left"/>
      <w:pPr>
        <w:ind w:left="2185" w:hanging="360"/>
      </w:pPr>
      <w:rPr>
        <w:rFonts w:hint="default"/>
        <w:lang w:val="uk-UA" w:eastAsia="en-US" w:bidi="ar-SA"/>
      </w:rPr>
    </w:lvl>
    <w:lvl w:ilvl="3" w:tplc="6542FB04">
      <w:numFmt w:val="bullet"/>
      <w:lvlText w:val="•"/>
      <w:lvlJc w:val="left"/>
      <w:pPr>
        <w:ind w:left="3217" w:hanging="360"/>
      </w:pPr>
      <w:rPr>
        <w:rFonts w:hint="default"/>
        <w:lang w:val="uk-UA" w:eastAsia="en-US" w:bidi="ar-SA"/>
      </w:rPr>
    </w:lvl>
    <w:lvl w:ilvl="4" w:tplc="8E62C248">
      <w:numFmt w:val="bullet"/>
      <w:lvlText w:val="•"/>
      <w:lvlJc w:val="left"/>
      <w:pPr>
        <w:ind w:left="4250" w:hanging="360"/>
      </w:pPr>
      <w:rPr>
        <w:rFonts w:hint="default"/>
        <w:lang w:val="uk-UA" w:eastAsia="en-US" w:bidi="ar-SA"/>
      </w:rPr>
    </w:lvl>
    <w:lvl w:ilvl="5" w:tplc="E000172A">
      <w:numFmt w:val="bullet"/>
      <w:lvlText w:val="•"/>
      <w:lvlJc w:val="left"/>
      <w:pPr>
        <w:ind w:left="5283" w:hanging="360"/>
      </w:pPr>
      <w:rPr>
        <w:rFonts w:hint="default"/>
        <w:lang w:val="uk-UA" w:eastAsia="en-US" w:bidi="ar-SA"/>
      </w:rPr>
    </w:lvl>
    <w:lvl w:ilvl="6" w:tplc="11DEDEBC">
      <w:numFmt w:val="bullet"/>
      <w:lvlText w:val="•"/>
      <w:lvlJc w:val="left"/>
      <w:pPr>
        <w:ind w:left="6315" w:hanging="360"/>
      </w:pPr>
      <w:rPr>
        <w:rFonts w:hint="default"/>
        <w:lang w:val="uk-UA" w:eastAsia="en-US" w:bidi="ar-SA"/>
      </w:rPr>
    </w:lvl>
    <w:lvl w:ilvl="7" w:tplc="6AE666A8">
      <w:numFmt w:val="bullet"/>
      <w:lvlText w:val="•"/>
      <w:lvlJc w:val="left"/>
      <w:pPr>
        <w:ind w:left="7348" w:hanging="360"/>
      </w:pPr>
      <w:rPr>
        <w:rFonts w:hint="default"/>
        <w:lang w:val="uk-UA" w:eastAsia="en-US" w:bidi="ar-SA"/>
      </w:rPr>
    </w:lvl>
    <w:lvl w:ilvl="8" w:tplc="BFE8C3B2">
      <w:numFmt w:val="bullet"/>
      <w:lvlText w:val="•"/>
      <w:lvlJc w:val="left"/>
      <w:pPr>
        <w:ind w:left="8381" w:hanging="360"/>
      </w:pPr>
      <w:rPr>
        <w:rFonts w:hint="default"/>
        <w:lang w:val="uk-UA" w:eastAsia="en-US" w:bidi="ar-SA"/>
      </w:rPr>
    </w:lvl>
  </w:abstractNum>
  <w:abstractNum w:abstractNumId="13" w15:restartNumberingAfterBreak="0">
    <w:nsid w:val="6819557F"/>
    <w:multiLevelType w:val="hybridMultilevel"/>
    <w:tmpl w:val="694E70B2"/>
    <w:lvl w:ilvl="0" w:tplc="75640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6742DB"/>
    <w:multiLevelType w:val="multilevel"/>
    <w:tmpl w:val="0F2C6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9B5C04"/>
    <w:multiLevelType w:val="hybridMultilevel"/>
    <w:tmpl w:val="4A96B796"/>
    <w:lvl w:ilvl="0" w:tplc="7264D12C">
      <w:start w:val="1"/>
      <w:numFmt w:val="decimal"/>
      <w:lvlText w:val="%1."/>
      <w:lvlJc w:val="left"/>
      <w:pPr>
        <w:ind w:left="473" w:hanging="360"/>
      </w:pPr>
      <w:rPr>
        <w:rFonts w:ascii="Times New Roman" w:eastAsia="Times New Roman" w:hAnsi="Times New Roman" w:cs="Times New Roman" w:hint="default"/>
        <w:w w:val="100"/>
        <w:sz w:val="23"/>
        <w:szCs w:val="23"/>
        <w:lang w:val="uk-UA" w:eastAsia="en-US" w:bidi="ar-SA"/>
      </w:rPr>
    </w:lvl>
    <w:lvl w:ilvl="1" w:tplc="6CD490F2">
      <w:start w:val="1"/>
      <w:numFmt w:val="decimal"/>
      <w:lvlText w:val="%2."/>
      <w:lvlJc w:val="left"/>
      <w:pPr>
        <w:ind w:left="113" w:hanging="281"/>
      </w:pPr>
      <w:rPr>
        <w:rFonts w:ascii="Times New Roman" w:eastAsia="Times New Roman" w:hAnsi="Times New Roman" w:cs="Times New Roman" w:hint="default"/>
        <w:w w:val="100"/>
        <w:sz w:val="28"/>
        <w:szCs w:val="28"/>
        <w:lang w:val="uk-UA" w:eastAsia="en-US" w:bidi="ar-SA"/>
      </w:rPr>
    </w:lvl>
    <w:lvl w:ilvl="2" w:tplc="91DAFF6A">
      <w:start w:val="1"/>
      <w:numFmt w:val="decimal"/>
      <w:lvlText w:val="%3."/>
      <w:lvlJc w:val="left"/>
      <w:pPr>
        <w:ind w:left="113" w:hanging="341"/>
      </w:pPr>
      <w:rPr>
        <w:rFonts w:ascii="Times New Roman" w:eastAsia="Times New Roman" w:hAnsi="Times New Roman" w:cs="Times New Roman" w:hint="default"/>
        <w:w w:val="100"/>
        <w:sz w:val="28"/>
        <w:szCs w:val="28"/>
        <w:lang w:val="uk-UA" w:eastAsia="en-US" w:bidi="ar-SA"/>
      </w:rPr>
    </w:lvl>
    <w:lvl w:ilvl="3" w:tplc="3260E852">
      <w:numFmt w:val="bullet"/>
      <w:lvlText w:val="•"/>
      <w:lvlJc w:val="left"/>
      <w:pPr>
        <w:ind w:left="2694" w:hanging="341"/>
      </w:pPr>
      <w:rPr>
        <w:rFonts w:hint="default"/>
        <w:lang w:val="uk-UA" w:eastAsia="en-US" w:bidi="ar-SA"/>
      </w:rPr>
    </w:lvl>
    <w:lvl w:ilvl="4" w:tplc="2D021B8A">
      <w:numFmt w:val="bullet"/>
      <w:lvlText w:val="•"/>
      <w:lvlJc w:val="left"/>
      <w:pPr>
        <w:ind w:left="3802" w:hanging="341"/>
      </w:pPr>
      <w:rPr>
        <w:rFonts w:hint="default"/>
        <w:lang w:val="uk-UA" w:eastAsia="en-US" w:bidi="ar-SA"/>
      </w:rPr>
    </w:lvl>
    <w:lvl w:ilvl="5" w:tplc="FFBA4A72">
      <w:numFmt w:val="bullet"/>
      <w:lvlText w:val="•"/>
      <w:lvlJc w:val="left"/>
      <w:pPr>
        <w:ind w:left="4909" w:hanging="341"/>
      </w:pPr>
      <w:rPr>
        <w:rFonts w:hint="default"/>
        <w:lang w:val="uk-UA" w:eastAsia="en-US" w:bidi="ar-SA"/>
      </w:rPr>
    </w:lvl>
    <w:lvl w:ilvl="6" w:tplc="8C8443E0">
      <w:numFmt w:val="bullet"/>
      <w:lvlText w:val="•"/>
      <w:lvlJc w:val="left"/>
      <w:pPr>
        <w:ind w:left="6016" w:hanging="341"/>
      </w:pPr>
      <w:rPr>
        <w:rFonts w:hint="default"/>
        <w:lang w:val="uk-UA" w:eastAsia="en-US" w:bidi="ar-SA"/>
      </w:rPr>
    </w:lvl>
    <w:lvl w:ilvl="7" w:tplc="61EE5FD6">
      <w:numFmt w:val="bullet"/>
      <w:lvlText w:val="•"/>
      <w:lvlJc w:val="left"/>
      <w:pPr>
        <w:ind w:left="7124" w:hanging="341"/>
      </w:pPr>
      <w:rPr>
        <w:rFonts w:hint="default"/>
        <w:lang w:val="uk-UA" w:eastAsia="en-US" w:bidi="ar-SA"/>
      </w:rPr>
    </w:lvl>
    <w:lvl w:ilvl="8" w:tplc="E7DED642">
      <w:numFmt w:val="bullet"/>
      <w:lvlText w:val="•"/>
      <w:lvlJc w:val="left"/>
      <w:pPr>
        <w:ind w:left="8231" w:hanging="341"/>
      </w:pPr>
      <w:rPr>
        <w:rFonts w:hint="default"/>
        <w:lang w:val="uk-UA" w:eastAsia="en-US" w:bidi="ar-SA"/>
      </w:rPr>
    </w:lvl>
  </w:abstractNum>
  <w:num w:numId="1" w16cid:durableId="1274358554">
    <w:abstractNumId w:val="12"/>
  </w:num>
  <w:num w:numId="2" w16cid:durableId="1805928600">
    <w:abstractNumId w:val="1"/>
  </w:num>
  <w:num w:numId="3" w16cid:durableId="1885750951">
    <w:abstractNumId w:val="15"/>
  </w:num>
  <w:num w:numId="4" w16cid:durableId="107942335">
    <w:abstractNumId w:val="4"/>
  </w:num>
  <w:num w:numId="5" w16cid:durableId="2135324410">
    <w:abstractNumId w:val="2"/>
  </w:num>
  <w:num w:numId="6" w16cid:durableId="1545484445">
    <w:abstractNumId w:val="13"/>
  </w:num>
  <w:num w:numId="7" w16cid:durableId="1809126376">
    <w:abstractNumId w:val="8"/>
  </w:num>
  <w:num w:numId="8" w16cid:durableId="1687290766">
    <w:abstractNumId w:val="11"/>
  </w:num>
  <w:num w:numId="9" w16cid:durableId="1272473639">
    <w:abstractNumId w:val="6"/>
  </w:num>
  <w:num w:numId="10" w16cid:durableId="915671425">
    <w:abstractNumId w:val="7"/>
  </w:num>
  <w:num w:numId="11" w16cid:durableId="1807309527">
    <w:abstractNumId w:val="9"/>
  </w:num>
  <w:num w:numId="12" w16cid:durableId="1119030495">
    <w:abstractNumId w:val="0"/>
  </w:num>
  <w:num w:numId="13" w16cid:durableId="354505953">
    <w:abstractNumId w:val="5"/>
  </w:num>
  <w:num w:numId="14" w16cid:durableId="1637565033">
    <w:abstractNumId w:val="3"/>
  </w:num>
  <w:num w:numId="15" w16cid:durableId="1347443532">
    <w:abstractNumId w:val="14"/>
  </w:num>
  <w:num w:numId="16" w16cid:durableId="5943638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30"/>
    <w:rsid w:val="000011F4"/>
    <w:rsid w:val="00001523"/>
    <w:rsid w:val="00002723"/>
    <w:rsid w:val="00002794"/>
    <w:rsid w:val="00007BB5"/>
    <w:rsid w:val="00010D2D"/>
    <w:rsid w:val="000142A3"/>
    <w:rsid w:val="00014A58"/>
    <w:rsid w:val="00021DBF"/>
    <w:rsid w:val="00023C3A"/>
    <w:rsid w:val="00024609"/>
    <w:rsid w:val="00026668"/>
    <w:rsid w:val="00027178"/>
    <w:rsid w:val="00032D25"/>
    <w:rsid w:val="00033A1F"/>
    <w:rsid w:val="00034B6A"/>
    <w:rsid w:val="000437ED"/>
    <w:rsid w:val="00044929"/>
    <w:rsid w:val="00044E64"/>
    <w:rsid w:val="000457EB"/>
    <w:rsid w:val="0004784B"/>
    <w:rsid w:val="000506CF"/>
    <w:rsid w:val="000526DE"/>
    <w:rsid w:val="00053EEC"/>
    <w:rsid w:val="00054254"/>
    <w:rsid w:val="0005578E"/>
    <w:rsid w:val="0005792A"/>
    <w:rsid w:val="00062DC6"/>
    <w:rsid w:val="00064B54"/>
    <w:rsid w:val="00067F61"/>
    <w:rsid w:val="00072B2F"/>
    <w:rsid w:val="00074C7D"/>
    <w:rsid w:val="00077E09"/>
    <w:rsid w:val="0008445A"/>
    <w:rsid w:val="0008507A"/>
    <w:rsid w:val="00085228"/>
    <w:rsid w:val="00087E1E"/>
    <w:rsid w:val="0009168E"/>
    <w:rsid w:val="00092572"/>
    <w:rsid w:val="0009636B"/>
    <w:rsid w:val="000A2371"/>
    <w:rsid w:val="000A3122"/>
    <w:rsid w:val="000A3159"/>
    <w:rsid w:val="000A45C9"/>
    <w:rsid w:val="000A5EBC"/>
    <w:rsid w:val="000A6214"/>
    <w:rsid w:val="000A6A54"/>
    <w:rsid w:val="000B4C8B"/>
    <w:rsid w:val="000B6A82"/>
    <w:rsid w:val="000B7C73"/>
    <w:rsid w:val="000C0674"/>
    <w:rsid w:val="000C06B8"/>
    <w:rsid w:val="000C0B99"/>
    <w:rsid w:val="000C146A"/>
    <w:rsid w:val="000C562A"/>
    <w:rsid w:val="000C65BE"/>
    <w:rsid w:val="000C78E0"/>
    <w:rsid w:val="000C7B76"/>
    <w:rsid w:val="000D1C03"/>
    <w:rsid w:val="000D1DA0"/>
    <w:rsid w:val="000D5146"/>
    <w:rsid w:val="000E1731"/>
    <w:rsid w:val="000E21BD"/>
    <w:rsid w:val="000E28CB"/>
    <w:rsid w:val="000E3FEA"/>
    <w:rsid w:val="000E62C0"/>
    <w:rsid w:val="000F2DDC"/>
    <w:rsid w:val="000F3381"/>
    <w:rsid w:val="000F422F"/>
    <w:rsid w:val="001005AE"/>
    <w:rsid w:val="0010093F"/>
    <w:rsid w:val="00101970"/>
    <w:rsid w:val="00101DD4"/>
    <w:rsid w:val="00104519"/>
    <w:rsid w:val="001045FD"/>
    <w:rsid w:val="0010518B"/>
    <w:rsid w:val="00106687"/>
    <w:rsid w:val="00113B74"/>
    <w:rsid w:val="001146C7"/>
    <w:rsid w:val="00132BBC"/>
    <w:rsid w:val="00133F42"/>
    <w:rsid w:val="00137F7B"/>
    <w:rsid w:val="00140C7B"/>
    <w:rsid w:val="00144280"/>
    <w:rsid w:val="00145D84"/>
    <w:rsid w:val="00147249"/>
    <w:rsid w:val="00151AD8"/>
    <w:rsid w:val="00152127"/>
    <w:rsid w:val="00152C96"/>
    <w:rsid w:val="00152EFC"/>
    <w:rsid w:val="00155E08"/>
    <w:rsid w:val="001601E5"/>
    <w:rsid w:val="0016163E"/>
    <w:rsid w:val="001667FD"/>
    <w:rsid w:val="00167165"/>
    <w:rsid w:val="00170804"/>
    <w:rsid w:val="0017221F"/>
    <w:rsid w:val="0017662A"/>
    <w:rsid w:val="001828B5"/>
    <w:rsid w:val="00185AB6"/>
    <w:rsid w:val="00186FB2"/>
    <w:rsid w:val="0019220F"/>
    <w:rsid w:val="00192F72"/>
    <w:rsid w:val="001972A4"/>
    <w:rsid w:val="001A2C47"/>
    <w:rsid w:val="001A369C"/>
    <w:rsid w:val="001A6BE2"/>
    <w:rsid w:val="001A750C"/>
    <w:rsid w:val="001B17E1"/>
    <w:rsid w:val="001B3407"/>
    <w:rsid w:val="001B3D48"/>
    <w:rsid w:val="001B71F7"/>
    <w:rsid w:val="001C0996"/>
    <w:rsid w:val="001C0DC1"/>
    <w:rsid w:val="001C1785"/>
    <w:rsid w:val="001C55FB"/>
    <w:rsid w:val="001D17A7"/>
    <w:rsid w:val="001E1CC9"/>
    <w:rsid w:val="001E253C"/>
    <w:rsid w:val="001E3C90"/>
    <w:rsid w:val="001F2BA0"/>
    <w:rsid w:val="001F3688"/>
    <w:rsid w:val="001F39DB"/>
    <w:rsid w:val="002002FF"/>
    <w:rsid w:val="00201BE2"/>
    <w:rsid w:val="002026B7"/>
    <w:rsid w:val="0020398C"/>
    <w:rsid w:val="0020724C"/>
    <w:rsid w:val="002108B1"/>
    <w:rsid w:val="00211AE9"/>
    <w:rsid w:val="002124A9"/>
    <w:rsid w:val="00216D28"/>
    <w:rsid w:val="00217D48"/>
    <w:rsid w:val="0022423C"/>
    <w:rsid w:val="00224766"/>
    <w:rsid w:val="002255B6"/>
    <w:rsid w:val="00225EF8"/>
    <w:rsid w:val="0023523A"/>
    <w:rsid w:val="00244061"/>
    <w:rsid w:val="0024475C"/>
    <w:rsid w:val="00244F42"/>
    <w:rsid w:val="00247013"/>
    <w:rsid w:val="002507CA"/>
    <w:rsid w:val="00251255"/>
    <w:rsid w:val="002516BB"/>
    <w:rsid w:val="00251A8E"/>
    <w:rsid w:val="002520D6"/>
    <w:rsid w:val="0025325F"/>
    <w:rsid w:val="00253656"/>
    <w:rsid w:val="00253AC1"/>
    <w:rsid w:val="002546BF"/>
    <w:rsid w:val="002551D1"/>
    <w:rsid w:val="00256839"/>
    <w:rsid w:val="002606DC"/>
    <w:rsid w:val="00260A97"/>
    <w:rsid w:val="00262334"/>
    <w:rsid w:val="00263171"/>
    <w:rsid w:val="00263C1A"/>
    <w:rsid w:val="00266C59"/>
    <w:rsid w:val="00273376"/>
    <w:rsid w:val="00275585"/>
    <w:rsid w:val="00275B71"/>
    <w:rsid w:val="002823C5"/>
    <w:rsid w:val="00283C21"/>
    <w:rsid w:val="0028415F"/>
    <w:rsid w:val="00286206"/>
    <w:rsid w:val="00291E27"/>
    <w:rsid w:val="0029769F"/>
    <w:rsid w:val="0029793E"/>
    <w:rsid w:val="002A151D"/>
    <w:rsid w:val="002A3B48"/>
    <w:rsid w:val="002A5AD0"/>
    <w:rsid w:val="002B0585"/>
    <w:rsid w:val="002B1CD5"/>
    <w:rsid w:val="002B4338"/>
    <w:rsid w:val="002B4C28"/>
    <w:rsid w:val="002B62DC"/>
    <w:rsid w:val="002B699C"/>
    <w:rsid w:val="002C2621"/>
    <w:rsid w:val="002D05A1"/>
    <w:rsid w:val="002D0D5B"/>
    <w:rsid w:val="002D0EBE"/>
    <w:rsid w:val="002D328B"/>
    <w:rsid w:val="002D39A2"/>
    <w:rsid w:val="002D4D2A"/>
    <w:rsid w:val="002E0EF0"/>
    <w:rsid w:val="002E4904"/>
    <w:rsid w:val="002E69D9"/>
    <w:rsid w:val="002E7D04"/>
    <w:rsid w:val="002F279D"/>
    <w:rsid w:val="002F2C2E"/>
    <w:rsid w:val="002F3885"/>
    <w:rsid w:val="002F4274"/>
    <w:rsid w:val="002F474D"/>
    <w:rsid w:val="002F5DDF"/>
    <w:rsid w:val="002F71DC"/>
    <w:rsid w:val="00302EAF"/>
    <w:rsid w:val="00303F1E"/>
    <w:rsid w:val="00305E99"/>
    <w:rsid w:val="003108E4"/>
    <w:rsid w:val="003108E8"/>
    <w:rsid w:val="003152F6"/>
    <w:rsid w:val="00315EFA"/>
    <w:rsid w:val="00320C54"/>
    <w:rsid w:val="003216D9"/>
    <w:rsid w:val="00321889"/>
    <w:rsid w:val="00330CA1"/>
    <w:rsid w:val="003328C6"/>
    <w:rsid w:val="003377AA"/>
    <w:rsid w:val="00337AD7"/>
    <w:rsid w:val="00343AF8"/>
    <w:rsid w:val="00344202"/>
    <w:rsid w:val="00344C3F"/>
    <w:rsid w:val="00345F91"/>
    <w:rsid w:val="003465FA"/>
    <w:rsid w:val="00347F8F"/>
    <w:rsid w:val="00350DFC"/>
    <w:rsid w:val="003522B4"/>
    <w:rsid w:val="00353056"/>
    <w:rsid w:val="00353FA3"/>
    <w:rsid w:val="003566F2"/>
    <w:rsid w:val="0035730E"/>
    <w:rsid w:val="00361C4E"/>
    <w:rsid w:val="00363423"/>
    <w:rsid w:val="00363D82"/>
    <w:rsid w:val="00367879"/>
    <w:rsid w:val="003711C4"/>
    <w:rsid w:val="00374773"/>
    <w:rsid w:val="00374D27"/>
    <w:rsid w:val="003771F3"/>
    <w:rsid w:val="00380708"/>
    <w:rsid w:val="00381DBE"/>
    <w:rsid w:val="003823F5"/>
    <w:rsid w:val="003846BF"/>
    <w:rsid w:val="003850CE"/>
    <w:rsid w:val="00386605"/>
    <w:rsid w:val="003874DC"/>
    <w:rsid w:val="00391573"/>
    <w:rsid w:val="00391CF5"/>
    <w:rsid w:val="00393871"/>
    <w:rsid w:val="00393FC0"/>
    <w:rsid w:val="00395471"/>
    <w:rsid w:val="00395E30"/>
    <w:rsid w:val="003A22A2"/>
    <w:rsid w:val="003A3F03"/>
    <w:rsid w:val="003A7EB7"/>
    <w:rsid w:val="003C0CEE"/>
    <w:rsid w:val="003C36B3"/>
    <w:rsid w:val="003C5904"/>
    <w:rsid w:val="003C76D3"/>
    <w:rsid w:val="003D0094"/>
    <w:rsid w:val="003D2EB3"/>
    <w:rsid w:val="003D487D"/>
    <w:rsid w:val="003E029D"/>
    <w:rsid w:val="003E1965"/>
    <w:rsid w:val="003E7BDB"/>
    <w:rsid w:val="003F4357"/>
    <w:rsid w:val="00401542"/>
    <w:rsid w:val="004027F7"/>
    <w:rsid w:val="00404D3C"/>
    <w:rsid w:val="004050CD"/>
    <w:rsid w:val="00405C65"/>
    <w:rsid w:val="00405FA7"/>
    <w:rsid w:val="004131D0"/>
    <w:rsid w:val="004131E9"/>
    <w:rsid w:val="004141AD"/>
    <w:rsid w:val="004202C1"/>
    <w:rsid w:val="0042250A"/>
    <w:rsid w:val="00422819"/>
    <w:rsid w:val="00422CC8"/>
    <w:rsid w:val="004248C6"/>
    <w:rsid w:val="0042596C"/>
    <w:rsid w:val="0042703F"/>
    <w:rsid w:val="00430D8F"/>
    <w:rsid w:val="00434926"/>
    <w:rsid w:val="00436CF5"/>
    <w:rsid w:val="00442302"/>
    <w:rsid w:val="004505DA"/>
    <w:rsid w:val="00452D93"/>
    <w:rsid w:val="004537C2"/>
    <w:rsid w:val="00453D6C"/>
    <w:rsid w:val="00453FF0"/>
    <w:rsid w:val="004574AF"/>
    <w:rsid w:val="004603A5"/>
    <w:rsid w:val="00463341"/>
    <w:rsid w:val="0046742E"/>
    <w:rsid w:val="00473330"/>
    <w:rsid w:val="00474B58"/>
    <w:rsid w:val="0047587D"/>
    <w:rsid w:val="00480CFF"/>
    <w:rsid w:val="004817C5"/>
    <w:rsid w:val="00495A8D"/>
    <w:rsid w:val="0049760D"/>
    <w:rsid w:val="004A1406"/>
    <w:rsid w:val="004A20A4"/>
    <w:rsid w:val="004A331A"/>
    <w:rsid w:val="004A53AF"/>
    <w:rsid w:val="004A5DB8"/>
    <w:rsid w:val="004A6BA7"/>
    <w:rsid w:val="004B1146"/>
    <w:rsid w:val="004B2531"/>
    <w:rsid w:val="004B3E69"/>
    <w:rsid w:val="004B5322"/>
    <w:rsid w:val="004B6974"/>
    <w:rsid w:val="004C3B2E"/>
    <w:rsid w:val="004C4101"/>
    <w:rsid w:val="004C7368"/>
    <w:rsid w:val="004C7423"/>
    <w:rsid w:val="004D04AB"/>
    <w:rsid w:val="004D1315"/>
    <w:rsid w:val="004D38E6"/>
    <w:rsid w:val="004D3BE8"/>
    <w:rsid w:val="004D3FD3"/>
    <w:rsid w:val="004D5A00"/>
    <w:rsid w:val="004D691F"/>
    <w:rsid w:val="004D7A73"/>
    <w:rsid w:val="004D7E95"/>
    <w:rsid w:val="004E04F6"/>
    <w:rsid w:val="004E4884"/>
    <w:rsid w:val="004E48FE"/>
    <w:rsid w:val="004E528D"/>
    <w:rsid w:val="004F0F13"/>
    <w:rsid w:val="004F1997"/>
    <w:rsid w:val="004F1B6C"/>
    <w:rsid w:val="004F3C56"/>
    <w:rsid w:val="004F69F8"/>
    <w:rsid w:val="004F751A"/>
    <w:rsid w:val="00500CB4"/>
    <w:rsid w:val="00501F31"/>
    <w:rsid w:val="00502D4A"/>
    <w:rsid w:val="00502EA7"/>
    <w:rsid w:val="00506E27"/>
    <w:rsid w:val="00506F60"/>
    <w:rsid w:val="005101A0"/>
    <w:rsid w:val="00511F01"/>
    <w:rsid w:val="005136F4"/>
    <w:rsid w:val="00514E9F"/>
    <w:rsid w:val="00517F36"/>
    <w:rsid w:val="005232E6"/>
    <w:rsid w:val="00530D05"/>
    <w:rsid w:val="005325A9"/>
    <w:rsid w:val="0053326A"/>
    <w:rsid w:val="005344BA"/>
    <w:rsid w:val="00534649"/>
    <w:rsid w:val="0053465F"/>
    <w:rsid w:val="005358A0"/>
    <w:rsid w:val="00535F0A"/>
    <w:rsid w:val="00536308"/>
    <w:rsid w:val="00536510"/>
    <w:rsid w:val="005405A4"/>
    <w:rsid w:val="005405FB"/>
    <w:rsid w:val="00540AAA"/>
    <w:rsid w:val="0054430F"/>
    <w:rsid w:val="00546C72"/>
    <w:rsid w:val="00547855"/>
    <w:rsid w:val="00551547"/>
    <w:rsid w:val="005536F1"/>
    <w:rsid w:val="00560C6E"/>
    <w:rsid w:val="005658AA"/>
    <w:rsid w:val="0056681A"/>
    <w:rsid w:val="005671CD"/>
    <w:rsid w:val="00570025"/>
    <w:rsid w:val="00570AFE"/>
    <w:rsid w:val="005748C6"/>
    <w:rsid w:val="00575A9C"/>
    <w:rsid w:val="005764E2"/>
    <w:rsid w:val="00580D74"/>
    <w:rsid w:val="005849F8"/>
    <w:rsid w:val="00584BC2"/>
    <w:rsid w:val="00592DF5"/>
    <w:rsid w:val="00595ADC"/>
    <w:rsid w:val="00597CA3"/>
    <w:rsid w:val="005A0F77"/>
    <w:rsid w:val="005A378A"/>
    <w:rsid w:val="005A3AFF"/>
    <w:rsid w:val="005A435C"/>
    <w:rsid w:val="005A5083"/>
    <w:rsid w:val="005A63D1"/>
    <w:rsid w:val="005A6C25"/>
    <w:rsid w:val="005B1113"/>
    <w:rsid w:val="005C523F"/>
    <w:rsid w:val="005C5274"/>
    <w:rsid w:val="005C6A22"/>
    <w:rsid w:val="005D0A27"/>
    <w:rsid w:val="005D2712"/>
    <w:rsid w:val="005D39EB"/>
    <w:rsid w:val="005E1C0D"/>
    <w:rsid w:val="005E2293"/>
    <w:rsid w:val="005E2E52"/>
    <w:rsid w:val="005E6594"/>
    <w:rsid w:val="005F0FF5"/>
    <w:rsid w:val="005F1B33"/>
    <w:rsid w:val="005F554A"/>
    <w:rsid w:val="005F5C00"/>
    <w:rsid w:val="005F70D4"/>
    <w:rsid w:val="0060200A"/>
    <w:rsid w:val="00603753"/>
    <w:rsid w:val="00603F9C"/>
    <w:rsid w:val="0060464C"/>
    <w:rsid w:val="00607BE4"/>
    <w:rsid w:val="00610853"/>
    <w:rsid w:val="00610E92"/>
    <w:rsid w:val="0061215C"/>
    <w:rsid w:val="0061287A"/>
    <w:rsid w:val="0061366C"/>
    <w:rsid w:val="00614DC0"/>
    <w:rsid w:val="00616371"/>
    <w:rsid w:val="00620492"/>
    <w:rsid w:val="00622657"/>
    <w:rsid w:val="006231E1"/>
    <w:rsid w:val="00623BFF"/>
    <w:rsid w:val="00625441"/>
    <w:rsid w:val="006265AB"/>
    <w:rsid w:val="00627D6F"/>
    <w:rsid w:val="006306CB"/>
    <w:rsid w:val="00631CCF"/>
    <w:rsid w:val="0063306F"/>
    <w:rsid w:val="00633FC3"/>
    <w:rsid w:val="00635F2C"/>
    <w:rsid w:val="00637866"/>
    <w:rsid w:val="0064204A"/>
    <w:rsid w:val="00646B3F"/>
    <w:rsid w:val="00650231"/>
    <w:rsid w:val="00653785"/>
    <w:rsid w:val="006578FC"/>
    <w:rsid w:val="00660498"/>
    <w:rsid w:val="006652B4"/>
    <w:rsid w:val="00670214"/>
    <w:rsid w:val="00672F76"/>
    <w:rsid w:val="00675601"/>
    <w:rsid w:val="0067648E"/>
    <w:rsid w:val="00685BE8"/>
    <w:rsid w:val="00686B40"/>
    <w:rsid w:val="00686EBE"/>
    <w:rsid w:val="00687BD3"/>
    <w:rsid w:val="006924CD"/>
    <w:rsid w:val="00693A57"/>
    <w:rsid w:val="00693D3B"/>
    <w:rsid w:val="00694310"/>
    <w:rsid w:val="00695A27"/>
    <w:rsid w:val="00697AE2"/>
    <w:rsid w:val="006A1D43"/>
    <w:rsid w:val="006A3A96"/>
    <w:rsid w:val="006A3E1E"/>
    <w:rsid w:val="006A4EC8"/>
    <w:rsid w:val="006B1DA8"/>
    <w:rsid w:val="006B2F55"/>
    <w:rsid w:val="006B6B9D"/>
    <w:rsid w:val="006C24C0"/>
    <w:rsid w:val="006C2955"/>
    <w:rsid w:val="006C3947"/>
    <w:rsid w:val="006C50AE"/>
    <w:rsid w:val="006D15D9"/>
    <w:rsid w:val="006D1A42"/>
    <w:rsid w:val="006D1B5C"/>
    <w:rsid w:val="006D4C27"/>
    <w:rsid w:val="006D5047"/>
    <w:rsid w:val="006D5CFD"/>
    <w:rsid w:val="006D7B7F"/>
    <w:rsid w:val="006E1933"/>
    <w:rsid w:val="006E50A0"/>
    <w:rsid w:val="006E612D"/>
    <w:rsid w:val="006E7D6B"/>
    <w:rsid w:val="006F7568"/>
    <w:rsid w:val="00701ED9"/>
    <w:rsid w:val="007032E3"/>
    <w:rsid w:val="00703F0B"/>
    <w:rsid w:val="007042C3"/>
    <w:rsid w:val="0070479F"/>
    <w:rsid w:val="00704C40"/>
    <w:rsid w:val="00707DC1"/>
    <w:rsid w:val="00715C08"/>
    <w:rsid w:val="00715F4A"/>
    <w:rsid w:val="00716775"/>
    <w:rsid w:val="00717ED5"/>
    <w:rsid w:val="007206A8"/>
    <w:rsid w:val="00721B27"/>
    <w:rsid w:val="00722E0E"/>
    <w:rsid w:val="007230C4"/>
    <w:rsid w:val="00723F42"/>
    <w:rsid w:val="00725473"/>
    <w:rsid w:val="007267D7"/>
    <w:rsid w:val="007277D5"/>
    <w:rsid w:val="007307A0"/>
    <w:rsid w:val="00730BA9"/>
    <w:rsid w:val="00732F9F"/>
    <w:rsid w:val="007332BF"/>
    <w:rsid w:val="0073553F"/>
    <w:rsid w:val="00736CD1"/>
    <w:rsid w:val="007371E8"/>
    <w:rsid w:val="00737539"/>
    <w:rsid w:val="00737930"/>
    <w:rsid w:val="00741796"/>
    <w:rsid w:val="007429D3"/>
    <w:rsid w:val="0074407E"/>
    <w:rsid w:val="00745EAE"/>
    <w:rsid w:val="0075010B"/>
    <w:rsid w:val="0075084F"/>
    <w:rsid w:val="007517B7"/>
    <w:rsid w:val="007545F7"/>
    <w:rsid w:val="00755D40"/>
    <w:rsid w:val="00760313"/>
    <w:rsid w:val="00760A21"/>
    <w:rsid w:val="00764BEC"/>
    <w:rsid w:val="00772F59"/>
    <w:rsid w:val="00773738"/>
    <w:rsid w:val="00773AA2"/>
    <w:rsid w:val="0077644C"/>
    <w:rsid w:val="00776A12"/>
    <w:rsid w:val="00776E9A"/>
    <w:rsid w:val="00777215"/>
    <w:rsid w:val="00780718"/>
    <w:rsid w:val="00781A11"/>
    <w:rsid w:val="007849D7"/>
    <w:rsid w:val="007861EE"/>
    <w:rsid w:val="00790C02"/>
    <w:rsid w:val="00792EED"/>
    <w:rsid w:val="007938DF"/>
    <w:rsid w:val="00794C21"/>
    <w:rsid w:val="0079502F"/>
    <w:rsid w:val="0079551F"/>
    <w:rsid w:val="007A0416"/>
    <w:rsid w:val="007A08BA"/>
    <w:rsid w:val="007A33E6"/>
    <w:rsid w:val="007A6B07"/>
    <w:rsid w:val="007B1EE5"/>
    <w:rsid w:val="007B5F49"/>
    <w:rsid w:val="007B7ED5"/>
    <w:rsid w:val="007C03F1"/>
    <w:rsid w:val="007C0B7D"/>
    <w:rsid w:val="007C315F"/>
    <w:rsid w:val="007C3EB1"/>
    <w:rsid w:val="007C526A"/>
    <w:rsid w:val="007C6E9D"/>
    <w:rsid w:val="007C7F3D"/>
    <w:rsid w:val="007D0F28"/>
    <w:rsid w:val="007D2ACE"/>
    <w:rsid w:val="007D4D29"/>
    <w:rsid w:val="007D79C6"/>
    <w:rsid w:val="007E273C"/>
    <w:rsid w:val="007E68F1"/>
    <w:rsid w:val="007F4D98"/>
    <w:rsid w:val="007F674F"/>
    <w:rsid w:val="0080008F"/>
    <w:rsid w:val="008041FF"/>
    <w:rsid w:val="00810BF9"/>
    <w:rsid w:val="00813253"/>
    <w:rsid w:val="0081376E"/>
    <w:rsid w:val="0081495E"/>
    <w:rsid w:val="008153B9"/>
    <w:rsid w:val="00815407"/>
    <w:rsid w:val="00822CE9"/>
    <w:rsid w:val="00823273"/>
    <w:rsid w:val="0082529A"/>
    <w:rsid w:val="00826986"/>
    <w:rsid w:val="00827746"/>
    <w:rsid w:val="008413F4"/>
    <w:rsid w:val="0084653E"/>
    <w:rsid w:val="008501A4"/>
    <w:rsid w:val="00851EC2"/>
    <w:rsid w:val="008579F6"/>
    <w:rsid w:val="00860337"/>
    <w:rsid w:val="00862F7E"/>
    <w:rsid w:val="00872C02"/>
    <w:rsid w:val="00882070"/>
    <w:rsid w:val="00882663"/>
    <w:rsid w:val="00887627"/>
    <w:rsid w:val="008948BF"/>
    <w:rsid w:val="008977B0"/>
    <w:rsid w:val="008A2479"/>
    <w:rsid w:val="008A3D22"/>
    <w:rsid w:val="008B0082"/>
    <w:rsid w:val="008B040B"/>
    <w:rsid w:val="008B168F"/>
    <w:rsid w:val="008B43D4"/>
    <w:rsid w:val="008C1D66"/>
    <w:rsid w:val="008C2268"/>
    <w:rsid w:val="008C36AB"/>
    <w:rsid w:val="008C453E"/>
    <w:rsid w:val="008C6A74"/>
    <w:rsid w:val="008C7331"/>
    <w:rsid w:val="008D38E2"/>
    <w:rsid w:val="008D41BF"/>
    <w:rsid w:val="008D434D"/>
    <w:rsid w:val="008D45F3"/>
    <w:rsid w:val="008D587E"/>
    <w:rsid w:val="008D6372"/>
    <w:rsid w:val="008E0EBD"/>
    <w:rsid w:val="008E1360"/>
    <w:rsid w:val="008E59D5"/>
    <w:rsid w:val="008E6749"/>
    <w:rsid w:val="008E6780"/>
    <w:rsid w:val="008E7B90"/>
    <w:rsid w:val="008F16A3"/>
    <w:rsid w:val="008F19C7"/>
    <w:rsid w:val="008F2DA1"/>
    <w:rsid w:val="008F7C80"/>
    <w:rsid w:val="00901100"/>
    <w:rsid w:val="00905381"/>
    <w:rsid w:val="009054DB"/>
    <w:rsid w:val="009125B5"/>
    <w:rsid w:val="00914E74"/>
    <w:rsid w:val="00920AB8"/>
    <w:rsid w:val="00920E0F"/>
    <w:rsid w:val="00920F24"/>
    <w:rsid w:val="00921705"/>
    <w:rsid w:val="00921F03"/>
    <w:rsid w:val="00933BB4"/>
    <w:rsid w:val="00935FBC"/>
    <w:rsid w:val="00936D87"/>
    <w:rsid w:val="00942117"/>
    <w:rsid w:val="00944060"/>
    <w:rsid w:val="00945171"/>
    <w:rsid w:val="009456BC"/>
    <w:rsid w:val="00945BF3"/>
    <w:rsid w:val="009465DF"/>
    <w:rsid w:val="009474EF"/>
    <w:rsid w:val="00950C1B"/>
    <w:rsid w:val="00952CF6"/>
    <w:rsid w:val="00953087"/>
    <w:rsid w:val="00955566"/>
    <w:rsid w:val="0095612E"/>
    <w:rsid w:val="00961BC3"/>
    <w:rsid w:val="0096341C"/>
    <w:rsid w:val="009667E2"/>
    <w:rsid w:val="00971E66"/>
    <w:rsid w:val="00973CD6"/>
    <w:rsid w:val="00975C7A"/>
    <w:rsid w:val="00976E85"/>
    <w:rsid w:val="00980DB9"/>
    <w:rsid w:val="009873A6"/>
    <w:rsid w:val="0098781C"/>
    <w:rsid w:val="00993BB5"/>
    <w:rsid w:val="00994462"/>
    <w:rsid w:val="009959E7"/>
    <w:rsid w:val="00995AD8"/>
    <w:rsid w:val="009A0DB3"/>
    <w:rsid w:val="009A1762"/>
    <w:rsid w:val="009A1AF9"/>
    <w:rsid w:val="009A4CBD"/>
    <w:rsid w:val="009A4F9E"/>
    <w:rsid w:val="009A52BA"/>
    <w:rsid w:val="009B1EDB"/>
    <w:rsid w:val="009C2F34"/>
    <w:rsid w:val="009C4D10"/>
    <w:rsid w:val="009C5D00"/>
    <w:rsid w:val="009D4359"/>
    <w:rsid w:val="009D4AA2"/>
    <w:rsid w:val="009D691A"/>
    <w:rsid w:val="009D6993"/>
    <w:rsid w:val="009D69BB"/>
    <w:rsid w:val="009D6EF1"/>
    <w:rsid w:val="009D7671"/>
    <w:rsid w:val="009E074D"/>
    <w:rsid w:val="009E137E"/>
    <w:rsid w:val="009E2FAA"/>
    <w:rsid w:val="009E4237"/>
    <w:rsid w:val="009E5BBB"/>
    <w:rsid w:val="009E5BE2"/>
    <w:rsid w:val="009E6816"/>
    <w:rsid w:val="009E6885"/>
    <w:rsid w:val="009F0974"/>
    <w:rsid w:val="009F2F6D"/>
    <w:rsid w:val="009F38E2"/>
    <w:rsid w:val="009F391B"/>
    <w:rsid w:val="009F50E6"/>
    <w:rsid w:val="009F7AD6"/>
    <w:rsid w:val="00A00AE2"/>
    <w:rsid w:val="00A01434"/>
    <w:rsid w:val="00A02E4A"/>
    <w:rsid w:val="00A03730"/>
    <w:rsid w:val="00A05868"/>
    <w:rsid w:val="00A1090A"/>
    <w:rsid w:val="00A12434"/>
    <w:rsid w:val="00A152B7"/>
    <w:rsid w:val="00A22805"/>
    <w:rsid w:val="00A248C2"/>
    <w:rsid w:val="00A2721B"/>
    <w:rsid w:val="00A27519"/>
    <w:rsid w:val="00A321FA"/>
    <w:rsid w:val="00A33815"/>
    <w:rsid w:val="00A34988"/>
    <w:rsid w:val="00A3650B"/>
    <w:rsid w:val="00A43AB4"/>
    <w:rsid w:val="00A51B47"/>
    <w:rsid w:val="00A55934"/>
    <w:rsid w:val="00A62514"/>
    <w:rsid w:val="00A73DAE"/>
    <w:rsid w:val="00A73E08"/>
    <w:rsid w:val="00A805F5"/>
    <w:rsid w:val="00A817EF"/>
    <w:rsid w:val="00A824C7"/>
    <w:rsid w:val="00A826E8"/>
    <w:rsid w:val="00A8420F"/>
    <w:rsid w:val="00A84862"/>
    <w:rsid w:val="00A84F24"/>
    <w:rsid w:val="00A8773C"/>
    <w:rsid w:val="00A90CF2"/>
    <w:rsid w:val="00A93A03"/>
    <w:rsid w:val="00A94F1E"/>
    <w:rsid w:val="00A974CC"/>
    <w:rsid w:val="00AA2B19"/>
    <w:rsid w:val="00AA37EA"/>
    <w:rsid w:val="00AA4529"/>
    <w:rsid w:val="00AA78BE"/>
    <w:rsid w:val="00AB10F8"/>
    <w:rsid w:val="00AB5395"/>
    <w:rsid w:val="00AB59E8"/>
    <w:rsid w:val="00AB7E3A"/>
    <w:rsid w:val="00AC1479"/>
    <w:rsid w:val="00AC24AC"/>
    <w:rsid w:val="00AC3BE0"/>
    <w:rsid w:val="00AD1BF3"/>
    <w:rsid w:val="00AD25A5"/>
    <w:rsid w:val="00AD30A2"/>
    <w:rsid w:val="00AD465F"/>
    <w:rsid w:val="00AD4CC5"/>
    <w:rsid w:val="00AD75C5"/>
    <w:rsid w:val="00AD79F0"/>
    <w:rsid w:val="00AE7EE0"/>
    <w:rsid w:val="00AF0064"/>
    <w:rsid w:val="00AF0D84"/>
    <w:rsid w:val="00AF23CD"/>
    <w:rsid w:val="00AF4715"/>
    <w:rsid w:val="00AF7FD4"/>
    <w:rsid w:val="00B00927"/>
    <w:rsid w:val="00B02B5C"/>
    <w:rsid w:val="00B0765B"/>
    <w:rsid w:val="00B1124D"/>
    <w:rsid w:val="00B11B8A"/>
    <w:rsid w:val="00B138D7"/>
    <w:rsid w:val="00B13F70"/>
    <w:rsid w:val="00B21ADC"/>
    <w:rsid w:val="00B23C50"/>
    <w:rsid w:val="00B23D42"/>
    <w:rsid w:val="00B26C43"/>
    <w:rsid w:val="00B31681"/>
    <w:rsid w:val="00B31B32"/>
    <w:rsid w:val="00B400CE"/>
    <w:rsid w:val="00B40E6C"/>
    <w:rsid w:val="00B52A61"/>
    <w:rsid w:val="00B57E63"/>
    <w:rsid w:val="00B62737"/>
    <w:rsid w:val="00B645AA"/>
    <w:rsid w:val="00B65195"/>
    <w:rsid w:val="00B67556"/>
    <w:rsid w:val="00B73C9D"/>
    <w:rsid w:val="00B75A64"/>
    <w:rsid w:val="00B767C1"/>
    <w:rsid w:val="00B82779"/>
    <w:rsid w:val="00B827FD"/>
    <w:rsid w:val="00B832FB"/>
    <w:rsid w:val="00B85938"/>
    <w:rsid w:val="00B85E80"/>
    <w:rsid w:val="00B860D4"/>
    <w:rsid w:val="00B92A9D"/>
    <w:rsid w:val="00BC0183"/>
    <w:rsid w:val="00BC15CD"/>
    <w:rsid w:val="00BC16E2"/>
    <w:rsid w:val="00BC1C05"/>
    <w:rsid w:val="00BC380F"/>
    <w:rsid w:val="00BC44A6"/>
    <w:rsid w:val="00BC4B42"/>
    <w:rsid w:val="00BC7DB5"/>
    <w:rsid w:val="00BD158E"/>
    <w:rsid w:val="00BD161C"/>
    <w:rsid w:val="00BD56B0"/>
    <w:rsid w:val="00BD6086"/>
    <w:rsid w:val="00BE2293"/>
    <w:rsid w:val="00BE55E3"/>
    <w:rsid w:val="00BF0869"/>
    <w:rsid w:val="00C00B7C"/>
    <w:rsid w:val="00C10BF5"/>
    <w:rsid w:val="00C11A07"/>
    <w:rsid w:val="00C15327"/>
    <w:rsid w:val="00C20FDA"/>
    <w:rsid w:val="00C21DF8"/>
    <w:rsid w:val="00C221F0"/>
    <w:rsid w:val="00C23880"/>
    <w:rsid w:val="00C23F18"/>
    <w:rsid w:val="00C24CB8"/>
    <w:rsid w:val="00C31C95"/>
    <w:rsid w:val="00C35237"/>
    <w:rsid w:val="00C40A76"/>
    <w:rsid w:val="00C4226B"/>
    <w:rsid w:val="00C431EE"/>
    <w:rsid w:val="00C44C23"/>
    <w:rsid w:val="00C45CBC"/>
    <w:rsid w:val="00C54AEA"/>
    <w:rsid w:val="00C5532A"/>
    <w:rsid w:val="00C56050"/>
    <w:rsid w:val="00C56563"/>
    <w:rsid w:val="00C57261"/>
    <w:rsid w:val="00C57922"/>
    <w:rsid w:val="00C62287"/>
    <w:rsid w:val="00C6355D"/>
    <w:rsid w:val="00C65953"/>
    <w:rsid w:val="00C670D1"/>
    <w:rsid w:val="00C7230C"/>
    <w:rsid w:val="00C75DE0"/>
    <w:rsid w:val="00C7603E"/>
    <w:rsid w:val="00C77B14"/>
    <w:rsid w:val="00C77F73"/>
    <w:rsid w:val="00C80C9D"/>
    <w:rsid w:val="00C81C68"/>
    <w:rsid w:val="00C860C0"/>
    <w:rsid w:val="00C905C2"/>
    <w:rsid w:val="00C92F48"/>
    <w:rsid w:val="00C94177"/>
    <w:rsid w:val="00C95FF0"/>
    <w:rsid w:val="00CA017D"/>
    <w:rsid w:val="00CA0393"/>
    <w:rsid w:val="00CA083C"/>
    <w:rsid w:val="00CA21E5"/>
    <w:rsid w:val="00CA2339"/>
    <w:rsid w:val="00CA77F0"/>
    <w:rsid w:val="00CA783A"/>
    <w:rsid w:val="00CA7F5C"/>
    <w:rsid w:val="00CB11F3"/>
    <w:rsid w:val="00CB37BD"/>
    <w:rsid w:val="00CB63E4"/>
    <w:rsid w:val="00CB7410"/>
    <w:rsid w:val="00CB7EF9"/>
    <w:rsid w:val="00CC1FA6"/>
    <w:rsid w:val="00CC2F47"/>
    <w:rsid w:val="00CC4306"/>
    <w:rsid w:val="00CC5CAB"/>
    <w:rsid w:val="00CC6559"/>
    <w:rsid w:val="00CC7299"/>
    <w:rsid w:val="00CD0FC9"/>
    <w:rsid w:val="00CD154C"/>
    <w:rsid w:val="00CD2138"/>
    <w:rsid w:val="00CD63C5"/>
    <w:rsid w:val="00CD7C64"/>
    <w:rsid w:val="00CE35E1"/>
    <w:rsid w:val="00CE743E"/>
    <w:rsid w:val="00CF227A"/>
    <w:rsid w:val="00CF521F"/>
    <w:rsid w:val="00CF5A84"/>
    <w:rsid w:val="00D03C6A"/>
    <w:rsid w:val="00D067F7"/>
    <w:rsid w:val="00D10C9E"/>
    <w:rsid w:val="00D1122B"/>
    <w:rsid w:val="00D135B3"/>
    <w:rsid w:val="00D21A3F"/>
    <w:rsid w:val="00D225BF"/>
    <w:rsid w:val="00D2464A"/>
    <w:rsid w:val="00D2674D"/>
    <w:rsid w:val="00D35D04"/>
    <w:rsid w:val="00D4007B"/>
    <w:rsid w:val="00D409E8"/>
    <w:rsid w:val="00D40DCB"/>
    <w:rsid w:val="00D6350D"/>
    <w:rsid w:val="00D655A4"/>
    <w:rsid w:val="00D679F0"/>
    <w:rsid w:val="00D7236B"/>
    <w:rsid w:val="00D76AE5"/>
    <w:rsid w:val="00D77275"/>
    <w:rsid w:val="00D80865"/>
    <w:rsid w:val="00D82707"/>
    <w:rsid w:val="00D9051A"/>
    <w:rsid w:val="00D93073"/>
    <w:rsid w:val="00D97DD3"/>
    <w:rsid w:val="00DA166E"/>
    <w:rsid w:val="00DA178E"/>
    <w:rsid w:val="00DA2E54"/>
    <w:rsid w:val="00DA4AA9"/>
    <w:rsid w:val="00DB0573"/>
    <w:rsid w:val="00DB34F3"/>
    <w:rsid w:val="00DB3D41"/>
    <w:rsid w:val="00DB464F"/>
    <w:rsid w:val="00DB5C03"/>
    <w:rsid w:val="00DB624B"/>
    <w:rsid w:val="00DB67BC"/>
    <w:rsid w:val="00DB7302"/>
    <w:rsid w:val="00DE04B5"/>
    <w:rsid w:val="00DF01A5"/>
    <w:rsid w:val="00DF1586"/>
    <w:rsid w:val="00DF2DEC"/>
    <w:rsid w:val="00DF531F"/>
    <w:rsid w:val="00DF5E6B"/>
    <w:rsid w:val="00DF644C"/>
    <w:rsid w:val="00DF6BF9"/>
    <w:rsid w:val="00DF7314"/>
    <w:rsid w:val="00DF740C"/>
    <w:rsid w:val="00E01CA8"/>
    <w:rsid w:val="00E01D3C"/>
    <w:rsid w:val="00E0516E"/>
    <w:rsid w:val="00E072C6"/>
    <w:rsid w:val="00E07713"/>
    <w:rsid w:val="00E155D2"/>
    <w:rsid w:val="00E223DA"/>
    <w:rsid w:val="00E223EB"/>
    <w:rsid w:val="00E22477"/>
    <w:rsid w:val="00E33FF7"/>
    <w:rsid w:val="00E34016"/>
    <w:rsid w:val="00E3783D"/>
    <w:rsid w:val="00E4262D"/>
    <w:rsid w:val="00E43580"/>
    <w:rsid w:val="00E454B7"/>
    <w:rsid w:val="00E45BD4"/>
    <w:rsid w:val="00E4697E"/>
    <w:rsid w:val="00E47494"/>
    <w:rsid w:val="00E51E37"/>
    <w:rsid w:val="00E52B3F"/>
    <w:rsid w:val="00E56D5D"/>
    <w:rsid w:val="00E56EBB"/>
    <w:rsid w:val="00E56F86"/>
    <w:rsid w:val="00E573F1"/>
    <w:rsid w:val="00E57928"/>
    <w:rsid w:val="00E637FA"/>
    <w:rsid w:val="00E6618F"/>
    <w:rsid w:val="00E70569"/>
    <w:rsid w:val="00E70B81"/>
    <w:rsid w:val="00E70F3A"/>
    <w:rsid w:val="00E71147"/>
    <w:rsid w:val="00E71E5E"/>
    <w:rsid w:val="00E74EF0"/>
    <w:rsid w:val="00E76BBB"/>
    <w:rsid w:val="00E80530"/>
    <w:rsid w:val="00E824F0"/>
    <w:rsid w:val="00E85F2D"/>
    <w:rsid w:val="00E9048D"/>
    <w:rsid w:val="00E90ADA"/>
    <w:rsid w:val="00E90B4C"/>
    <w:rsid w:val="00E92B61"/>
    <w:rsid w:val="00E936F6"/>
    <w:rsid w:val="00EB09E1"/>
    <w:rsid w:val="00EB0DCD"/>
    <w:rsid w:val="00EB36F3"/>
    <w:rsid w:val="00EB38B3"/>
    <w:rsid w:val="00EB3998"/>
    <w:rsid w:val="00EC282C"/>
    <w:rsid w:val="00EC70B3"/>
    <w:rsid w:val="00EC7FBA"/>
    <w:rsid w:val="00ED6304"/>
    <w:rsid w:val="00ED6A64"/>
    <w:rsid w:val="00ED7E89"/>
    <w:rsid w:val="00EE3BB1"/>
    <w:rsid w:val="00EE6646"/>
    <w:rsid w:val="00EE6A84"/>
    <w:rsid w:val="00EF1EC7"/>
    <w:rsid w:val="00EF4F85"/>
    <w:rsid w:val="00EF7BE1"/>
    <w:rsid w:val="00F0210C"/>
    <w:rsid w:val="00F023B6"/>
    <w:rsid w:val="00F04169"/>
    <w:rsid w:val="00F04E2D"/>
    <w:rsid w:val="00F06290"/>
    <w:rsid w:val="00F102A6"/>
    <w:rsid w:val="00F127C1"/>
    <w:rsid w:val="00F12AF7"/>
    <w:rsid w:val="00F14E03"/>
    <w:rsid w:val="00F170AB"/>
    <w:rsid w:val="00F17441"/>
    <w:rsid w:val="00F20B24"/>
    <w:rsid w:val="00F20DEB"/>
    <w:rsid w:val="00F3085C"/>
    <w:rsid w:val="00F30F79"/>
    <w:rsid w:val="00F31A9E"/>
    <w:rsid w:val="00F32BFF"/>
    <w:rsid w:val="00F333FE"/>
    <w:rsid w:val="00F338FC"/>
    <w:rsid w:val="00F344F6"/>
    <w:rsid w:val="00F37449"/>
    <w:rsid w:val="00F40579"/>
    <w:rsid w:val="00F464EF"/>
    <w:rsid w:val="00F4710B"/>
    <w:rsid w:val="00F52358"/>
    <w:rsid w:val="00F56A7F"/>
    <w:rsid w:val="00F57978"/>
    <w:rsid w:val="00F57A20"/>
    <w:rsid w:val="00F60E0B"/>
    <w:rsid w:val="00F63941"/>
    <w:rsid w:val="00F63F42"/>
    <w:rsid w:val="00F66848"/>
    <w:rsid w:val="00F67082"/>
    <w:rsid w:val="00F7025B"/>
    <w:rsid w:val="00F7172E"/>
    <w:rsid w:val="00F73094"/>
    <w:rsid w:val="00F73F03"/>
    <w:rsid w:val="00F73F69"/>
    <w:rsid w:val="00F75EDB"/>
    <w:rsid w:val="00F82ABE"/>
    <w:rsid w:val="00F86A43"/>
    <w:rsid w:val="00F91B47"/>
    <w:rsid w:val="00F91E3D"/>
    <w:rsid w:val="00F92BBA"/>
    <w:rsid w:val="00F96712"/>
    <w:rsid w:val="00F97900"/>
    <w:rsid w:val="00FA041D"/>
    <w:rsid w:val="00FA1549"/>
    <w:rsid w:val="00FA1FC7"/>
    <w:rsid w:val="00FA42D3"/>
    <w:rsid w:val="00FA5E04"/>
    <w:rsid w:val="00FA7AD7"/>
    <w:rsid w:val="00FB1B1B"/>
    <w:rsid w:val="00FB3B5B"/>
    <w:rsid w:val="00FB3D2A"/>
    <w:rsid w:val="00FB7588"/>
    <w:rsid w:val="00FB7934"/>
    <w:rsid w:val="00FC011D"/>
    <w:rsid w:val="00FC1577"/>
    <w:rsid w:val="00FC23F8"/>
    <w:rsid w:val="00FC2FB5"/>
    <w:rsid w:val="00FC5A29"/>
    <w:rsid w:val="00FC70C0"/>
    <w:rsid w:val="00FC78B0"/>
    <w:rsid w:val="00FD612F"/>
    <w:rsid w:val="00FD7570"/>
    <w:rsid w:val="00FE1BFD"/>
    <w:rsid w:val="00FE6F2E"/>
    <w:rsid w:val="00FE7E2F"/>
    <w:rsid w:val="00FF2EDE"/>
    <w:rsid w:val="00FF3956"/>
    <w:rsid w:val="00FF3A5C"/>
    <w:rsid w:val="00FF45E6"/>
    <w:rsid w:val="00FF5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DBD1C"/>
  <w15:docId w15:val="{D668881E-88AD-42F8-BAF5-EFFF6060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F7BE1"/>
    <w:rPr>
      <w:rFonts w:ascii="Times New Roman" w:eastAsia="Times New Roman" w:hAnsi="Times New Roman" w:cs="Times New Roman"/>
      <w:lang w:val="uk-UA"/>
    </w:rPr>
  </w:style>
  <w:style w:type="paragraph" w:styleId="1">
    <w:name w:val="heading 1"/>
    <w:basedOn w:val="a"/>
    <w:uiPriority w:val="1"/>
    <w:qFormat/>
    <w:pPr>
      <w:ind w:left="1190" w:right="1199"/>
      <w:jc w:val="center"/>
      <w:outlineLvl w:val="0"/>
    </w:pPr>
    <w:rPr>
      <w:b/>
      <w:bCs/>
      <w:sz w:val="28"/>
      <w:szCs w:val="28"/>
    </w:rPr>
  </w:style>
  <w:style w:type="paragraph" w:styleId="20">
    <w:name w:val="heading 2"/>
    <w:basedOn w:val="a"/>
    <w:uiPriority w:val="1"/>
    <w:qFormat/>
    <w:pPr>
      <w:ind w:left="821"/>
      <w:outlineLvl w:val="1"/>
    </w:pPr>
    <w:rPr>
      <w:b/>
      <w:bCs/>
      <w:sz w:val="24"/>
      <w:szCs w:val="24"/>
    </w:rPr>
  </w:style>
  <w:style w:type="paragraph" w:styleId="3">
    <w:name w:val="heading 3"/>
    <w:basedOn w:val="a"/>
    <w:uiPriority w:val="1"/>
    <w:qFormat/>
    <w:pPr>
      <w:spacing w:line="275" w:lineRule="exact"/>
      <w:ind w:left="821"/>
      <w:outlineLvl w:val="2"/>
    </w:pPr>
    <w:rPr>
      <w:b/>
      <w:bCs/>
      <w:i/>
      <w:iCs/>
      <w:sz w:val="24"/>
      <w:szCs w:val="24"/>
      <w:u w:val="single" w:color="000000"/>
    </w:rPr>
  </w:style>
  <w:style w:type="paragraph" w:styleId="4">
    <w:name w:val="heading 4"/>
    <w:basedOn w:val="a"/>
    <w:next w:val="a"/>
    <w:link w:val="40"/>
    <w:uiPriority w:val="9"/>
    <w:semiHidden/>
    <w:unhideWhenUsed/>
    <w:qFormat/>
    <w:rsid w:val="00ED7E8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D7E8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ind w:left="540" w:hanging="360"/>
    </w:pPr>
  </w:style>
  <w:style w:type="paragraph" w:customStyle="1" w:styleId="TableParagraph">
    <w:name w:val="Table Paragraph"/>
    <w:basedOn w:val="a"/>
    <w:uiPriority w:val="1"/>
    <w:qFormat/>
  </w:style>
  <w:style w:type="character" w:styleId="a5">
    <w:name w:val="Hyperlink"/>
    <w:uiPriority w:val="99"/>
    <w:rsid w:val="009E2FAA"/>
    <w:rPr>
      <w:rFonts w:cs="Times New Roman"/>
      <w:color w:val="0000FF"/>
      <w:u w:val="single"/>
    </w:rPr>
  </w:style>
  <w:style w:type="paragraph" w:styleId="a6">
    <w:name w:val="header"/>
    <w:basedOn w:val="a"/>
    <w:link w:val="a7"/>
    <w:uiPriority w:val="99"/>
    <w:unhideWhenUsed/>
    <w:rsid w:val="009E2FAA"/>
    <w:pPr>
      <w:tabs>
        <w:tab w:val="center" w:pos="4677"/>
        <w:tab w:val="right" w:pos="9355"/>
      </w:tabs>
    </w:pPr>
  </w:style>
  <w:style w:type="character" w:customStyle="1" w:styleId="a7">
    <w:name w:val="Верхній колонтитул Знак"/>
    <w:basedOn w:val="a0"/>
    <w:link w:val="a6"/>
    <w:uiPriority w:val="99"/>
    <w:rsid w:val="009E2FAA"/>
    <w:rPr>
      <w:rFonts w:ascii="Times New Roman" w:eastAsia="Times New Roman" w:hAnsi="Times New Roman" w:cs="Times New Roman"/>
      <w:lang w:val="uk-UA"/>
    </w:rPr>
  </w:style>
  <w:style w:type="paragraph" w:styleId="a8">
    <w:name w:val="footer"/>
    <w:basedOn w:val="a"/>
    <w:link w:val="a9"/>
    <w:uiPriority w:val="99"/>
    <w:unhideWhenUsed/>
    <w:rsid w:val="009E2FAA"/>
    <w:pPr>
      <w:tabs>
        <w:tab w:val="center" w:pos="4677"/>
        <w:tab w:val="right" w:pos="9355"/>
      </w:tabs>
    </w:pPr>
  </w:style>
  <w:style w:type="character" w:customStyle="1" w:styleId="a9">
    <w:name w:val="Нижній колонтитул Знак"/>
    <w:basedOn w:val="a0"/>
    <w:link w:val="a8"/>
    <w:uiPriority w:val="99"/>
    <w:rsid w:val="009E2FAA"/>
    <w:rPr>
      <w:rFonts w:ascii="Times New Roman" w:eastAsia="Times New Roman" w:hAnsi="Times New Roman" w:cs="Times New Roman"/>
      <w:lang w:val="uk-UA"/>
    </w:rPr>
  </w:style>
  <w:style w:type="character" w:customStyle="1" w:styleId="40">
    <w:name w:val="Заголовок 4 Знак"/>
    <w:basedOn w:val="a0"/>
    <w:link w:val="4"/>
    <w:uiPriority w:val="9"/>
    <w:semiHidden/>
    <w:rsid w:val="00ED7E89"/>
    <w:rPr>
      <w:rFonts w:asciiTheme="majorHAnsi" w:eastAsiaTheme="majorEastAsia" w:hAnsiTheme="majorHAnsi" w:cstheme="majorBidi"/>
      <w:b/>
      <w:bCs/>
      <w:i/>
      <w:iCs/>
      <w:color w:val="4F81BD" w:themeColor="accent1"/>
      <w:lang w:val="uk-UA"/>
    </w:rPr>
  </w:style>
  <w:style w:type="character" w:customStyle="1" w:styleId="50">
    <w:name w:val="Заголовок 5 Знак"/>
    <w:basedOn w:val="a0"/>
    <w:link w:val="5"/>
    <w:uiPriority w:val="9"/>
    <w:semiHidden/>
    <w:rsid w:val="00ED7E89"/>
    <w:rPr>
      <w:rFonts w:asciiTheme="majorHAnsi" w:eastAsiaTheme="majorEastAsia" w:hAnsiTheme="majorHAnsi" w:cstheme="majorBidi"/>
      <w:color w:val="243F60" w:themeColor="accent1" w:themeShade="7F"/>
      <w:lang w:val="uk-UA"/>
    </w:rPr>
  </w:style>
  <w:style w:type="character" w:styleId="aa">
    <w:name w:val="FollowedHyperlink"/>
    <w:basedOn w:val="a0"/>
    <w:uiPriority w:val="99"/>
    <w:semiHidden/>
    <w:unhideWhenUsed/>
    <w:rsid w:val="003823F5"/>
    <w:rPr>
      <w:color w:val="800080" w:themeColor="followedHyperlink"/>
      <w:u w:val="single"/>
    </w:rPr>
  </w:style>
  <w:style w:type="character" w:customStyle="1" w:styleId="s1">
    <w:name w:val="s1"/>
    <w:uiPriority w:val="99"/>
    <w:rsid w:val="00305E99"/>
  </w:style>
  <w:style w:type="table" w:styleId="ab">
    <w:name w:val="Table Grid"/>
    <w:basedOn w:val="a1"/>
    <w:uiPriority w:val="39"/>
    <w:rsid w:val="0028415F"/>
    <w:pPr>
      <w:widowControl/>
      <w:autoSpaceDE/>
      <w:autoSpaceDN/>
    </w:pPr>
    <w:rPr>
      <w:rFonts w:ascii="Calibri" w:eastAsia="Calibri" w:hAnsi="Calibri" w:cs="Calibri"/>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345F91"/>
    <w:rPr>
      <w:color w:val="605E5C"/>
      <w:shd w:val="clear" w:color="auto" w:fill="E1DFDD"/>
    </w:rPr>
  </w:style>
  <w:style w:type="paragraph" w:customStyle="1" w:styleId="2">
    <w:name w:val="МЕНЮ2"/>
    <w:basedOn w:val="a"/>
    <w:rsid w:val="00D225BF"/>
    <w:pPr>
      <w:widowControl/>
      <w:numPr>
        <w:numId w:val="8"/>
      </w:numPr>
      <w:shd w:val="pct5" w:color="auto" w:fill="FFFFFF"/>
      <w:autoSpaceDE/>
      <w:autoSpaceDN/>
      <w:jc w:val="both"/>
    </w:pPr>
    <w:rPr>
      <w:rFonts w:ascii="Arial" w:hAnsi="Arial"/>
      <w:b/>
      <w:i/>
      <w:sz w:val="28"/>
      <w:szCs w:val="20"/>
      <w:lang w:val="ru-RU" w:eastAsia="ru-RU"/>
    </w:rPr>
  </w:style>
  <w:style w:type="paragraph" w:styleId="ad">
    <w:name w:val="Normal (Web)"/>
    <w:basedOn w:val="a"/>
    <w:uiPriority w:val="99"/>
    <w:unhideWhenUsed/>
    <w:rsid w:val="005A3AFF"/>
    <w:pPr>
      <w:widowControl/>
      <w:autoSpaceDE/>
      <w:autoSpaceDN/>
      <w:spacing w:before="100" w:beforeAutospacing="1" w:after="100" w:afterAutospacing="1"/>
    </w:pPr>
    <w:rPr>
      <w:sz w:val="24"/>
      <w:szCs w:val="24"/>
      <w:lang w:eastAsia="uk-UA"/>
    </w:rPr>
  </w:style>
  <w:style w:type="paragraph" w:styleId="21">
    <w:name w:val="Body Text Indent 2"/>
    <w:basedOn w:val="a"/>
    <w:link w:val="22"/>
    <w:uiPriority w:val="99"/>
    <w:semiHidden/>
    <w:unhideWhenUsed/>
    <w:rsid w:val="008E59D5"/>
    <w:pPr>
      <w:spacing w:after="120" w:line="480" w:lineRule="auto"/>
      <w:ind w:left="360"/>
    </w:pPr>
  </w:style>
  <w:style w:type="character" w:customStyle="1" w:styleId="22">
    <w:name w:val="Основний текст з відступом 2 Знак"/>
    <w:basedOn w:val="a0"/>
    <w:link w:val="21"/>
    <w:uiPriority w:val="99"/>
    <w:semiHidden/>
    <w:rsid w:val="008E59D5"/>
    <w:rPr>
      <w:rFonts w:ascii="Times New Roman" w:eastAsia="Times New Roman" w:hAnsi="Times New Roman" w:cs="Times New Roman"/>
      <w:lang w:val="uk-UA"/>
    </w:rPr>
  </w:style>
  <w:style w:type="paragraph" w:customStyle="1" w:styleId="Default">
    <w:name w:val="Default"/>
    <w:rsid w:val="00955566"/>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897">
      <w:bodyDiv w:val="1"/>
      <w:marLeft w:val="0"/>
      <w:marRight w:val="0"/>
      <w:marTop w:val="0"/>
      <w:marBottom w:val="0"/>
      <w:divBdr>
        <w:top w:val="none" w:sz="0" w:space="0" w:color="auto"/>
        <w:left w:val="none" w:sz="0" w:space="0" w:color="auto"/>
        <w:bottom w:val="none" w:sz="0" w:space="0" w:color="auto"/>
        <w:right w:val="none" w:sz="0" w:space="0" w:color="auto"/>
      </w:divBdr>
    </w:div>
    <w:div w:id="102530762">
      <w:bodyDiv w:val="1"/>
      <w:marLeft w:val="0"/>
      <w:marRight w:val="0"/>
      <w:marTop w:val="0"/>
      <w:marBottom w:val="0"/>
      <w:divBdr>
        <w:top w:val="none" w:sz="0" w:space="0" w:color="auto"/>
        <w:left w:val="none" w:sz="0" w:space="0" w:color="auto"/>
        <w:bottom w:val="none" w:sz="0" w:space="0" w:color="auto"/>
        <w:right w:val="none" w:sz="0" w:space="0" w:color="auto"/>
      </w:divBdr>
    </w:div>
    <w:div w:id="118258609">
      <w:bodyDiv w:val="1"/>
      <w:marLeft w:val="0"/>
      <w:marRight w:val="0"/>
      <w:marTop w:val="0"/>
      <w:marBottom w:val="0"/>
      <w:divBdr>
        <w:top w:val="none" w:sz="0" w:space="0" w:color="auto"/>
        <w:left w:val="none" w:sz="0" w:space="0" w:color="auto"/>
        <w:bottom w:val="none" w:sz="0" w:space="0" w:color="auto"/>
        <w:right w:val="none" w:sz="0" w:space="0" w:color="auto"/>
      </w:divBdr>
    </w:div>
    <w:div w:id="168376885">
      <w:bodyDiv w:val="1"/>
      <w:marLeft w:val="0"/>
      <w:marRight w:val="0"/>
      <w:marTop w:val="0"/>
      <w:marBottom w:val="0"/>
      <w:divBdr>
        <w:top w:val="none" w:sz="0" w:space="0" w:color="auto"/>
        <w:left w:val="none" w:sz="0" w:space="0" w:color="auto"/>
        <w:bottom w:val="none" w:sz="0" w:space="0" w:color="auto"/>
        <w:right w:val="none" w:sz="0" w:space="0" w:color="auto"/>
      </w:divBdr>
    </w:div>
    <w:div w:id="257912158">
      <w:bodyDiv w:val="1"/>
      <w:marLeft w:val="0"/>
      <w:marRight w:val="0"/>
      <w:marTop w:val="0"/>
      <w:marBottom w:val="0"/>
      <w:divBdr>
        <w:top w:val="none" w:sz="0" w:space="0" w:color="auto"/>
        <w:left w:val="none" w:sz="0" w:space="0" w:color="auto"/>
        <w:bottom w:val="none" w:sz="0" w:space="0" w:color="auto"/>
        <w:right w:val="none" w:sz="0" w:space="0" w:color="auto"/>
      </w:divBdr>
    </w:div>
    <w:div w:id="270404300">
      <w:bodyDiv w:val="1"/>
      <w:marLeft w:val="0"/>
      <w:marRight w:val="0"/>
      <w:marTop w:val="0"/>
      <w:marBottom w:val="0"/>
      <w:divBdr>
        <w:top w:val="none" w:sz="0" w:space="0" w:color="auto"/>
        <w:left w:val="none" w:sz="0" w:space="0" w:color="auto"/>
        <w:bottom w:val="none" w:sz="0" w:space="0" w:color="auto"/>
        <w:right w:val="none" w:sz="0" w:space="0" w:color="auto"/>
      </w:divBdr>
    </w:div>
    <w:div w:id="273172476">
      <w:bodyDiv w:val="1"/>
      <w:marLeft w:val="0"/>
      <w:marRight w:val="0"/>
      <w:marTop w:val="0"/>
      <w:marBottom w:val="0"/>
      <w:divBdr>
        <w:top w:val="none" w:sz="0" w:space="0" w:color="auto"/>
        <w:left w:val="none" w:sz="0" w:space="0" w:color="auto"/>
        <w:bottom w:val="none" w:sz="0" w:space="0" w:color="auto"/>
        <w:right w:val="none" w:sz="0" w:space="0" w:color="auto"/>
      </w:divBdr>
    </w:div>
    <w:div w:id="289165542">
      <w:bodyDiv w:val="1"/>
      <w:marLeft w:val="0"/>
      <w:marRight w:val="0"/>
      <w:marTop w:val="0"/>
      <w:marBottom w:val="0"/>
      <w:divBdr>
        <w:top w:val="none" w:sz="0" w:space="0" w:color="auto"/>
        <w:left w:val="none" w:sz="0" w:space="0" w:color="auto"/>
        <w:bottom w:val="none" w:sz="0" w:space="0" w:color="auto"/>
        <w:right w:val="none" w:sz="0" w:space="0" w:color="auto"/>
      </w:divBdr>
    </w:div>
    <w:div w:id="302152541">
      <w:bodyDiv w:val="1"/>
      <w:marLeft w:val="0"/>
      <w:marRight w:val="0"/>
      <w:marTop w:val="0"/>
      <w:marBottom w:val="0"/>
      <w:divBdr>
        <w:top w:val="none" w:sz="0" w:space="0" w:color="auto"/>
        <w:left w:val="none" w:sz="0" w:space="0" w:color="auto"/>
        <w:bottom w:val="none" w:sz="0" w:space="0" w:color="auto"/>
        <w:right w:val="none" w:sz="0" w:space="0" w:color="auto"/>
      </w:divBdr>
    </w:div>
    <w:div w:id="306592247">
      <w:bodyDiv w:val="1"/>
      <w:marLeft w:val="0"/>
      <w:marRight w:val="0"/>
      <w:marTop w:val="0"/>
      <w:marBottom w:val="0"/>
      <w:divBdr>
        <w:top w:val="none" w:sz="0" w:space="0" w:color="auto"/>
        <w:left w:val="none" w:sz="0" w:space="0" w:color="auto"/>
        <w:bottom w:val="none" w:sz="0" w:space="0" w:color="auto"/>
        <w:right w:val="none" w:sz="0" w:space="0" w:color="auto"/>
      </w:divBdr>
    </w:div>
    <w:div w:id="318731159">
      <w:bodyDiv w:val="1"/>
      <w:marLeft w:val="0"/>
      <w:marRight w:val="0"/>
      <w:marTop w:val="0"/>
      <w:marBottom w:val="0"/>
      <w:divBdr>
        <w:top w:val="none" w:sz="0" w:space="0" w:color="auto"/>
        <w:left w:val="none" w:sz="0" w:space="0" w:color="auto"/>
        <w:bottom w:val="none" w:sz="0" w:space="0" w:color="auto"/>
        <w:right w:val="none" w:sz="0" w:space="0" w:color="auto"/>
      </w:divBdr>
    </w:div>
    <w:div w:id="359282853">
      <w:bodyDiv w:val="1"/>
      <w:marLeft w:val="0"/>
      <w:marRight w:val="0"/>
      <w:marTop w:val="0"/>
      <w:marBottom w:val="0"/>
      <w:divBdr>
        <w:top w:val="none" w:sz="0" w:space="0" w:color="auto"/>
        <w:left w:val="none" w:sz="0" w:space="0" w:color="auto"/>
        <w:bottom w:val="none" w:sz="0" w:space="0" w:color="auto"/>
        <w:right w:val="none" w:sz="0" w:space="0" w:color="auto"/>
      </w:divBdr>
    </w:div>
    <w:div w:id="394855911">
      <w:bodyDiv w:val="1"/>
      <w:marLeft w:val="0"/>
      <w:marRight w:val="0"/>
      <w:marTop w:val="0"/>
      <w:marBottom w:val="0"/>
      <w:divBdr>
        <w:top w:val="none" w:sz="0" w:space="0" w:color="auto"/>
        <w:left w:val="none" w:sz="0" w:space="0" w:color="auto"/>
        <w:bottom w:val="none" w:sz="0" w:space="0" w:color="auto"/>
        <w:right w:val="none" w:sz="0" w:space="0" w:color="auto"/>
      </w:divBdr>
    </w:div>
    <w:div w:id="442309655">
      <w:bodyDiv w:val="1"/>
      <w:marLeft w:val="0"/>
      <w:marRight w:val="0"/>
      <w:marTop w:val="0"/>
      <w:marBottom w:val="0"/>
      <w:divBdr>
        <w:top w:val="none" w:sz="0" w:space="0" w:color="auto"/>
        <w:left w:val="none" w:sz="0" w:space="0" w:color="auto"/>
        <w:bottom w:val="none" w:sz="0" w:space="0" w:color="auto"/>
        <w:right w:val="none" w:sz="0" w:space="0" w:color="auto"/>
      </w:divBdr>
    </w:div>
    <w:div w:id="468673721">
      <w:bodyDiv w:val="1"/>
      <w:marLeft w:val="0"/>
      <w:marRight w:val="0"/>
      <w:marTop w:val="0"/>
      <w:marBottom w:val="0"/>
      <w:divBdr>
        <w:top w:val="none" w:sz="0" w:space="0" w:color="auto"/>
        <w:left w:val="none" w:sz="0" w:space="0" w:color="auto"/>
        <w:bottom w:val="none" w:sz="0" w:space="0" w:color="auto"/>
        <w:right w:val="none" w:sz="0" w:space="0" w:color="auto"/>
      </w:divBdr>
    </w:div>
    <w:div w:id="485516675">
      <w:bodyDiv w:val="1"/>
      <w:marLeft w:val="0"/>
      <w:marRight w:val="0"/>
      <w:marTop w:val="0"/>
      <w:marBottom w:val="0"/>
      <w:divBdr>
        <w:top w:val="none" w:sz="0" w:space="0" w:color="auto"/>
        <w:left w:val="none" w:sz="0" w:space="0" w:color="auto"/>
        <w:bottom w:val="none" w:sz="0" w:space="0" w:color="auto"/>
        <w:right w:val="none" w:sz="0" w:space="0" w:color="auto"/>
      </w:divBdr>
    </w:div>
    <w:div w:id="562064604">
      <w:bodyDiv w:val="1"/>
      <w:marLeft w:val="0"/>
      <w:marRight w:val="0"/>
      <w:marTop w:val="0"/>
      <w:marBottom w:val="0"/>
      <w:divBdr>
        <w:top w:val="none" w:sz="0" w:space="0" w:color="auto"/>
        <w:left w:val="none" w:sz="0" w:space="0" w:color="auto"/>
        <w:bottom w:val="none" w:sz="0" w:space="0" w:color="auto"/>
        <w:right w:val="none" w:sz="0" w:space="0" w:color="auto"/>
      </w:divBdr>
    </w:div>
    <w:div w:id="579219750">
      <w:bodyDiv w:val="1"/>
      <w:marLeft w:val="0"/>
      <w:marRight w:val="0"/>
      <w:marTop w:val="0"/>
      <w:marBottom w:val="0"/>
      <w:divBdr>
        <w:top w:val="none" w:sz="0" w:space="0" w:color="auto"/>
        <w:left w:val="none" w:sz="0" w:space="0" w:color="auto"/>
        <w:bottom w:val="none" w:sz="0" w:space="0" w:color="auto"/>
        <w:right w:val="none" w:sz="0" w:space="0" w:color="auto"/>
      </w:divBdr>
    </w:div>
    <w:div w:id="662392708">
      <w:bodyDiv w:val="1"/>
      <w:marLeft w:val="0"/>
      <w:marRight w:val="0"/>
      <w:marTop w:val="0"/>
      <w:marBottom w:val="0"/>
      <w:divBdr>
        <w:top w:val="none" w:sz="0" w:space="0" w:color="auto"/>
        <w:left w:val="none" w:sz="0" w:space="0" w:color="auto"/>
        <w:bottom w:val="none" w:sz="0" w:space="0" w:color="auto"/>
        <w:right w:val="none" w:sz="0" w:space="0" w:color="auto"/>
      </w:divBdr>
    </w:div>
    <w:div w:id="697581688">
      <w:bodyDiv w:val="1"/>
      <w:marLeft w:val="0"/>
      <w:marRight w:val="0"/>
      <w:marTop w:val="0"/>
      <w:marBottom w:val="0"/>
      <w:divBdr>
        <w:top w:val="none" w:sz="0" w:space="0" w:color="auto"/>
        <w:left w:val="none" w:sz="0" w:space="0" w:color="auto"/>
        <w:bottom w:val="none" w:sz="0" w:space="0" w:color="auto"/>
        <w:right w:val="none" w:sz="0" w:space="0" w:color="auto"/>
      </w:divBdr>
    </w:div>
    <w:div w:id="771364937">
      <w:bodyDiv w:val="1"/>
      <w:marLeft w:val="0"/>
      <w:marRight w:val="0"/>
      <w:marTop w:val="0"/>
      <w:marBottom w:val="0"/>
      <w:divBdr>
        <w:top w:val="none" w:sz="0" w:space="0" w:color="auto"/>
        <w:left w:val="none" w:sz="0" w:space="0" w:color="auto"/>
        <w:bottom w:val="none" w:sz="0" w:space="0" w:color="auto"/>
        <w:right w:val="none" w:sz="0" w:space="0" w:color="auto"/>
      </w:divBdr>
    </w:div>
    <w:div w:id="777023673">
      <w:bodyDiv w:val="1"/>
      <w:marLeft w:val="0"/>
      <w:marRight w:val="0"/>
      <w:marTop w:val="0"/>
      <w:marBottom w:val="0"/>
      <w:divBdr>
        <w:top w:val="none" w:sz="0" w:space="0" w:color="auto"/>
        <w:left w:val="none" w:sz="0" w:space="0" w:color="auto"/>
        <w:bottom w:val="none" w:sz="0" w:space="0" w:color="auto"/>
        <w:right w:val="none" w:sz="0" w:space="0" w:color="auto"/>
      </w:divBdr>
    </w:div>
    <w:div w:id="835805906">
      <w:bodyDiv w:val="1"/>
      <w:marLeft w:val="0"/>
      <w:marRight w:val="0"/>
      <w:marTop w:val="0"/>
      <w:marBottom w:val="0"/>
      <w:divBdr>
        <w:top w:val="none" w:sz="0" w:space="0" w:color="auto"/>
        <w:left w:val="none" w:sz="0" w:space="0" w:color="auto"/>
        <w:bottom w:val="none" w:sz="0" w:space="0" w:color="auto"/>
        <w:right w:val="none" w:sz="0" w:space="0" w:color="auto"/>
      </w:divBdr>
    </w:div>
    <w:div w:id="856622245">
      <w:bodyDiv w:val="1"/>
      <w:marLeft w:val="0"/>
      <w:marRight w:val="0"/>
      <w:marTop w:val="0"/>
      <w:marBottom w:val="0"/>
      <w:divBdr>
        <w:top w:val="none" w:sz="0" w:space="0" w:color="auto"/>
        <w:left w:val="none" w:sz="0" w:space="0" w:color="auto"/>
        <w:bottom w:val="none" w:sz="0" w:space="0" w:color="auto"/>
        <w:right w:val="none" w:sz="0" w:space="0" w:color="auto"/>
      </w:divBdr>
    </w:div>
    <w:div w:id="866605283">
      <w:bodyDiv w:val="1"/>
      <w:marLeft w:val="0"/>
      <w:marRight w:val="0"/>
      <w:marTop w:val="0"/>
      <w:marBottom w:val="0"/>
      <w:divBdr>
        <w:top w:val="none" w:sz="0" w:space="0" w:color="auto"/>
        <w:left w:val="none" w:sz="0" w:space="0" w:color="auto"/>
        <w:bottom w:val="none" w:sz="0" w:space="0" w:color="auto"/>
        <w:right w:val="none" w:sz="0" w:space="0" w:color="auto"/>
      </w:divBdr>
    </w:div>
    <w:div w:id="890389413">
      <w:bodyDiv w:val="1"/>
      <w:marLeft w:val="0"/>
      <w:marRight w:val="0"/>
      <w:marTop w:val="0"/>
      <w:marBottom w:val="0"/>
      <w:divBdr>
        <w:top w:val="none" w:sz="0" w:space="0" w:color="auto"/>
        <w:left w:val="none" w:sz="0" w:space="0" w:color="auto"/>
        <w:bottom w:val="none" w:sz="0" w:space="0" w:color="auto"/>
        <w:right w:val="none" w:sz="0" w:space="0" w:color="auto"/>
      </w:divBdr>
    </w:div>
    <w:div w:id="932008680">
      <w:bodyDiv w:val="1"/>
      <w:marLeft w:val="0"/>
      <w:marRight w:val="0"/>
      <w:marTop w:val="0"/>
      <w:marBottom w:val="0"/>
      <w:divBdr>
        <w:top w:val="none" w:sz="0" w:space="0" w:color="auto"/>
        <w:left w:val="none" w:sz="0" w:space="0" w:color="auto"/>
        <w:bottom w:val="none" w:sz="0" w:space="0" w:color="auto"/>
        <w:right w:val="none" w:sz="0" w:space="0" w:color="auto"/>
      </w:divBdr>
    </w:div>
    <w:div w:id="944535389">
      <w:bodyDiv w:val="1"/>
      <w:marLeft w:val="0"/>
      <w:marRight w:val="0"/>
      <w:marTop w:val="0"/>
      <w:marBottom w:val="0"/>
      <w:divBdr>
        <w:top w:val="none" w:sz="0" w:space="0" w:color="auto"/>
        <w:left w:val="none" w:sz="0" w:space="0" w:color="auto"/>
        <w:bottom w:val="none" w:sz="0" w:space="0" w:color="auto"/>
        <w:right w:val="none" w:sz="0" w:space="0" w:color="auto"/>
      </w:divBdr>
    </w:div>
    <w:div w:id="951059413">
      <w:bodyDiv w:val="1"/>
      <w:marLeft w:val="0"/>
      <w:marRight w:val="0"/>
      <w:marTop w:val="0"/>
      <w:marBottom w:val="0"/>
      <w:divBdr>
        <w:top w:val="none" w:sz="0" w:space="0" w:color="auto"/>
        <w:left w:val="none" w:sz="0" w:space="0" w:color="auto"/>
        <w:bottom w:val="none" w:sz="0" w:space="0" w:color="auto"/>
        <w:right w:val="none" w:sz="0" w:space="0" w:color="auto"/>
      </w:divBdr>
    </w:div>
    <w:div w:id="967319436">
      <w:bodyDiv w:val="1"/>
      <w:marLeft w:val="0"/>
      <w:marRight w:val="0"/>
      <w:marTop w:val="0"/>
      <w:marBottom w:val="0"/>
      <w:divBdr>
        <w:top w:val="none" w:sz="0" w:space="0" w:color="auto"/>
        <w:left w:val="none" w:sz="0" w:space="0" w:color="auto"/>
        <w:bottom w:val="none" w:sz="0" w:space="0" w:color="auto"/>
        <w:right w:val="none" w:sz="0" w:space="0" w:color="auto"/>
      </w:divBdr>
    </w:div>
    <w:div w:id="1088887508">
      <w:bodyDiv w:val="1"/>
      <w:marLeft w:val="0"/>
      <w:marRight w:val="0"/>
      <w:marTop w:val="0"/>
      <w:marBottom w:val="0"/>
      <w:divBdr>
        <w:top w:val="none" w:sz="0" w:space="0" w:color="auto"/>
        <w:left w:val="none" w:sz="0" w:space="0" w:color="auto"/>
        <w:bottom w:val="none" w:sz="0" w:space="0" w:color="auto"/>
        <w:right w:val="none" w:sz="0" w:space="0" w:color="auto"/>
      </w:divBdr>
    </w:div>
    <w:div w:id="1089084785">
      <w:bodyDiv w:val="1"/>
      <w:marLeft w:val="0"/>
      <w:marRight w:val="0"/>
      <w:marTop w:val="0"/>
      <w:marBottom w:val="0"/>
      <w:divBdr>
        <w:top w:val="none" w:sz="0" w:space="0" w:color="auto"/>
        <w:left w:val="none" w:sz="0" w:space="0" w:color="auto"/>
        <w:bottom w:val="none" w:sz="0" w:space="0" w:color="auto"/>
        <w:right w:val="none" w:sz="0" w:space="0" w:color="auto"/>
      </w:divBdr>
    </w:div>
    <w:div w:id="1097167524">
      <w:bodyDiv w:val="1"/>
      <w:marLeft w:val="0"/>
      <w:marRight w:val="0"/>
      <w:marTop w:val="0"/>
      <w:marBottom w:val="0"/>
      <w:divBdr>
        <w:top w:val="none" w:sz="0" w:space="0" w:color="auto"/>
        <w:left w:val="none" w:sz="0" w:space="0" w:color="auto"/>
        <w:bottom w:val="none" w:sz="0" w:space="0" w:color="auto"/>
        <w:right w:val="none" w:sz="0" w:space="0" w:color="auto"/>
      </w:divBdr>
    </w:div>
    <w:div w:id="1150946887">
      <w:bodyDiv w:val="1"/>
      <w:marLeft w:val="0"/>
      <w:marRight w:val="0"/>
      <w:marTop w:val="0"/>
      <w:marBottom w:val="0"/>
      <w:divBdr>
        <w:top w:val="none" w:sz="0" w:space="0" w:color="auto"/>
        <w:left w:val="none" w:sz="0" w:space="0" w:color="auto"/>
        <w:bottom w:val="none" w:sz="0" w:space="0" w:color="auto"/>
        <w:right w:val="none" w:sz="0" w:space="0" w:color="auto"/>
      </w:divBdr>
    </w:div>
    <w:div w:id="1165782577">
      <w:bodyDiv w:val="1"/>
      <w:marLeft w:val="0"/>
      <w:marRight w:val="0"/>
      <w:marTop w:val="0"/>
      <w:marBottom w:val="0"/>
      <w:divBdr>
        <w:top w:val="none" w:sz="0" w:space="0" w:color="auto"/>
        <w:left w:val="none" w:sz="0" w:space="0" w:color="auto"/>
        <w:bottom w:val="none" w:sz="0" w:space="0" w:color="auto"/>
        <w:right w:val="none" w:sz="0" w:space="0" w:color="auto"/>
      </w:divBdr>
    </w:div>
    <w:div w:id="1201090179">
      <w:bodyDiv w:val="1"/>
      <w:marLeft w:val="0"/>
      <w:marRight w:val="0"/>
      <w:marTop w:val="0"/>
      <w:marBottom w:val="0"/>
      <w:divBdr>
        <w:top w:val="none" w:sz="0" w:space="0" w:color="auto"/>
        <w:left w:val="none" w:sz="0" w:space="0" w:color="auto"/>
        <w:bottom w:val="none" w:sz="0" w:space="0" w:color="auto"/>
        <w:right w:val="none" w:sz="0" w:space="0" w:color="auto"/>
      </w:divBdr>
    </w:div>
    <w:div w:id="1299846883">
      <w:bodyDiv w:val="1"/>
      <w:marLeft w:val="0"/>
      <w:marRight w:val="0"/>
      <w:marTop w:val="0"/>
      <w:marBottom w:val="0"/>
      <w:divBdr>
        <w:top w:val="none" w:sz="0" w:space="0" w:color="auto"/>
        <w:left w:val="none" w:sz="0" w:space="0" w:color="auto"/>
        <w:bottom w:val="none" w:sz="0" w:space="0" w:color="auto"/>
        <w:right w:val="none" w:sz="0" w:space="0" w:color="auto"/>
      </w:divBdr>
    </w:div>
    <w:div w:id="1309437927">
      <w:bodyDiv w:val="1"/>
      <w:marLeft w:val="0"/>
      <w:marRight w:val="0"/>
      <w:marTop w:val="0"/>
      <w:marBottom w:val="0"/>
      <w:divBdr>
        <w:top w:val="none" w:sz="0" w:space="0" w:color="auto"/>
        <w:left w:val="none" w:sz="0" w:space="0" w:color="auto"/>
        <w:bottom w:val="none" w:sz="0" w:space="0" w:color="auto"/>
        <w:right w:val="none" w:sz="0" w:space="0" w:color="auto"/>
      </w:divBdr>
    </w:div>
    <w:div w:id="1313945401">
      <w:bodyDiv w:val="1"/>
      <w:marLeft w:val="0"/>
      <w:marRight w:val="0"/>
      <w:marTop w:val="0"/>
      <w:marBottom w:val="0"/>
      <w:divBdr>
        <w:top w:val="none" w:sz="0" w:space="0" w:color="auto"/>
        <w:left w:val="none" w:sz="0" w:space="0" w:color="auto"/>
        <w:bottom w:val="none" w:sz="0" w:space="0" w:color="auto"/>
        <w:right w:val="none" w:sz="0" w:space="0" w:color="auto"/>
      </w:divBdr>
    </w:div>
    <w:div w:id="1322730392">
      <w:bodyDiv w:val="1"/>
      <w:marLeft w:val="0"/>
      <w:marRight w:val="0"/>
      <w:marTop w:val="0"/>
      <w:marBottom w:val="0"/>
      <w:divBdr>
        <w:top w:val="none" w:sz="0" w:space="0" w:color="auto"/>
        <w:left w:val="none" w:sz="0" w:space="0" w:color="auto"/>
        <w:bottom w:val="none" w:sz="0" w:space="0" w:color="auto"/>
        <w:right w:val="none" w:sz="0" w:space="0" w:color="auto"/>
      </w:divBdr>
    </w:div>
    <w:div w:id="1354965552">
      <w:bodyDiv w:val="1"/>
      <w:marLeft w:val="0"/>
      <w:marRight w:val="0"/>
      <w:marTop w:val="0"/>
      <w:marBottom w:val="0"/>
      <w:divBdr>
        <w:top w:val="none" w:sz="0" w:space="0" w:color="auto"/>
        <w:left w:val="none" w:sz="0" w:space="0" w:color="auto"/>
        <w:bottom w:val="none" w:sz="0" w:space="0" w:color="auto"/>
        <w:right w:val="none" w:sz="0" w:space="0" w:color="auto"/>
      </w:divBdr>
    </w:div>
    <w:div w:id="1469323006">
      <w:bodyDiv w:val="1"/>
      <w:marLeft w:val="0"/>
      <w:marRight w:val="0"/>
      <w:marTop w:val="0"/>
      <w:marBottom w:val="0"/>
      <w:divBdr>
        <w:top w:val="none" w:sz="0" w:space="0" w:color="auto"/>
        <w:left w:val="none" w:sz="0" w:space="0" w:color="auto"/>
        <w:bottom w:val="none" w:sz="0" w:space="0" w:color="auto"/>
        <w:right w:val="none" w:sz="0" w:space="0" w:color="auto"/>
      </w:divBdr>
    </w:div>
    <w:div w:id="1484421632">
      <w:bodyDiv w:val="1"/>
      <w:marLeft w:val="0"/>
      <w:marRight w:val="0"/>
      <w:marTop w:val="0"/>
      <w:marBottom w:val="0"/>
      <w:divBdr>
        <w:top w:val="none" w:sz="0" w:space="0" w:color="auto"/>
        <w:left w:val="none" w:sz="0" w:space="0" w:color="auto"/>
        <w:bottom w:val="none" w:sz="0" w:space="0" w:color="auto"/>
        <w:right w:val="none" w:sz="0" w:space="0" w:color="auto"/>
      </w:divBdr>
    </w:div>
    <w:div w:id="1549411327">
      <w:bodyDiv w:val="1"/>
      <w:marLeft w:val="0"/>
      <w:marRight w:val="0"/>
      <w:marTop w:val="0"/>
      <w:marBottom w:val="0"/>
      <w:divBdr>
        <w:top w:val="none" w:sz="0" w:space="0" w:color="auto"/>
        <w:left w:val="none" w:sz="0" w:space="0" w:color="auto"/>
        <w:bottom w:val="none" w:sz="0" w:space="0" w:color="auto"/>
        <w:right w:val="none" w:sz="0" w:space="0" w:color="auto"/>
      </w:divBdr>
    </w:div>
    <w:div w:id="1556547543">
      <w:bodyDiv w:val="1"/>
      <w:marLeft w:val="0"/>
      <w:marRight w:val="0"/>
      <w:marTop w:val="0"/>
      <w:marBottom w:val="0"/>
      <w:divBdr>
        <w:top w:val="none" w:sz="0" w:space="0" w:color="auto"/>
        <w:left w:val="none" w:sz="0" w:space="0" w:color="auto"/>
        <w:bottom w:val="none" w:sz="0" w:space="0" w:color="auto"/>
        <w:right w:val="none" w:sz="0" w:space="0" w:color="auto"/>
      </w:divBdr>
    </w:div>
    <w:div w:id="1589000568">
      <w:bodyDiv w:val="1"/>
      <w:marLeft w:val="0"/>
      <w:marRight w:val="0"/>
      <w:marTop w:val="0"/>
      <w:marBottom w:val="0"/>
      <w:divBdr>
        <w:top w:val="none" w:sz="0" w:space="0" w:color="auto"/>
        <w:left w:val="none" w:sz="0" w:space="0" w:color="auto"/>
        <w:bottom w:val="none" w:sz="0" w:space="0" w:color="auto"/>
        <w:right w:val="none" w:sz="0" w:space="0" w:color="auto"/>
      </w:divBdr>
    </w:div>
    <w:div w:id="1679964715">
      <w:bodyDiv w:val="1"/>
      <w:marLeft w:val="0"/>
      <w:marRight w:val="0"/>
      <w:marTop w:val="0"/>
      <w:marBottom w:val="0"/>
      <w:divBdr>
        <w:top w:val="none" w:sz="0" w:space="0" w:color="auto"/>
        <w:left w:val="none" w:sz="0" w:space="0" w:color="auto"/>
        <w:bottom w:val="none" w:sz="0" w:space="0" w:color="auto"/>
        <w:right w:val="none" w:sz="0" w:space="0" w:color="auto"/>
      </w:divBdr>
    </w:div>
    <w:div w:id="1685743578">
      <w:bodyDiv w:val="1"/>
      <w:marLeft w:val="0"/>
      <w:marRight w:val="0"/>
      <w:marTop w:val="0"/>
      <w:marBottom w:val="0"/>
      <w:divBdr>
        <w:top w:val="none" w:sz="0" w:space="0" w:color="auto"/>
        <w:left w:val="none" w:sz="0" w:space="0" w:color="auto"/>
        <w:bottom w:val="none" w:sz="0" w:space="0" w:color="auto"/>
        <w:right w:val="none" w:sz="0" w:space="0" w:color="auto"/>
      </w:divBdr>
    </w:div>
    <w:div w:id="1712225866">
      <w:bodyDiv w:val="1"/>
      <w:marLeft w:val="0"/>
      <w:marRight w:val="0"/>
      <w:marTop w:val="0"/>
      <w:marBottom w:val="0"/>
      <w:divBdr>
        <w:top w:val="none" w:sz="0" w:space="0" w:color="auto"/>
        <w:left w:val="none" w:sz="0" w:space="0" w:color="auto"/>
        <w:bottom w:val="none" w:sz="0" w:space="0" w:color="auto"/>
        <w:right w:val="none" w:sz="0" w:space="0" w:color="auto"/>
      </w:divBdr>
    </w:div>
    <w:div w:id="1740208415">
      <w:bodyDiv w:val="1"/>
      <w:marLeft w:val="0"/>
      <w:marRight w:val="0"/>
      <w:marTop w:val="0"/>
      <w:marBottom w:val="0"/>
      <w:divBdr>
        <w:top w:val="none" w:sz="0" w:space="0" w:color="auto"/>
        <w:left w:val="none" w:sz="0" w:space="0" w:color="auto"/>
        <w:bottom w:val="none" w:sz="0" w:space="0" w:color="auto"/>
        <w:right w:val="none" w:sz="0" w:space="0" w:color="auto"/>
      </w:divBdr>
    </w:div>
    <w:div w:id="1773741670">
      <w:bodyDiv w:val="1"/>
      <w:marLeft w:val="0"/>
      <w:marRight w:val="0"/>
      <w:marTop w:val="0"/>
      <w:marBottom w:val="0"/>
      <w:divBdr>
        <w:top w:val="none" w:sz="0" w:space="0" w:color="auto"/>
        <w:left w:val="none" w:sz="0" w:space="0" w:color="auto"/>
        <w:bottom w:val="none" w:sz="0" w:space="0" w:color="auto"/>
        <w:right w:val="none" w:sz="0" w:space="0" w:color="auto"/>
      </w:divBdr>
    </w:div>
    <w:div w:id="1859612815">
      <w:bodyDiv w:val="1"/>
      <w:marLeft w:val="0"/>
      <w:marRight w:val="0"/>
      <w:marTop w:val="0"/>
      <w:marBottom w:val="0"/>
      <w:divBdr>
        <w:top w:val="none" w:sz="0" w:space="0" w:color="auto"/>
        <w:left w:val="none" w:sz="0" w:space="0" w:color="auto"/>
        <w:bottom w:val="none" w:sz="0" w:space="0" w:color="auto"/>
        <w:right w:val="none" w:sz="0" w:space="0" w:color="auto"/>
      </w:divBdr>
    </w:div>
    <w:div w:id="1890802951">
      <w:bodyDiv w:val="1"/>
      <w:marLeft w:val="0"/>
      <w:marRight w:val="0"/>
      <w:marTop w:val="0"/>
      <w:marBottom w:val="0"/>
      <w:divBdr>
        <w:top w:val="none" w:sz="0" w:space="0" w:color="auto"/>
        <w:left w:val="none" w:sz="0" w:space="0" w:color="auto"/>
        <w:bottom w:val="none" w:sz="0" w:space="0" w:color="auto"/>
        <w:right w:val="none" w:sz="0" w:space="0" w:color="auto"/>
      </w:divBdr>
    </w:div>
    <w:div w:id="1925260655">
      <w:bodyDiv w:val="1"/>
      <w:marLeft w:val="0"/>
      <w:marRight w:val="0"/>
      <w:marTop w:val="0"/>
      <w:marBottom w:val="0"/>
      <w:divBdr>
        <w:top w:val="none" w:sz="0" w:space="0" w:color="auto"/>
        <w:left w:val="none" w:sz="0" w:space="0" w:color="auto"/>
        <w:bottom w:val="none" w:sz="0" w:space="0" w:color="auto"/>
        <w:right w:val="none" w:sz="0" w:space="0" w:color="auto"/>
      </w:divBdr>
    </w:div>
    <w:div w:id="1927420658">
      <w:bodyDiv w:val="1"/>
      <w:marLeft w:val="0"/>
      <w:marRight w:val="0"/>
      <w:marTop w:val="0"/>
      <w:marBottom w:val="0"/>
      <w:divBdr>
        <w:top w:val="none" w:sz="0" w:space="0" w:color="auto"/>
        <w:left w:val="none" w:sz="0" w:space="0" w:color="auto"/>
        <w:bottom w:val="none" w:sz="0" w:space="0" w:color="auto"/>
        <w:right w:val="none" w:sz="0" w:space="0" w:color="auto"/>
      </w:divBdr>
    </w:div>
    <w:div w:id="2089227423">
      <w:bodyDiv w:val="1"/>
      <w:marLeft w:val="0"/>
      <w:marRight w:val="0"/>
      <w:marTop w:val="0"/>
      <w:marBottom w:val="0"/>
      <w:divBdr>
        <w:top w:val="none" w:sz="0" w:space="0" w:color="auto"/>
        <w:left w:val="none" w:sz="0" w:space="0" w:color="auto"/>
        <w:bottom w:val="none" w:sz="0" w:space="0" w:color="auto"/>
        <w:right w:val="none" w:sz="0" w:space="0" w:color="auto"/>
      </w:divBdr>
    </w:div>
    <w:div w:id="2096512177">
      <w:bodyDiv w:val="1"/>
      <w:marLeft w:val="0"/>
      <w:marRight w:val="0"/>
      <w:marTop w:val="0"/>
      <w:marBottom w:val="0"/>
      <w:divBdr>
        <w:top w:val="none" w:sz="0" w:space="0" w:color="auto"/>
        <w:left w:val="none" w:sz="0" w:space="0" w:color="auto"/>
        <w:bottom w:val="none" w:sz="0" w:space="0" w:color="auto"/>
        <w:right w:val="none" w:sz="0" w:space="0" w:color="auto"/>
      </w:divBdr>
    </w:div>
    <w:div w:id="2119831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t.gov.ua/uk/topics/zovnishnoekonomichna-diyalnist" TargetMode="External"/><Relationship Id="rId18" Type="http://schemas.openxmlformats.org/officeDocument/2006/relationships/hyperlink" Target="mailto:viktoria.golomb@gmail.com" TargetMode="External"/><Relationship Id="rId26" Type="http://schemas.openxmlformats.org/officeDocument/2006/relationships/hyperlink" Target="https://tinyurl.com/57wha734" TargetMode="External"/><Relationship Id="rId3" Type="http://schemas.openxmlformats.org/officeDocument/2006/relationships/styles" Target="styles.xml"/><Relationship Id="rId21" Type="http://schemas.openxmlformats.org/officeDocument/2006/relationships/hyperlink" Target="https://tinyurl.com/y6wzzlu3" TargetMode="External"/><Relationship Id="rId7" Type="http://schemas.openxmlformats.org/officeDocument/2006/relationships/endnotes" Target="endnotes.xml"/><Relationship Id="rId12" Type="http://schemas.openxmlformats.org/officeDocument/2006/relationships/hyperlink" Target="https://www.wto-ilibrary.org/content/books/9789287074195" TargetMode="External"/><Relationship Id="rId17" Type="http://schemas.openxmlformats.org/officeDocument/2006/relationships/hyperlink" Target="https://znuiepf.com.ua/?page_id=2460" TargetMode="External"/><Relationship Id="rId25" Type="http://schemas.openxmlformats.org/officeDocument/2006/relationships/hyperlink" Target="https://tinyurl.com/ycds57l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pps.prometheus.org.ua/learning/course/course-v1:Prometheus+SDB101+2020_T2/home" TargetMode="External"/><Relationship Id="rId20" Type="http://schemas.openxmlformats.org/officeDocument/2006/relationships/hyperlink" Target="https://tinyurl.com/ya6yk4ad" TargetMode="External"/><Relationship Id="rId29" Type="http://schemas.openxmlformats.org/officeDocument/2006/relationships/hyperlink" Target="https://tinyurl.com/ydhcsag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umn.edu/opentextbooks/textbooks/19" TargetMode="External"/><Relationship Id="rId24" Type="http://schemas.openxmlformats.org/officeDocument/2006/relationships/hyperlink" Target="https://tinyurl.com/y9pkmmp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rometheus.org.ua/prometheus-free/business-english-entrepreneurship/" TargetMode="External"/><Relationship Id="rId23" Type="http://schemas.openxmlformats.org/officeDocument/2006/relationships/hyperlink" Target="https://tinyurl.com/y8gbt4xs" TargetMode="External"/><Relationship Id="rId28" Type="http://schemas.openxmlformats.org/officeDocument/2006/relationships/hyperlink" Target="https://tinyurl.com/y9r5dpwh" TargetMode="External"/><Relationship Id="rId10" Type="http://schemas.openxmlformats.org/officeDocument/2006/relationships/hyperlink" Target="https://surl.li/uldlbv" TargetMode="External"/><Relationship Id="rId19" Type="http://schemas.openxmlformats.org/officeDocument/2006/relationships/hyperlink" Target="https://tinyurl.com/yckze4jd" TargetMode="External"/><Relationship Id="rId31" Type="http://schemas.openxmlformats.org/officeDocument/2006/relationships/hyperlink" Target="https://moodle.znu.edu.ua/mod/page/view.php?id=13301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nk.gov.ua/ua/statistic/sector-external" TargetMode="External"/><Relationship Id="rId22" Type="http://schemas.openxmlformats.org/officeDocument/2006/relationships/hyperlink" Target="https://tinyurl.com/y9tve4lk" TargetMode="External"/><Relationship Id="rId27" Type="http://schemas.openxmlformats.org/officeDocument/2006/relationships/hyperlink" Target="https://tinyurl.com/yd6bq6p9" TargetMode="External"/><Relationship Id="rId30" Type="http://schemas.openxmlformats.org/officeDocument/2006/relationships/hyperlink" Target="http://library.znu.edu.ua"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76B49-C971-436F-8FDB-32A113FE4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32391</Words>
  <Characters>18464</Characters>
  <Application>Microsoft Office Word</Application>
  <DocSecurity>0</DocSecurity>
  <Lines>153</Lines>
  <Paragraphs>101</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Статистика</vt:lpstr>
      <vt:lpstr>Статистика</vt:lpstr>
      <vt:lpstr>Математичні основи економіки</vt:lpstr>
    </vt:vector>
  </TitlesOfParts>
  <Company/>
  <LinksUpToDate>false</LinksUpToDate>
  <CharactersWithSpaces>50754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Статистика</dc:title>
  <dc:creator>Вячеслав Глущевский</dc:creator>
  <cp:keywords/>
  <cp:lastModifiedBy>Анна Ващенко ІННІ</cp:lastModifiedBy>
  <cp:revision>4</cp:revision>
  <cp:lastPrinted>2025-03-11T09:24:00Z</cp:lastPrinted>
  <dcterms:created xsi:type="dcterms:W3CDTF">2025-10-15T21:56:00Z</dcterms:created>
  <dcterms:modified xsi:type="dcterms:W3CDTF">2025-10-22T20:52:00Z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2022-02-21T00:00:00Z</vt:filetime>
  </property>
  <property fmtid="{D5CDD505-2E9C-101B-9397-08002B2CF9AE}" pid="3" name="Creator">
    <vt:lpwstr>Microsoft® Word 2019</vt:lpwstr>
  </property>
  <property fmtid="{D5CDD505-2E9C-101B-9397-08002B2CF9AE}" pid="4" name="LastSaved">
    <vt:filetime>2022-09-12T00:00:00Z</vt:filetime>
  </property>
</Properties>
</file>