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1C" w:rsidRDefault="003F4D1C" w:rsidP="003F4D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C">
        <w:rPr>
          <w:rFonts w:ascii="Times New Roman" w:hAnsi="Times New Roman" w:cs="Times New Roman"/>
          <w:b/>
          <w:i/>
          <w:sz w:val="28"/>
          <w:szCs w:val="28"/>
        </w:rPr>
        <w:t xml:space="preserve">Мета </w:t>
      </w:r>
      <w:proofErr w:type="spellStart"/>
      <w:r w:rsidRPr="003F4D1C">
        <w:rPr>
          <w:rFonts w:ascii="Times New Roman" w:hAnsi="Times New Roman" w:cs="Times New Roman"/>
          <w:b/>
          <w:i/>
          <w:sz w:val="28"/>
          <w:szCs w:val="28"/>
        </w:rPr>
        <w:t>дисципліни</w:t>
      </w:r>
      <w:proofErr w:type="spellEnd"/>
      <w:r w:rsidRPr="003F4D1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з основ контролю і аудиту в банку,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 і аудиту в банку,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практичній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D1C" w:rsidRDefault="003F4D1C" w:rsidP="003F4D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3F4D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b/>
          <w:i/>
          <w:sz w:val="28"/>
          <w:szCs w:val="28"/>
        </w:rPr>
        <w:t>дисципліни</w:t>
      </w:r>
      <w:proofErr w:type="spellEnd"/>
      <w:r w:rsidRPr="003F4D1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теоретичне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студентами основ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 в банку,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практичними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прийомами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узагальненні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контролю. </w:t>
      </w:r>
    </w:p>
    <w:p w:rsidR="003F4D1C" w:rsidRDefault="003F4D1C" w:rsidP="003F4D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студент повинен: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D1C" w:rsidRPr="003F4D1C" w:rsidRDefault="003F4D1C" w:rsidP="003F4D1C">
      <w:pPr>
        <w:spacing w:after="0" w:line="276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D1C">
        <w:rPr>
          <w:rFonts w:ascii="Times New Roman" w:hAnsi="Times New Roman" w:cs="Times New Roman"/>
          <w:b/>
          <w:sz w:val="28"/>
          <w:szCs w:val="28"/>
        </w:rPr>
        <w:t xml:space="preserve">ЗНАТИ: </w:t>
      </w:r>
    </w:p>
    <w:p w:rsidR="003F4D1C" w:rsidRPr="003F4D1C" w:rsidRDefault="003F4D1C" w:rsidP="003F4D1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 в банку; </w:t>
      </w:r>
    </w:p>
    <w:p w:rsidR="003F4D1C" w:rsidRPr="003F4D1C" w:rsidRDefault="003F4D1C" w:rsidP="003F4D1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законодавчу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базу,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інструктивні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 та аудиту в банку;</w:t>
      </w:r>
    </w:p>
    <w:p w:rsidR="003F4D1C" w:rsidRPr="003F4D1C" w:rsidRDefault="003F4D1C" w:rsidP="003F4D1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фактичного і документального контролю;</w:t>
      </w:r>
    </w:p>
    <w:p w:rsidR="003F4D1C" w:rsidRPr="003F4D1C" w:rsidRDefault="003F4D1C" w:rsidP="003F4D1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D1C">
        <w:rPr>
          <w:rFonts w:ascii="Times New Roman" w:hAnsi="Times New Roman" w:cs="Times New Roman"/>
          <w:sz w:val="28"/>
          <w:szCs w:val="28"/>
        </w:rPr>
        <w:t xml:space="preserve">методику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 і аудиту в банку; </w:t>
      </w:r>
    </w:p>
    <w:p w:rsidR="003F4D1C" w:rsidRPr="003F4D1C" w:rsidRDefault="003F4D1C" w:rsidP="003F4D1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 та аудиту в банку;</w:t>
      </w:r>
    </w:p>
    <w:p w:rsidR="003F4D1C" w:rsidRPr="003F4D1C" w:rsidRDefault="003F4D1C" w:rsidP="003F4D1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облікового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циклу та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 в банку; </w:t>
      </w:r>
    </w:p>
    <w:p w:rsidR="003F4D1C" w:rsidRPr="003F4D1C" w:rsidRDefault="003F4D1C" w:rsidP="003F4D1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 та аудиту;</w:t>
      </w:r>
    </w:p>
    <w:p w:rsidR="003F4D1C" w:rsidRPr="003F4D1C" w:rsidRDefault="003F4D1C" w:rsidP="003F4D1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 та аудиту.</w:t>
      </w:r>
    </w:p>
    <w:p w:rsidR="003F4D1C" w:rsidRPr="003F4D1C" w:rsidRDefault="003F4D1C" w:rsidP="003F4D1C">
      <w:pPr>
        <w:spacing w:after="0" w:line="276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F4D1C">
        <w:rPr>
          <w:rFonts w:ascii="Times New Roman" w:hAnsi="Times New Roman" w:cs="Times New Roman"/>
          <w:b/>
          <w:sz w:val="28"/>
          <w:szCs w:val="28"/>
        </w:rPr>
        <w:t xml:space="preserve">ВМІТИ: </w:t>
      </w:r>
    </w:p>
    <w:bookmarkEnd w:id="0"/>
    <w:p w:rsidR="003F4D1C" w:rsidRPr="003F4D1C" w:rsidRDefault="003F4D1C" w:rsidP="003F4D1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контролю;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документальні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контролю; </w:t>
      </w:r>
    </w:p>
    <w:p w:rsidR="003F4D1C" w:rsidRPr="003F4D1C" w:rsidRDefault="003F4D1C" w:rsidP="003F4D1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фактичні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контролю;</w:t>
      </w:r>
    </w:p>
    <w:p w:rsidR="003F4D1C" w:rsidRPr="003F4D1C" w:rsidRDefault="003F4D1C" w:rsidP="003F4D1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аудиту;</w:t>
      </w:r>
    </w:p>
    <w:p w:rsidR="003F4D1C" w:rsidRPr="003F4D1C" w:rsidRDefault="003F4D1C" w:rsidP="003F4D1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та аудит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>;</w:t>
      </w:r>
    </w:p>
    <w:p w:rsidR="003F4D1C" w:rsidRPr="003F4D1C" w:rsidRDefault="003F4D1C" w:rsidP="003F4D1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первинні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зведені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банку; </w:t>
      </w:r>
    </w:p>
    <w:p w:rsidR="003F4D1C" w:rsidRPr="003F4D1C" w:rsidRDefault="003F4D1C" w:rsidP="003F4D1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оформлювати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 та аудиту;</w:t>
      </w:r>
    </w:p>
    <w:p w:rsidR="00915170" w:rsidRPr="003F4D1C" w:rsidRDefault="003F4D1C" w:rsidP="003F4D1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адекватності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контролю;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4D1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F4D1C">
        <w:rPr>
          <w:rFonts w:ascii="Times New Roman" w:hAnsi="Times New Roman" w:cs="Times New Roman"/>
          <w:sz w:val="28"/>
          <w:szCs w:val="28"/>
        </w:rPr>
        <w:t xml:space="preserve"> банку</w:t>
      </w:r>
    </w:p>
    <w:sectPr w:rsidR="00915170" w:rsidRPr="003F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20C5"/>
    <w:multiLevelType w:val="hybridMultilevel"/>
    <w:tmpl w:val="9BAE0142"/>
    <w:lvl w:ilvl="0" w:tplc="37B45C70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39967E35"/>
    <w:multiLevelType w:val="hybridMultilevel"/>
    <w:tmpl w:val="026C280A"/>
    <w:lvl w:ilvl="0" w:tplc="37B45C70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1C"/>
    <w:rsid w:val="003F4D1C"/>
    <w:rsid w:val="00915170"/>
    <w:rsid w:val="00A11D83"/>
    <w:rsid w:val="00B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63DF"/>
  <w15:chartTrackingRefBased/>
  <w15:docId w15:val="{B3E94C86-5238-431D-AAF3-03F855D3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Urusova</dc:creator>
  <cp:keywords/>
  <dc:description/>
  <cp:lastModifiedBy>Urusova</cp:lastModifiedBy>
  <cp:revision>1</cp:revision>
  <dcterms:created xsi:type="dcterms:W3CDTF">2017-11-26T05:49:00Z</dcterms:created>
  <dcterms:modified xsi:type="dcterms:W3CDTF">2017-11-26T05:57:00Z</dcterms:modified>
</cp:coreProperties>
</file>