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CD" w:rsidRPr="008935CA" w:rsidRDefault="00DE7CCD" w:rsidP="00DE7CCD">
      <w:pPr>
        <w:spacing w:before="173" w:after="173" w:line="694" w:lineRule="atLeast"/>
        <w:outlineLvl w:val="1"/>
        <w:rPr>
          <w:rFonts w:ascii="Times New Roman" w:eastAsia="Times New Roman" w:hAnsi="Times New Roman" w:cs="Times New Roman"/>
          <w:b/>
          <w:bCs/>
          <w:sz w:val="49"/>
          <w:szCs w:val="49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sz w:val="49"/>
          <w:szCs w:val="49"/>
          <w:lang w:val="uk-UA" w:eastAsia="ru-RU"/>
        </w:rPr>
        <w:t>Оцінювання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Укладач</w:t>
      </w: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8935CA"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Новосад</w:t>
      </w:r>
      <w:proofErr w:type="spellEnd"/>
      <w:r w:rsidR="008935CA"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Наталія Василівна</w:t>
      </w: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доцент, кандидат біологічних наук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Факультет</w:t>
      </w: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Біологічний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Кафедра</w:t>
      </w: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935CA" w:rsidRPr="008935CA">
        <w:rPr>
          <w:rFonts w:ascii="Times New Roman" w:hAnsi="Times New Roman" w:cs="Times New Roman"/>
          <w:i/>
          <w:sz w:val="24"/>
          <w:szCs w:val="24"/>
          <w:lang w:val="uk-UA"/>
        </w:rPr>
        <w:t>фізіології, імунології і біохімії з курсом цивільного захисту та медицини</w:t>
      </w:r>
    </w:p>
    <w:p w:rsidR="00DE7CCD" w:rsidRPr="008935CA" w:rsidRDefault="00DE7CCD" w:rsidP="0089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</w:t>
      </w:r>
    </w:p>
    <w:p w:rsidR="00DE7CCD" w:rsidRPr="008935CA" w:rsidRDefault="00DE7CCD" w:rsidP="0089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Планові показники дисципліни</w:t>
      </w:r>
    </w:p>
    <w:tbl>
      <w:tblPr>
        <w:tblW w:w="990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260"/>
        <w:gridCol w:w="1520"/>
        <w:gridCol w:w="1635"/>
        <w:gridCol w:w="1549"/>
        <w:gridCol w:w="1596"/>
        <w:gridCol w:w="900"/>
      </w:tblGrid>
      <w:tr w:rsidR="008935CA" w:rsidRPr="008935CA" w:rsidTr="00DE7CCD">
        <w:trPr>
          <w:trHeight w:val="226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Кредитів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5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змістових модулів і заходів контролю</w:t>
            </w:r>
          </w:p>
        </w:tc>
      </w:tr>
      <w:tr w:rsidR="008935CA" w:rsidRPr="008935CA" w:rsidTr="00DE7CCD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Індивідуальне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935CA" w:rsidRPr="008935CA" w:rsidTr="00DE7CCD">
        <w:trPr>
          <w:cantSplit/>
          <w:trHeight w:val="22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4(7)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935CA" w:rsidRPr="008935CA" w:rsidTr="00DE7CCD">
        <w:trPr>
          <w:cantSplit/>
          <w:trHeight w:val="22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 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935CA" w:rsidRP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-  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CCD" w:rsidRP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DE7CCD"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-  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</w:t>
            </w:r>
            <w:r w:rsidR="00DE7CCD"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935CA" w:rsidRP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-  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CCD" w:rsidRP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-  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</w:t>
            </w: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E7CCD" w:rsidRPr="008935CA" w:rsidRDefault="00DE7CCD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 накопичення балів та оцінювання за результатами навчальної роботи студентів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межах кожного контрольного модуля студент має засвоїти 1 змістовий модуль і має можливість набрати 30 балів:</w:t>
      </w:r>
    </w:p>
    <w:p w:rsidR="00DE7CCD" w:rsidRPr="008935CA" w:rsidRDefault="00DE7CCD" w:rsidP="008935CA">
      <w:pPr>
        <w:numPr>
          <w:ilvl w:val="0"/>
          <w:numId w:val="1"/>
        </w:numPr>
        <w:shd w:val="clear" w:color="auto" w:fill="FFFFFF"/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теоретичне знання (тест/опитування);</w:t>
      </w:r>
    </w:p>
    <w:p w:rsidR="00DE7CCD" w:rsidRPr="008935CA" w:rsidRDefault="00DE7CCD" w:rsidP="008935CA">
      <w:pPr>
        <w:numPr>
          <w:ilvl w:val="0"/>
          <w:numId w:val="1"/>
        </w:numPr>
        <w:shd w:val="clear" w:color="auto" w:fill="FFFFFF"/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виконання і захист самостійної роботи.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Накопичення балів відбувається в період вивчення модулів.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кількість балів за індивідуальне завдання - 20; залік - 20.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Підсумкова оцінка з дисципліни формується із загальної кількості набраних балів за результатами контрольних модулів, індивідуального завдання і заліку (див. таблиця).</w:t>
      </w:r>
    </w:p>
    <w:p w:rsidR="00DE7CCD" w:rsidRPr="008935CA" w:rsidRDefault="00DE7CCD" w:rsidP="0089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</w:t>
      </w:r>
    </w:p>
    <w:p w:rsidR="00DE7CCD" w:rsidRDefault="00DE7CCD" w:rsidP="0089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Система накопичення балів за результатами контрольних заходів</w:t>
      </w:r>
    </w:p>
    <w:p w:rsidR="008935CA" w:rsidRDefault="008935CA" w:rsidP="0089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136"/>
        <w:gridCol w:w="2019"/>
        <w:gridCol w:w="1681"/>
        <w:gridCol w:w="1102"/>
      </w:tblGrid>
      <w:tr w:rsidR="008935CA" w:rsidRPr="004E4C56" w:rsidTr="008935CA">
        <w:trPr>
          <w:trHeight w:val="22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контрольного заходу/кількість контрольних заходів/кількість балів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 балів</w:t>
            </w:r>
          </w:p>
        </w:tc>
      </w:tr>
      <w:tr w:rsidR="008935CA" w:rsidRPr="004E4C56" w:rsidTr="008935CA">
        <w:trPr>
          <w:trHeight w:val="22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5857E2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57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 виконання і захисту студентом кожної практичної  роботи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8935CA" w:rsidRPr="005B55F5" w:rsidTr="008935CA">
        <w:trPr>
          <w:trHeight w:val="22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5857E2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57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Самостійне проходження тесту за матеріалом  Розділу 1 в системі електронного забезпечення навчання ЗНУ (за умови виконання тесту не менше ніж на 85 %, кількість спроб не враховується. Час не обмежено).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935CA" w:rsidRPr="005B55F5" w:rsidTr="008935CA">
        <w:trPr>
          <w:trHeight w:val="22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5857E2" w:rsidRDefault="008935CA" w:rsidP="0065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857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Самостійне проходження тесту за матеріалом Розділу 2 в системі електронного забезпечення навчання ЗНУ (за умови виконання </w:t>
            </w:r>
            <w:r w:rsidRPr="005857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тесту не менше ніж на 85 %, кількість спроб не враховується. Час не обмежено).</w:t>
            </w:r>
            <w:bookmarkStart w:id="0" w:name="_GoBack"/>
            <w:bookmarkEnd w:id="0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5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935CA" w:rsidRPr="005B55F5" w:rsidTr="008935CA">
        <w:trPr>
          <w:trHeight w:val="408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Default="008935CA" w:rsidP="0089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4. </w:t>
            </w: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Підсумковий к контроль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5B55F5" w:rsidRDefault="008935CA" w:rsidP="0089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Індивідуальне практичне завдання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5B55F5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5B55F5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5B55F5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8935CA" w:rsidRPr="005B55F5" w:rsidTr="00324D49">
        <w:trPr>
          <w:trHeight w:val="408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Default="008935CA" w:rsidP="0089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5B55F5" w:rsidRDefault="008935CA" w:rsidP="0089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Контрольне тестування </w:t>
            </w: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вивченим матеріалом курсу</w:t>
            </w:r>
            <w:r w:rsidRPr="005B5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(проводиться по завершенню вивчення курсу на вибір викладача: в письмовому або електронному вигляді)</w:t>
            </w:r>
          </w:p>
        </w:tc>
        <w:tc>
          <w:tcPr>
            <w:tcW w:w="20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5CA" w:rsidRPr="008935CA" w:rsidRDefault="008935CA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55F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C230E6" w:rsidRPr="005B55F5" w:rsidTr="00324D49">
        <w:trPr>
          <w:trHeight w:val="40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E6" w:rsidRDefault="00C230E6" w:rsidP="0089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B5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E6" w:rsidRPr="005B55F5" w:rsidRDefault="00C230E6" w:rsidP="008935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0E6" w:rsidRPr="00C230E6" w:rsidRDefault="00C230E6" w:rsidP="0089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E6" w:rsidRPr="005B55F5" w:rsidRDefault="00C230E6" w:rsidP="0089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0E6" w:rsidRPr="005B55F5" w:rsidRDefault="00C230E6" w:rsidP="0089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B55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:rsidR="00C230E6" w:rsidRDefault="00C230E6" w:rsidP="0089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E7CCD" w:rsidRPr="008935CA" w:rsidRDefault="00DE7CCD" w:rsidP="0089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УВАГА!</w:t>
      </w:r>
    </w:p>
    <w:p w:rsidR="00DE7CCD" w:rsidRPr="008935CA" w:rsidRDefault="00DE7CCD" w:rsidP="00893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35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Перевірка рівня засвоєння теоретичних знань (тестовий модульний контроль, іспит) за вибором викладача може здійснюватись: комп'ютерного або письмового опитування.</w:t>
      </w:r>
    </w:p>
    <w:p w:rsidR="00FF1622" w:rsidRPr="008935CA" w:rsidRDefault="00FF1622" w:rsidP="008935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1622" w:rsidRPr="008935CA" w:rsidSect="00FF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F37"/>
    <w:multiLevelType w:val="multilevel"/>
    <w:tmpl w:val="614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CD"/>
    <w:rsid w:val="005857E2"/>
    <w:rsid w:val="008935CA"/>
    <w:rsid w:val="00C230E6"/>
    <w:rsid w:val="00DE7CCD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8D54"/>
  <w15:docId w15:val="{BA040916-EA9C-43AC-A591-93AF9AF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22"/>
  </w:style>
  <w:style w:type="paragraph" w:styleId="2">
    <w:name w:val="heading 2"/>
    <w:basedOn w:val="a"/>
    <w:link w:val="20"/>
    <w:uiPriority w:val="9"/>
    <w:qFormat/>
    <w:rsid w:val="00DE7CCD"/>
    <w:pPr>
      <w:spacing w:before="173" w:after="173" w:line="694" w:lineRule="atLeast"/>
      <w:outlineLvl w:val="1"/>
    </w:pPr>
    <w:rPr>
      <w:rFonts w:ascii="inherit" w:eastAsia="Times New Roman" w:hAnsi="inherit" w:cs="Times New Roman"/>
      <w:b/>
      <w:bCs/>
      <w:sz w:val="49"/>
      <w:szCs w:val="4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CCD"/>
    <w:rPr>
      <w:rFonts w:ascii="inherit" w:eastAsia="Times New Roman" w:hAnsi="inherit" w:cs="Times New Roman"/>
      <w:b/>
      <w:bCs/>
      <w:sz w:val="49"/>
      <w:szCs w:val="49"/>
      <w:lang w:eastAsia="ru-RU"/>
    </w:rPr>
  </w:style>
  <w:style w:type="paragraph" w:styleId="a3">
    <w:name w:val="Normal (Web)"/>
    <w:basedOn w:val="a"/>
    <w:uiPriority w:val="99"/>
    <w:unhideWhenUsed/>
    <w:rsid w:val="00DE7CCD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</cp:revision>
  <dcterms:created xsi:type="dcterms:W3CDTF">2024-10-01T16:09:00Z</dcterms:created>
  <dcterms:modified xsi:type="dcterms:W3CDTF">2024-10-01T16:10:00Z</dcterms:modified>
</cp:coreProperties>
</file>