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AA5C2" w14:textId="77777777" w:rsidR="003A3A34" w:rsidRPr="00E62A90" w:rsidRDefault="003A3A34" w:rsidP="00F256D7">
      <w:pPr>
        <w:spacing w:after="0" w:line="240" w:lineRule="auto"/>
        <w:ind w:firstLine="709"/>
        <w:jc w:val="both"/>
        <w:rPr>
          <w:rFonts w:ascii="Times New Roman" w:hAnsi="Times New Roman" w:cs="Times New Roman"/>
          <w:b/>
          <w:sz w:val="28"/>
          <w:szCs w:val="28"/>
          <w:lang w:val="uk-UA"/>
        </w:rPr>
      </w:pPr>
      <w:r w:rsidRPr="00E62A90">
        <w:rPr>
          <w:rFonts w:ascii="Times New Roman" w:hAnsi="Times New Roman" w:cs="Times New Roman"/>
          <w:b/>
          <w:sz w:val="28"/>
          <w:szCs w:val="28"/>
          <w:lang w:val="uk-UA"/>
        </w:rPr>
        <w:t>Розділ 2. Планування та забезпечення масових спортивних заходів</w:t>
      </w:r>
    </w:p>
    <w:p w14:paraId="33F5C185" w14:textId="4A2D363D" w:rsidR="00FC476E" w:rsidRPr="00E62A90" w:rsidRDefault="00944971" w:rsidP="00F256D7">
      <w:pPr>
        <w:spacing w:after="0" w:line="240" w:lineRule="auto"/>
        <w:ind w:firstLine="709"/>
        <w:jc w:val="both"/>
        <w:rPr>
          <w:rFonts w:ascii="Times New Roman" w:hAnsi="Times New Roman" w:cs="Times New Roman"/>
          <w:b/>
          <w:sz w:val="28"/>
          <w:szCs w:val="28"/>
          <w:lang w:val="uk-UA"/>
        </w:rPr>
      </w:pPr>
      <w:r w:rsidRPr="00E62A90">
        <w:rPr>
          <w:rFonts w:ascii="Times New Roman" w:hAnsi="Times New Roman" w:cs="Times New Roman"/>
          <w:b/>
          <w:sz w:val="28"/>
          <w:szCs w:val="28"/>
          <w:lang w:val="uk-UA"/>
        </w:rPr>
        <w:t xml:space="preserve">Лекція № </w:t>
      </w:r>
      <w:r w:rsidR="002F00D8">
        <w:rPr>
          <w:rFonts w:ascii="Times New Roman" w:hAnsi="Times New Roman" w:cs="Times New Roman"/>
          <w:b/>
          <w:sz w:val="28"/>
          <w:szCs w:val="28"/>
          <w:lang w:val="uk-UA"/>
        </w:rPr>
        <w:t>11</w:t>
      </w:r>
      <w:r w:rsidR="005006B9" w:rsidRPr="00E62A90">
        <w:rPr>
          <w:rFonts w:ascii="Times New Roman" w:hAnsi="Times New Roman" w:cs="Times New Roman"/>
          <w:b/>
          <w:sz w:val="28"/>
          <w:szCs w:val="28"/>
          <w:lang w:val="uk-UA"/>
        </w:rPr>
        <w:t>.</w:t>
      </w:r>
      <w:r w:rsidRPr="00E62A90">
        <w:rPr>
          <w:rFonts w:ascii="Times New Roman" w:hAnsi="Times New Roman" w:cs="Times New Roman"/>
          <w:b/>
          <w:sz w:val="28"/>
          <w:szCs w:val="28"/>
          <w:lang w:val="uk-UA"/>
        </w:rPr>
        <w:t xml:space="preserve"> </w:t>
      </w:r>
      <w:r w:rsidR="00F929F7" w:rsidRPr="00E62A90">
        <w:rPr>
          <w:rFonts w:ascii="Times New Roman" w:hAnsi="Times New Roman" w:cs="Times New Roman"/>
          <w:b/>
          <w:bCs/>
          <w:color w:val="000000"/>
          <w:sz w:val="28"/>
          <w:szCs w:val="28"/>
          <w:bdr w:val="none" w:sz="0" w:space="0" w:color="auto" w:frame="1"/>
          <w:shd w:val="clear" w:color="auto" w:fill="FFFFFF"/>
          <w:lang w:val="uk-UA"/>
        </w:rPr>
        <w:t> </w:t>
      </w:r>
      <w:r w:rsidR="00C618C9" w:rsidRPr="00E62A90">
        <w:rPr>
          <w:rFonts w:ascii="Times New Roman" w:hAnsi="Times New Roman" w:cs="Times New Roman"/>
          <w:b/>
          <w:sz w:val="28"/>
          <w:szCs w:val="28"/>
          <w:lang w:val="uk-UA"/>
        </w:rPr>
        <w:t>Розробка положення про масовий спортивний захід</w:t>
      </w:r>
    </w:p>
    <w:p w14:paraId="760DCE13" w14:textId="77777777" w:rsidR="00D83EDA" w:rsidRPr="00E62A90" w:rsidRDefault="00982F71" w:rsidP="00F256D7">
      <w:pPr>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План:</w:t>
      </w:r>
      <w:r w:rsidR="00C618C9" w:rsidRPr="00E62A90">
        <w:rPr>
          <w:rFonts w:ascii="Times New Roman" w:hAnsi="Times New Roman" w:cs="Times New Roman"/>
          <w:sz w:val="28"/>
          <w:szCs w:val="28"/>
          <w:lang w:val="uk-UA"/>
        </w:rPr>
        <w:t xml:space="preserve"> </w:t>
      </w:r>
    </w:p>
    <w:p w14:paraId="0AA7A90A" w14:textId="77777777" w:rsidR="00C618C9" w:rsidRPr="004370FA" w:rsidRDefault="00C618C9" w:rsidP="004370FA">
      <w:pPr>
        <w:pStyle w:val="a5"/>
        <w:numPr>
          <w:ilvl w:val="0"/>
          <w:numId w:val="2"/>
        </w:numPr>
        <w:spacing w:after="0" w:line="240" w:lineRule="auto"/>
        <w:jc w:val="both"/>
        <w:rPr>
          <w:rFonts w:ascii="Times New Roman" w:hAnsi="Times New Roman" w:cs="Times New Roman"/>
          <w:b/>
          <w:bCs/>
          <w:sz w:val="28"/>
          <w:szCs w:val="28"/>
          <w:lang w:val="uk-UA"/>
        </w:rPr>
      </w:pPr>
      <w:r w:rsidRPr="004370FA">
        <w:rPr>
          <w:rFonts w:ascii="Times New Roman" w:hAnsi="Times New Roman" w:cs="Times New Roman"/>
          <w:b/>
          <w:bCs/>
          <w:sz w:val="28"/>
          <w:szCs w:val="28"/>
          <w:lang w:val="uk-UA"/>
        </w:rPr>
        <w:t>Вимоги до розробки положення про масовий спортивний захід</w:t>
      </w:r>
    </w:p>
    <w:p w14:paraId="4364FD57" w14:textId="77777777" w:rsidR="004370FA" w:rsidRPr="004370FA" w:rsidRDefault="004370FA" w:rsidP="004370FA">
      <w:pPr>
        <w:pStyle w:val="a5"/>
        <w:numPr>
          <w:ilvl w:val="0"/>
          <w:numId w:val="2"/>
        </w:numPr>
        <w:spacing w:after="0" w:line="240" w:lineRule="auto"/>
        <w:jc w:val="both"/>
        <w:rPr>
          <w:rFonts w:ascii="Times New Roman" w:hAnsi="Times New Roman" w:cs="Times New Roman"/>
          <w:b/>
          <w:bCs/>
          <w:sz w:val="28"/>
          <w:szCs w:val="28"/>
          <w:lang w:val="uk-UA"/>
        </w:rPr>
      </w:pPr>
      <w:r w:rsidRPr="004370FA">
        <w:rPr>
          <w:rFonts w:ascii="Times New Roman" w:hAnsi="Times New Roman" w:cs="Times New Roman"/>
          <w:b/>
          <w:bCs/>
          <w:sz w:val="28"/>
          <w:szCs w:val="28"/>
          <w:lang w:val="uk-UA"/>
        </w:rPr>
        <w:t>Методика розробки програми і сценарію МСЗ</w:t>
      </w:r>
    </w:p>
    <w:p w14:paraId="5D0C9B1B" w14:textId="3C27BD78" w:rsidR="00D83EDA" w:rsidRPr="004370FA" w:rsidRDefault="00D83EDA" w:rsidP="004370FA">
      <w:pPr>
        <w:pStyle w:val="a5"/>
        <w:spacing w:after="0" w:line="240" w:lineRule="auto"/>
        <w:ind w:left="1069"/>
        <w:jc w:val="both"/>
        <w:rPr>
          <w:rFonts w:ascii="Times New Roman" w:hAnsi="Times New Roman" w:cs="Times New Roman"/>
          <w:b/>
          <w:sz w:val="28"/>
          <w:szCs w:val="28"/>
          <w:lang w:val="uk-UA"/>
        </w:rPr>
      </w:pPr>
    </w:p>
    <w:p w14:paraId="47A736AC" w14:textId="77777777" w:rsidR="00D83EDA" w:rsidRPr="00E62A90" w:rsidRDefault="00D83EDA" w:rsidP="004370FA">
      <w:pPr>
        <w:pStyle w:val="a5"/>
        <w:numPr>
          <w:ilvl w:val="0"/>
          <w:numId w:val="3"/>
        </w:numPr>
        <w:spacing w:after="0" w:line="240" w:lineRule="auto"/>
        <w:jc w:val="both"/>
        <w:rPr>
          <w:rFonts w:ascii="Times New Roman" w:hAnsi="Times New Roman" w:cs="Times New Roman"/>
          <w:b/>
          <w:sz w:val="28"/>
          <w:szCs w:val="28"/>
          <w:lang w:val="uk-UA"/>
        </w:rPr>
      </w:pPr>
      <w:r w:rsidRPr="00E62A90">
        <w:rPr>
          <w:rFonts w:ascii="Times New Roman" w:hAnsi="Times New Roman" w:cs="Times New Roman"/>
          <w:b/>
          <w:sz w:val="28"/>
          <w:szCs w:val="28"/>
          <w:lang w:val="uk-UA"/>
        </w:rPr>
        <w:t xml:space="preserve">Вимоги до розробки положення про масовий спортивний захід </w:t>
      </w:r>
    </w:p>
    <w:p w14:paraId="74E9327B" w14:textId="77777777" w:rsidR="00046F31" w:rsidRPr="00E62A90" w:rsidRDefault="00046F31" w:rsidP="00F256D7">
      <w:pPr>
        <w:pStyle w:val="HTML"/>
        <w:ind w:firstLine="709"/>
        <w:jc w:val="both"/>
        <w:rPr>
          <w:rFonts w:ascii="Times New Roman" w:hAnsi="Times New Roman" w:cs="Times New Roman"/>
          <w:sz w:val="28"/>
          <w:szCs w:val="28"/>
          <w:lang w:val="uk-UA"/>
        </w:rPr>
      </w:pPr>
    </w:p>
    <w:p w14:paraId="31429C42" w14:textId="77777777" w:rsidR="004626FB" w:rsidRPr="00E62A90" w:rsidRDefault="004626FB" w:rsidP="00F256D7">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Положення про змагання – є коротким викладом правил, певний нормативний акт, що встановлює порядок, функції, компетенції, обов’язки і організацію відповідного спортивно-масового заходу. Такий документ обов’язково затверджується керівництвом о</w:t>
      </w:r>
      <w:r w:rsidR="00F256D7" w:rsidRPr="00E62A90">
        <w:rPr>
          <w:sz w:val="28"/>
          <w:szCs w:val="28"/>
          <w:lang w:val="uk-UA"/>
        </w:rPr>
        <w:t>рганізатора змагань та повинен</w:t>
      </w:r>
      <w:r w:rsidRPr="00E62A90">
        <w:rPr>
          <w:sz w:val="28"/>
          <w:szCs w:val="28"/>
          <w:lang w:val="uk-UA"/>
        </w:rPr>
        <w:t xml:space="preserve"> чітко формулювати наступні пункти: </w:t>
      </w:r>
    </w:p>
    <w:p w14:paraId="63716851" w14:textId="77777777" w:rsidR="004626FB" w:rsidRPr="00E62A90" w:rsidRDefault="00FD5368" w:rsidP="00F256D7">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 мета і завдання МСЗ</w:t>
      </w:r>
      <w:r w:rsidR="004626FB" w:rsidRPr="00E62A90">
        <w:rPr>
          <w:sz w:val="28"/>
          <w:szCs w:val="28"/>
          <w:lang w:val="uk-UA"/>
        </w:rPr>
        <w:t xml:space="preserve">; </w:t>
      </w:r>
    </w:p>
    <w:p w14:paraId="10BBCB30" w14:textId="77777777" w:rsidR="004626FB" w:rsidRPr="00E62A90" w:rsidRDefault="004626FB" w:rsidP="00F256D7">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 місце та терміни проведення</w:t>
      </w:r>
      <w:r w:rsidR="00790F03" w:rsidRPr="00E62A90">
        <w:rPr>
          <w:sz w:val="28"/>
          <w:szCs w:val="28"/>
          <w:lang w:val="uk-UA"/>
        </w:rPr>
        <w:t xml:space="preserve"> (порядок проведення</w:t>
      </w:r>
      <w:r w:rsidR="00FD5368" w:rsidRPr="00E62A90">
        <w:rPr>
          <w:sz w:val="28"/>
          <w:szCs w:val="28"/>
          <w:lang w:val="uk-UA"/>
        </w:rPr>
        <w:t xml:space="preserve"> </w:t>
      </w:r>
      <w:r w:rsidR="00790F03" w:rsidRPr="00E62A90">
        <w:rPr>
          <w:sz w:val="28"/>
          <w:szCs w:val="28"/>
          <w:lang w:val="uk-UA"/>
        </w:rPr>
        <w:t>змагань)</w:t>
      </w:r>
      <w:r w:rsidRPr="00E62A90">
        <w:rPr>
          <w:sz w:val="28"/>
          <w:szCs w:val="28"/>
          <w:lang w:val="uk-UA"/>
        </w:rPr>
        <w:t xml:space="preserve">; </w:t>
      </w:r>
    </w:p>
    <w:p w14:paraId="0F6EA929" w14:textId="77777777" w:rsidR="004626FB" w:rsidRPr="00E62A90" w:rsidRDefault="00FD5368" w:rsidP="00F256D7">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 керівництво МСЗ</w:t>
      </w:r>
      <w:r w:rsidR="004626FB" w:rsidRPr="00E62A90">
        <w:rPr>
          <w:sz w:val="28"/>
          <w:szCs w:val="28"/>
          <w:lang w:val="uk-UA"/>
        </w:rPr>
        <w:t xml:space="preserve">; </w:t>
      </w:r>
    </w:p>
    <w:p w14:paraId="235C50A1" w14:textId="77777777" w:rsidR="004626FB" w:rsidRPr="00E62A90" w:rsidRDefault="004626FB" w:rsidP="00F256D7">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 xml:space="preserve">- учасники </w:t>
      </w:r>
      <w:r w:rsidR="00FD5368" w:rsidRPr="00E62A90">
        <w:rPr>
          <w:sz w:val="28"/>
          <w:szCs w:val="28"/>
          <w:lang w:val="uk-UA"/>
        </w:rPr>
        <w:t>МСЗ</w:t>
      </w:r>
      <w:r w:rsidRPr="00E62A90">
        <w:rPr>
          <w:sz w:val="28"/>
          <w:szCs w:val="28"/>
          <w:lang w:val="uk-UA"/>
        </w:rPr>
        <w:t xml:space="preserve">; </w:t>
      </w:r>
    </w:p>
    <w:p w14:paraId="278DF5F3" w14:textId="77777777" w:rsidR="009B6092" w:rsidRPr="00E62A90" w:rsidRDefault="00F256D7" w:rsidP="00F256D7">
      <w:pPr>
        <w:tabs>
          <w:tab w:val="center" w:pos="4677"/>
        </w:tabs>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 xml:space="preserve">- умови </w:t>
      </w:r>
      <w:r w:rsidR="00FD5368" w:rsidRPr="00E62A90">
        <w:rPr>
          <w:rFonts w:ascii="Times New Roman" w:hAnsi="Times New Roman" w:cs="Times New Roman"/>
          <w:sz w:val="28"/>
          <w:szCs w:val="28"/>
          <w:lang w:val="uk-UA"/>
        </w:rPr>
        <w:t>МСЗ</w:t>
      </w:r>
      <w:r w:rsidR="009B6092" w:rsidRPr="00E62A90">
        <w:rPr>
          <w:rFonts w:ascii="Times New Roman" w:hAnsi="Times New Roman" w:cs="Times New Roman"/>
          <w:sz w:val="28"/>
          <w:szCs w:val="28"/>
          <w:lang w:val="uk-UA"/>
        </w:rPr>
        <w:t xml:space="preserve"> </w:t>
      </w:r>
      <w:r w:rsidRPr="00E62A90">
        <w:rPr>
          <w:rFonts w:ascii="Times New Roman" w:hAnsi="Times New Roman" w:cs="Times New Roman"/>
          <w:sz w:val="28"/>
          <w:szCs w:val="28"/>
          <w:lang w:val="uk-UA"/>
        </w:rPr>
        <w:t>(умови проведення змагань з окремих видів спорту) для</w:t>
      </w:r>
      <w:r w:rsidRPr="00E62A90">
        <w:rPr>
          <w:rFonts w:ascii="Times New Roman" w:hAnsi="Times New Roman" w:cs="Times New Roman"/>
          <w:b/>
          <w:sz w:val="28"/>
          <w:szCs w:val="28"/>
          <w:lang w:val="uk-UA"/>
        </w:rPr>
        <w:t xml:space="preserve"> </w:t>
      </w:r>
      <w:r w:rsidRPr="00E62A90">
        <w:rPr>
          <w:rFonts w:ascii="Times New Roman" w:hAnsi="Times New Roman" w:cs="Times New Roman"/>
          <w:sz w:val="28"/>
          <w:szCs w:val="28"/>
          <w:lang w:val="uk-UA"/>
        </w:rPr>
        <w:t>спартакіад</w:t>
      </w:r>
      <w:r w:rsidR="00D72CA7" w:rsidRPr="00E62A90">
        <w:rPr>
          <w:rFonts w:ascii="Times New Roman" w:hAnsi="Times New Roman" w:cs="Times New Roman"/>
          <w:sz w:val="28"/>
          <w:szCs w:val="28"/>
          <w:lang w:val="uk-UA"/>
        </w:rPr>
        <w:t>и</w:t>
      </w:r>
      <w:r w:rsidRPr="00E62A90">
        <w:rPr>
          <w:rFonts w:ascii="Times New Roman" w:hAnsi="Times New Roman" w:cs="Times New Roman"/>
          <w:sz w:val="28"/>
          <w:szCs w:val="28"/>
          <w:lang w:val="uk-UA"/>
        </w:rPr>
        <w:t>;</w:t>
      </w:r>
    </w:p>
    <w:p w14:paraId="0C212D5E" w14:textId="77777777" w:rsidR="009B6092" w:rsidRPr="00E62A90" w:rsidRDefault="009B6092" w:rsidP="00F256D7">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 умови подачі та розгляду протестів;</w:t>
      </w:r>
    </w:p>
    <w:p w14:paraId="6FD62A90" w14:textId="77777777" w:rsidR="00AE62F7" w:rsidRPr="00E62A90" w:rsidRDefault="00AE62F7" w:rsidP="00F256D7">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 програма МСЗ;</w:t>
      </w:r>
    </w:p>
    <w:p w14:paraId="062BD818" w14:textId="77777777" w:rsidR="000A341E" w:rsidRPr="00E62A90" w:rsidRDefault="000A341E" w:rsidP="000A341E">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 визначення переможців (порядок визначення переможців змагань);</w:t>
      </w:r>
    </w:p>
    <w:p w14:paraId="5B0DB4E8" w14:textId="77777777" w:rsidR="009B6092" w:rsidRPr="00E62A90" w:rsidRDefault="009B6092" w:rsidP="00F256D7">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 xml:space="preserve">- нагородження учасників; </w:t>
      </w:r>
    </w:p>
    <w:p w14:paraId="37E21E38" w14:textId="77777777" w:rsidR="009B6092" w:rsidRPr="00E62A90" w:rsidRDefault="009B6092" w:rsidP="00F256D7">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 xml:space="preserve">- умови прийому учасників; </w:t>
      </w:r>
    </w:p>
    <w:p w14:paraId="78AE206F" w14:textId="77777777" w:rsidR="009B6092" w:rsidRPr="00E62A90" w:rsidRDefault="009B6092" w:rsidP="00F256D7">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 xml:space="preserve">- форми і терміни подачі заявок; </w:t>
      </w:r>
    </w:p>
    <w:p w14:paraId="4B1F3736" w14:textId="77777777" w:rsidR="009B6092" w:rsidRPr="00E62A90" w:rsidRDefault="009B6092" w:rsidP="00F256D7">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 xml:space="preserve">- місце і час жеребкування; </w:t>
      </w:r>
    </w:p>
    <w:p w14:paraId="0795FA3F" w14:textId="77777777" w:rsidR="009B6092" w:rsidRPr="00E62A90" w:rsidRDefault="009B6092" w:rsidP="00F256D7">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 xml:space="preserve">- особливі умови </w:t>
      </w:r>
      <w:r w:rsidR="00FD5368" w:rsidRPr="00E62A90">
        <w:rPr>
          <w:sz w:val="28"/>
          <w:szCs w:val="28"/>
          <w:lang w:val="uk-UA"/>
        </w:rPr>
        <w:t>МСЗ або змагань</w:t>
      </w:r>
      <w:r w:rsidRPr="00E62A90">
        <w:rPr>
          <w:sz w:val="28"/>
          <w:szCs w:val="28"/>
          <w:lang w:val="uk-UA"/>
        </w:rPr>
        <w:t xml:space="preserve">; </w:t>
      </w:r>
    </w:p>
    <w:p w14:paraId="1FADFE62" w14:textId="77777777" w:rsidR="009B6092" w:rsidRPr="00E62A90" w:rsidRDefault="009B6092" w:rsidP="00F256D7">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 xml:space="preserve">- інформаційне забезпечення; </w:t>
      </w:r>
    </w:p>
    <w:p w14:paraId="7104B19E" w14:textId="77777777" w:rsidR="009B6092" w:rsidRPr="00E62A90" w:rsidRDefault="009B6092" w:rsidP="00F256D7">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 xml:space="preserve">- технічне забезпечення; </w:t>
      </w:r>
    </w:p>
    <w:p w14:paraId="5C1EE731" w14:textId="77777777" w:rsidR="00F256D7" w:rsidRPr="00E62A90" w:rsidRDefault="00F256D7" w:rsidP="00F256D7">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 члени суддівської колегії;</w:t>
      </w:r>
    </w:p>
    <w:p w14:paraId="2898391D" w14:textId="77777777" w:rsidR="00F256D7" w:rsidRPr="00E62A90" w:rsidRDefault="00F256D7" w:rsidP="00F256D7">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 лікарський контроль. Техніка безпеки;</w:t>
      </w:r>
    </w:p>
    <w:p w14:paraId="72D3E01A" w14:textId="77777777" w:rsidR="009B6092" w:rsidRPr="00E62A90" w:rsidRDefault="009B6092" w:rsidP="00F256D7">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 xml:space="preserve">- </w:t>
      </w:r>
      <w:r w:rsidR="00FD5368" w:rsidRPr="00E62A90">
        <w:rPr>
          <w:sz w:val="28"/>
          <w:szCs w:val="28"/>
          <w:lang w:val="uk-UA"/>
        </w:rPr>
        <w:t>фінансове забезпечення МСЗ</w:t>
      </w:r>
      <w:r w:rsidRPr="00E62A90">
        <w:rPr>
          <w:sz w:val="28"/>
          <w:szCs w:val="28"/>
          <w:lang w:val="uk-UA"/>
        </w:rPr>
        <w:t xml:space="preserve"> (спонсорство). </w:t>
      </w:r>
    </w:p>
    <w:p w14:paraId="45494C17" w14:textId="77777777" w:rsidR="00B14FF8" w:rsidRPr="00E62A90" w:rsidRDefault="00B14FF8" w:rsidP="00B14FF8">
      <w:pPr>
        <w:pStyle w:val="a7"/>
        <w:shd w:val="clear" w:color="auto" w:fill="FFFFFF"/>
        <w:spacing w:before="0" w:beforeAutospacing="0" w:after="0" w:afterAutospacing="0"/>
        <w:ind w:firstLine="709"/>
        <w:jc w:val="both"/>
        <w:rPr>
          <w:sz w:val="28"/>
          <w:szCs w:val="28"/>
          <w:lang w:val="uk-UA"/>
        </w:rPr>
      </w:pPr>
    </w:p>
    <w:p w14:paraId="27F8F7EE" w14:textId="77777777" w:rsidR="00B14FF8" w:rsidRPr="00E62A90" w:rsidRDefault="00B14FF8" w:rsidP="00B14FF8">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 xml:space="preserve">Розроблене положення обов'язково затверджується організацією, яка проводить </w:t>
      </w:r>
      <w:r w:rsidR="00FD5368" w:rsidRPr="00E62A90">
        <w:rPr>
          <w:sz w:val="28"/>
          <w:szCs w:val="28"/>
          <w:lang w:val="uk-UA"/>
        </w:rPr>
        <w:t>МСЗ або змагання</w:t>
      </w:r>
      <w:r w:rsidRPr="00E62A90">
        <w:rPr>
          <w:sz w:val="28"/>
          <w:szCs w:val="28"/>
          <w:lang w:val="uk-UA"/>
        </w:rPr>
        <w:t>, і завчасно розсилається</w:t>
      </w:r>
      <w:r w:rsidR="00801B75" w:rsidRPr="00E62A90">
        <w:rPr>
          <w:lang w:val="uk-UA"/>
        </w:rPr>
        <w:t xml:space="preserve"> </w:t>
      </w:r>
      <w:r w:rsidR="00801B75" w:rsidRPr="00E62A90">
        <w:rPr>
          <w:sz w:val="28"/>
          <w:szCs w:val="28"/>
          <w:lang w:val="uk-UA"/>
        </w:rPr>
        <w:t xml:space="preserve">як мінімум, за півтора-два місяці поточного року до початку заходу, </w:t>
      </w:r>
      <w:r w:rsidRPr="00E62A90">
        <w:rPr>
          <w:sz w:val="28"/>
          <w:szCs w:val="28"/>
          <w:lang w:val="uk-UA"/>
        </w:rPr>
        <w:t>всім потенційним учасникам змагань і зац</w:t>
      </w:r>
      <w:r w:rsidR="00801B75" w:rsidRPr="00E62A90">
        <w:rPr>
          <w:sz w:val="28"/>
          <w:szCs w:val="28"/>
          <w:lang w:val="uk-UA"/>
        </w:rPr>
        <w:t xml:space="preserve">ікавленим організаціям і особам. </w:t>
      </w:r>
    </w:p>
    <w:p w14:paraId="154C3CAE" w14:textId="77777777" w:rsidR="00B14FF8" w:rsidRPr="00E62A90" w:rsidRDefault="00B14FF8" w:rsidP="00B14FF8">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У кожному з розділів в стислій формі розкриваються основні моменти, що визначають змагання.</w:t>
      </w:r>
    </w:p>
    <w:p w14:paraId="28C0A32C" w14:textId="77777777" w:rsidR="00647C1A" w:rsidRPr="00161B72" w:rsidRDefault="00B14FF8" w:rsidP="00647C1A">
      <w:pPr>
        <w:pStyle w:val="a7"/>
        <w:shd w:val="clear" w:color="auto" w:fill="FFFFFF"/>
        <w:spacing w:before="0" w:beforeAutospacing="0" w:after="0" w:afterAutospacing="0"/>
        <w:ind w:firstLine="709"/>
        <w:jc w:val="both"/>
        <w:rPr>
          <w:i/>
          <w:sz w:val="28"/>
          <w:szCs w:val="28"/>
          <w:lang w:val="uk-UA"/>
        </w:rPr>
      </w:pPr>
      <w:r w:rsidRPr="00161B72">
        <w:rPr>
          <w:sz w:val="28"/>
          <w:szCs w:val="28"/>
          <w:lang w:val="uk-UA"/>
        </w:rPr>
        <w:t xml:space="preserve">До початку </w:t>
      </w:r>
      <w:r w:rsidR="00FD5368" w:rsidRPr="00161B72">
        <w:rPr>
          <w:sz w:val="28"/>
          <w:szCs w:val="28"/>
          <w:lang w:val="uk-UA"/>
        </w:rPr>
        <w:t>заходу</w:t>
      </w:r>
      <w:r w:rsidRPr="00161B72">
        <w:rPr>
          <w:sz w:val="28"/>
          <w:szCs w:val="28"/>
          <w:lang w:val="uk-UA"/>
        </w:rPr>
        <w:t xml:space="preserve"> готуються протоколи</w:t>
      </w:r>
      <w:r w:rsidR="00647C1A" w:rsidRPr="00161B72">
        <w:rPr>
          <w:sz w:val="28"/>
          <w:szCs w:val="28"/>
          <w:lang w:val="uk-UA"/>
        </w:rPr>
        <w:t xml:space="preserve"> (див. зразок)</w:t>
      </w:r>
      <w:r w:rsidRPr="00161B72">
        <w:rPr>
          <w:sz w:val="28"/>
          <w:szCs w:val="28"/>
          <w:lang w:val="uk-UA"/>
        </w:rPr>
        <w:t>, таблиці ходу змагання, підсумкові таблиці</w:t>
      </w:r>
      <w:r w:rsidR="00161B72" w:rsidRPr="00161B72">
        <w:rPr>
          <w:sz w:val="28"/>
          <w:szCs w:val="28"/>
          <w:lang w:val="uk-UA"/>
        </w:rPr>
        <w:t xml:space="preserve"> (див. лекція № 7</w:t>
      </w:r>
      <w:r w:rsidR="00647C1A" w:rsidRPr="00161B72">
        <w:rPr>
          <w:sz w:val="28"/>
          <w:szCs w:val="28"/>
          <w:lang w:val="uk-UA"/>
        </w:rPr>
        <w:t>) відповідно до системи змагань</w:t>
      </w:r>
      <w:r w:rsidR="00647C1A" w:rsidRPr="00161B72">
        <w:rPr>
          <w:b/>
          <w:i/>
          <w:sz w:val="28"/>
          <w:szCs w:val="28"/>
          <w:lang w:val="uk-UA"/>
        </w:rPr>
        <w:t xml:space="preserve"> </w:t>
      </w:r>
      <w:r w:rsidR="00654387" w:rsidRPr="00161B72">
        <w:rPr>
          <w:i/>
          <w:sz w:val="28"/>
          <w:szCs w:val="28"/>
          <w:lang w:val="uk-UA"/>
        </w:rPr>
        <w:t>(</w:t>
      </w:r>
      <w:r w:rsidR="00647C1A" w:rsidRPr="00161B72">
        <w:rPr>
          <w:i/>
          <w:sz w:val="28"/>
          <w:szCs w:val="28"/>
          <w:lang w:val="uk-UA"/>
        </w:rPr>
        <w:t>прямий, кругова</w:t>
      </w:r>
      <w:r w:rsidR="00647C1A" w:rsidRPr="00161B72">
        <w:rPr>
          <w:sz w:val="28"/>
          <w:szCs w:val="28"/>
          <w:lang w:val="uk-UA"/>
        </w:rPr>
        <w:t xml:space="preserve">, </w:t>
      </w:r>
      <w:r w:rsidR="00647C1A" w:rsidRPr="00161B72">
        <w:rPr>
          <w:i/>
          <w:sz w:val="28"/>
          <w:szCs w:val="28"/>
          <w:lang w:val="uk-UA"/>
        </w:rPr>
        <w:t>кубкова, змішана).</w:t>
      </w:r>
    </w:p>
    <w:p w14:paraId="01409F29" w14:textId="77777777" w:rsidR="008D27A0" w:rsidRPr="00E62A90" w:rsidRDefault="00B14FF8" w:rsidP="008D27A0">
      <w:pPr>
        <w:pStyle w:val="a7"/>
        <w:shd w:val="clear" w:color="auto" w:fill="FFFFFF"/>
        <w:spacing w:before="0" w:beforeAutospacing="0" w:after="0" w:afterAutospacing="0"/>
        <w:ind w:firstLine="709"/>
        <w:jc w:val="both"/>
        <w:rPr>
          <w:sz w:val="28"/>
          <w:szCs w:val="28"/>
          <w:lang w:val="uk-UA"/>
        </w:rPr>
      </w:pPr>
      <w:r w:rsidRPr="00161B72">
        <w:rPr>
          <w:sz w:val="28"/>
          <w:szCs w:val="28"/>
          <w:lang w:val="uk-UA"/>
        </w:rPr>
        <w:t xml:space="preserve">Вся документація досить добре </w:t>
      </w:r>
      <w:r w:rsidR="009553F3" w:rsidRPr="00161B72">
        <w:rPr>
          <w:sz w:val="28"/>
          <w:szCs w:val="28"/>
          <w:lang w:val="uk-UA"/>
        </w:rPr>
        <w:t>розроблена і необхідно, щоб вона була</w:t>
      </w:r>
      <w:r w:rsidRPr="00E62A90">
        <w:rPr>
          <w:sz w:val="28"/>
          <w:szCs w:val="28"/>
          <w:lang w:val="uk-UA"/>
        </w:rPr>
        <w:t xml:space="preserve"> </w:t>
      </w:r>
      <w:r w:rsidR="009553F3" w:rsidRPr="00E62A90">
        <w:rPr>
          <w:sz w:val="28"/>
          <w:szCs w:val="28"/>
          <w:lang w:val="uk-UA"/>
        </w:rPr>
        <w:t>своєчасно підготовлена</w:t>
      </w:r>
      <w:r w:rsidRPr="00E62A90">
        <w:rPr>
          <w:sz w:val="28"/>
          <w:szCs w:val="28"/>
          <w:lang w:val="uk-UA"/>
        </w:rPr>
        <w:t>.</w:t>
      </w:r>
    </w:p>
    <w:p w14:paraId="2726A902" w14:textId="77777777" w:rsidR="008D27A0" w:rsidRPr="00E62A90" w:rsidRDefault="008D27A0" w:rsidP="00C803E0">
      <w:pPr>
        <w:pStyle w:val="a7"/>
        <w:shd w:val="clear" w:color="auto" w:fill="FFFFFF"/>
        <w:spacing w:before="0" w:beforeAutospacing="0" w:after="0" w:afterAutospacing="0"/>
        <w:jc w:val="both"/>
        <w:rPr>
          <w:sz w:val="28"/>
          <w:szCs w:val="28"/>
          <w:lang w:val="uk-UA"/>
        </w:rPr>
      </w:pPr>
      <w:r w:rsidRPr="00E62A90">
        <w:rPr>
          <w:sz w:val="28"/>
          <w:szCs w:val="28"/>
          <w:lang w:val="uk-UA"/>
        </w:rPr>
        <w:t>Результати кожної гри або естафети заносяться до протоколу.</w:t>
      </w:r>
    </w:p>
    <w:p w14:paraId="112E85A7" w14:textId="77777777" w:rsidR="00197A32" w:rsidRPr="00E62A90" w:rsidRDefault="00197A32" w:rsidP="00C803E0">
      <w:pPr>
        <w:pStyle w:val="a7"/>
        <w:shd w:val="clear" w:color="auto" w:fill="FFFFFF"/>
        <w:spacing w:before="0" w:beforeAutospacing="0" w:after="0" w:afterAutospacing="0"/>
        <w:jc w:val="right"/>
        <w:rPr>
          <w:i/>
          <w:sz w:val="28"/>
          <w:szCs w:val="28"/>
          <w:lang w:val="uk-UA"/>
        </w:rPr>
      </w:pPr>
      <w:r w:rsidRPr="00E62A90">
        <w:rPr>
          <w:i/>
          <w:sz w:val="28"/>
          <w:szCs w:val="28"/>
          <w:lang w:val="uk-UA"/>
        </w:rPr>
        <w:lastRenderedPageBreak/>
        <w:t>Зразк</w:t>
      </w:r>
      <w:r w:rsidR="000C175D" w:rsidRPr="00E62A90">
        <w:rPr>
          <w:i/>
          <w:sz w:val="28"/>
          <w:szCs w:val="28"/>
          <w:lang w:val="uk-UA"/>
        </w:rPr>
        <w:t>и</w:t>
      </w:r>
    </w:p>
    <w:p w14:paraId="40CA0111" w14:textId="77777777" w:rsidR="006A06CC" w:rsidRPr="00E62A90" w:rsidRDefault="00647C1A" w:rsidP="00C803E0">
      <w:pPr>
        <w:pStyle w:val="a7"/>
        <w:shd w:val="clear" w:color="auto" w:fill="FFFFFF"/>
        <w:spacing w:before="0" w:beforeAutospacing="0" w:after="0" w:afterAutospacing="0"/>
        <w:jc w:val="center"/>
        <w:rPr>
          <w:i/>
          <w:sz w:val="28"/>
          <w:szCs w:val="28"/>
          <w:lang w:val="uk-UA"/>
        </w:rPr>
      </w:pPr>
      <w:r w:rsidRPr="00E62A90">
        <w:rPr>
          <w:i/>
          <w:sz w:val="28"/>
          <w:szCs w:val="28"/>
          <w:lang w:val="uk-UA"/>
        </w:rPr>
        <w:t>Протокол змагань «Веселі старти»</w:t>
      </w:r>
    </w:p>
    <w:tbl>
      <w:tblPr>
        <w:tblStyle w:val="ae"/>
        <w:tblW w:w="0" w:type="auto"/>
        <w:tblLayout w:type="fixed"/>
        <w:tblLook w:val="04A0" w:firstRow="1" w:lastRow="0" w:firstColumn="1" w:lastColumn="0" w:noHBand="0" w:noVBand="1"/>
      </w:tblPr>
      <w:tblGrid>
        <w:gridCol w:w="2943"/>
        <w:gridCol w:w="614"/>
        <w:gridCol w:w="520"/>
        <w:gridCol w:w="567"/>
        <w:gridCol w:w="567"/>
        <w:gridCol w:w="624"/>
        <w:gridCol w:w="510"/>
        <w:gridCol w:w="579"/>
        <w:gridCol w:w="555"/>
        <w:gridCol w:w="547"/>
        <w:gridCol w:w="587"/>
        <w:gridCol w:w="709"/>
        <w:gridCol w:w="851"/>
      </w:tblGrid>
      <w:tr w:rsidR="007E21D5" w:rsidRPr="00E62A90" w14:paraId="2F64384B" w14:textId="77777777" w:rsidTr="007E21D5">
        <w:trPr>
          <w:trHeight w:val="435"/>
        </w:trPr>
        <w:tc>
          <w:tcPr>
            <w:tcW w:w="2943" w:type="dxa"/>
            <w:vMerge w:val="restart"/>
            <w:vAlign w:val="center"/>
          </w:tcPr>
          <w:p w14:paraId="2097BD83" w14:textId="77777777" w:rsidR="00647C1A" w:rsidRPr="00E62A90" w:rsidRDefault="00647C1A" w:rsidP="00C803E0">
            <w:pPr>
              <w:pStyle w:val="a7"/>
              <w:spacing w:before="0" w:beforeAutospacing="0" w:after="0" w:afterAutospacing="0"/>
              <w:jc w:val="both"/>
              <w:rPr>
                <w:sz w:val="28"/>
                <w:szCs w:val="28"/>
                <w:lang w:val="uk-UA"/>
              </w:rPr>
            </w:pPr>
            <w:r w:rsidRPr="00E62A90">
              <w:rPr>
                <w:sz w:val="28"/>
                <w:szCs w:val="28"/>
                <w:lang w:val="uk-UA"/>
              </w:rPr>
              <w:t>Назва</w:t>
            </w:r>
          </w:p>
          <w:p w14:paraId="784DFB97" w14:textId="77777777" w:rsidR="00647C1A" w:rsidRPr="00E62A90" w:rsidRDefault="00647C1A" w:rsidP="00C803E0">
            <w:pPr>
              <w:pStyle w:val="a7"/>
              <w:spacing w:before="0" w:beforeAutospacing="0" w:after="0" w:afterAutospacing="0"/>
              <w:jc w:val="both"/>
              <w:rPr>
                <w:sz w:val="28"/>
                <w:szCs w:val="28"/>
                <w:lang w:val="uk-UA"/>
              </w:rPr>
            </w:pPr>
            <w:r w:rsidRPr="00E62A90">
              <w:rPr>
                <w:sz w:val="28"/>
                <w:szCs w:val="28"/>
                <w:lang w:val="uk-UA"/>
              </w:rPr>
              <w:t>школи, організації, команди</w:t>
            </w:r>
          </w:p>
        </w:tc>
        <w:tc>
          <w:tcPr>
            <w:tcW w:w="5670" w:type="dxa"/>
            <w:gridSpan w:val="10"/>
            <w:tcBorders>
              <w:bottom w:val="single" w:sz="4" w:space="0" w:color="auto"/>
            </w:tcBorders>
            <w:vAlign w:val="center"/>
          </w:tcPr>
          <w:p w14:paraId="62B9C81D" w14:textId="77777777" w:rsidR="007E21D5" w:rsidRPr="00E62A90" w:rsidRDefault="007E21D5" w:rsidP="00C803E0">
            <w:pPr>
              <w:pStyle w:val="a7"/>
              <w:spacing w:before="0" w:beforeAutospacing="0" w:after="0" w:afterAutospacing="0"/>
              <w:jc w:val="both"/>
              <w:rPr>
                <w:sz w:val="28"/>
                <w:szCs w:val="28"/>
                <w:lang w:val="uk-UA"/>
              </w:rPr>
            </w:pPr>
            <w:r w:rsidRPr="00E62A90">
              <w:rPr>
                <w:sz w:val="28"/>
                <w:szCs w:val="28"/>
                <w:lang w:val="uk-UA"/>
              </w:rPr>
              <w:t>№ естафет</w:t>
            </w:r>
            <w:r w:rsidR="00647C1A" w:rsidRPr="00E62A90">
              <w:rPr>
                <w:sz w:val="28"/>
                <w:szCs w:val="28"/>
                <w:lang w:val="uk-UA"/>
              </w:rPr>
              <w:t>и</w:t>
            </w:r>
          </w:p>
        </w:tc>
        <w:tc>
          <w:tcPr>
            <w:tcW w:w="709" w:type="dxa"/>
            <w:vMerge w:val="restart"/>
            <w:textDirection w:val="btLr"/>
          </w:tcPr>
          <w:p w14:paraId="0C3EEEE8" w14:textId="77777777" w:rsidR="007E21D5" w:rsidRPr="00E62A90" w:rsidRDefault="007E21D5" w:rsidP="00C803E0">
            <w:pPr>
              <w:pStyle w:val="a7"/>
              <w:spacing w:before="0" w:beforeAutospacing="0" w:after="0" w:afterAutospacing="0"/>
              <w:jc w:val="both"/>
              <w:rPr>
                <w:sz w:val="28"/>
                <w:szCs w:val="28"/>
                <w:lang w:val="uk-UA"/>
              </w:rPr>
            </w:pPr>
            <w:r w:rsidRPr="00E62A90">
              <w:rPr>
                <w:sz w:val="28"/>
                <w:szCs w:val="28"/>
                <w:lang w:val="uk-UA"/>
              </w:rPr>
              <w:t>Сума</w:t>
            </w:r>
          </w:p>
        </w:tc>
        <w:tc>
          <w:tcPr>
            <w:tcW w:w="851" w:type="dxa"/>
            <w:vMerge w:val="restart"/>
            <w:textDirection w:val="btLr"/>
          </w:tcPr>
          <w:p w14:paraId="6560031C" w14:textId="77777777" w:rsidR="007E21D5" w:rsidRPr="00E62A90" w:rsidRDefault="00BF35AD" w:rsidP="00C803E0">
            <w:pPr>
              <w:pStyle w:val="a7"/>
              <w:spacing w:before="0" w:beforeAutospacing="0" w:after="0" w:afterAutospacing="0"/>
              <w:jc w:val="both"/>
              <w:rPr>
                <w:sz w:val="28"/>
                <w:szCs w:val="28"/>
                <w:lang w:val="uk-UA"/>
              </w:rPr>
            </w:pPr>
            <w:r w:rsidRPr="00E62A90">
              <w:rPr>
                <w:sz w:val="28"/>
                <w:szCs w:val="28"/>
                <w:lang w:val="uk-UA"/>
              </w:rPr>
              <w:t>Підсумок</w:t>
            </w:r>
          </w:p>
        </w:tc>
      </w:tr>
      <w:tr w:rsidR="007E21D5" w:rsidRPr="00E62A90" w14:paraId="7D050C27" w14:textId="77777777" w:rsidTr="007A4258">
        <w:trPr>
          <w:trHeight w:val="435"/>
        </w:trPr>
        <w:tc>
          <w:tcPr>
            <w:tcW w:w="2943" w:type="dxa"/>
            <w:vMerge/>
            <w:vAlign w:val="center"/>
          </w:tcPr>
          <w:p w14:paraId="32D05709" w14:textId="77777777" w:rsidR="007E21D5" w:rsidRPr="00E62A90" w:rsidRDefault="007E21D5" w:rsidP="00C803E0">
            <w:pPr>
              <w:pStyle w:val="a7"/>
              <w:spacing w:before="0" w:beforeAutospacing="0" w:after="0" w:afterAutospacing="0"/>
              <w:jc w:val="both"/>
              <w:rPr>
                <w:sz w:val="28"/>
                <w:szCs w:val="28"/>
                <w:lang w:val="uk-UA"/>
              </w:rPr>
            </w:pPr>
          </w:p>
        </w:tc>
        <w:tc>
          <w:tcPr>
            <w:tcW w:w="1134" w:type="dxa"/>
            <w:gridSpan w:val="2"/>
            <w:tcBorders>
              <w:bottom w:val="single" w:sz="4" w:space="0" w:color="auto"/>
            </w:tcBorders>
            <w:vAlign w:val="center"/>
          </w:tcPr>
          <w:p w14:paraId="7DA7BA2D" w14:textId="77777777" w:rsidR="007E21D5" w:rsidRPr="00E62A90" w:rsidRDefault="007E21D5" w:rsidP="00C803E0">
            <w:pPr>
              <w:pStyle w:val="a7"/>
              <w:spacing w:before="0" w:beforeAutospacing="0" w:after="0" w:afterAutospacing="0"/>
              <w:jc w:val="both"/>
              <w:rPr>
                <w:sz w:val="28"/>
                <w:szCs w:val="28"/>
                <w:lang w:val="uk-UA"/>
              </w:rPr>
            </w:pPr>
            <w:r w:rsidRPr="00E62A90">
              <w:rPr>
                <w:sz w:val="28"/>
                <w:szCs w:val="28"/>
                <w:lang w:val="uk-UA"/>
              </w:rPr>
              <w:t>1-</w:t>
            </w:r>
            <w:r w:rsidR="00647C1A" w:rsidRPr="00E62A90">
              <w:rPr>
                <w:sz w:val="28"/>
                <w:szCs w:val="28"/>
                <w:lang w:val="uk-UA"/>
              </w:rPr>
              <w:t>а</w:t>
            </w:r>
          </w:p>
        </w:tc>
        <w:tc>
          <w:tcPr>
            <w:tcW w:w="1134" w:type="dxa"/>
            <w:gridSpan w:val="2"/>
            <w:tcBorders>
              <w:bottom w:val="single" w:sz="4" w:space="0" w:color="auto"/>
            </w:tcBorders>
            <w:vAlign w:val="center"/>
          </w:tcPr>
          <w:p w14:paraId="269E3C3F" w14:textId="77777777" w:rsidR="007E21D5" w:rsidRPr="00E62A90" w:rsidRDefault="007E21D5" w:rsidP="00C803E0">
            <w:pPr>
              <w:pStyle w:val="a7"/>
              <w:spacing w:before="0" w:beforeAutospacing="0" w:after="0" w:afterAutospacing="0"/>
              <w:jc w:val="both"/>
              <w:rPr>
                <w:sz w:val="28"/>
                <w:szCs w:val="28"/>
                <w:lang w:val="uk-UA"/>
              </w:rPr>
            </w:pPr>
            <w:r w:rsidRPr="00E62A90">
              <w:rPr>
                <w:sz w:val="28"/>
                <w:szCs w:val="28"/>
                <w:lang w:val="uk-UA"/>
              </w:rPr>
              <w:t>2-</w:t>
            </w:r>
            <w:r w:rsidR="00647C1A" w:rsidRPr="00E62A90">
              <w:rPr>
                <w:sz w:val="28"/>
                <w:szCs w:val="28"/>
                <w:lang w:val="uk-UA"/>
              </w:rPr>
              <w:t>а</w:t>
            </w:r>
          </w:p>
        </w:tc>
        <w:tc>
          <w:tcPr>
            <w:tcW w:w="1134" w:type="dxa"/>
            <w:gridSpan w:val="2"/>
            <w:tcBorders>
              <w:bottom w:val="single" w:sz="4" w:space="0" w:color="auto"/>
            </w:tcBorders>
            <w:vAlign w:val="center"/>
          </w:tcPr>
          <w:p w14:paraId="1F7A05F2" w14:textId="77777777" w:rsidR="007E21D5" w:rsidRPr="00E62A90" w:rsidRDefault="007E21D5" w:rsidP="00C803E0">
            <w:pPr>
              <w:pStyle w:val="a7"/>
              <w:spacing w:before="0" w:beforeAutospacing="0" w:after="0" w:afterAutospacing="0"/>
              <w:jc w:val="both"/>
              <w:rPr>
                <w:sz w:val="28"/>
                <w:szCs w:val="28"/>
                <w:lang w:val="uk-UA"/>
              </w:rPr>
            </w:pPr>
            <w:r w:rsidRPr="00E62A90">
              <w:rPr>
                <w:sz w:val="28"/>
                <w:szCs w:val="28"/>
                <w:lang w:val="uk-UA"/>
              </w:rPr>
              <w:t>3-я</w:t>
            </w:r>
          </w:p>
        </w:tc>
        <w:tc>
          <w:tcPr>
            <w:tcW w:w="1134" w:type="dxa"/>
            <w:gridSpan w:val="2"/>
            <w:tcBorders>
              <w:bottom w:val="single" w:sz="4" w:space="0" w:color="auto"/>
            </w:tcBorders>
            <w:vAlign w:val="center"/>
          </w:tcPr>
          <w:p w14:paraId="2742CC37" w14:textId="77777777" w:rsidR="007E21D5" w:rsidRPr="00E62A90" w:rsidRDefault="007E21D5" w:rsidP="00C803E0">
            <w:pPr>
              <w:pStyle w:val="a7"/>
              <w:spacing w:before="0" w:beforeAutospacing="0" w:after="0" w:afterAutospacing="0"/>
              <w:jc w:val="both"/>
              <w:rPr>
                <w:sz w:val="28"/>
                <w:szCs w:val="28"/>
                <w:lang w:val="uk-UA"/>
              </w:rPr>
            </w:pPr>
            <w:r w:rsidRPr="00E62A90">
              <w:rPr>
                <w:sz w:val="28"/>
                <w:szCs w:val="28"/>
                <w:lang w:val="uk-UA"/>
              </w:rPr>
              <w:t>4-</w:t>
            </w:r>
            <w:r w:rsidR="00647C1A" w:rsidRPr="00E62A90">
              <w:rPr>
                <w:sz w:val="28"/>
                <w:szCs w:val="28"/>
                <w:lang w:val="uk-UA"/>
              </w:rPr>
              <w:t>а</w:t>
            </w:r>
          </w:p>
        </w:tc>
        <w:tc>
          <w:tcPr>
            <w:tcW w:w="1134" w:type="dxa"/>
            <w:gridSpan w:val="2"/>
            <w:tcBorders>
              <w:bottom w:val="single" w:sz="4" w:space="0" w:color="auto"/>
            </w:tcBorders>
            <w:vAlign w:val="center"/>
          </w:tcPr>
          <w:p w14:paraId="48A10F67" w14:textId="77777777" w:rsidR="007E21D5" w:rsidRPr="00E62A90" w:rsidRDefault="007E21D5" w:rsidP="00C803E0">
            <w:pPr>
              <w:pStyle w:val="a7"/>
              <w:spacing w:before="0" w:beforeAutospacing="0" w:after="0" w:afterAutospacing="0"/>
              <w:jc w:val="both"/>
              <w:rPr>
                <w:sz w:val="28"/>
                <w:szCs w:val="28"/>
                <w:lang w:val="uk-UA"/>
              </w:rPr>
            </w:pPr>
            <w:r w:rsidRPr="00E62A90">
              <w:rPr>
                <w:sz w:val="28"/>
                <w:szCs w:val="28"/>
                <w:lang w:val="uk-UA"/>
              </w:rPr>
              <w:t>5-</w:t>
            </w:r>
            <w:r w:rsidR="00647C1A" w:rsidRPr="00E62A90">
              <w:rPr>
                <w:sz w:val="28"/>
                <w:szCs w:val="28"/>
                <w:lang w:val="uk-UA"/>
              </w:rPr>
              <w:t>а</w:t>
            </w:r>
          </w:p>
        </w:tc>
        <w:tc>
          <w:tcPr>
            <w:tcW w:w="709" w:type="dxa"/>
            <w:vMerge/>
            <w:textDirection w:val="btLr"/>
          </w:tcPr>
          <w:p w14:paraId="65D8CFD0" w14:textId="77777777" w:rsidR="007E21D5" w:rsidRPr="00E62A90" w:rsidRDefault="007E21D5" w:rsidP="00C803E0">
            <w:pPr>
              <w:pStyle w:val="a7"/>
              <w:spacing w:before="0" w:beforeAutospacing="0" w:after="0" w:afterAutospacing="0"/>
              <w:jc w:val="both"/>
              <w:rPr>
                <w:sz w:val="28"/>
                <w:szCs w:val="28"/>
                <w:lang w:val="uk-UA"/>
              </w:rPr>
            </w:pPr>
          </w:p>
        </w:tc>
        <w:tc>
          <w:tcPr>
            <w:tcW w:w="851" w:type="dxa"/>
            <w:vMerge/>
            <w:textDirection w:val="btLr"/>
          </w:tcPr>
          <w:p w14:paraId="49A93FE5" w14:textId="77777777" w:rsidR="007E21D5" w:rsidRPr="00E62A90" w:rsidRDefault="007E21D5" w:rsidP="00C803E0">
            <w:pPr>
              <w:pStyle w:val="a7"/>
              <w:spacing w:before="0" w:beforeAutospacing="0" w:after="0" w:afterAutospacing="0"/>
              <w:jc w:val="both"/>
              <w:rPr>
                <w:sz w:val="28"/>
                <w:szCs w:val="28"/>
                <w:lang w:val="uk-UA"/>
              </w:rPr>
            </w:pPr>
          </w:p>
        </w:tc>
      </w:tr>
      <w:tr w:rsidR="007E21D5" w:rsidRPr="00E62A90" w14:paraId="44704A53" w14:textId="77777777" w:rsidTr="007A4258">
        <w:trPr>
          <w:cantSplit/>
          <w:trHeight w:val="1134"/>
        </w:trPr>
        <w:tc>
          <w:tcPr>
            <w:tcW w:w="2943" w:type="dxa"/>
            <w:vMerge/>
          </w:tcPr>
          <w:p w14:paraId="45B03DD0" w14:textId="77777777" w:rsidR="007E21D5" w:rsidRPr="00E62A90" w:rsidRDefault="007E21D5" w:rsidP="00C803E0">
            <w:pPr>
              <w:pStyle w:val="a7"/>
              <w:spacing w:before="0" w:beforeAutospacing="0" w:after="0" w:afterAutospacing="0"/>
              <w:jc w:val="both"/>
              <w:rPr>
                <w:sz w:val="28"/>
                <w:szCs w:val="28"/>
                <w:lang w:val="uk-UA"/>
              </w:rPr>
            </w:pPr>
          </w:p>
        </w:tc>
        <w:tc>
          <w:tcPr>
            <w:tcW w:w="614" w:type="dxa"/>
            <w:tcBorders>
              <w:top w:val="single" w:sz="4" w:space="0" w:color="auto"/>
              <w:right w:val="single" w:sz="4" w:space="0" w:color="auto"/>
            </w:tcBorders>
            <w:textDirection w:val="btLr"/>
          </w:tcPr>
          <w:p w14:paraId="154021F7" w14:textId="77777777" w:rsidR="007E21D5" w:rsidRPr="00E62A90" w:rsidRDefault="007E21D5" w:rsidP="00C803E0">
            <w:pPr>
              <w:pStyle w:val="a7"/>
              <w:spacing w:before="0" w:beforeAutospacing="0" w:after="0" w:afterAutospacing="0"/>
              <w:jc w:val="both"/>
              <w:rPr>
                <w:lang w:val="uk-UA"/>
              </w:rPr>
            </w:pPr>
            <w:r w:rsidRPr="00E62A90">
              <w:rPr>
                <w:lang w:val="uk-UA"/>
              </w:rPr>
              <w:t>М</w:t>
            </w:r>
            <w:r w:rsidR="00647C1A" w:rsidRPr="00E62A90">
              <w:rPr>
                <w:lang w:val="uk-UA"/>
              </w:rPr>
              <w:t>ісце</w:t>
            </w:r>
          </w:p>
        </w:tc>
        <w:tc>
          <w:tcPr>
            <w:tcW w:w="520" w:type="dxa"/>
            <w:tcBorders>
              <w:top w:val="single" w:sz="4" w:space="0" w:color="auto"/>
              <w:left w:val="single" w:sz="4" w:space="0" w:color="auto"/>
            </w:tcBorders>
            <w:textDirection w:val="btLr"/>
          </w:tcPr>
          <w:p w14:paraId="5863CC8F" w14:textId="77777777" w:rsidR="007E21D5" w:rsidRPr="00E62A90" w:rsidRDefault="007E21D5" w:rsidP="00C803E0">
            <w:pPr>
              <w:pStyle w:val="a7"/>
              <w:spacing w:before="0" w:beforeAutospacing="0" w:after="0" w:afterAutospacing="0"/>
              <w:jc w:val="both"/>
              <w:rPr>
                <w:lang w:val="uk-UA"/>
              </w:rPr>
            </w:pPr>
            <w:proofErr w:type="spellStart"/>
            <w:r w:rsidRPr="00E62A90">
              <w:rPr>
                <w:lang w:val="uk-UA"/>
              </w:rPr>
              <w:t>очки</w:t>
            </w:r>
            <w:proofErr w:type="spellEnd"/>
          </w:p>
        </w:tc>
        <w:tc>
          <w:tcPr>
            <w:tcW w:w="567" w:type="dxa"/>
            <w:tcBorders>
              <w:top w:val="single" w:sz="4" w:space="0" w:color="auto"/>
              <w:right w:val="single" w:sz="4" w:space="0" w:color="auto"/>
            </w:tcBorders>
            <w:textDirection w:val="btLr"/>
          </w:tcPr>
          <w:p w14:paraId="07AB5CE6" w14:textId="77777777" w:rsidR="007E21D5" w:rsidRPr="00E62A90" w:rsidRDefault="007E21D5" w:rsidP="00C803E0">
            <w:pPr>
              <w:pStyle w:val="a7"/>
              <w:spacing w:before="0" w:beforeAutospacing="0" w:after="0" w:afterAutospacing="0"/>
              <w:jc w:val="both"/>
              <w:rPr>
                <w:sz w:val="22"/>
                <w:szCs w:val="22"/>
                <w:lang w:val="uk-UA"/>
              </w:rPr>
            </w:pPr>
            <w:r w:rsidRPr="00E62A90">
              <w:rPr>
                <w:lang w:val="uk-UA"/>
              </w:rPr>
              <w:t>М</w:t>
            </w:r>
            <w:r w:rsidR="00BF35AD" w:rsidRPr="00E62A90">
              <w:rPr>
                <w:lang w:val="uk-UA"/>
              </w:rPr>
              <w:t>ісце</w:t>
            </w:r>
          </w:p>
        </w:tc>
        <w:tc>
          <w:tcPr>
            <w:tcW w:w="567" w:type="dxa"/>
            <w:tcBorders>
              <w:top w:val="single" w:sz="4" w:space="0" w:color="auto"/>
              <w:left w:val="single" w:sz="4" w:space="0" w:color="auto"/>
            </w:tcBorders>
            <w:textDirection w:val="btLr"/>
          </w:tcPr>
          <w:p w14:paraId="541799F4" w14:textId="77777777" w:rsidR="007E21D5" w:rsidRPr="00E62A90" w:rsidRDefault="0061137A" w:rsidP="00C803E0">
            <w:pPr>
              <w:pStyle w:val="a7"/>
              <w:spacing w:before="0" w:beforeAutospacing="0" w:after="0" w:afterAutospacing="0"/>
              <w:jc w:val="both"/>
              <w:rPr>
                <w:sz w:val="22"/>
                <w:szCs w:val="22"/>
                <w:lang w:val="uk-UA"/>
              </w:rPr>
            </w:pPr>
            <w:proofErr w:type="spellStart"/>
            <w:r w:rsidRPr="00E62A90">
              <w:rPr>
                <w:lang w:val="uk-UA"/>
              </w:rPr>
              <w:t>О</w:t>
            </w:r>
            <w:r w:rsidR="007E21D5" w:rsidRPr="00E62A90">
              <w:rPr>
                <w:lang w:val="uk-UA"/>
              </w:rPr>
              <w:t>чки</w:t>
            </w:r>
            <w:proofErr w:type="spellEnd"/>
          </w:p>
        </w:tc>
        <w:tc>
          <w:tcPr>
            <w:tcW w:w="624" w:type="dxa"/>
            <w:tcBorders>
              <w:top w:val="single" w:sz="4" w:space="0" w:color="auto"/>
              <w:right w:val="single" w:sz="4" w:space="0" w:color="auto"/>
            </w:tcBorders>
            <w:textDirection w:val="btLr"/>
          </w:tcPr>
          <w:p w14:paraId="2879FA89" w14:textId="77777777" w:rsidR="007E21D5" w:rsidRPr="00E62A90" w:rsidRDefault="007E21D5" w:rsidP="00C803E0">
            <w:pPr>
              <w:pStyle w:val="a7"/>
              <w:spacing w:before="0" w:beforeAutospacing="0" w:after="0" w:afterAutospacing="0"/>
              <w:jc w:val="both"/>
              <w:rPr>
                <w:sz w:val="22"/>
                <w:szCs w:val="22"/>
                <w:lang w:val="uk-UA"/>
              </w:rPr>
            </w:pPr>
            <w:r w:rsidRPr="00E62A90">
              <w:rPr>
                <w:lang w:val="uk-UA"/>
              </w:rPr>
              <w:t>М</w:t>
            </w:r>
            <w:r w:rsidR="00BF35AD" w:rsidRPr="00E62A90">
              <w:rPr>
                <w:lang w:val="uk-UA"/>
              </w:rPr>
              <w:t>ісце</w:t>
            </w:r>
          </w:p>
        </w:tc>
        <w:tc>
          <w:tcPr>
            <w:tcW w:w="510" w:type="dxa"/>
            <w:tcBorders>
              <w:top w:val="single" w:sz="4" w:space="0" w:color="auto"/>
              <w:left w:val="single" w:sz="4" w:space="0" w:color="auto"/>
            </w:tcBorders>
            <w:textDirection w:val="btLr"/>
          </w:tcPr>
          <w:p w14:paraId="6A8D2BE3" w14:textId="77777777" w:rsidR="007E21D5" w:rsidRPr="00E62A90" w:rsidRDefault="007E21D5" w:rsidP="00C803E0">
            <w:pPr>
              <w:pStyle w:val="a7"/>
              <w:spacing w:before="0" w:beforeAutospacing="0" w:after="0" w:afterAutospacing="0"/>
              <w:jc w:val="both"/>
              <w:rPr>
                <w:sz w:val="22"/>
                <w:szCs w:val="22"/>
                <w:lang w:val="uk-UA"/>
              </w:rPr>
            </w:pPr>
            <w:proofErr w:type="spellStart"/>
            <w:r w:rsidRPr="00E62A90">
              <w:rPr>
                <w:lang w:val="uk-UA"/>
              </w:rPr>
              <w:t>очки</w:t>
            </w:r>
            <w:proofErr w:type="spellEnd"/>
          </w:p>
        </w:tc>
        <w:tc>
          <w:tcPr>
            <w:tcW w:w="579" w:type="dxa"/>
            <w:tcBorders>
              <w:top w:val="single" w:sz="4" w:space="0" w:color="auto"/>
              <w:right w:val="single" w:sz="4" w:space="0" w:color="auto"/>
            </w:tcBorders>
            <w:textDirection w:val="btLr"/>
          </w:tcPr>
          <w:p w14:paraId="44D9A6AA" w14:textId="77777777" w:rsidR="007E21D5" w:rsidRPr="00E62A90" w:rsidRDefault="007E21D5" w:rsidP="00C803E0">
            <w:pPr>
              <w:pStyle w:val="a7"/>
              <w:spacing w:before="0" w:beforeAutospacing="0" w:after="0" w:afterAutospacing="0"/>
              <w:jc w:val="both"/>
              <w:rPr>
                <w:sz w:val="22"/>
                <w:szCs w:val="22"/>
                <w:lang w:val="uk-UA"/>
              </w:rPr>
            </w:pPr>
            <w:r w:rsidRPr="00E62A90">
              <w:rPr>
                <w:lang w:val="uk-UA"/>
              </w:rPr>
              <w:t>М</w:t>
            </w:r>
            <w:r w:rsidR="00BF35AD" w:rsidRPr="00E62A90">
              <w:rPr>
                <w:lang w:val="uk-UA"/>
              </w:rPr>
              <w:t>ісце</w:t>
            </w:r>
          </w:p>
        </w:tc>
        <w:tc>
          <w:tcPr>
            <w:tcW w:w="555" w:type="dxa"/>
            <w:tcBorders>
              <w:top w:val="single" w:sz="4" w:space="0" w:color="auto"/>
              <w:right w:val="single" w:sz="4" w:space="0" w:color="auto"/>
            </w:tcBorders>
            <w:textDirection w:val="btLr"/>
          </w:tcPr>
          <w:p w14:paraId="6CDBA39E" w14:textId="77777777" w:rsidR="007E21D5" w:rsidRPr="00E62A90" w:rsidRDefault="007E21D5" w:rsidP="00C803E0">
            <w:pPr>
              <w:pStyle w:val="a7"/>
              <w:spacing w:before="0" w:beforeAutospacing="0" w:after="0" w:afterAutospacing="0"/>
              <w:jc w:val="both"/>
              <w:rPr>
                <w:sz w:val="22"/>
                <w:szCs w:val="22"/>
                <w:lang w:val="uk-UA"/>
              </w:rPr>
            </w:pPr>
            <w:proofErr w:type="spellStart"/>
            <w:r w:rsidRPr="00E62A90">
              <w:rPr>
                <w:lang w:val="uk-UA"/>
              </w:rPr>
              <w:t>очки</w:t>
            </w:r>
            <w:proofErr w:type="spellEnd"/>
          </w:p>
        </w:tc>
        <w:tc>
          <w:tcPr>
            <w:tcW w:w="547" w:type="dxa"/>
            <w:tcBorders>
              <w:top w:val="single" w:sz="4" w:space="0" w:color="auto"/>
              <w:left w:val="single" w:sz="4" w:space="0" w:color="auto"/>
              <w:right w:val="single" w:sz="4" w:space="0" w:color="auto"/>
            </w:tcBorders>
            <w:textDirection w:val="btLr"/>
          </w:tcPr>
          <w:p w14:paraId="4120D8C3" w14:textId="77777777" w:rsidR="007E21D5" w:rsidRPr="00E62A90" w:rsidRDefault="007E21D5" w:rsidP="00C803E0">
            <w:pPr>
              <w:pStyle w:val="a7"/>
              <w:spacing w:before="0" w:beforeAutospacing="0" w:after="0" w:afterAutospacing="0"/>
              <w:jc w:val="both"/>
              <w:rPr>
                <w:sz w:val="22"/>
                <w:szCs w:val="22"/>
                <w:lang w:val="uk-UA"/>
              </w:rPr>
            </w:pPr>
            <w:r w:rsidRPr="00E62A90">
              <w:rPr>
                <w:lang w:val="uk-UA"/>
              </w:rPr>
              <w:t>М</w:t>
            </w:r>
            <w:r w:rsidR="00BF35AD" w:rsidRPr="00E62A90">
              <w:rPr>
                <w:lang w:val="uk-UA"/>
              </w:rPr>
              <w:t>ісце</w:t>
            </w:r>
          </w:p>
        </w:tc>
        <w:tc>
          <w:tcPr>
            <w:tcW w:w="587" w:type="dxa"/>
            <w:tcBorders>
              <w:top w:val="single" w:sz="4" w:space="0" w:color="auto"/>
              <w:left w:val="single" w:sz="4" w:space="0" w:color="auto"/>
            </w:tcBorders>
            <w:textDirection w:val="btLr"/>
          </w:tcPr>
          <w:p w14:paraId="24288E21" w14:textId="77777777" w:rsidR="007E21D5" w:rsidRPr="00E62A90" w:rsidRDefault="007E21D5" w:rsidP="00C803E0">
            <w:pPr>
              <w:pStyle w:val="a7"/>
              <w:spacing w:before="0" w:beforeAutospacing="0" w:after="0" w:afterAutospacing="0"/>
              <w:jc w:val="both"/>
              <w:rPr>
                <w:sz w:val="22"/>
                <w:szCs w:val="22"/>
                <w:lang w:val="uk-UA"/>
              </w:rPr>
            </w:pPr>
            <w:proofErr w:type="spellStart"/>
            <w:r w:rsidRPr="00E62A90">
              <w:rPr>
                <w:lang w:val="uk-UA"/>
              </w:rPr>
              <w:t>очки</w:t>
            </w:r>
            <w:proofErr w:type="spellEnd"/>
          </w:p>
        </w:tc>
        <w:tc>
          <w:tcPr>
            <w:tcW w:w="709" w:type="dxa"/>
            <w:vMerge/>
          </w:tcPr>
          <w:p w14:paraId="42E140EF" w14:textId="77777777" w:rsidR="007E21D5" w:rsidRPr="00E62A90" w:rsidRDefault="007E21D5" w:rsidP="00C803E0">
            <w:pPr>
              <w:pStyle w:val="a7"/>
              <w:spacing w:before="0" w:beforeAutospacing="0" w:after="0" w:afterAutospacing="0"/>
              <w:jc w:val="both"/>
              <w:rPr>
                <w:sz w:val="28"/>
                <w:szCs w:val="28"/>
                <w:lang w:val="uk-UA"/>
              </w:rPr>
            </w:pPr>
          </w:p>
        </w:tc>
        <w:tc>
          <w:tcPr>
            <w:tcW w:w="851" w:type="dxa"/>
            <w:vMerge/>
          </w:tcPr>
          <w:p w14:paraId="5684EC76" w14:textId="77777777" w:rsidR="007E21D5" w:rsidRPr="00E62A90" w:rsidRDefault="007E21D5" w:rsidP="00C803E0">
            <w:pPr>
              <w:pStyle w:val="a7"/>
              <w:spacing w:before="0" w:beforeAutospacing="0" w:after="0" w:afterAutospacing="0"/>
              <w:jc w:val="both"/>
              <w:rPr>
                <w:sz w:val="28"/>
                <w:szCs w:val="28"/>
                <w:lang w:val="uk-UA"/>
              </w:rPr>
            </w:pPr>
          </w:p>
        </w:tc>
      </w:tr>
      <w:tr w:rsidR="007E21D5" w:rsidRPr="00E62A90" w14:paraId="18E8EF74" w14:textId="77777777" w:rsidTr="007E21D5">
        <w:tc>
          <w:tcPr>
            <w:tcW w:w="2943" w:type="dxa"/>
          </w:tcPr>
          <w:p w14:paraId="22E03BBA" w14:textId="77777777" w:rsidR="007E21D5" w:rsidRPr="00E62A90" w:rsidRDefault="007E21D5" w:rsidP="00C803E0">
            <w:pPr>
              <w:pStyle w:val="a7"/>
              <w:spacing w:before="0" w:beforeAutospacing="0" w:after="0" w:afterAutospacing="0"/>
              <w:jc w:val="both"/>
              <w:rPr>
                <w:sz w:val="28"/>
                <w:szCs w:val="28"/>
                <w:lang w:val="uk-UA"/>
              </w:rPr>
            </w:pPr>
          </w:p>
        </w:tc>
        <w:tc>
          <w:tcPr>
            <w:tcW w:w="1134" w:type="dxa"/>
            <w:gridSpan w:val="2"/>
          </w:tcPr>
          <w:p w14:paraId="0F6025CA" w14:textId="77777777" w:rsidR="007E21D5" w:rsidRPr="00E62A90" w:rsidRDefault="007E21D5" w:rsidP="00C803E0">
            <w:pPr>
              <w:pStyle w:val="a7"/>
              <w:spacing w:before="0" w:beforeAutospacing="0" w:after="0" w:afterAutospacing="0"/>
              <w:jc w:val="both"/>
              <w:rPr>
                <w:sz w:val="28"/>
                <w:szCs w:val="28"/>
                <w:lang w:val="uk-UA"/>
              </w:rPr>
            </w:pPr>
          </w:p>
        </w:tc>
        <w:tc>
          <w:tcPr>
            <w:tcW w:w="1134" w:type="dxa"/>
            <w:gridSpan w:val="2"/>
          </w:tcPr>
          <w:p w14:paraId="76967A57" w14:textId="77777777" w:rsidR="007E21D5" w:rsidRPr="00E62A90" w:rsidRDefault="007E21D5" w:rsidP="00C803E0">
            <w:pPr>
              <w:pStyle w:val="a7"/>
              <w:spacing w:before="0" w:beforeAutospacing="0" w:after="0" w:afterAutospacing="0"/>
              <w:jc w:val="both"/>
              <w:rPr>
                <w:sz w:val="28"/>
                <w:szCs w:val="28"/>
                <w:lang w:val="uk-UA"/>
              </w:rPr>
            </w:pPr>
          </w:p>
        </w:tc>
        <w:tc>
          <w:tcPr>
            <w:tcW w:w="1134" w:type="dxa"/>
            <w:gridSpan w:val="2"/>
          </w:tcPr>
          <w:p w14:paraId="05E05225" w14:textId="77777777" w:rsidR="007E21D5" w:rsidRPr="00E62A90" w:rsidRDefault="007E21D5" w:rsidP="00C803E0">
            <w:pPr>
              <w:pStyle w:val="a7"/>
              <w:spacing w:before="0" w:beforeAutospacing="0" w:after="0" w:afterAutospacing="0"/>
              <w:jc w:val="both"/>
              <w:rPr>
                <w:sz w:val="28"/>
                <w:szCs w:val="28"/>
                <w:lang w:val="uk-UA"/>
              </w:rPr>
            </w:pPr>
          </w:p>
        </w:tc>
        <w:tc>
          <w:tcPr>
            <w:tcW w:w="1134" w:type="dxa"/>
            <w:gridSpan w:val="2"/>
          </w:tcPr>
          <w:p w14:paraId="09BC16B5" w14:textId="77777777" w:rsidR="007E21D5" w:rsidRPr="00E62A90" w:rsidRDefault="007E21D5" w:rsidP="00C803E0">
            <w:pPr>
              <w:pStyle w:val="a7"/>
              <w:spacing w:before="0" w:beforeAutospacing="0" w:after="0" w:afterAutospacing="0"/>
              <w:jc w:val="both"/>
              <w:rPr>
                <w:sz w:val="28"/>
                <w:szCs w:val="28"/>
                <w:lang w:val="uk-UA"/>
              </w:rPr>
            </w:pPr>
          </w:p>
        </w:tc>
        <w:tc>
          <w:tcPr>
            <w:tcW w:w="1134" w:type="dxa"/>
            <w:gridSpan w:val="2"/>
          </w:tcPr>
          <w:p w14:paraId="0FBFD940" w14:textId="77777777" w:rsidR="007E21D5" w:rsidRPr="00E62A90" w:rsidRDefault="007E21D5" w:rsidP="00C803E0">
            <w:pPr>
              <w:pStyle w:val="a7"/>
              <w:spacing w:before="0" w:beforeAutospacing="0" w:after="0" w:afterAutospacing="0"/>
              <w:jc w:val="both"/>
              <w:rPr>
                <w:sz w:val="28"/>
                <w:szCs w:val="28"/>
                <w:lang w:val="uk-UA"/>
              </w:rPr>
            </w:pPr>
          </w:p>
        </w:tc>
        <w:tc>
          <w:tcPr>
            <w:tcW w:w="709" w:type="dxa"/>
          </w:tcPr>
          <w:p w14:paraId="4DFE2844" w14:textId="77777777" w:rsidR="007E21D5" w:rsidRPr="00E62A90" w:rsidRDefault="007E21D5" w:rsidP="00C803E0">
            <w:pPr>
              <w:pStyle w:val="a7"/>
              <w:spacing w:before="0" w:beforeAutospacing="0" w:after="0" w:afterAutospacing="0"/>
              <w:jc w:val="both"/>
              <w:rPr>
                <w:sz w:val="28"/>
                <w:szCs w:val="28"/>
                <w:lang w:val="uk-UA"/>
              </w:rPr>
            </w:pPr>
          </w:p>
        </w:tc>
        <w:tc>
          <w:tcPr>
            <w:tcW w:w="851" w:type="dxa"/>
          </w:tcPr>
          <w:p w14:paraId="2A5BA580" w14:textId="77777777" w:rsidR="007E21D5" w:rsidRPr="00E62A90" w:rsidRDefault="007E21D5" w:rsidP="00C803E0">
            <w:pPr>
              <w:pStyle w:val="a7"/>
              <w:spacing w:before="0" w:beforeAutospacing="0" w:after="0" w:afterAutospacing="0"/>
              <w:jc w:val="both"/>
              <w:rPr>
                <w:sz w:val="28"/>
                <w:szCs w:val="28"/>
                <w:lang w:val="uk-UA"/>
              </w:rPr>
            </w:pPr>
          </w:p>
        </w:tc>
      </w:tr>
    </w:tbl>
    <w:p w14:paraId="3B36E159" w14:textId="77777777" w:rsidR="006028B5" w:rsidRPr="00E62A90" w:rsidRDefault="006028B5" w:rsidP="00C803E0">
      <w:pPr>
        <w:pStyle w:val="a7"/>
        <w:shd w:val="clear" w:color="auto" w:fill="FFFFFF"/>
        <w:spacing w:before="0" w:beforeAutospacing="0" w:after="0" w:afterAutospacing="0"/>
        <w:jc w:val="both"/>
        <w:rPr>
          <w:sz w:val="28"/>
          <w:szCs w:val="28"/>
          <w:lang w:val="uk-UA"/>
        </w:rPr>
      </w:pPr>
    </w:p>
    <w:p w14:paraId="436FF39D" w14:textId="77777777" w:rsidR="008D27A0" w:rsidRPr="00E62A90" w:rsidRDefault="008D27A0" w:rsidP="00C803E0">
      <w:pPr>
        <w:spacing w:after="0" w:line="240" w:lineRule="auto"/>
        <w:jc w:val="center"/>
        <w:rPr>
          <w:rFonts w:ascii="Times New Roman" w:eastAsia="Times New Roman" w:hAnsi="Times New Roman" w:cs="Times New Roman"/>
          <w:i/>
          <w:sz w:val="28"/>
          <w:szCs w:val="28"/>
          <w:lang w:val="uk-UA"/>
        </w:rPr>
      </w:pPr>
      <w:r w:rsidRPr="00E62A90">
        <w:rPr>
          <w:rFonts w:ascii="Times New Roman" w:eastAsia="Times New Roman" w:hAnsi="Times New Roman" w:cs="Times New Roman"/>
          <w:i/>
          <w:sz w:val="28"/>
          <w:szCs w:val="28"/>
          <w:lang w:val="uk-UA"/>
        </w:rPr>
        <w:t>Протокол</w:t>
      </w:r>
    </w:p>
    <w:p w14:paraId="38E1B789" w14:textId="77777777" w:rsidR="008D27A0" w:rsidRPr="00E62A90" w:rsidRDefault="008D27A0" w:rsidP="00C803E0">
      <w:pPr>
        <w:spacing w:after="0" w:line="240" w:lineRule="auto"/>
        <w:jc w:val="both"/>
        <w:rPr>
          <w:rFonts w:ascii="Times New Roman" w:hAnsi="Times New Roman" w:cs="Times New Roman"/>
          <w:sz w:val="28"/>
          <w:szCs w:val="28"/>
          <w:lang w:val="uk-UA"/>
        </w:rPr>
      </w:pPr>
      <w:r w:rsidRPr="00E62A90">
        <w:rPr>
          <w:rFonts w:ascii="Times New Roman" w:eastAsia="Times New Roman" w:hAnsi="Times New Roman" w:cs="Times New Roman"/>
          <w:sz w:val="28"/>
          <w:szCs w:val="28"/>
          <w:lang w:val="uk-UA"/>
        </w:rPr>
        <w:t xml:space="preserve">змагання </w:t>
      </w:r>
      <w:r w:rsidR="005B65D2" w:rsidRPr="00E62A90">
        <w:rPr>
          <w:rFonts w:ascii="Times New Roman" w:eastAsia="Times New Roman" w:hAnsi="Times New Roman" w:cs="Times New Roman"/>
          <w:i/>
          <w:sz w:val="28"/>
          <w:szCs w:val="28"/>
          <w:lang w:val="uk-UA"/>
        </w:rPr>
        <w:t>з волейболу</w:t>
      </w:r>
      <w:r w:rsidR="005B65D2" w:rsidRPr="00E62A90">
        <w:rPr>
          <w:rFonts w:ascii="Times New Roman" w:eastAsia="Times New Roman" w:hAnsi="Times New Roman" w:cs="Times New Roman"/>
          <w:sz w:val="28"/>
          <w:szCs w:val="28"/>
          <w:lang w:val="uk-UA"/>
        </w:rPr>
        <w:t xml:space="preserve"> </w:t>
      </w:r>
      <w:r w:rsidRPr="00E62A90">
        <w:rPr>
          <w:rFonts w:ascii="Times New Roman" w:eastAsia="Times New Roman" w:hAnsi="Times New Roman" w:cs="Times New Roman"/>
          <w:sz w:val="28"/>
          <w:szCs w:val="28"/>
          <w:lang w:val="uk-UA"/>
        </w:rPr>
        <w:t>між командами __________________</w:t>
      </w:r>
      <w:r w:rsidRPr="00E62A90">
        <w:rPr>
          <w:rFonts w:ascii="Times New Roman" w:hAnsi="Times New Roman" w:cs="Times New Roman"/>
          <w:sz w:val="28"/>
          <w:szCs w:val="28"/>
          <w:lang w:val="uk-UA"/>
        </w:rPr>
        <w:t>_____</w:t>
      </w:r>
      <w:r w:rsidRPr="00E62A90">
        <w:rPr>
          <w:rFonts w:ascii="Times New Roman" w:eastAsia="Times New Roman" w:hAnsi="Times New Roman" w:cs="Times New Roman"/>
          <w:sz w:val="28"/>
          <w:szCs w:val="28"/>
          <w:lang w:val="uk-UA"/>
        </w:rPr>
        <w:t xml:space="preserve"> </w:t>
      </w:r>
      <w:r w:rsidR="00C803E0" w:rsidRPr="00E62A90">
        <w:rPr>
          <w:rFonts w:ascii="Times New Roman" w:eastAsia="Times New Roman" w:hAnsi="Times New Roman" w:cs="Times New Roman"/>
          <w:sz w:val="28"/>
          <w:szCs w:val="28"/>
          <w:lang w:val="uk-UA"/>
        </w:rPr>
        <w:t xml:space="preserve">     </w:t>
      </w:r>
      <w:r w:rsidR="00C803E0" w:rsidRPr="00E62A90">
        <w:rPr>
          <w:rFonts w:ascii="Times New Roman" w:hAnsi="Times New Roman" w:cs="Times New Roman"/>
          <w:sz w:val="28"/>
          <w:szCs w:val="28"/>
          <w:lang w:val="uk-UA"/>
        </w:rPr>
        <w:t>______________20__рі</w:t>
      </w:r>
      <w:r w:rsidRPr="00E62A90">
        <w:rPr>
          <w:rFonts w:ascii="Times New Roman" w:eastAsia="Times New Roman" w:hAnsi="Times New Roman" w:cs="Times New Roman"/>
          <w:sz w:val="28"/>
          <w:szCs w:val="28"/>
          <w:lang w:val="uk-UA"/>
        </w:rPr>
        <w:t>к</w:t>
      </w:r>
    </w:p>
    <w:p w14:paraId="464AD305" w14:textId="77777777" w:rsidR="008D27A0" w:rsidRPr="00E62A90" w:rsidRDefault="008D27A0" w:rsidP="00C803E0">
      <w:pPr>
        <w:spacing w:after="0" w:line="240" w:lineRule="auto"/>
        <w:jc w:val="both"/>
        <w:rPr>
          <w:rFonts w:ascii="Times New Roman" w:eastAsia="Times New Roman" w:hAnsi="Times New Roman" w:cs="Times New Roman"/>
          <w:sz w:val="20"/>
          <w:szCs w:val="20"/>
          <w:lang w:val="uk-UA"/>
        </w:rPr>
      </w:pPr>
      <w:r w:rsidRPr="00E62A90">
        <w:rPr>
          <w:rFonts w:ascii="Times New Roman" w:hAnsi="Times New Roman" w:cs="Times New Roman"/>
          <w:sz w:val="20"/>
          <w:szCs w:val="20"/>
          <w:lang w:val="uk-UA"/>
        </w:rPr>
        <w:t xml:space="preserve">            число, місяць</w:t>
      </w:r>
      <w:r w:rsidRPr="00E62A90">
        <w:rPr>
          <w:rFonts w:ascii="Times New Roman" w:eastAsia="Times New Roman" w:hAnsi="Times New Roman" w:cs="Times New Roman"/>
          <w:sz w:val="20"/>
          <w:szCs w:val="20"/>
          <w:lang w:val="uk-UA"/>
        </w:rPr>
        <w:t xml:space="preserve"> </w:t>
      </w:r>
    </w:p>
    <w:p w14:paraId="3F8E2EE6" w14:textId="77777777" w:rsidR="008D27A0" w:rsidRPr="00E62A90" w:rsidRDefault="008D27A0" w:rsidP="00C803E0">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 xml:space="preserve">Команда____________________                    </w:t>
      </w:r>
      <w:proofErr w:type="spellStart"/>
      <w:r w:rsidRPr="00E62A90">
        <w:rPr>
          <w:rFonts w:ascii="Times New Roman" w:eastAsia="Times New Roman" w:hAnsi="Times New Roman" w:cs="Times New Roman"/>
          <w:sz w:val="28"/>
          <w:szCs w:val="28"/>
          <w:lang w:val="uk-UA"/>
        </w:rPr>
        <w:t>Команда</w:t>
      </w:r>
      <w:proofErr w:type="spellEnd"/>
      <w:r w:rsidR="00D72CA7" w:rsidRPr="00E62A90">
        <w:rPr>
          <w:rFonts w:ascii="Times New Roman" w:eastAsia="Times New Roman" w:hAnsi="Times New Roman" w:cs="Times New Roman"/>
          <w:sz w:val="28"/>
          <w:szCs w:val="28"/>
          <w:lang w:val="uk-UA"/>
        </w:rPr>
        <w:t xml:space="preserve"> </w:t>
      </w:r>
      <w:r w:rsidRPr="00E62A90">
        <w:rPr>
          <w:rFonts w:ascii="Times New Roman" w:eastAsia="Times New Roman" w:hAnsi="Times New Roman" w:cs="Times New Roman"/>
          <w:sz w:val="28"/>
          <w:szCs w:val="28"/>
          <w:lang w:val="uk-UA"/>
        </w:rPr>
        <w:t>____________________</w:t>
      </w:r>
    </w:p>
    <w:p w14:paraId="4CA9FD5A" w14:textId="77777777" w:rsidR="008D27A0" w:rsidRPr="00E62A90" w:rsidRDefault="008D27A0" w:rsidP="00C803E0">
      <w:pPr>
        <w:spacing w:after="0" w:line="240" w:lineRule="auto"/>
        <w:jc w:val="both"/>
        <w:rPr>
          <w:rFonts w:ascii="Times New Roman" w:eastAsia="Times New Roman" w:hAnsi="Times New Roman" w:cs="Times New Roman"/>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11"/>
        <w:gridCol w:w="709"/>
        <w:gridCol w:w="4819"/>
      </w:tblGrid>
      <w:tr w:rsidR="008D27A0" w:rsidRPr="00E62A90" w14:paraId="14D84B2E" w14:textId="77777777" w:rsidTr="00C803E0">
        <w:tc>
          <w:tcPr>
            <w:tcW w:w="567" w:type="dxa"/>
          </w:tcPr>
          <w:p w14:paraId="306950B2" w14:textId="77777777" w:rsidR="008D27A0" w:rsidRPr="00E62A90" w:rsidRDefault="008D27A0" w:rsidP="00C803E0">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w:t>
            </w:r>
          </w:p>
          <w:p w14:paraId="53497ED3" w14:textId="77777777" w:rsidR="008D27A0" w:rsidRPr="00E62A90" w:rsidRDefault="008D27A0" w:rsidP="00C803E0">
            <w:pPr>
              <w:spacing w:after="0" w:line="240" w:lineRule="auto"/>
              <w:jc w:val="both"/>
              <w:rPr>
                <w:rFonts w:ascii="Times New Roman" w:eastAsia="Times New Roman" w:hAnsi="Times New Roman" w:cs="Times New Roman"/>
                <w:sz w:val="28"/>
                <w:szCs w:val="28"/>
                <w:lang w:val="uk-UA"/>
              </w:rPr>
            </w:pPr>
            <w:r w:rsidRPr="00E62A90">
              <w:rPr>
                <w:rFonts w:ascii="Times New Roman" w:hAnsi="Times New Roman" w:cs="Times New Roman"/>
                <w:sz w:val="28"/>
                <w:szCs w:val="28"/>
                <w:lang w:val="uk-UA"/>
              </w:rPr>
              <w:t>з</w:t>
            </w:r>
            <w:r w:rsidRPr="00E62A90">
              <w:rPr>
                <w:rFonts w:ascii="Times New Roman" w:eastAsia="Times New Roman" w:hAnsi="Times New Roman" w:cs="Times New Roman"/>
                <w:sz w:val="28"/>
                <w:szCs w:val="28"/>
                <w:lang w:val="uk-UA"/>
              </w:rPr>
              <w:t>\п</w:t>
            </w:r>
          </w:p>
        </w:tc>
        <w:tc>
          <w:tcPr>
            <w:tcW w:w="4111" w:type="dxa"/>
          </w:tcPr>
          <w:p w14:paraId="45934D67" w14:textId="77777777" w:rsidR="008D27A0" w:rsidRPr="00E62A90" w:rsidRDefault="008D27A0" w:rsidP="00C803E0">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Прізвище та ім’я</w:t>
            </w:r>
          </w:p>
          <w:p w14:paraId="3F0D3FB6" w14:textId="77777777" w:rsidR="008D27A0" w:rsidRPr="00E62A90" w:rsidRDefault="00161B72" w:rsidP="00C803E0">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У</w:t>
            </w:r>
            <w:r w:rsidR="008D27A0" w:rsidRPr="00E62A90">
              <w:rPr>
                <w:rFonts w:ascii="Times New Roman" w:eastAsia="Times New Roman" w:hAnsi="Times New Roman" w:cs="Times New Roman"/>
                <w:sz w:val="28"/>
                <w:szCs w:val="28"/>
                <w:lang w:val="uk-UA"/>
              </w:rPr>
              <w:t>часника</w:t>
            </w:r>
            <w:r w:rsidR="00FA72F2">
              <w:rPr>
                <w:rFonts w:ascii="Times New Roman" w:eastAsia="Times New Roman" w:hAnsi="Times New Roman" w:cs="Times New Roman"/>
                <w:sz w:val="28"/>
                <w:szCs w:val="28"/>
                <w:lang w:val="uk-UA"/>
              </w:rPr>
              <w:t xml:space="preserve"> або назва команди</w:t>
            </w:r>
          </w:p>
        </w:tc>
        <w:tc>
          <w:tcPr>
            <w:tcW w:w="709" w:type="dxa"/>
          </w:tcPr>
          <w:p w14:paraId="7A51F40B" w14:textId="77777777" w:rsidR="008D27A0" w:rsidRPr="00E62A90" w:rsidRDefault="008D27A0" w:rsidP="00C803E0">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w:t>
            </w:r>
          </w:p>
          <w:p w14:paraId="350C3C6A" w14:textId="77777777" w:rsidR="008D27A0" w:rsidRPr="00E62A90" w:rsidRDefault="008D27A0" w:rsidP="00C803E0">
            <w:pPr>
              <w:spacing w:after="0" w:line="240" w:lineRule="auto"/>
              <w:jc w:val="both"/>
              <w:rPr>
                <w:rFonts w:ascii="Times New Roman" w:eastAsia="Times New Roman" w:hAnsi="Times New Roman" w:cs="Times New Roman"/>
                <w:sz w:val="28"/>
                <w:szCs w:val="28"/>
                <w:lang w:val="uk-UA"/>
              </w:rPr>
            </w:pPr>
            <w:r w:rsidRPr="00E62A90">
              <w:rPr>
                <w:rFonts w:ascii="Times New Roman" w:hAnsi="Times New Roman" w:cs="Times New Roman"/>
                <w:sz w:val="28"/>
                <w:szCs w:val="28"/>
                <w:lang w:val="uk-UA"/>
              </w:rPr>
              <w:t>з</w:t>
            </w:r>
            <w:r w:rsidRPr="00E62A90">
              <w:rPr>
                <w:rFonts w:ascii="Times New Roman" w:eastAsia="Times New Roman" w:hAnsi="Times New Roman" w:cs="Times New Roman"/>
                <w:sz w:val="28"/>
                <w:szCs w:val="28"/>
                <w:lang w:val="uk-UA"/>
              </w:rPr>
              <w:t>\п</w:t>
            </w:r>
          </w:p>
        </w:tc>
        <w:tc>
          <w:tcPr>
            <w:tcW w:w="4819" w:type="dxa"/>
          </w:tcPr>
          <w:p w14:paraId="31767012" w14:textId="77777777" w:rsidR="008D27A0" w:rsidRPr="00E62A90" w:rsidRDefault="008D27A0" w:rsidP="00C803E0">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Прізвище та ім’я</w:t>
            </w:r>
          </w:p>
          <w:p w14:paraId="27B639E8" w14:textId="77777777" w:rsidR="008D27A0" w:rsidRPr="00E62A90" w:rsidRDefault="00653A8A" w:rsidP="00C803E0">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У</w:t>
            </w:r>
            <w:r w:rsidR="008D27A0" w:rsidRPr="00E62A90">
              <w:rPr>
                <w:rFonts w:ascii="Times New Roman" w:eastAsia="Times New Roman" w:hAnsi="Times New Roman" w:cs="Times New Roman"/>
                <w:sz w:val="28"/>
                <w:szCs w:val="28"/>
                <w:lang w:val="uk-UA"/>
              </w:rPr>
              <w:t>часника</w:t>
            </w:r>
            <w:r w:rsidR="00FA72F2">
              <w:rPr>
                <w:rFonts w:ascii="Times New Roman" w:eastAsia="Times New Roman" w:hAnsi="Times New Roman" w:cs="Times New Roman"/>
                <w:sz w:val="28"/>
                <w:szCs w:val="28"/>
                <w:lang w:val="uk-UA"/>
              </w:rPr>
              <w:t xml:space="preserve"> або назва команди</w:t>
            </w:r>
          </w:p>
        </w:tc>
      </w:tr>
      <w:tr w:rsidR="00BA7319" w:rsidRPr="00E62A90" w14:paraId="6A65F89E" w14:textId="77777777" w:rsidTr="00C803E0">
        <w:tc>
          <w:tcPr>
            <w:tcW w:w="567" w:type="dxa"/>
          </w:tcPr>
          <w:p w14:paraId="48C8EBA4" w14:textId="77777777" w:rsidR="00BA7319" w:rsidRPr="00E62A90" w:rsidRDefault="00BA7319" w:rsidP="00C803E0">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1</w:t>
            </w:r>
          </w:p>
        </w:tc>
        <w:tc>
          <w:tcPr>
            <w:tcW w:w="4111" w:type="dxa"/>
          </w:tcPr>
          <w:p w14:paraId="5F04DACD" w14:textId="77777777" w:rsidR="00BA7319" w:rsidRPr="00E62A90" w:rsidRDefault="00BA7319" w:rsidP="00C803E0">
            <w:pPr>
              <w:spacing w:after="0" w:line="240" w:lineRule="auto"/>
              <w:jc w:val="both"/>
              <w:rPr>
                <w:rFonts w:ascii="Times New Roman" w:eastAsia="Times New Roman" w:hAnsi="Times New Roman" w:cs="Times New Roman"/>
                <w:sz w:val="28"/>
                <w:szCs w:val="28"/>
                <w:lang w:val="uk-UA"/>
              </w:rPr>
            </w:pPr>
          </w:p>
        </w:tc>
        <w:tc>
          <w:tcPr>
            <w:tcW w:w="709" w:type="dxa"/>
          </w:tcPr>
          <w:p w14:paraId="584ADDB6" w14:textId="77777777" w:rsidR="00BA7319" w:rsidRPr="00E62A90" w:rsidRDefault="00BA7319" w:rsidP="00C803E0">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1</w:t>
            </w:r>
          </w:p>
        </w:tc>
        <w:tc>
          <w:tcPr>
            <w:tcW w:w="4819" w:type="dxa"/>
          </w:tcPr>
          <w:p w14:paraId="4B2876E4" w14:textId="77777777" w:rsidR="00BA7319" w:rsidRPr="00E62A90" w:rsidRDefault="00BA7319" w:rsidP="00C803E0">
            <w:pPr>
              <w:spacing w:after="0" w:line="240" w:lineRule="auto"/>
              <w:jc w:val="both"/>
              <w:rPr>
                <w:rFonts w:ascii="Times New Roman" w:eastAsia="Times New Roman" w:hAnsi="Times New Roman" w:cs="Times New Roman"/>
                <w:sz w:val="28"/>
                <w:szCs w:val="28"/>
                <w:lang w:val="uk-UA"/>
              </w:rPr>
            </w:pPr>
          </w:p>
        </w:tc>
      </w:tr>
    </w:tbl>
    <w:p w14:paraId="64FFC5E6" w14:textId="77777777" w:rsidR="008D27A0" w:rsidRPr="00E62A90" w:rsidRDefault="008D27A0" w:rsidP="00C803E0">
      <w:pPr>
        <w:spacing w:after="0" w:line="240" w:lineRule="auto"/>
        <w:jc w:val="both"/>
        <w:rPr>
          <w:rFonts w:ascii="Times New Roman" w:hAnsi="Times New Roman" w:cs="Times New Roman"/>
          <w:sz w:val="28"/>
          <w:szCs w:val="28"/>
          <w:lang w:val="uk-UA"/>
        </w:rPr>
      </w:pPr>
    </w:p>
    <w:tbl>
      <w:tblPr>
        <w:tblStyle w:val="ae"/>
        <w:tblW w:w="0" w:type="auto"/>
        <w:jc w:val="center"/>
        <w:tblLook w:val="04A0" w:firstRow="1" w:lastRow="0" w:firstColumn="1" w:lastColumn="0" w:noHBand="0" w:noVBand="1"/>
      </w:tblPr>
      <w:tblGrid>
        <w:gridCol w:w="1736"/>
        <w:gridCol w:w="1736"/>
        <w:gridCol w:w="1737"/>
        <w:gridCol w:w="1737"/>
        <w:gridCol w:w="1737"/>
        <w:gridCol w:w="1490"/>
      </w:tblGrid>
      <w:tr w:rsidR="00BA7319" w:rsidRPr="00E62A90" w14:paraId="0868F4E7" w14:textId="77777777" w:rsidTr="00BA7319">
        <w:trPr>
          <w:jc w:val="center"/>
        </w:trPr>
        <w:tc>
          <w:tcPr>
            <w:tcW w:w="3472" w:type="dxa"/>
            <w:gridSpan w:val="2"/>
          </w:tcPr>
          <w:p w14:paraId="4357F61A" w14:textId="77777777" w:rsidR="00BA7319" w:rsidRPr="00E62A90" w:rsidRDefault="00BA7319" w:rsidP="00C803E0">
            <w:pPr>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1 партія</w:t>
            </w:r>
          </w:p>
        </w:tc>
        <w:tc>
          <w:tcPr>
            <w:tcW w:w="3474" w:type="dxa"/>
            <w:gridSpan w:val="2"/>
          </w:tcPr>
          <w:p w14:paraId="20890C5A" w14:textId="77777777" w:rsidR="00BA7319" w:rsidRPr="00E62A90" w:rsidRDefault="00BA7319" w:rsidP="00C803E0">
            <w:pPr>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2 партія</w:t>
            </w:r>
          </w:p>
        </w:tc>
        <w:tc>
          <w:tcPr>
            <w:tcW w:w="3227" w:type="dxa"/>
            <w:gridSpan w:val="2"/>
          </w:tcPr>
          <w:p w14:paraId="44ABA86B" w14:textId="77777777" w:rsidR="00BA7319" w:rsidRPr="00E62A90" w:rsidRDefault="00BA7319" w:rsidP="00C803E0">
            <w:pPr>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3 партія</w:t>
            </w:r>
          </w:p>
        </w:tc>
      </w:tr>
      <w:tr w:rsidR="00BA7319" w:rsidRPr="00E62A90" w14:paraId="4C53359E" w14:textId="77777777" w:rsidTr="00BA7319">
        <w:trPr>
          <w:jc w:val="center"/>
        </w:trPr>
        <w:tc>
          <w:tcPr>
            <w:tcW w:w="1736" w:type="dxa"/>
          </w:tcPr>
          <w:p w14:paraId="3D880834"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26AF74E8" w14:textId="77777777" w:rsidR="00BA7319" w:rsidRPr="00E62A90" w:rsidRDefault="00BA7319"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34249CBB" w14:textId="77777777" w:rsidR="00BA7319" w:rsidRPr="00E62A90" w:rsidRDefault="00BA7319"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7B9D9177" w14:textId="77777777" w:rsidR="00BA7319" w:rsidRPr="00E62A90" w:rsidRDefault="00BA7319"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66E272C5" w14:textId="77777777" w:rsidR="00BA7319" w:rsidRPr="00E62A90" w:rsidRDefault="00BA7319"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1859E92E" w14:textId="77777777" w:rsidR="00BA7319" w:rsidRPr="00E62A90" w:rsidRDefault="00BA7319"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7776C91B" w14:textId="77777777" w:rsidTr="00BA7319">
        <w:trPr>
          <w:jc w:val="center"/>
        </w:trPr>
        <w:tc>
          <w:tcPr>
            <w:tcW w:w="1736" w:type="dxa"/>
          </w:tcPr>
          <w:p w14:paraId="2F3CD92C"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4C64409B"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3D0F490F"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0E729A9F"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5DA274E4"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3C6B3255"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0E67921C" w14:textId="77777777" w:rsidTr="00BA7319">
        <w:trPr>
          <w:jc w:val="center"/>
        </w:trPr>
        <w:tc>
          <w:tcPr>
            <w:tcW w:w="1736" w:type="dxa"/>
          </w:tcPr>
          <w:p w14:paraId="230E1608"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6E70093F"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5B1F95A5"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65BCBA2C"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143F2505"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557BEE08"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0BD7312F" w14:textId="77777777" w:rsidTr="00BA7319">
        <w:trPr>
          <w:jc w:val="center"/>
        </w:trPr>
        <w:tc>
          <w:tcPr>
            <w:tcW w:w="1736" w:type="dxa"/>
          </w:tcPr>
          <w:p w14:paraId="365CF08C"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2685036D"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57E13AE6"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769D5C46"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0DE9D7A7"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5F02DCA3"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2BD3AC59" w14:textId="77777777" w:rsidTr="00BA7319">
        <w:trPr>
          <w:jc w:val="center"/>
        </w:trPr>
        <w:tc>
          <w:tcPr>
            <w:tcW w:w="1736" w:type="dxa"/>
          </w:tcPr>
          <w:p w14:paraId="598694FD"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1B0EA19A"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1B5A55CF"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739A96E6"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0C9BF84F"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5691A0D3"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6F485D62" w14:textId="77777777" w:rsidTr="00BA7319">
        <w:trPr>
          <w:jc w:val="center"/>
        </w:trPr>
        <w:tc>
          <w:tcPr>
            <w:tcW w:w="1736" w:type="dxa"/>
          </w:tcPr>
          <w:p w14:paraId="7287A92C"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5971EAD4"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024AABF3"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05B33018"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4648BFA5"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6FECECE1"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5390EA6D" w14:textId="77777777" w:rsidTr="00BA7319">
        <w:trPr>
          <w:jc w:val="center"/>
        </w:trPr>
        <w:tc>
          <w:tcPr>
            <w:tcW w:w="1736" w:type="dxa"/>
          </w:tcPr>
          <w:p w14:paraId="46337D4D"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405AC0D3"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74A42DEC"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5982BDAE"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07B39B4C"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10597958"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3982CBC4" w14:textId="77777777" w:rsidTr="00BA7319">
        <w:trPr>
          <w:jc w:val="center"/>
        </w:trPr>
        <w:tc>
          <w:tcPr>
            <w:tcW w:w="1736" w:type="dxa"/>
          </w:tcPr>
          <w:p w14:paraId="797E400B"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7B6BEE23"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769BB690"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4EB7AA46"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770C11EC"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25188A6A"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18E0C6AC" w14:textId="77777777" w:rsidTr="00BA7319">
        <w:trPr>
          <w:jc w:val="center"/>
        </w:trPr>
        <w:tc>
          <w:tcPr>
            <w:tcW w:w="1736" w:type="dxa"/>
          </w:tcPr>
          <w:p w14:paraId="69CFEE13"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68ED40DE"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70DE690D"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1F7100D9"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4D3A58AD"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5268C880"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2A0FD6C0" w14:textId="77777777" w:rsidTr="00BA7319">
        <w:trPr>
          <w:jc w:val="center"/>
        </w:trPr>
        <w:tc>
          <w:tcPr>
            <w:tcW w:w="1736" w:type="dxa"/>
          </w:tcPr>
          <w:p w14:paraId="023264BE"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624F7F99"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1EDF01BA"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6C5211B0"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237D73F7"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1ED69B48"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6232F918" w14:textId="77777777" w:rsidTr="00BA7319">
        <w:trPr>
          <w:jc w:val="center"/>
        </w:trPr>
        <w:tc>
          <w:tcPr>
            <w:tcW w:w="1736" w:type="dxa"/>
          </w:tcPr>
          <w:p w14:paraId="3CAE4311"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044FA950"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7F1F1622"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66A11FC5"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4E4CA780"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6DC2B8A8"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5BE671F0" w14:textId="77777777" w:rsidTr="00BA7319">
        <w:trPr>
          <w:jc w:val="center"/>
        </w:trPr>
        <w:tc>
          <w:tcPr>
            <w:tcW w:w="1736" w:type="dxa"/>
          </w:tcPr>
          <w:p w14:paraId="588AF57E"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65F8D291"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15B2DED1"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0A1ABF1C"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3F225E14"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247FF4FE"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7E2ECDB2" w14:textId="77777777" w:rsidTr="00BA7319">
        <w:trPr>
          <w:jc w:val="center"/>
        </w:trPr>
        <w:tc>
          <w:tcPr>
            <w:tcW w:w="1736" w:type="dxa"/>
          </w:tcPr>
          <w:p w14:paraId="32ADF0D6"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55FD03C1"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6685DDED"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389FACA2"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60AE8D07"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23653F01"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30984CF2" w14:textId="77777777" w:rsidTr="00BA7319">
        <w:trPr>
          <w:jc w:val="center"/>
        </w:trPr>
        <w:tc>
          <w:tcPr>
            <w:tcW w:w="1736" w:type="dxa"/>
          </w:tcPr>
          <w:p w14:paraId="649618AD"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6D3D9E27"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6FE9414A"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627AAF4A"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17A38A05"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77F29703"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33125619" w14:textId="77777777" w:rsidTr="00BA7319">
        <w:trPr>
          <w:jc w:val="center"/>
        </w:trPr>
        <w:tc>
          <w:tcPr>
            <w:tcW w:w="1736" w:type="dxa"/>
          </w:tcPr>
          <w:p w14:paraId="5DCCA752"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0F3BD29A"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050B214F"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1709927E"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6545A77D"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3C375DB2"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67DCF338" w14:textId="77777777" w:rsidTr="00BA7319">
        <w:trPr>
          <w:jc w:val="center"/>
        </w:trPr>
        <w:tc>
          <w:tcPr>
            <w:tcW w:w="1736" w:type="dxa"/>
          </w:tcPr>
          <w:p w14:paraId="617DCE27"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325A9C8A"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593422F6"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402E267C"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45874B32"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725CA96F"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014C6653" w14:textId="77777777" w:rsidTr="00BA7319">
        <w:trPr>
          <w:jc w:val="center"/>
        </w:trPr>
        <w:tc>
          <w:tcPr>
            <w:tcW w:w="1736" w:type="dxa"/>
          </w:tcPr>
          <w:p w14:paraId="226B9AC4"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151D0881"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15DBF24A"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31EAC7EB"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17043D58"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18B20A93"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7476BD5E" w14:textId="77777777" w:rsidTr="00BA7319">
        <w:trPr>
          <w:jc w:val="center"/>
        </w:trPr>
        <w:tc>
          <w:tcPr>
            <w:tcW w:w="1736" w:type="dxa"/>
          </w:tcPr>
          <w:p w14:paraId="6AFE251D"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32E2B4C3"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3E3D5928"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529235D6"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4E283892"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780F0D1B"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6636608E" w14:textId="77777777" w:rsidTr="00BA7319">
        <w:trPr>
          <w:jc w:val="center"/>
        </w:trPr>
        <w:tc>
          <w:tcPr>
            <w:tcW w:w="1736" w:type="dxa"/>
          </w:tcPr>
          <w:p w14:paraId="0A4BA308"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12BA2255"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09C3C1BE"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35EC459B"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44370BE6"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0ED04010"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71E3DC04" w14:textId="77777777" w:rsidTr="00BA7319">
        <w:trPr>
          <w:jc w:val="center"/>
        </w:trPr>
        <w:tc>
          <w:tcPr>
            <w:tcW w:w="1736" w:type="dxa"/>
          </w:tcPr>
          <w:p w14:paraId="4F231102"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0F50695F"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1AE72DB7"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31D194E8"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504A5070"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4DFCAF74"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33A7259E" w14:textId="77777777" w:rsidTr="00BA7319">
        <w:trPr>
          <w:jc w:val="center"/>
        </w:trPr>
        <w:tc>
          <w:tcPr>
            <w:tcW w:w="1736" w:type="dxa"/>
          </w:tcPr>
          <w:p w14:paraId="4D7C6E5A"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39A257ED"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2413E1C9"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29C9A8D3"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385E6119"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17BFC9A3"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15048735" w14:textId="77777777" w:rsidTr="00BA7319">
        <w:trPr>
          <w:jc w:val="center"/>
        </w:trPr>
        <w:tc>
          <w:tcPr>
            <w:tcW w:w="1736" w:type="dxa"/>
          </w:tcPr>
          <w:p w14:paraId="2E5AE91A"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70AD67F4"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4779EFDB"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2BF373E9"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35B272D5"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19EC3045"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0AF847F7" w14:textId="77777777" w:rsidTr="00BA7319">
        <w:trPr>
          <w:jc w:val="center"/>
        </w:trPr>
        <w:tc>
          <w:tcPr>
            <w:tcW w:w="1736" w:type="dxa"/>
          </w:tcPr>
          <w:p w14:paraId="69C3C24F"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16024A89"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70F22A94"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1558748B"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7D7BA6E0"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0BBDC9ED"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476E0625" w14:textId="77777777" w:rsidTr="00BA7319">
        <w:trPr>
          <w:jc w:val="center"/>
        </w:trPr>
        <w:tc>
          <w:tcPr>
            <w:tcW w:w="1736" w:type="dxa"/>
          </w:tcPr>
          <w:p w14:paraId="71ED916A"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41F082AC"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42D1E15E"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08BFA7AC"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3B9020C4"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2345CA49"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1D085694" w14:textId="77777777" w:rsidTr="00BA7319">
        <w:trPr>
          <w:jc w:val="center"/>
        </w:trPr>
        <w:tc>
          <w:tcPr>
            <w:tcW w:w="1736" w:type="dxa"/>
          </w:tcPr>
          <w:p w14:paraId="62EE990C"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767258DE"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1BC831FD"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6A327BC4"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2DC30BA2"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2EA2223D"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3C9D8FDE" w14:textId="77777777" w:rsidTr="00BA7319">
        <w:trPr>
          <w:jc w:val="center"/>
        </w:trPr>
        <w:tc>
          <w:tcPr>
            <w:tcW w:w="1736" w:type="dxa"/>
          </w:tcPr>
          <w:p w14:paraId="63EE2C21"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431FC8F4"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356CFFC0"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319C2AB0"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4F1E75C8"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5E995D4F"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3134A738" w14:textId="77777777" w:rsidTr="00BA7319">
        <w:trPr>
          <w:jc w:val="center"/>
        </w:trPr>
        <w:tc>
          <w:tcPr>
            <w:tcW w:w="1736" w:type="dxa"/>
          </w:tcPr>
          <w:p w14:paraId="03A50E45"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6E211FA4"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07C7C7B9"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1645C27A"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0D4273A0"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495A8888"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6260CF7F" w14:textId="77777777" w:rsidTr="00BA7319">
        <w:trPr>
          <w:jc w:val="center"/>
        </w:trPr>
        <w:tc>
          <w:tcPr>
            <w:tcW w:w="1736" w:type="dxa"/>
          </w:tcPr>
          <w:p w14:paraId="4BFFD2B4"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3043288C"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1B773E94"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48A884B0"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03F73460"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3DA0F196"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505920AE" w14:textId="77777777" w:rsidTr="00BA7319">
        <w:trPr>
          <w:jc w:val="center"/>
        </w:trPr>
        <w:tc>
          <w:tcPr>
            <w:tcW w:w="1736" w:type="dxa"/>
          </w:tcPr>
          <w:p w14:paraId="37052A55"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5C35C7A2"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16387A01"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0FAD3E46"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043AC8F8"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5E3C74C9"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4DB7DEF7" w14:textId="77777777" w:rsidTr="00BA7319">
        <w:trPr>
          <w:jc w:val="center"/>
        </w:trPr>
        <w:tc>
          <w:tcPr>
            <w:tcW w:w="1736" w:type="dxa"/>
          </w:tcPr>
          <w:p w14:paraId="06478F00" w14:textId="77777777" w:rsidR="005B65D2" w:rsidRPr="00E62A90" w:rsidRDefault="005B65D2" w:rsidP="004370FA">
            <w:pPr>
              <w:pStyle w:val="a5"/>
              <w:numPr>
                <w:ilvl w:val="0"/>
                <w:numId w:val="4"/>
              </w:numPr>
              <w:ind w:left="0" w:firstLine="0"/>
              <w:jc w:val="both"/>
              <w:rPr>
                <w:rFonts w:ascii="Times New Roman" w:hAnsi="Times New Roman" w:cs="Times New Roman"/>
                <w:sz w:val="20"/>
                <w:szCs w:val="20"/>
                <w:lang w:val="uk-UA"/>
              </w:rPr>
            </w:pPr>
          </w:p>
        </w:tc>
        <w:tc>
          <w:tcPr>
            <w:tcW w:w="1736" w:type="dxa"/>
          </w:tcPr>
          <w:p w14:paraId="0245BA09" w14:textId="77777777" w:rsidR="005B65D2" w:rsidRPr="00E62A90" w:rsidRDefault="005B65D2" w:rsidP="004370FA">
            <w:pPr>
              <w:pStyle w:val="a5"/>
              <w:numPr>
                <w:ilvl w:val="0"/>
                <w:numId w:val="5"/>
              </w:numPr>
              <w:ind w:left="0" w:firstLine="0"/>
              <w:jc w:val="both"/>
              <w:rPr>
                <w:rFonts w:ascii="Times New Roman" w:hAnsi="Times New Roman" w:cs="Times New Roman"/>
                <w:sz w:val="20"/>
                <w:szCs w:val="20"/>
                <w:lang w:val="uk-UA"/>
              </w:rPr>
            </w:pPr>
          </w:p>
        </w:tc>
        <w:tc>
          <w:tcPr>
            <w:tcW w:w="1737" w:type="dxa"/>
          </w:tcPr>
          <w:p w14:paraId="47FEA63D" w14:textId="77777777" w:rsidR="005B65D2" w:rsidRPr="00E62A90" w:rsidRDefault="005B65D2" w:rsidP="004370FA">
            <w:pPr>
              <w:pStyle w:val="a5"/>
              <w:numPr>
                <w:ilvl w:val="0"/>
                <w:numId w:val="6"/>
              </w:numPr>
              <w:ind w:left="0" w:firstLine="0"/>
              <w:jc w:val="both"/>
              <w:rPr>
                <w:rFonts w:ascii="Times New Roman" w:hAnsi="Times New Roman" w:cs="Times New Roman"/>
                <w:sz w:val="20"/>
                <w:szCs w:val="20"/>
                <w:lang w:val="uk-UA"/>
              </w:rPr>
            </w:pPr>
          </w:p>
        </w:tc>
        <w:tc>
          <w:tcPr>
            <w:tcW w:w="1737" w:type="dxa"/>
          </w:tcPr>
          <w:p w14:paraId="0F3C4A22" w14:textId="77777777" w:rsidR="005B65D2" w:rsidRPr="00E62A90" w:rsidRDefault="005B65D2" w:rsidP="004370FA">
            <w:pPr>
              <w:pStyle w:val="a5"/>
              <w:numPr>
                <w:ilvl w:val="0"/>
                <w:numId w:val="7"/>
              </w:numPr>
              <w:ind w:left="0" w:firstLine="0"/>
              <w:jc w:val="both"/>
              <w:rPr>
                <w:rFonts w:ascii="Times New Roman" w:hAnsi="Times New Roman" w:cs="Times New Roman"/>
                <w:sz w:val="20"/>
                <w:szCs w:val="20"/>
                <w:lang w:val="uk-UA"/>
              </w:rPr>
            </w:pPr>
          </w:p>
        </w:tc>
        <w:tc>
          <w:tcPr>
            <w:tcW w:w="1737" w:type="dxa"/>
          </w:tcPr>
          <w:p w14:paraId="16F4A7E9" w14:textId="77777777" w:rsidR="005B65D2" w:rsidRPr="00E62A90" w:rsidRDefault="005B65D2" w:rsidP="004370FA">
            <w:pPr>
              <w:pStyle w:val="a5"/>
              <w:numPr>
                <w:ilvl w:val="0"/>
                <w:numId w:val="8"/>
              </w:numPr>
              <w:ind w:left="0" w:firstLine="0"/>
              <w:jc w:val="both"/>
              <w:rPr>
                <w:rFonts w:ascii="Times New Roman" w:hAnsi="Times New Roman" w:cs="Times New Roman"/>
                <w:sz w:val="20"/>
                <w:szCs w:val="20"/>
                <w:lang w:val="uk-UA"/>
              </w:rPr>
            </w:pPr>
          </w:p>
        </w:tc>
        <w:tc>
          <w:tcPr>
            <w:tcW w:w="1490" w:type="dxa"/>
          </w:tcPr>
          <w:p w14:paraId="42DA59E8" w14:textId="77777777" w:rsidR="005B65D2" w:rsidRPr="00E62A90" w:rsidRDefault="005B65D2" w:rsidP="004370FA">
            <w:pPr>
              <w:pStyle w:val="a5"/>
              <w:numPr>
                <w:ilvl w:val="0"/>
                <w:numId w:val="9"/>
              </w:numPr>
              <w:ind w:left="0" w:firstLine="0"/>
              <w:jc w:val="both"/>
              <w:rPr>
                <w:rFonts w:ascii="Times New Roman" w:hAnsi="Times New Roman" w:cs="Times New Roman"/>
                <w:sz w:val="20"/>
                <w:szCs w:val="20"/>
                <w:lang w:val="uk-UA"/>
              </w:rPr>
            </w:pPr>
          </w:p>
        </w:tc>
      </w:tr>
      <w:tr w:rsidR="005B65D2" w:rsidRPr="00E62A90" w14:paraId="7AB0F5BE" w14:textId="77777777" w:rsidTr="007A4258">
        <w:trPr>
          <w:jc w:val="center"/>
        </w:trPr>
        <w:tc>
          <w:tcPr>
            <w:tcW w:w="3472" w:type="dxa"/>
            <w:gridSpan w:val="2"/>
          </w:tcPr>
          <w:p w14:paraId="21F180B9" w14:textId="77777777" w:rsidR="005B65D2" w:rsidRPr="00E62A90" w:rsidRDefault="005B65D2" w:rsidP="00C803E0">
            <w:pPr>
              <w:pStyle w:val="a5"/>
              <w:ind w:left="0"/>
              <w:jc w:val="both"/>
              <w:rPr>
                <w:rFonts w:ascii="Times New Roman" w:hAnsi="Times New Roman" w:cs="Times New Roman"/>
                <w:sz w:val="20"/>
                <w:szCs w:val="20"/>
                <w:lang w:val="uk-UA"/>
              </w:rPr>
            </w:pPr>
            <w:r w:rsidRPr="00E62A90">
              <w:rPr>
                <w:rFonts w:ascii="Times New Roman" w:hAnsi="Times New Roman" w:cs="Times New Roman"/>
                <w:sz w:val="20"/>
                <w:szCs w:val="20"/>
                <w:lang w:val="uk-UA"/>
              </w:rPr>
              <w:t>Перерва</w:t>
            </w:r>
          </w:p>
        </w:tc>
        <w:tc>
          <w:tcPr>
            <w:tcW w:w="3474" w:type="dxa"/>
            <w:gridSpan w:val="2"/>
          </w:tcPr>
          <w:p w14:paraId="48E40EA0" w14:textId="77777777" w:rsidR="005B65D2" w:rsidRPr="00E62A90" w:rsidRDefault="005B65D2" w:rsidP="00C803E0">
            <w:pPr>
              <w:pStyle w:val="a5"/>
              <w:ind w:left="0"/>
              <w:jc w:val="both"/>
              <w:rPr>
                <w:rFonts w:ascii="Times New Roman" w:hAnsi="Times New Roman" w:cs="Times New Roman"/>
                <w:sz w:val="20"/>
                <w:szCs w:val="20"/>
                <w:lang w:val="uk-UA"/>
              </w:rPr>
            </w:pPr>
            <w:r w:rsidRPr="00E62A90">
              <w:rPr>
                <w:rFonts w:ascii="Times New Roman" w:hAnsi="Times New Roman" w:cs="Times New Roman"/>
                <w:sz w:val="20"/>
                <w:szCs w:val="20"/>
                <w:lang w:val="uk-UA"/>
              </w:rPr>
              <w:t>Перерва</w:t>
            </w:r>
          </w:p>
        </w:tc>
        <w:tc>
          <w:tcPr>
            <w:tcW w:w="3227" w:type="dxa"/>
            <w:gridSpan w:val="2"/>
          </w:tcPr>
          <w:p w14:paraId="7011ECA9" w14:textId="77777777" w:rsidR="005B65D2" w:rsidRPr="00E62A90" w:rsidRDefault="005B65D2" w:rsidP="00C803E0">
            <w:pPr>
              <w:pStyle w:val="a5"/>
              <w:ind w:left="0"/>
              <w:jc w:val="both"/>
              <w:rPr>
                <w:rFonts w:ascii="Times New Roman" w:hAnsi="Times New Roman" w:cs="Times New Roman"/>
                <w:sz w:val="20"/>
                <w:szCs w:val="20"/>
                <w:lang w:val="uk-UA"/>
              </w:rPr>
            </w:pPr>
            <w:r w:rsidRPr="00E62A90">
              <w:rPr>
                <w:rFonts w:ascii="Times New Roman" w:hAnsi="Times New Roman" w:cs="Times New Roman"/>
                <w:sz w:val="20"/>
                <w:szCs w:val="20"/>
                <w:lang w:val="uk-UA"/>
              </w:rPr>
              <w:t>Перерва</w:t>
            </w:r>
          </w:p>
        </w:tc>
      </w:tr>
      <w:tr w:rsidR="005B65D2" w:rsidRPr="00E62A90" w14:paraId="7A90782E" w14:textId="77777777" w:rsidTr="00BA7319">
        <w:trPr>
          <w:jc w:val="center"/>
        </w:trPr>
        <w:tc>
          <w:tcPr>
            <w:tcW w:w="1736" w:type="dxa"/>
          </w:tcPr>
          <w:p w14:paraId="71D07F05" w14:textId="77777777" w:rsidR="005B65D2" w:rsidRPr="00E62A90" w:rsidRDefault="005B65D2" w:rsidP="00C803E0">
            <w:pPr>
              <w:pStyle w:val="a5"/>
              <w:ind w:left="0"/>
              <w:jc w:val="both"/>
              <w:rPr>
                <w:rFonts w:ascii="Times New Roman" w:hAnsi="Times New Roman" w:cs="Times New Roman"/>
                <w:sz w:val="20"/>
                <w:szCs w:val="20"/>
                <w:lang w:val="uk-UA"/>
              </w:rPr>
            </w:pPr>
          </w:p>
        </w:tc>
        <w:tc>
          <w:tcPr>
            <w:tcW w:w="1736" w:type="dxa"/>
          </w:tcPr>
          <w:p w14:paraId="66A5CC8A" w14:textId="77777777" w:rsidR="005B65D2" w:rsidRPr="00E62A90" w:rsidRDefault="005B65D2" w:rsidP="00C803E0">
            <w:pPr>
              <w:pStyle w:val="a5"/>
              <w:ind w:left="0"/>
              <w:jc w:val="both"/>
              <w:rPr>
                <w:rFonts w:ascii="Times New Roman" w:hAnsi="Times New Roman" w:cs="Times New Roman"/>
                <w:sz w:val="20"/>
                <w:szCs w:val="20"/>
                <w:lang w:val="uk-UA"/>
              </w:rPr>
            </w:pPr>
          </w:p>
        </w:tc>
        <w:tc>
          <w:tcPr>
            <w:tcW w:w="1737" w:type="dxa"/>
          </w:tcPr>
          <w:p w14:paraId="01A4AF5D" w14:textId="77777777" w:rsidR="005B65D2" w:rsidRPr="00E62A90" w:rsidRDefault="005B65D2" w:rsidP="00C803E0">
            <w:pPr>
              <w:pStyle w:val="a5"/>
              <w:ind w:left="0"/>
              <w:jc w:val="both"/>
              <w:rPr>
                <w:rFonts w:ascii="Times New Roman" w:hAnsi="Times New Roman" w:cs="Times New Roman"/>
                <w:sz w:val="20"/>
                <w:szCs w:val="20"/>
                <w:lang w:val="uk-UA"/>
              </w:rPr>
            </w:pPr>
          </w:p>
        </w:tc>
        <w:tc>
          <w:tcPr>
            <w:tcW w:w="1737" w:type="dxa"/>
          </w:tcPr>
          <w:p w14:paraId="25E84579" w14:textId="77777777" w:rsidR="005B65D2" w:rsidRPr="00E62A90" w:rsidRDefault="005B65D2" w:rsidP="00C803E0">
            <w:pPr>
              <w:pStyle w:val="a5"/>
              <w:ind w:left="0"/>
              <w:jc w:val="both"/>
              <w:rPr>
                <w:rFonts w:ascii="Times New Roman" w:hAnsi="Times New Roman" w:cs="Times New Roman"/>
                <w:sz w:val="20"/>
                <w:szCs w:val="20"/>
                <w:lang w:val="uk-UA"/>
              </w:rPr>
            </w:pPr>
          </w:p>
        </w:tc>
        <w:tc>
          <w:tcPr>
            <w:tcW w:w="1737" w:type="dxa"/>
          </w:tcPr>
          <w:p w14:paraId="5ABDFFC2" w14:textId="77777777" w:rsidR="005B65D2" w:rsidRPr="00E62A90" w:rsidRDefault="005B65D2" w:rsidP="00C803E0">
            <w:pPr>
              <w:pStyle w:val="a5"/>
              <w:ind w:left="0"/>
              <w:jc w:val="both"/>
              <w:rPr>
                <w:rFonts w:ascii="Times New Roman" w:hAnsi="Times New Roman" w:cs="Times New Roman"/>
                <w:sz w:val="20"/>
                <w:szCs w:val="20"/>
                <w:lang w:val="uk-UA"/>
              </w:rPr>
            </w:pPr>
          </w:p>
        </w:tc>
        <w:tc>
          <w:tcPr>
            <w:tcW w:w="1490" w:type="dxa"/>
          </w:tcPr>
          <w:p w14:paraId="4609A1C9" w14:textId="77777777" w:rsidR="005B65D2" w:rsidRPr="00E62A90" w:rsidRDefault="005B65D2" w:rsidP="00C803E0">
            <w:pPr>
              <w:pStyle w:val="a5"/>
              <w:ind w:left="0"/>
              <w:jc w:val="both"/>
              <w:rPr>
                <w:rFonts w:ascii="Times New Roman" w:hAnsi="Times New Roman" w:cs="Times New Roman"/>
                <w:sz w:val="20"/>
                <w:szCs w:val="20"/>
                <w:lang w:val="uk-UA"/>
              </w:rPr>
            </w:pPr>
          </w:p>
        </w:tc>
      </w:tr>
      <w:tr w:rsidR="005B65D2" w:rsidRPr="00E62A90" w14:paraId="73BB59DD" w14:textId="77777777" w:rsidTr="00BA7319">
        <w:trPr>
          <w:jc w:val="center"/>
        </w:trPr>
        <w:tc>
          <w:tcPr>
            <w:tcW w:w="1736" w:type="dxa"/>
          </w:tcPr>
          <w:p w14:paraId="135F6696" w14:textId="77777777" w:rsidR="005B65D2" w:rsidRPr="00E62A90" w:rsidRDefault="005B65D2" w:rsidP="00C803E0">
            <w:pPr>
              <w:pStyle w:val="a5"/>
              <w:ind w:left="0"/>
              <w:jc w:val="both"/>
              <w:rPr>
                <w:rFonts w:ascii="Times New Roman" w:hAnsi="Times New Roman" w:cs="Times New Roman"/>
                <w:sz w:val="20"/>
                <w:szCs w:val="20"/>
                <w:lang w:val="uk-UA"/>
              </w:rPr>
            </w:pPr>
          </w:p>
        </w:tc>
        <w:tc>
          <w:tcPr>
            <w:tcW w:w="1736" w:type="dxa"/>
          </w:tcPr>
          <w:p w14:paraId="4DEF554B" w14:textId="77777777" w:rsidR="005B65D2" w:rsidRPr="00E62A90" w:rsidRDefault="005B65D2" w:rsidP="00C803E0">
            <w:pPr>
              <w:pStyle w:val="a5"/>
              <w:ind w:left="0"/>
              <w:jc w:val="both"/>
              <w:rPr>
                <w:rFonts w:ascii="Times New Roman" w:hAnsi="Times New Roman" w:cs="Times New Roman"/>
                <w:sz w:val="20"/>
                <w:szCs w:val="20"/>
                <w:lang w:val="uk-UA"/>
              </w:rPr>
            </w:pPr>
          </w:p>
        </w:tc>
        <w:tc>
          <w:tcPr>
            <w:tcW w:w="1737" w:type="dxa"/>
          </w:tcPr>
          <w:p w14:paraId="71A7FF0D" w14:textId="77777777" w:rsidR="005B65D2" w:rsidRPr="00E62A90" w:rsidRDefault="005B65D2" w:rsidP="00C803E0">
            <w:pPr>
              <w:pStyle w:val="a5"/>
              <w:ind w:left="0"/>
              <w:jc w:val="both"/>
              <w:rPr>
                <w:rFonts w:ascii="Times New Roman" w:hAnsi="Times New Roman" w:cs="Times New Roman"/>
                <w:sz w:val="20"/>
                <w:szCs w:val="20"/>
                <w:lang w:val="uk-UA"/>
              </w:rPr>
            </w:pPr>
          </w:p>
        </w:tc>
        <w:tc>
          <w:tcPr>
            <w:tcW w:w="1737" w:type="dxa"/>
          </w:tcPr>
          <w:p w14:paraId="54F089A3" w14:textId="77777777" w:rsidR="005B65D2" w:rsidRPr="00E62A90" w:rsidRDefault="005B65D2" w:rsidP="00C803E0">
            <w:pPr>
              <w:pStyle w:val="a5"/>
              <w:ind w:left="0"/>
              <w:jc w:val="both"/>
              <w:rPr>
                <w:rFonts w:ascii="Times New Roman" w:hAnsi="Times New Roman" w:cs="Times New Roman"/>
                <w:sz w:val="20"/>
                <w:szCs w:val="20"/>
                <w:lang w:val="uk-UA"/>
              </w:rPr>
            </w:pPr>
          </w:p>
        </w:tc>
        <w:tc>
          <w:tcPr>
            <w:tcW w:w="1737" w:type="dxa"/>
          </w:tcPr>
          <w:p w14:paraId="2ADD0C0E" w14:textId="77777777" w:rsidR="005B65D2" w:rsidRPr="00E62A90" w:rsidRDefault="005B65D2" w:rsidP="00C803E0">
            <w:pPr>
              <w:pStyle w:val="a5"/>
              <w:ind w:left="0"/>
              <w:jc w:val="both"/>
              <w:rPr>
                <w:rFonts w:ascii="Times New Roman" w:hAnsi="Times New Roman" w:cs="Times New Roman"/>
                <w:sz w:val="20"/>
                <w:szCs w:val="20"/>
                <w:lang w:val="uk-UA"/>
              </w:rPr>
            </w:pPr>
          </w:p>
        </w:tc>
        <w:tc>
          <w:tcPr>
            <w:tcW w:w="1490" w:type="dxa"/>
          </w:tcPr>
          <w:p w14:paraId="7D2446C1" w14:textId="77777777" w:rsidR="005B65D2" w:rsidRPr="00E62A90" w:rsidRDefault="005B65D2" w:rsidP="00C803E0">
            <w:pPr>
              <w:pStyle w:val="a5"/>
              <w:ind w:left="0"/>
              <w:jc w:val="both"/>
              <w:rPr>
                <w:rFonts w:ascii="Times New Roman" w:hAnsi="Times New Roman" w:cs="Times New Roman"/>
                <w:sz w:val="20"/>
                <w:szCs w:val="20"/>
                <w:lang w:val="uk-UA"/>
              </w:rPr>
            </w:pPr>
          </w:p>
        </w:tc>
      </w:tr>
    </w:tbl>
    <w:p w14:paraId="757367F2" w14:textId="77777777" w:rsidR="00803FE8" w:rsidRPr="00E62A90" w:rsidRDefault="00803FE8" w:rsidP="00C803E0">
      <w:pPr>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Рахунок 1 партії _______ Рахунок 2 партії _______ Рахунок 3 партії _______</w:t>
      </w:r>
    </w:p>
    <w:p w14:paraId="6767A812" w14:textId="77777777" w:rsidR="00803FE8" w:rsidRPr="00E62A90" w:rsidRDefault="00803FE8" w:rsidP="00C803E0">
      <w:pPr>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Загальний рахунок ___________  на користь команди _______________</w:t>
      </w:r>
    </w:p>
    <w:p w14:paraId="0EA7AFCE" w14:textId="77777777" w:rsidR="00BA7319" w:rsidRPr="00E62A90" w:rsidRDefault="00803FE8" w:rsidP="00C803E0">
      <w:pPr>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1 суддя ________ 2 суддя _________ секретар ___________</w:t>
      </w:r>
    </w:p>
    <w:p w14:paraId="52102F93" w14:textId="77777777" w:rsidR="00803FE8" w:rsidRPr="00E62A90" w:rsidRDefault="00803FE8" w:rsidP="00C803E0">
      <w:pPr>
        <w:spacing w:after="0" w:line="240" w:lineRule="auto"/>
        <w:jc w:val="both"/>
        <w:rPr>
          <w:rFonts w:ascii="Times New Roman" w:hAnsi="Times New Roman" w:cs="Times New Roman"/>
          <w:i/>
          <w:sz w:val="28"/>
          <w:szCs w:val="28"/>
          <w:u w:val="single"/>
          <w:lang w:val="uk-UA"/>
        </w:rPr>
      </w:pPr>
      <w:r w:rsidRPr="00E62A90">
        <w:rPr>
          <w:rFonts w:ascii="Times New Roman" w:hAnsi="Times New Roman" w:cs="Times New Roman"/>
          <w:i/>
          <w:sz w:val="28"/>
          <w:szCs w:val="28"/>
          <w:u w:val="single"/>
          <w:lang w:val="uk-UA"/>
        </w:rPr>
        <w:t xml:space="preserve">або </w:t>
      </w:r>
    </w:p>
    <w:p w14:paraId="51FE0E04" w14:textId="77777777" w:rsidR="008D27A0" w:rsidRPr="00E62A90" w:rsidRDefault="008D27A0" w:rsidP="00C803E0">
      <w:pPr>
        <w:spacing w:after="0" w:line="240" w:lineRule="auto"/>
        <w:jc w:val="both"/>
        <w:rPr>
          <w:rFonts w:ascii="Times New Roman" w:hAnsi="Times New Roman" w:cs="Times New Roman"/>
          <w:sz w:val="28"/>
          <w:szCs w:val="28"/>
          <w:lang w:val="uk-UA"/>
        </w:rPr>
      </w:pPr>
      <w:r w:rsidRPr="00E62A90">
        <w:rPr>
          <w:rFonts w:ascii="Times New Roman" w:eastAsia="Times New Roman" w:hAnsi="Times New Roman" w:cs="Times New Roman"/>
          <w:sz w:val="28"/>
          <w:szCs w:val="28"/>
          <w:lang w:val="uk-UA"/>
        </w:rPr>
        <w:t xml:space="preserve">Результат змагань (кількість очок) на користь команди __________  </w:t>
      </w:r>
    </w:p>
    <w:p w14:paraId="1A6C93B6" w14:textId="77777777" w:rsidR="008D27A0" w:rsidRPr="00E62A90" w:rsidRDefault="008D27A0" w:rsidP="00C803E0">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Зауваження судді (перешкоджання, видалення з поля)_________________</w:t>
      </w:r>
      <w:r w:rsidRPr="00E62A90">
        <w:rPr>
          <w:rFonts w:ascii="Times New Roman" w:hAnsi="Times New Roman" w:cs="Times New Roman"/>
          <w:sz w:val="28"/>
          <w:szCs w:val="28"/>
          <w:lang w:val="uk-UA"/>
        </w:rPr>
        <w:t xml:space="preserve">__     </w:t>
      </w:r>
      <w:r w:rsidRPr="00E62A90">
        <w:rPr>
          <w:rFonts w:ascii="Times New Roman" w:eastAsia="Times New Roman" w:hAnsi="Times New Roman" w:cs="Times New Roman"/>
          <w:sz w:val="28"/>
          <w:szCs w:val="28"/>
          <w:lang w:val="uk-UA"/>
        </w:rPr>
        <w:t xml:space="preserve"> Суддя (підпис)</w:t>
      </w:r>
      <w:r w:rsidRPr="00E62A90">
        <w:rPr>
          <w:rFonts w:ascii="Times New Roman" w:hAnsi="Times New Roman" w:cs="Times New Roman"/>
          <w:sz w:val="28"/>
          <w:szCs w:val="28"/>
          <w:lang w:val="uk-UA"/>
        </w:rPr>
        <w:t>________________</w:t>
      </w:r>
    </w:p>
    <w:p w14:paraId="526B61F1" w14:textId="77777777" w:rsidR="00803FE8" w:rsidRPr="00E62A90" w:rsidRDefault="00C803E0" w:rsidP="00C803E0">
      <w:pPr>
        <w:spacing w:after="0" w:line="240" w:lineRule="auto"/>
        <w:jc w:val="center"/>
        <w:rPr>
          <w:rFonts w:ascii="Times New Roman" w:eastAsia="Times New Roman" w:hAnsi="Times New Roman" w:cs="Times New Roman"/>
          <w:i/>
          <w:sz w:val="28"/>
          <w:szCs w:val="28"/>
          <w:lang w:val="uk-UA"/>
        </w:rPr>
      </w:pPr>
      <w:r w:rsidRPr="00E62A90">
        <w:rPr>
          <w:rFonts w:ascii="Times New Roman" w:eastAsia="Times New Roman" w:hAnsi="Times New Roman" w:cs="Times New Roman"/>
          <w:i/>
          <w:sz w:val="28"/>
          <w:szCs w:val="28"/>
          <w:lang w:val="uk-UA"/>
        </w:rPr>
        <w:t>Протокол</w:t>
      </w:r>
    </w:p>
    <w:p w14:paraId="7C99368F" w14:textId="77777777" w:rsidR="008A487D" w:rsidRPr="00E62A90" w:rsidRDefault="00C803E0" w:rsidP="00C803E0">
      <w:pPr>
        <w:spacing w:after="0" w:line="240" w:lineRule="auto"/>
        <w:jc w:val="both"/>
        <w:rPr>
          <w:rFonts w:ascii="Times New Roman" w:eastAsia="Times New Roman" w:hAnsi="Times New Roman" w:cs="Times New Roman"/>
          <w:b/>
          <w:i/>
          <w:sz w:val="28"/>
          <w:szCs w:val="28"/>
          <w:lang w:val="uk-UA"/>
        </w:rPr>
      </w:pPr>
      <w:r w:rsidRPr="00E62A90">
        <w:rPr>
          <w:rFonts w:ascii="Times New Roman" w:eastAsia="Times New Roman" w:hAnsi="Times New Roman" w:cs="Times New Roman"/>
          <w:sz w:val="28"/>
          <w:szCs w:val="28"/>
          <w:lang w:val="uk-UA"/>
        </w:rPr>
        <w:t>змагань</w:t>
      </w:r>
      <w:r w:rsidR="008A487D" w:rsidRPr="00E62A90">
        <w:rPr>
          <w:rFonts w:ascii="Times New Roman" w:hAnsi="Times New Roman" w:cs="Times New Roman"/>
          <w:sz w:val="28"/>
          <w:szCs w:val="28"/>
          <w:lang w:val="uk-UA"/>
        </w:rPr>
        <w:t xml:space="preserve"> з легкої атлетики</w:t>
      </w:r>
    </w:p>
    <w:p w14:paraId="1CCF0E41" w14:textId="77777777" w:rsidR="008A487D" w:rsidRPr="00E62A90" w:rsidRDefault="00C803E0" w:rsidP="00C803E0">
      <w:pPr>
        <w:spacing w:after="0" w:line="240" w:lineRule="auto"/>
        <w:jc w:val="both"/>
        <w:rPr>
          <w:rFonts w:ascii="Times New Roman" w:eastAsia="Times New Roman" w:hAnsi="Times New Roman" w:cs="Times New Roman"/>
          <w:b/>
          <w:i/>
          <w:sz w:val="28"/>
          <w:szCs w:val="28"/>
          <w:lang w:val="uk-UA"/>
        </w:rPr>
      </w:pPr>
      <w:r w:rsidRPr="00E62A90">
        <w:rPr>
          <w:rFonts w:ascii="Times New Roman" w:eastAsia="Times New Roman" w:hAnsi="Times New Roman" w:cs="Times New Roman"/>
          <w:sz w:val="28"/>
          <w:szCs w:val="28"/>
          <w:lang w:val="uk-UA"/>
        </w:rPr>
        <w:t>дата:____________ дистанція: _________ стать: ____</w:t>
      </w:r>
      <w:r w:rsidR="008A487D" w:rsidRPr="00E62A90">
        <w:rPr>
          <w:rFonts w:ascii="Times New Roman" w:eastAsia="Times New Roman" w:hAnsi="Times New Roman" w:cs="Times New Roman"/>
          <w:sz w:val="28"/>
          <w:szCs w:val="28"/>
          <w:lang w:val="uk-UA"/>
        </w:rPr>
        <w:t xml:space="preserve"> в</w:t>
      </w:r>
      <w:r w:rsidRPr="00E62A90">
        <w:rPr>
          <w:rFonts w:ascii="Times New Roman" w:eastAsia="Times New Roman" w:hAnsi="Times New Roman" w:cs="Times New Roman"/>
          <w:sz w:val="28"/>
          <w:szCs w:val="28"/>
          <w:lang w:val="uk-UA"/>
        </w:rPr>
        <w:t>ік</w:t>
      </w:r>
      <w:r w:rsidR="008A487D" w:rsidRPr="00E62A90">
        <w:rPr>
          <w:rFonts w:ascii="Times New Roman" w:eastAsia="Times New Roman" w:hAnsi="Times New Roman" w:cs="Times New Roman"/>
          <w:sz w:val="28"/>
          <w:szCs w:val="28"/>
          <w:lang w:val="uk-UA"/>
        </w:rPr>
        <w:t>: __________</w:t>
      </w:r>
    </w:p>
    <w:p w14:paraId="4E62824B" w14:textId="77777777" w:rsidR="008A487D" w:rsidRPr="00E62A90" w:rsidRDefault="008A487D" w:rsidP="00C803E0">
      <w:pPr>
        <w:spacing w:after="0" w:line="240" w:lineRule="auto"/>
        <w:jc w:val="both"/>
        <w:rPr>
          <w:rFonts w:ascii="Times New Roman" w:eastAsia="Times New Roman" w:hAnsi="Times New Roman" w:cs="Times New Roman"/>
          <w:b/>
          <w:i/>
          <w:sz w:val="28"/>
          <w:szCs w:val="28"/>
          <w:lang w:val="uk-UA"/>
        </w:rPr>
      </w:pPr>
    </w:p>
    <w:tbl>
      <w:tblPr>
        <w:tblStyle w:val="ae"/>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6"/>
        <w:gridCol w:w="2583"/>
        <w:gridCol w:w="1656"/>
        <w:gridCol w:w="1316"/>
        <w:gridCol w:w="1384"/>
        <w:gridCol w:w="1219"/>
        <w:gridCol w:w="1179"/>
      </w:tblGrid>
      <w:tr w:rsidR="00C803E0" w:rsidRPr="00E62A90" w14:paraId="2B7F8AC9" w14:textId="77777777" w:rsidTr="008A487D">
        <w:trPr>
          <w:cantSplit/>
          <w:trHeight w:val="505"/>
        </w:trPr>
        <w:tc>
          <w:tcPr>
            <w:tcW w:w="588" w:type="dxa"/>
          </w:tcPr>
          <w:p w14:paraId="342D574E" w14:textId="77777777" w:rsidR="008A487D" w:rsidRPr="00E62A90" w:rsidRDefault="008A487D" w:rsidP="00C803E0">
            <w:pPr>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w:t>
            </w:r>
          </w:p>
          <w:p w14:paraId="4A7B1FEE" w14:textId="77777777" w:rsidR="008A487D" w:rsidRPr="00E62A90" w:rsidRDefault="00C803E0" w:rsidP="00C803E0">
            <w:pPr>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з</w:t>
            </w:r>
            <w:r w:rsidR="008A487D" w:rsidRPr="00E62A90">
              <w:rPr>
                <w:rFonts w:ascii="Times New Roman" w:eastAsia="Times New Roman" w:hAnsi="Times New Roman" w:cs="Times New Roman"/>
                <w:sz w:val="28"/>
                <w:szCs w:val="28"/>
                <w:lang w:val="uk-UA"/>
              </w:rPr>
              <w:t>/п</w:t>
            </w:r>
          </w:p>
        </w:tc>
        <w:tc>
          <w:tcPr>
            <w:tcW w:w="2644" w:type="dxa"/>
          </w:tcPr>
          <w:p w14:paraId="7084CA12" w14:textId="77777777" w:rsidR="00C803E0" w:rsidRPr="00E62A90" w:rsidRDefault="00C803E0" w:rsidP="00C803E0">
            <w:pPr>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Прізвище та ім’я</w:t>
            </w:r>
          </w:p>
          <w:p w14:paraId="314901DC" w14:textId="77777777" w:rsidR="008A487D" w:rsidRPr="00E62A90" w:rsidRDefault="00C803E0" w:rsidP="00C803E0">
            <w:pPr>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учасника</w:t>
            </w:r>
          </w:p>
        </w:tc>
        <w:tc>
          <w:tcPr>
            <w:tcW w:w="1658" w:type="dxa"/>
          </w:tcPr>
          <w:p w14:paraId="58D92F5C" w14:textId="77777777" w:rsidR="008A487D" w:rsidRPr="00E62A90" w:rsidRDefault="008A487D" w:rsidP="00C803E0">
            <w:pPr>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Орган</w:t>
            </w:r>
            <w:r w:rsidR="00C803E0" w:rsidRPr="00E62A90">
              <w:rPr>
                <w:rFonts w:ascii="Times New Roman" w:eastAsia="Times New Roman" w:hAnsi="Times New Roman" w:cs="Times New Roman"/>
                <w:sz w:val="28"/>
                <w:szCs w:val="28"/>
                <w:lang w:val="uk-UA"/>
              </w:rPr>
              <w:t>ізація</w:t>
            </w:r>
          </w:p>
        </w:tc>
        <w:tc>
          <w:tcPr>
            <w:tcW w:w="1316" w:type="dxa"/>
          </w:tcPr>
          <w:p w14:paraId="1EFABF7B" w14:textId="77777777" w:rsidR="008A487D" w:rsidRPr="00E62A90" w:rsidRDefault="008A487D" w:rsidP="00C803E0">
            <w:pPr>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Номер учасника</w:t>
            </w:r>
          </w:p>
        </w:tc>
        <w:tc>
          <w:tcPr>
            <w:tcW w:w="1288" w:type="dxa"/>
          </w:tcPr>
          <w:p w14:paraId="14908A1C" w14:textId="77777777" w:rsidR="008A487D" w:rsidRPr="00E62A90" w:rsidRDefault="008A487D" w:rsidP="00C803E0">
            <w:pPr>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Результат</w:t>
            </w:r>
          </w:p>
        </w:tc>
        <w:tc>
          <w:tcPr>
            <w:tcW w:w="1238" w:type="dxa"/>
          </w:tcPr>
          <w:p w14:paraId="080EFF09" w14:textId="77777777" w:rsidR="008A487D" w:rsidRPr="00E62A90" w:rsidRDefault="008A487D" w:rsidP="00C803E0">
            <w:pPr>
              <w:jc w:val="both"/>
              <w:rPr>
                <w:rFonts w:ascii="Times New Roman" w:eastAsia="Times New Roman" w:hAnsi="Times New Roman" w:cs="Times New Roman"/>
                <w:sz w:val="28"/>
                <w:szCs w:val="28"/>
                <w:lang w:val="uk-UA"/>
              </w:rPr>
            </w:pPr>
            <w:proofErr w:type="spellStart"/>
            <w:r w:rsidRPr="00E62A90">
              <w:rPr>
                <w:rFonts w:ascii="Times New Roman" w:eastAsia="Times New Roman" w:hAnsi="Times New Roman" w:cs="Times New Roman"/>
                <w:sz w:val="28"/>
                <w:szCs w:val="28"/>
                <w:lang w:val="uk-UA"/>
              </w:rPr>
              <w:t>Очки</w:t>
            </w:r>
            <w:proofErr w:type="spellEnd"/>
          </w:p>
        </w:tc>
        <w:tc>
          <w:tcPr>
            <w:tcW w:w="1191" w:type="dxa"/>
          </w:tcPr>
          <w:p w14:paraId="425AABD9" w14:textId="77777777" w:rsidR="008A487D" w:rsidRPr="00E62A90" w:rsidRDefault="008A487D" w:rsidP="00C803E0">
            <w:pPr>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М</w:t>
            </w:r>
            <w:r w:rsidR="00C803E0" w:rsidRPr="00E62A90">
              <w:rPr>
                <w:rFonts w:ascii="Times New Roman" w:eastAsia="Times New Roman" w:hAnsi="Times New Roman" w:cs="Times New Roman"/>
                <w:sz w:val="28"/>
                <w:szCs w:val="28"/>
                <w:lang w:val="uk-UA"/>
              </w:rPr>
              <w:t>ісце</w:t>
            </w:r>
          </w:p>
        </w:tc>
      </w:tr>
      <w:tr w:rsidR="008A487D" w:rsidRPr="00E62A90" w14:paraId="1E2C97CA" w14:textId="77777777" w:rsidTr="007A4258">
        <w:tc>
          <w:tcPr>
            <w:tcW w:w="9923" w:type="dxa"/>
            <w:gridSpan w:val="7"/>
          </w:tcPr>
          <w:p w14:paraId="56FC0A86" w14:textId="77777777" w:rsidR="008A487D" w:rsidRPr="00E62A90" w:rsidRDefault="00C803E0" w:rsidP="00C803E0">
            <w:pPr>
              <w:jc w:val="both"/>
              <w:rPr>
                <w:rFonts w:ascii="Times New Roman" w:eastAsia="Times New Roman" w:hAnsi="Times New Roman" w:cs="Times New Roman"/>
                <w:b/>
                <w:sz w:val="28"/>
                <w:szCs w:val="28"/>
                <w:lang w:val="uk-UA"/>
              </w:rPr>
            </w:pPr>
            <w:r w:rsidRPr="00E62A90">
              <w:rPr>
                <w:rFonts w:ascii="Times New Roman" w:eastAsia="Times New Roman" w:hAnsi="Times New Roman" w:cs="Times New Roman"/>
                <w:b/>
                <w:sz w:val="28"/>
                <w:szCs w:val="28"/>
                <w:lang w:val="uk-UA"/>
              </w:rPr>
              <w:t xml:space="preserve"> </w:t>
            </w:r>
            <w:r w:rsidR="00653A8A" w:rsidRPr="00E62A90">
              <w:rPr>
                <w:rFonts w:ascii="Times New Roman" w:eastAsia="Times New Roman" w:hAnsi="Times New Roman" w:cs="Times New Roman"/>
                <w:b/>
                <w:sz w:val="28"/>
                <w:szCs w:val="28"/>
                <w:lang w:val="uk-UA"/>
              </w:rPr>
              <w:t>З</w:t>
            </w:r>
            <w:r w:rsidRPr="00E62A90">
              <w:rPr>
                <w:rFonts w:ascii="Times New Roman" w:eastAsia="Times New Roman" w:hAnsi="Times New Roman" w:cs="Times New Roman"/>
                <w:b/>
                <w:sz w:val="28"/>
                <w:szCs w:val="28"/>
                <w:lang w:val="uk-UA"/>
              </w:rPr>
              <w:t>абі</w:t>
            </w:r>
            <w:r w:rsidR="008A487D" w:rsidRPr="00E62A90">
              <w:rPr>
                <w:rFonts w:ascii="Times New Roman" w:eastAsia="Times New Roman" w:hAnsi="Times New Roman" w:cs="Times New Roman"/>
                <w:b/>
                <w:sz w:val="28"/>
                <w:szCs w:val="28"/>
                <w:lang w:val="uk-UA"/>
              </w:rPr>
              <w:t>г</w:t>
            </w:r>
          </w:p>
        </w:tc>
      </w:tr>
      <w:tr w:rsidR="00C803E0" w:rsidRPr="00E62A90" w14:paraId="04BB3C39" w14:textId="77777777" w:rsidTr="008A487D">
        <w:tc>
          <w:tcPr>
            <w:tcW w:w="588" w:type="dxa"/>
          </w:tcPr>
          <w:p w14:paraId="2FC7E372" w14:textId="77777777" w:rsidR="008A487D" w:rsidRPr="00E62A90" w:rsidRDefault="008A487D" w:rsidP="00C803E0">
            <w:pPr>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1</w:t>
            </w:r>
          </w:p>
        </w:tc>
        <w:tc>
          <w:tcPr>
            <w:tcW w:w="2644" w:type="dxa"/>
          </w:tcPr>
          <w:p w14:paraId="226D55B2" w14:textId="77777777" w:rsidR="008A487D" w:rsidRPr="00E62A90" w:rsidRDefault="008A487D" w:rsidP="00C803E0">
            <w:pPr>
              <w:jc w:val="both"/>
              <w:rPr>
                <w:rFonts w:ascii="Times New Roman" w:eastAsia="Times New Roman" w:hAnsi="Times New Roman" w:cs="Times New Roman"/>
                <w:sz w:val="28"/>
                <w:szCs w:val="28"/>
                <w:lang w:val="uk-UA"/>
              </w:rPr>
            </w:pPr>
          </w:p>
        </w:tc>
        <w:tc>
          <w:tcPr>
            <w:tcW w:w="1658" w:type="dxa"/>
          </w:tcPr>
          <w:p w14:paraId="577D59DD" w14:textId="77777777" w:rsidR="008A487D" w:rsidRPr="00E62A90" w:rsidRDefault="008A487D" w:rsidP="00C803E0">
            <w:pPr>
              <w:jc w:val="both"/>
              <w:rPr>
                <w:rFonts w:ascii="Times New Roman" w:eastAsia="Times New Roman" w:hAnsi="Times New Roman" w:cs="Times New Roman"/>
                <w:sz w:val="28"/>
                <w:szCs w:val="28"/>
                <w:lang w:val="uk-UA"/>
              </w:rPr>
            </w:pPr>
          </w:p>
        </w:tc>
        <w:tc>
          <w:tcPr>
            <w:tcW w:w="1316" w:type="dxa"/>
          </w:tcPr>
          <w:p w14:paraId="7EED6912" w14:textId="77777777" w:rsidR="008A487D" w:rsidRPr="00E62A90" w:rsidRDefault="008A487D" w:rsidP="00C803E0">
            <w:pPr>
              <w:jc w:val="both"/>
              <w:rPr>
                <w:rFonts w:ascii="Times New Roman" w:eastAsia="Times New Roman" w:hAnsi="Times New Roman" w:cs="Times New Roman"/>
                <w:sz w:val="28"/>
                <w:szCs w:val="28"/>
                <w:lang w:val="uk-UA"/>
              </w:rPr>
            </w:pPr>
          </w:p>
        </w:tc>
        <w:tc>
          <w:tcPr>
            <w:tcW w:w="1288" w:type="dxa"/>
          </w:tcPr>
          <w:p w14:paraId="74E4C60E" w14:textId="77777777" w:rsidR="008A487D" w:rsidRPr="00E62A90" w:rsidRDefault="008A487D" w:rsidP="00C803E0">
            <w:pPr>
              <w:jc w:val="both"/>
              <w:rPr>
                <w:rFonts w:ascii="Times New Roman" w:eastAsia="Times New Roman" w:hAnsi="Times New Roman" w:cs="Times New Roman"/>
                <w:sz w:val="28"/>
                <w:szCs w:val="28"/>
                <w:lang w:val="uk-UA"/>
              </w:rPr>
            </w:pPr>
          </w:p>
        </w:tc>
        <w:tc>
          <w:tcPr>
            <w:tcW w:w="1238" w:type="dxa"/>
          </w:tcPr>
          <w:p w14:paraId="078F044B" w14:textId="77777777" w:rsidR="008A487D" w:rsidRPr="00E62A90" w:rsidRDefault="008A487D" w:rsidP="00C803E0">
            <w:pPr>
              <w:jc w:val="both"/>
              <w:rPr>
                <w:rFonts w:ascii="Times New Roman" w:eastAsia="Times New Roman" w:hAnsi="Times New Roman" w:cs="Times New Roman"/>
                <w:sz w:val="28"/>
                <w:szCs w:val="28"/>
                <w:lang w:val="uk-UA"/>
              </w:rPr>
            </w:pPr>
          </w:p>
        </w:tc>
        <w:tc>
          <w:tcPr>
            <w:tcW w:w="1191" w:type="dxa"/>
          </w:tcPr>
          <w:p w14:paraId="14A478CE" w14:textId="77777777" w:rsidR="008A487D" w:rsidRPr="00E62A90" w:rsidRDefault="008A487D" w:rsidP="00C803E0">
            <w:pPr>
              <w:jc w:val="both"/>
              <w:rPr>
                <w:rFonts w:ascii="Times New Roman" w:eastAsia="Times New Roman" w:hAnsi="Times New Roman" w:cs="Times New Roman"/>
                <w:sz w:val="28"/>
                <w:szCs w:val="28"/>
                <w:lang w:val="uk-UA"/>
              </w:rPr>
            </w:pPr>
          </w:p>
        </w:tc>
      </w:tr>
      <w:tr w:rsidR="008A487D" w:rsidRPr="00E62A90" w14:paraId="5072B18E" w14:textId="77777777" w:rsidTr="007A4258">
        <w:tc>
          <w:tcPr>
            <w:tcW w:w="9923" w:type="dxa"/>
            <w:gridSpan w:val="7"/>
          </w:tcPr>
          <w:p w14:paraId="1E0211D4" w14:textId="77777777" w:rsidR="008A487D" w:rsidRPr="00E62A90" w:rsidRDefault="00C803E0" w:rsidP="00C803E0">
            <w:pPr>
              <w:jc w:val="both"/>
              <w:rPr>
                <w:rFonts w:ascii="Times New Roman" w:eastAsia="Times New Roman" w:hAnsi="Times New Roman" w:cs="Times New Roman"/>
                <w:b/>
                <w:sz w:val="28"/>
                <w:szCs w:val="28"/>
                <w:lang w:val="uk-UA"/>
              </w:rPr>
            </w:pPr>
            <w:r w:rsidRPr="00E62A90">
              <w:rPr>
                <w:rFonts w:ascii="Times New Roman" w:eastAsia="Times New Roman" w:hAnsi="Times New Roman" w:cs="Times New Roman"/>
                <w:b/>
                <w:sz w:val="28"/>
                <w:szCs w:val="28"/>
                <w:lang w:val="uk-UA"/>
              </w:rPr>
              <w:t xml:space="preserve"> </w:t>
            </w:r>
            <w:r w:rsidR="00653A8A" w:rsidRPr="00E62A90">
              <w:rPr>
                <w:rFonts w:ascii="Times New Roman" w:eastAsia="Times New Roman" w:hAnsi="Times New Roman" w:cs="Times New Roman"/>
                <w:b/>
                <w:sz w:val="28"/>
                <w:szCs w:val="28"/>
                <w:lang w:val="uk-UA"/>
              </w:rPr>
              <w:t>З</w:t>
            </w:r>
            <w:r w:rsidRPr="00E62A90">
              <w:rPr>
                <w:rFonts w:ascii="Times New Roman" w:eastAsia="Times New Roman" w:hAnsi="Times New Roman" w:cs="Times New Roman"/>
                <w:b/>
                <w:sz w:val="28"/>
                <w:szCs w:val="28"/>
                <w:lang w:val="uk-UA"/>
              </w:rPr>
              <w:t>абі</w:t>
            </w:r>
            <w:r w:rsidR="008A487D" w:rsidRPr="00E62A90">
              <w:rPr>
                <w:rFonts w:ascii="Times New Roman" w:eastAsia="Times New Roman" w:hAnsi="Times New Roman" w:cs="Times New Roman"/>
                <w:b/>
                <w:sz w:val="28"/>
                <w:szCs w:val="28"/>
                <w:lang w:val="uk-UA"/>
              </w:rPr>
              <w:t>г</w:t>
            </w:r>
          </w:p>
        </w:tc>
      </w:tr>
      <w:tr w:rsidR="00C803E0" w:rsidRPr="00E62A90" w14:paraId="65A2857C" w14:textId="77777777" w:rsidTr="008A487D">
        <w:tc>
          <w:tcPr>
            <w:tcW w:w="588" w:type="dxa"/>
          </w:tcPr>
          <w:p w14:paraId="5B126F9F" w14:textId="77777777" w:rsidR="008A487D" w:rsidRPr="00E62A90" w:rsidRDefault="008A487D" w:rsidP="00C803E0">
            <w:pPr>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1</w:t>
            </w:r>
          </w:p>
        </w:tc>
        <w:tc>
          <w:tcPr>
            <w:tcW w:w="2644" w:type="dxa"/>
          </w:tcPr>
          <w:p w14:paraId="6D511B33" w14:textId="77777777" w:rsidR="008A487D" w:rsidRPr="00E62A90" w:rsidRDefault="008A487D" w:rsidP="00C803E0">
            <w:pPr>
              <w:jc w:val="both"/>
              <w:rPr>
                <w:rFonts w:ascii="Times New Roman" w:eastAsia="Times New Roman" w:hAnsi="Times New Roman" w:cs="Times New Roman"/>
                <w:sz w:val="28"/>
                <w:szCs w:val="28"/>
                <w:lang w:val="uk-UA"/>
              </w:rPr>
            </w:pPr>
          </w:p>
        </w:tc>
        <w:tc>
          <w:tcPr>
            <w:tcW w:w="1658" w:type="dxa"/>
          </w:tcPr>
          <w:p w14:paraId="5B8D57B5" w14:textId="77777777" w:rsidR="008A487D" w:rsidRPr="00E62A90" w:rsidRDefault="008A487D" w:rsidP="00C803E0">
            <w:pPr>
              <w:jc w:val="both"/>
              <w:rPr>
                <w:rFonts w:ascii="Times New Roman" w:eastAsia="Times New Roman" w:hAnsi="Times New Roman" w:cs="Times New Roman"/>
                <w:sz w:val="28"/>
                <w:szCs w:val="28"/>
                <w:lang w:val="uk-UA"/>
              </w:rPr>
            </w:pPr>
          </w:p>
        </w:tc>
        <w:tc>
          <w:tcPr>
            <w:tcW w:w="1316" w:type="dxa"/>
          </w:tcPr>
          <w:p w14:paraId="586A8F0C" w14:textId="77777777" w:rsidR="008A487D" w:rsidRPr="00E62A90" w:rsidRDefault="008A487D" w:rsidP="00C803E0">
            <w:pPr>
              <w:jc w:val="both"/>
              <w:rPr>
                <w:rFonts w:ascii="Times New Roman" w:eastAsia="Times New Roman" w:hAnsi="Times New Roman" w:cs="Times New Roman"/>
                <w:sz w:val="28"/>
                <w:szCs w:val="28"/>
                <w:lang w:val="uk-UA"/>
              </w:rPr>
            </w:pPr>
          </w:p>
        </w:tc>
        <w:tc>
          <w:tcPr>
            <w:tcW w:w="1288" w:type="dxa"/>
          </w:tcPr>
          <w:p w14:paraId="0AFEA677" w14:textId="77777777" w:rsidR="008A487D" w:rsidRPr="00E62A90" w:rsidRDefault="008A487D" w:rsidP="00C803E0">
            <w:pPr>
              <w:jc w:val="both"/>
              <w:rPr>
                <w:rFonts w:ascii="Times New Roman" w:eastAsia="Times New Roman" w:hAnsi="Times New Roman" w:cs="Times New Roman"/>
                <w:sz w:val="28"/>
                <w:szCs w:val="28"/>
                <w:lang w:val="uk-UA"/>
              </w:rPr>
            </w:pPr>
          </w:p>
        </w:tc>
        <w:tc>
          <w:tcPr>
            <w:tcW w:w="1238" w:type="dxa"/>
          </w:tcPr>
          <w:p w14:paraId="6644D44E" w14:textId="77777777" w:rsidR="008A487D" w:rsidRPr="00E62A90" w:rsidRDefault="008A487D" w:rsidP="00C803E0">
            <w:pPr>
              <w:jc w:val="both"/>
              <w:rPr>
                <w:rFonts w:ascii="Times New Roman" w:eastAsia="Times New Roman" w:hAnsi="Times New Roman" w:cs="Times New Roman"/>
                <w:sz w:val="28"/>
                <w:szCs w:val="28"/>
                <w:lang w:val="uk-UA"/>
              </w:rPr>
            </w:pPr>
          </w:p>
        </w:tc>
        <w:tc>
          <w:tcPr>
            <w:tcW w:w="1191" w:type="dxa"/>
          </w:tcPr>
          <w:p w14:paraId="7991B390" w14:textId="77777777" w:rsidR="008A487D" w:rsidRPr="00E62A90" w:rsidRDefault="008A487D" w:rsidP="00C803E0">
            <w:pPr>
              <w:jc w:val="both"/>
              <w:rPr>
                <w:rFonts w:ascii="Times New Roman" w:eastAsia="Times New Roman" w:hAnsi="Times New Roman" w:cs="Times New Roman"/>
                <w:sz w:val="28"/>
                <w:szCs w:val="28"/>
                <w:lang w:val="uk-UA"/>
              </w:rPr>
            </w:pPr>
          </w:p>
        </w:tc>
      </w:tr>
      <w:tr w:rsidR="008A487D" w:rsidRPr="00E62A90" w14:paraId="25F25F88" w14:textId="77777777" w:rsidTr="007A4258">
        <w:tc>
          <w:tcPr>
            <w:tcW w:w="9923" w:type="dxa"/>
            <w:gridSpan w:val="7"/>
          </w:tcPr>
          <w:p w14:paraId="26E7CEB9" w14:textId="77777777" w:rsidR="008A487D" w:rsidRPr="00E62A90" w:rsidRDefault="00C803E0" w:rsidP="00C803E0">
            <w:pPr>
              <w:jc w:val="both"/>
              <w:rPr>
                <w:rFonts w:ascii="Times New Roman" w:eastAsia="Times New Roman" w:hAnsi="Times New Roman" w:cs="Times New Roman"/>
                <w:b/>
                <w:sz w:val="28"/>
                <w:szCs w:val="28"/>
                <w:lang w:val="uk-UA"/>
              </w:rPr>
            </w:pPr>
            <w:r w:rsidRPr="00E62A90">
              <w:rPr>
                <w:rFonts w:ascii="Times New Roman" w:eastAsia="Times New Roman" w:hAnsi="Times New Roman" w:cs="Times New Roman"/>
                <w:b/>
                <w:sz w:val="28"/>
                <w:szCs w:val="28"/>
                <w:lang w:val="uk-UA"/>
              </w:rPr>
              <w:t xml:space="preserve"> </w:t>
            </w:r>
            <w:r w:rsidR="00653A8A" w:rsidRPr="00E62A90">
              <w:rPr>
                <w:rFonts w:ascii="Times New Roman" w:eastAsia="Times New Roman" w:hAnsi="Times New Roman" w:cs="Times New Roman"/>
                <w:b/>
                <w:sz w:val="28"/>
                <w:szCs w:val="28"/>
                <w:lang w:val="uk-UA"/>
              </w:rPr>
              <w:t>З</w:t>
            </w:r>
            <w:r w:rsidRPr="00E62A90">
              <w:rPr>
                <w:rFonts w:ascii="Times New Roman" w:eastAsia="Times New Roman" w:hAnsi="Times New Roman" w:cs="Times New Roman"/>
                <w:b/>
                <w:sz w:val="28"/>
                <w:szCs w:val="28"/>
                <w:lang w:val="uk-UA"/>
              </w:rPr>
              <w:t>абі</w:t>
            </w:r>
            <w:r w:rsidR="008A487D" w:rsidRPr="00E62A90">
              <w:rPr>
                <w:rFonts w:ascii="Times New Roman" w:eastAsia="Times New Roman" w:hAnsi="Times New Roman" w:cs="Times New Roman"/>
                <w:b/>
                <w:sz w:val="28"/>
                <w:szCs w:val="28"/>
                <w:lang w:val="uk-UA"/>
              </w:rPr>
              <w:t>г</w:t>
            </w:r>
          </w:p>
        </w:tc>
      </w:tr>
      <w:tr w:rsidR="00C803E0" w:rsidRPr="00E62A90" w14:paraId="41241C38" w14:textId="77777777" w:rsidTr="008A487D">
        <w:tc>
          <w:tcPr>
            <w:tcW w:w="588" w:type="dxa"/>
          </w:tcPr>
          <w:p w14:paraId="5E47B374" w14:textId="77777777" w:rsidR="008A487D" w:rsidRPr="00E62A90" w:rsidRDefault="008A487D" w:rsidP="00C803E0">
            <w:pPr>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1</w:t>
            </w:r>
          </w:p>
        </w:tc>
        <w:tc>
          <w:tcPr>
            <w:tcW w:w="2644" w:type="dxa"/>
          </w:tcPr>
          <w:p w14:paraId="7FBC5B2E" w14:textId="77777777" w:rsidR="008A487D" w:rsidRPr="00E62A90" w:rsidRDefault="008A487D" w:rsidP="00C803E0">
            <w:pPr>
              <w:jc w:val="both"/>
              <w:rPr>
                <w:rFonts w:ascii="Times New Roman" w:eastAsia="Times New Roman" w:hAnsi="Times New Roman" w:cs="Times New Roman"/>
                <w:sz w:val="28"/>
                <w:szCs w:val="28"/>
                <w:lang w:val="uk-UA"/>
              </w:rPr>
            </w:pPr>
          </w:p>
        </w:tc>
        <w:tc>
          <w:tcPr>
            <w:tcW w:w="1658" w:type="dxa"/>
          </w:tcPr>
          <w:p w14:paraId="7802DF15" w14:textId="77777777" w:rsidR="008A487D" w:rsidRPr="00E62A90" w:rsidRDefault="008A487D" w:rsidP="00C803E0">
            <w:pPr>
              <w:jc w:val="both"/>
              <w:rPr>
                <w:rFonts w:ascii="Times New Roman" w:eastAsia="Times New Roman" w:hAnsi="Times New Roman" w:cs="Times New Roman"/>
                <w:sz w:val="28"/>
                <w:szCs w:val="28"/>
                <w:lang w:val="uk-UA"/>
              </w:rPr>
            </w:pPr>
          </w:p>
        </w:tc>
        <w:tc>
          <w:tcPr>
            <w:tcW w:w="1316" w:type="dxa"/>
          </w:tcPr>
          <w:p w14:paraId="21350DB6" w14:textId="77777777" w:rsidR="008A487D" w:rsidRPr="00E62A90" w:rsidRDefault="008A487D" w:rsidP="00C803E0">
            <w:pPr>
              <w:jc w:val="both"/>
              <w:rPr>
                <w:rFonts w:ascii="Times New Roman" w:eastAsia="Times New Roman" w:hAnsi="Times New Roman" w:cs="Times New Roman"/>
                <w:sz w:val="28"/>
                <w:szCs w:val="28"/>
                <w:lang w:val="uk-UA"/>
              </w:rPr>
            </w:pPr>
          </w:p>
        </w:tc>
        <w:tc>
          <w:tcPr>
            <w:tcW w:w="1288" w:type="dxa"/>
          </w:tcPr>
          <w:p w14:paraId="0B5BB3F2" w14:textId="77777777" w:rsidR="008A487D" w:rsidRPr="00E62A90" w:rsidRDefault="008A487D" w:rsidP="00C803E0">
            <w:pPr>
              <w:jc w:val="both"/>
              <w:rPr>
                <w:rFonts w:ascii="Times New Roman" w:eastAsia="Times New Roman" w:hAnsi="Times New Roman" w:cs="Times New Roman"/>
                <w:sz w:val="28"/>
                <w:szCs w:val="28"/>
                <w:lang w:val="uk-UA"/>
              </w:rPr>
            </w:pPr>
          </w:p>
        </w:tc>
        <w:tc>
          <w:tcPr>
            <w:tcW w:w="1238" w:type="dxa"/>
          </w:tcPr>
          <w:p w14:paraId="58130090" w14:textId="77777777" w:rsidR="008A487D" w:rsidRPr="00E62A90" w:rsidRDefault="008A487D" w:rsidP="00C803E0">
            <w:pPr>
              <w:jc w:val="both"/>
              <w:rPr>
                <w:rFonts w:ascii="Times New Roman" w:eastAsia="Times New Roman" w:hAnsi="Times New Roman" w:cs="Times New Roman"/>
                <w:sz w:val="28"/>
                <w:szCs w:val="28"/>
                <w:lang w:val="uk-UA"/>
              </w:rPr>
            </w:pPr>
          </w:p>
        </w:tc>
        <w:tc>
          <w:tcPr>
            <w:tcW w:w="1191" w:type="dxa"/>
          </w:tcPr>
          <w:p w14:paraId="6C09703F" w14:textId="77777777" w:rsidR="008A487D" w:rsidRPr="00E62A90" w:rsidRDefault="008A487D" w:rsidP="00C803E0">
            <w:pPr>
              <w:jc w:val="both"/>
              <w:rPr>
                <w:rFonts w:ascii="Times New Roman" w:eastAsia="Times New Roman" w:hAnsi="Times New Roman" w:cs="Times New Roman"/>
                <w:sz w:val="28"/>
                <w:szCs w:val="28"/>
                <w:lang w:val="uk-UA"/>
              </w:rPr>
            </w:pPr>
          </w:p>
        </w:tc>
      </w:tr>
      <w:tr w:rsidR="008A487D" w:rsidRPr="00E62A90" w14:paraId="4AEE5FC8" w14:textId="77777777" w:rsidTr="007A4258">
        <w:tc>
          <w:tcPr>
            <w:tcW w:w="9923" w:type="dxa"/>
            <w:gridSpan w:val="7"/>
            <w:vAlign w:val="center"/>
          </w:tcPr>
          <w:p w14:paraId="215B6996" w14:textId="77777777" w:rsidR="008A487D" w:rsidRPr="00E62A90" w:rsidRDefault="00C803E0" w:rsidP="00C803E0">
            <w:pPr>
              <w:jc w:val="both"/>
              <w:rPr>
                <w:rFonts w:ascii="Times New Roman" w:eastAsia="Times New Roman" w:hAnsi="Times New Roman" w:cs="Times New Roman"/>
                <w:b/>
                <w:sz w:val="28"/>
                <w:szCs w:val="28"/>
                <w:lang w:val="uk-UA"/>
              </w:rPr>
            </w:pPr>
            <w:r w:rsidRPr="00E62A90">
              <w:rPr>
                <w:rFonts w:ascii="Times New Roman" w:eastAsia="Times New Roman" w:hAnsi="Times New Roman" w:cs="Times New Roman"/>
                <w:b/>
                <w:sz w:val="28"/>
                <w:szCs w:val="28"/>
                <w:lang w:val="uk-UA"/>
              </w:rPr>
              <w:t xml:space="preserve"> </w:t>
            </w:r>
            <w:r w:rsidR="00653A8A" w:rsidRPr="00E62A90">
              <w:rPr>
                <w:rFonts w:ascii="Times New Roman" w:eastAsia="Times New Roman" w:hAnsi="Times New Roman" w:cs="Times New Roman"/>
                <w:b/>
                <w:sz w:val="28"/>
                <w:szCs w:val="28"/>
                <w:lang w:val="uk-UA"/>
              </w:rPr>
              <w:t>З</w:t>
            </w:r>
            <w:r w:rsidRPr="00E62A90">
              <w:rPr>
                <w:rFonts w:ascii="Times New Roman" w:eastAsia="Times New Roman" w:hAnsi="Times New Roman" w:cs="Times New Roman"/>
                <w:b/>
                <w:sz w:val="28"/>
                <w:szCs w:val="28"/>
                <w:lang w:val="uk-UA"/>
              </w:rPr>
              <w:t>абі</w:t>
            </w:r>
            <w:r w:rsidR="008A487D" w:rsidRPr="00E62A90">
              <w:rPr>
                <w:rFonts w:ascii="Times New Roman" w:eastAsia="Times New Roman" w:hAnsi="Times New Roman" w:cs="Times New Roman"/>
                <w:b/>
                <w:sz w:val="28"/>
                <w:szCs w:val="28"/>
                <w:lang w:val="uk-UA"/>
              </w:rPr>
              <w:t>г</w:t>
            </w:r>
          </w:p>
        </w:tc>
      </w:tr>
      <w:tr w:rsidR="00C803E0" w:rsidRPr="00E62A90" w14:paraId="4A33B1D2" w14:textId="77777777" w:rsidTr="008A487D">
        <w:tc>
          <w:tcPr>
            <w:tcW w:w="588" w:type="dxa"/>
          </w:tcPr>
          <w:p w14:paraId="35DD4FA7" w14:textId="77777777" w:rsidR="008A487D" w:rsidRPr="00E62A90" w:rsidRDefault="008A487D" w:rsidP="00C803E0">
            <w:pPr>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1</w:t>
            </w:r>
          </w:p>
        </w:tc>
        <w:tc>
          <w:tcPr>
            <w:tcW w:w="2644" w:type="dxa"/>
          </w:tcPr>
          <w:p w14:paraId="064584E6" w14:textId="77777777" w:rsidR="008A487D" w:rsidRPr="00E62A90" w:rsidRDefault="008A487D" w:rsidP="00C803E0">
            <w:pPr>
              <w:jc w:val="both"/>
              <w:rPr>
                <w:rFonts w:ascii="Times New Roman" w:eastAsia="Times New Roman" w:hAnsi="Times New Roman" w:cs="Times New Roman"/>
                <w:sz w:val="28"/>
                <w:szCs w:val="28"/>
                <w:lang w:val="uk-UA"/>
              </w:rPr>
            </w:pPr>
          </w:p>
        </w:tc>
        <w:tc>
          <w:tcPr>
            <w:tcW w:w="1658" w:type="dxa"/>
          </w:tcPr>
          <w:p w14:paraId="34082D1E" w14:textId="77777777" w:rsidR="008A487D" w:rsidRPr="00E62A90" w:rsidRDefault="008A487D" w:rsidP="00C803E0">
            <w:pPr>
              <w:jc w:val="both"/>
              <w:rPr>
                <w:rFonts w:ascii="Times New Roman" w:eastAsia="Times New Roman" w:hAnsi="Times New Roman" w:cs="Times New Roman"/>
                <w:sz w:val="28"/>
                <w:szCs w:val="28"/>
                <w:lang w:val="uk-UA"/>
              </w:rPr>
            </w:pPr>
          </w:p>
        </w:tc>
        <w:tc>
          <w:tcPr>
            <w:tcW w:w="1316" w:type="dxa"/>
          </w:tcPr>
          <w:p w14:paraId="38B7AF44" w14:textId="77777777" w:rsidR="008A487D" w:rsidRPr="00E62A90" w:rsidRDefault="008A487D" w:rsidP="00C803E0">
            <w:pPr>
              <w:jc w:val="both"/>
              <w:rPr>
                <w:rFonts w:ascii="Times New Roman" w:eastAsia="Times New Roman" w:hAnsi="Times New Roman" w:cs="Times New Roman"/>
                <w:sz w:val="28"/>
                <w:szCs w:val="28"/>
                <w:lang w:val="uk-UA"/>
              </w:rPr>
            </w:pPr>
          </w:p>
        </w:tc>
        <w:tc>
          <w:tcPr>
            <w:tcW w:w="1288" w:type="dxa"/>
          </w:tcPr>
          <w:p w14:paraId="79CB9599" w14:textId="77777777" w:rsidR="008A487D" w:rsidRPr="00E62A90" w:rsidRDefault="008A487D" w:rsidP="00C803E0">
            <w:pPr>
              <w:jc w:val="both"/>
              <w:rPr>
                <w:rFonts w:ascii="Times New Roman" w:eastAsia="Times New Roman" w:hAnsi="Times New Roman" w:cs="Times New Roman"/>
                <w:sz w:val="28"/>
                <w:szCs w:val="28"/>
                <w:lang w:val="uk-UA"/>
              </w:rPr>
            </w:pPr>
          </w:p>
        </w:tc>
        <w:tc>
          <w:tcPr>
            <w:tcW w:w="1238" w:type="dxa"/>
          </w:tcPr>
          <w:p w14:paraId="1236FCE1" w14:textId="77777777" w:rsidR="008A487D" w:rsidRPr="00E62A90" w:rsidRDefault="008A487D" w:rsidP="00C803E0">
            <w:pPr>
              <w:jc w:val="both"/>
              <w:rPr>
                <w:rFonts w:ascii="Times New Roman" w:eastAsia="Times New Roman" w:hAnsi="Times New Roman" w:cs="Times New Roman"/>
                <w:sz w:val="28"/>
                <w:szCs w:val="28"/>
                <w:lang w:val="uk-UA"/>
              </w:rPr>
            </w:pPr>
          </w:p>
        </w:tc>
        <w:tc>
          <w:tcPr>
            <w:tcW w:w="1191" w:type="dxa"/>
          </w:tcPr>
          <w:p w14:paraId="62900599" w14:textId="77777777" w:rsidR="008A487D" w:rsidRPr="00E62A90" w:rsidRDefault="008A487D" w:rsidP="00C803E0">
            <w:pPr>
              <w:jc w:val="both"/>
              <w:rPr>
                <w:rFonts w:ascii="Times New Roman" w:eastAsia="Times New Roman" w:hAnsi="Times New Roman" w:cs="Times New Roman"/>
                <w:sz w:val="28"/>
                <w:szCs w:val="28"/>
                <w:lang w:val="uk-UA"/>
              </w:rPr>
            </w:pPr>
          </w:p>
        </w:tc>
      </w:tr>
    </w:tbl>
    <w:p w14:paraId="3C39AD11" w14:textId="77777777" w:rsidR="008A487D" w:rsidRPr="00E62A90" w:rsidRDefault="008A487D" w:rsidP="00C803E0">
      <w:pPr>
        <w:spacing w:after="0" w:line="240" w:lineRule="auto"/>
        <w:jc w:val="both"/>
        <w:rPr>
          <w:rFonts w:ascii="Times New Roman" w:eastAsia="Times New Roman" w:hAnsi="Times New Roman" w:cs="Times New Roman"/>
          <w:sz w:val="28"/>
          <w:szCs w:val="28"/>
          <w:lang w:val="uk-UA"/>
        </w:rPr>
      </w:pPr>
    </w:p>
    <w:p w14:paraId="0BB12E9C" w14:textId="77777777" w:rsidR="000C175D" w:rsidRPr="00E62A90" w:rsidRDefault="00C803E0" w:rsidP="00C803E0">
      <w:pPr>
        <w:spacing w:after="0" w:line="240" w:lineRule="auto"/>
        <w:jc w:val="center"/>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Протокол</w:t>
      </w:r>
    </w:p>
    <w:p w14:paraId="2755CA73" w14:textId="77777777" w:rsidR="00C803E0" w:rsidRPr="00E62A90" w:rsidRDefault="00C803E0" w:rsidP="00C803E0">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змагань зі спортивної гімнастики _____________________________</w:t>
      </w:r>
    </w:p>
    <w:p w14:paraId="214464F6" w14:textId="77777777" w:rsidR="00956CE3" w:rsidRPr="00E62A90" w:rsidRDefault="00956CE3" w:rsidP="00C803E0">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«______» ____________ 20____</w:t>
      </w:r>
      <w:r w:rsidR="00C803E0" w:rsidRPr="00E62A90">
        <w:rPr>
          <w:rFonts w:ascii="Times New Roman" w:eastAsia="Times New Roman" w:hAnsi="Times New Roman" w:cs="Times New Roman"/>
          <w:sz w:val="28"/>
          <w:szCs w:val="28"/>
          <w:lang w:val="uk-UA"/>
        </w:rPr>
        <w:t>р</w:t>
      </w:r>
      <w:r w:rsidRPr="00E62A90">
        <w:rPr>
          <w:rFonts w:ascii="Times New Roman" w:eastAsia="Times New Roman" w:hAnsi="Times New Roman" w:cs="Times New Roman"/>
          <w:sz w:val="28"/>
          <w:szCs w:val="28"/>
          <w:lang w:val="uk-UA"/>
        </w:rPr>
        <w:t xml:space="preserve">.                            </w:t>
      </w:r>
      <w:r w:rsidR="00C803E0" w:rsidRPr="00E62A90">
        <w:rPr>
          <w:rFonts w:ascii="Times New Roman" w:eastAsia="Times New Roman" w:hAnsi="Times New Roman" w:cs="Times New Roman"/>
          <w:sz w:val="28"/>
          <w:szCs w:val="28"/>
          <w:lang w:val="uk-UA"/>
        </w:rPr>
        <w:t xml:space="preserve">                    м. Запоріжжя</w:t>
      </w:r>
    </w:p>
    <w:p w14:paraId="57E1FA45" w14:textId="77777777" w:rsidR="00956CE3" w:rsidRPr="00E62A90" w:rsidRDefault="00956CE3" w:rsidP="00C803E0">
      <w:pPr>
        <w:spacing w:after="0" w:line="240" w:lineRule="auto"/>
        <w:jc w:val="both"/>
        <w:rPr>
          <w:rFonts w:ascii="Times New Roman" w:eastAsia="Times New Roman" w:hAnsi="Times New Roman" w:cs="Times New Roman"/>
          <w:b/>
          <w:sz w:val="28"/>
          <w:szCs w:val="28"/>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215"/>
        <w:gridCol w:w="567"/>
        <w:gridCol w:w="993"/>
        <w:gridCol w:w="992"/>
        <w:gridCol w:w="850"/>
        <w:gridCol w:w="993"/>
        <w:gridCol w:w="850"/>
        <w:gridCol w:w="992"/>
        <w:gridCol w:w="1418"/>
        <w:gridCol w:w="425"/>
      </w:tblGrid>
      <w:tr w:rsidR="00956CE3" w:rsidRPr="00E62A90" w14:paraId="17910883" w14:textId="77777777" w:rsidTr="00D902F1">
        <w:trPr>
          <w:cantSplit/>
          <w:trHeight w:val="315"/>
        </w:trPr>
        <w:tc>
          <w:tcPr>
            <w:tcW w:w="594" w:type="dxa"/>
            <w:vMerge w:val="restart"/>
          </w:tcPr>
          <w:p w14:paraId="134B1F28" w14:textId="77777777" w:rsidR="00956CE3" w:rsidRPr="00E62A90" w:rsidRDefault="00C803E0" w:rsidP="00C803E0">
            <w:pPr>
              <w:spacing w:after="0" w:line="240" w:lineRule="auto"/>
              <w:jc w:val="both"/>
              <w:rPr>
                <w:rFonts w:ascii="Times New Roman" w:eastAsia="Times New Roman" w:hAnsi="Times New Roman" w:cs="Times New Roman"/>
                <w:sz w:val="24"/>
                <w:szCs w:val="24"/>
                <w:lang w:val="uk-UA"/>
              </w:rPr>
            </w:pPr>
            <w:r w:rsidRPr="00E62A90">
              <w:rPr>
                <w:rFonts w:ascii="Times New Roman" w:eastAsia="Times New Roman" w:hAnsi="Times New Roman" w:cs="Times New Roman"/>
                <w:sz w:val="24"/>
                <w:szCs w:val="24"/>
                <w:lang w:val="uk-UA"/>
              </w:rPr>
              <w:t>№ з</w:t>
            </w:r>
            <w:r w:rsidR="00956CE3" w:rsidRPr="00E62A90">
              <w:rPr>
                <w:rFonts w:ascii="Times New Roman" w:eastAsia="Times New Roman" w:hAnsi="Times New Roman" w:cs="Times New Roman"/>
                <w:sz w:val="24"/>
                <w:szCs w:val="24"/>
                <w:lang w:val="uk-UA"/>
              </w:rPr>
              <w:t>/п</w:t>
            </w:r>
          </w:p>
        </w:tc>
        <w:tc>
          <w:tcPr>
            <w:tcW w:w="1215" w:type="dxa"/>
            <w:vMerge w:val="restart"/>
          </w:tcPr>
          <w:p w14:paraId="43F6FF33" w14:textId="77777777" w:rsidR="00A3461F" w:rsidRPr="00E62A90" w:rsidRDefault="00A3461F" w:rsidP="00A3461F">
            <w:pPr>
              <w:spacing w:after="0" w:line="240" w:lineRule="auto"/>
              <w:jc w:val="both"/>
              <w:rPr>
                <w:rFonts w:ascii="Times New Roman" w:eastAsia="Times New Roman" w:hAnsi="Times New Roman" w:cs="Times New Roman"/>
                <w:sz w:val="24"/>
                <w:szCs w:val="24"/>
                <w:lang w:val="uk-UA"/>
              </w:rPr>
            </w:pPr>
            <w:r w:rsidRPr="00E62A90">
              <w:rPr>
                <w:rFonts w:ascii="Times New Roman" w:eastAsia="Times New Roman" w:hAnsi="Times New Roman" w:cs="Times New Roman"/>
                <w:sz w:val="24"/>
                <w:szCs w:val="24"/>
                <w:lang w:val="uk-UA"/>
              </w:rPr>
              <w:t>Прізвище та ім’я</w:t>
            </w:r>
          </w:p>
          <w:p w14:paraId="75A90DCF" w14:textId="77777777" w:rsidR="00956CE3" w:rsidRPr="00E62A90" w:rsidRDefault="00A3461F" w:rsidP="00A3461F">
            <w:pPr>
              <w:spacing w:after="0" w:line="240" w:lineRule="auto"/>
              <w:jc w:val="both"/>
              <w:rPr>
                <w:rFonts w:ascii="Times New Roman" w:eastAsia="Times New Roman" w:hAnsi="Times New Roman" w:cs="Times New Roman"/>
                <w:sz w:val="24"/>
                <w:szCs w:val="24"/>
                <w:lang w:val="uk-UA"/>
              </w:rPr>
            </w:pPr>
            <w:r w:rsidRPr="00E62A90">
              <w:rPr>
                <w:rFonts w:ascii="Times New Roman" w:eastAsia="Times New Roman" w:hAnsi="Times New Roman" w:cs="Times New Roman"/>
                <w:sz w:val="24"/>
                <w:szCs w:val="24"/>
                <w:lang w:val="uk-UA"/>
              </w:rPr>
              <w:t>учасника</w:t>
            </w:r>
          </w:p>
        </w:tc>
        <w:tc>
          <w:tcPr>
            <w:tcW w:w="567" w:type="dxa"/>
            <w:vMerge w:val="restart"/>
            <w:textDirection w:val="btLr"/>
          </w:tcPr>
          <w:p w14:paraId="7183A692" w14:textId="77777777" w:rsidR="00956CE3" w:rsidRPr="00E62A90" w:rsidRDefault="00956CE3" w:rsidP="00C803E0">
            <w:pPr>
              <w:spacing w:after="0" w:line="240" w:lineRule="auto"/>
              <w:jc w:val="center"/>
              <w:rPr>
                <w:rFonts w:ascii="Times New Roman" w:eastAsia="Times New Roman" w:hAnsi="Times New Roman" w:cs="Times New Roman"/>
                <w:sz w:val="24"/>
                <w:szCs w:val="24"/>
                <w:lang w:val="uk-UA"/>
              </w:rPr>
            </w:pPr>
            <w:r w:rsidRPr="00E62A90">
              <w:rPr>
                <w:rFonts w:ascii="Times New Roman" w:eastAsia="Times New Roman" w:hAnsi="Times New Roman" w:cs="Times New Roman"/>
                <w:sz w:val="24"/>
                <w:szCs w:val="24"/>
                <w:lang w:val="uk-UA"/>
              </w:rPr>
              <w:t>р</w:t>
            </w:r>
            <w:r w:rsidR="00C803E0" w:rsidRPr="00E62A90">
              <w:rPr>
                <w:rFonts w:ascii="Times New Roman" w:eastAsia="Times New Roman" w:hAnsi="Times New Roman" w:cs="Times New Roman"/>
                <w:sz w:val="24"/>
                <w:szCs w:val="24"/>
                <w:lang w:val="uk-UA"/>
              </w:rPr>
              <w:t>о</w:t>
            </w:r>
            <w:r w:rsidRPr="00E62A90">
              <w:rPr>
                <w:rFonts w:ascii="Times New Roman" w:eastAsia="Times New Roman" w:hAnsi="Times New Roman" w:cs="Times New Roman"/>
                <w:sz w:val="24"/>
                <w:szCs w:val="24"/>
                <w:lang w:val="uk-UA"/>
              </w:rPr>
              <w:t>зряд</w:t>
            </w:r>
          </w:p>
        </w:tc>
        <w:tc>
          <w:tcPr>
            <w:tcW w:w="993" w:type="dxa"/>
          </w:tcPr>
          <w:p w14:paraId="629A304A" w14:textId="77777777" w:rsidR="00956CE3" w:rsidRPr="00E62A90" w:rsidRDefault="00D902F1" w:rsidP="00C803E0">
            <w:pPr>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с</w:t>
            </w:r>
            <w:r w:rsidR="00956CE3" w:rsidRPr="00E62A90">
              <w:rPr>
                <w:rFonts w:ascii="Times New Roman" w:eastAsia="Times New Roman" w:hAnsi="Times New Roman" w:cs="Times New Roman"/>
                <w:b/>
                <w:sz w:val="24"/>
                <w:szCs w:val="24"/>
                <w:lang w:val="uk-UA"/>
              </w:rPr>
              <w:t>наряд</w:t>
            </w:r>
          </w:p>
        </w:tc>
        <w:tc>
          <w:tcPr>
            <w:tcW w:w="992" w:type="dxa"/>
          </w:tcPr>
          <w:p w14:paraId="503B6D75" w14:textId="77777777" w:rsidR="00956CE3" w:rsidRPr="00E62A90" w:rsidRDefault="00956CE3" w:rsidP="00C803E0">
            <w:pPr>
              <w:spacing w:after="0" w:line="240" w:lineRule="auto"/>
              <w:jc w:val="both"/>
              <w:rPr>
                <w:rFonts w:ascii="Times New Roman" w:eastAsia="Times New Roman" w:hAnsi="Times New Roman" w:cs="Times New Roman"/>
                <w:b/>
                <w:sz w:val="24"/>
                <w:szCs w:val="24"/>
                <w:lang w:val="uk-UA"/>
              </w:rPr>
            </w:pPr>
            <w:r w:rsidRPr="00E62A90">
              <w:rPr>
                <w:rFonts w:ascii="Times New Roman" w:eastAsia="Times New Roman" w:hAnsi="Times New Roman" w:cs="Times New Roman"/>
                <w:b/>
                <w:sz w:val="24"/>
                <w:szCs w:val="24"/>
                <w:lang w:val="uk-UA"/>
              </w:rPr>
              <w:t>снаряд</w:t>
            </w:r>
          </w:p>
        </w:tc>
        <w:tc>
          <w:tcPr>
            <w:tcW w:w="850" w:type="dxa"/>
            <w:vMerge w:val="restart"/>
          </w:tcPr>
          <w:p w14:paraId="12E314E6" w14:textId="77777777" w:rsidR="00956CE3" w:rsidRPr="00E62A90" w:rsidRDefault="00C803E0" w:rsidP="00C803E0">
            <w:pPr>
              <w:spacing w:after="0" w:line="240" w:lineRule="auto"/>
              <w:jc w:val="both"/>
              <w:rPr>
                <w:rFonts w:ascii="Times New Roman" w:eastAsia="Times New Roman" w:hAnsi="Times New Roman" w:cs="Times New Roman"/>
                <w:sz w:val="24"/>
                <w:szCs w:val="24"/>
                <w:lang w:val="uk-UA"/>
              </w:rPr>
            </w:pPr>
            <w:r w:rsidRPr="00E62A90">
              <w:rPr>
                <w:rFonts w:ascii="Times New Roman" w:eastAsia="Times New Roman" w:hAnsi="Times New Roman" w:cs="Times New Roman"/>
                <w:sz w:val="24"/>
                <w:szCs w:val="24"/>
                <w:lang w:val="uk-UA"/>
              </w:rPr>
              <w:t>Сума балі</w:t>
            </w:r>
            <w:r w:rsidR="00956CE3" w:rsidRPr="00E62A90">
              <w:rPr>
                <w:rFonts w:ascii="Times New Roman" w:eastAsia="Times New Roman" w:hAnsi="Times New Roman" w:cs="Times New Roman"/>
                <w:sz w:val="24"/>
                <w:szCs w:val="24"/>
                <w:lang w:val="uk-UA"/>
              </w:rPr>
              <w:t>в</w:t>
            </w:r>
          </w:p>
        </w:tc>
        <w:tc>
          <w:tcPr>
            <w:tcW w:w="993" w:type="dxa"/>
          </w:tcPr>
          <w:p w14:paraId="2CA5648B" w14:textId="77777777" w:rsidR="00956CE3" w:rsidRPr="00E62A90" w:rsidRDefault="00956CE3" w:rsidP="00C803E0">
            <w:pPr>
              <w:spacing w:after="0" w:line="240" w:lineRule="auto"/>
              <w:jc w:val="both"/>
              <w:rPr>
                <w:rFonts w:ascii="Times New Roman" w:eastAsia="Times New Roman" w:hAnsi="Times New Roman" w:cs="Times New Roman"/>
                <w:b/>
                <w:sz w:val="24"/>
                <w:szCs w:val="24"/>
                <w:lang w:val="uk-UA"/>
              </w:rPr>
            </w:pPr>
            <w:r w:rsidRPr="00E62A90">
              <w:rPr>
                <w:rFonts w:ascii="Times New Roman" w:eastAsia="Times New Roman" w:hAnsi="Times New Roman" w:cs="Times New Roman"/>
                <w:b/>
                <w:sz w:val="24"/>
                <w:szCs w:val="24"/>
                <w:lang w:val="uk-UA"/>
              </w:rPr>
              <w:t>снаряд</w:t>
            </w:r>
          </w:p>
        </w:tc>
        <w:tc>
          <w:tcPr>
            <w:tcW w:w="850" w:type="dxa"/>
            <w:vMerge w:val="restart"/>
          </w:tcPr>
          <w:p w14:paraId="600EE9AF" w14:textId="77777777" w:rsidR="00956CE3" w:rsidRPr="00E62A90" w:rsidRDefault="00C803E0" w:rsidP="00C803E0">
            <w:pPr>
              <w:spacing w:after="0" w:line="240" w:lineRule="auto"/>
              <w:jc w:val="both"/>
              <w:rPr>
                <w:rFonts w:ascii="Times New Roman" w:eastAsia="Times New Roman" w:hAnsi="Times New Roman" w:cs="Times New Roman"/>
                <w:sz w:val="24"/>
                <w:szCs w:val="24"/>
                <w:lang w:val="uk-UA"/>
              </w:rPr>
            </w:pPr>
            <w:r w:rsidRPr="00E62A90">
              <w:rPr>
                <w:rFonts w:ascii="Times New Roman" w:eastAsia="Times New Roman" w:hAnsi="Times New Roman" w:cs="Times New Roman"/>
                <w:sz w:val="24"/>
                <w:szCs w:val="24"/>
                <w:lang w:val="uk-UA"/>
              </w:rPr>
              <w:t>Сума балі</w:t>
            </w:r>
            <w:r w:rsidR="00956CE3" w:rsidRPr="00E62A90">
              <w:rPr>
                <w:rFonts w:ascii="Times New Roman" w:eastAsia="Times New Roman" w:hAnsi="Times New Roman" w:cs="Times New Roman"/>
                <w:sz w:val="24"/>
                <w:szCs w:val="24"/>
                <w:lang w:val="uk-UA"/>
              </w:rPr>
              <w:t>в</w:t>
            </w:r>
          </w:p>
        </w:tc>
        <w:tc>
          <w:tcPr>
            <w:tcW w:w="992" w:type="dxa"/>
          </w:tcPr>
          <w:p w14:paraId="3727B977" w14:textId="77777777" w:rsidR="00956CE3" w:rsidRPr="00E62A90" w:rsidRDefault="00D902F1" w:rsidP="00C803E0">
            <w:pPr>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с</w:t>
            </w:r>
            <w:r w:rsidR="00956CE3" w:rsidRPr="00E62A90">
              <w:rPr>
                <w:rFonts w:ascii="Times New Roman" w:eastAsia="Times New Roman" w:hAnsi="Times New Roman" w:cs="Times New Roman"/>
                <w:b/>
                <w:sz w:val="24"/>
                <w:szCs w:val="24"/>
                <w:lang w:val="uk-UA"/>
              </w:rPr>
              <w:t>наряд</w:t>
            </w:r>
          </w:p>
        </w:tc>
        <w:tc>
          <w:tcPr>
            <w:tcW w:w="1418" w:type="dxa"/>
            <w:vMerge w:val="restart"/>
          </w:tcPr>
          <w:p w14:paraId="0A02CA5F" w14:textId="77777777" w:rsidR="00956CE3" w:rsidRPr="00E62A90" w:rsidRDefault="00A3461F" w:rsidP="00A3461F">
            <w:pPr>
              <w:spacing w:after="0" w:line="240" w:lineRule="auto"/>
              <w:jc w:val="both"/>
              <w:rPr>
                <w:rFonts w:ascii="Times New Roman" w:eastAsia="Times New Roman" w:hAnsi="Times New Roman" w:cs="Times New Roman"/>
                <w:sz w:val="24"/>
                <w:szCs w:val="24"/>
                <w:lang w:val="uk-UA"/>
              </w:rPr>
            </w:pPr>
            <w:r w:rsidRPr="00E62A90">
              <w:rPr>
                <w:rFonts w:ascii="Times New Roman" w:eastAsia="Times New Roman" w:hAnsi="Times New Roman" w:cs="Times New Roman"/>
                <w:sz w:val="24"/>
                <w:szCs w:val="24"/>
                <w:lang w:val="uk-UA"/>
              </w:rPr>
              <w:t>Загальна сума балі</w:t>
            </w:r>
            <w:r w:rsidR="00956CE3" w:rsidRPr="00E62A90">
              <w:rPr>
                <w:rFonts w:ascii="Times New Roman" w:eastAsia="Times New Roman" w:hAnsi="Times New Roman" w:cs="Times New Roman"/>
                <w:sz w:val="24"/>
                <w:szCs w:val="24"/>
                <w:lang w:val="uk-UA"/>
              </w:rPr>
              <w:t>в</w:t>
            </w:r>
          </w:p>
        </w:tc>
        <w:tc>
          <w:tcPr>
            <w:tcW w:w="425" w:type="dxa"/>
            <w:vMerge w:val="restart"/>
            <w:textDirection w:val="btLr"/>
          </w:tcPr>
          <w:p w14:paraId="281A6492" w14:textId="77777777" w:rsidR="00956CE3" w:rsidRPr="00E62A90" w:rsidRDefault="00956CE3" w:rsidP="00A3461F">
            <w:pPr>
              <w:spacing w:after="0" w:line="240" w:lineRule="auto"/>
              <w:jc w:val="center"/>
              <w:rPr>
                <w:rFonts w:ascii="Times New Roman" w:eastAsia="Times New Roman" w:hAnsi="Times New Roman" w:cs="Times New Roman"/>
                <w:sz w:val="24"/>
                <w:szCs w:val="24"/>
                <w:lang w:val="uk-UA"/>
              </w:rPr>
            </w:pPr>
            <w:r w:rsidRPr="00E62A90">
              <w:rPr>
                <w:rFonts w:ascii="Times New Roman" w:eastAsia="Times New Roman" w:hAnsi="Times New Roman" w:cs="Times New Roman"/>
                <w:sz w:val="24"/>
                <w:szCs w:val="24"/>
                <w:lang w:val="uk-UA"/>
              </w:rPr>
              <w:t>М</w:t>
            </w:r>
            <w:r w:rsidR="00A3461F" w:rsidRPr="00E62A90">
              <w:rPr>
                <w:rFonts w:ascii="Times New Roman" w:eastAsia="Times New Roman" w:hAnsi="Times New Roman" w:cs="Times New Roman"/>
                <w:sz w:val="24"/>
                <w:szCs w:val="24"/>
                <w:lang w:val="uk-UA"/>
              </w:rPr>
              <w:t>ісце</w:t>
            </w:r>
          </w:p>
        </w:tc>
      </w:tr>
      <w:tr w:rsidR="00C803E0" w:rsidRPr="00E62A90" w14:paraId="0330A471" w14:textId="77777777" w:rsidTr="00D902F1">
        <w:trPr>
          <w:cantSplit/>
          <w:trHeight w:val="630"/>
        </w:trPr>
        <w:tc>
          <w:tcPr>
            <w:tcW w:w="594" w:type="dxa"/>
            <w:vMerge/>
          </w:tcPr>
          <w:p w14:paraId="32004A67" w14:textId="77777777" w:rsidR="00956CE3" w:rsidRPr="00E62A90" w:rsidRDefault="00956CE3" w:rsidP="00C803E0">
            <w:pPr>
              <w:spacing w:after="0" w:line="240" w:lineRule="auto"/>
              <w:jc w:val="both"/>
              <w:rPr>
                <w:rFonts w:ascii="Times New Roman" w:eastAsia="Times New Roman" w:hAnsi="Times New Roman" w:cs="Times New Roman"/>
                <w:sz w:val="28"/>
                <w:szCs w:val="28"/>
                <w:lang w:val="uk-UA"/>
              </w:rPr>
            </w:pPr>
          </w:p>
        </w:tc>
        <w:tc>
          <w:tcPr>
            <w:tcW w:w="1215" w:type="dxa"/>
            <w:vMerge/>
          </w:tcPr>
          <w:p w14:paraId="50332FD4" w14:textId="77777777" w:rsidR="00956CE3" w:rsidRPr="00E62A90" w:rsidRDefault="00956CE3" w:rsidP="00C803E0">
            <w:pPr>
              <w:spacing w:after="0" w:line="240" w:lineRule="auto"/>
              <w:jc w:val="both"/>
              <w:rPr>
                <w:rFonts w:ascii="Times New Roman" w:eastAsia="Times New Roman" w:hAnsi="Times New Roman" w:cs="Times New Roman"/>
                <w:sz w:val="28"/>
                <w:szCs w:val="28"/>
                <w:lang w:val="uk-UA"/>
              </w:rPr>
            </w:pPr>
          </w:p>
        </w:tc>
        <w:tc>
          <w:tcPr>
            <w:tcW w:w="567" w:type="dxa"/>
            <w:vMerge/>
          </w:tcPr>
          <w:p w14:paraId="56BEACC2" w14:textId="77777777" w:rsidR="00956CE3" w:rsidRPr="00E62A90" w:rsidRDefault="00956CE3" w:rsidP="00C803E0">
            <w:pPr>
              <w:spacing w:after="0" w:line="240" w:lineRule="auto"/>
              <w:jc w:val="both"/>
              <w:rPr>
                <w:rFonts w:ascii="Times New Roman" w:eastAsia="Times New Roman" w:hAnsi="Times New Roman" w:cs="Times New Roman"/>
                <w:sz w:val="28"/>
                <w:szCs w:val="28"/>
                <w:lang w:val="uk-UA"/>
              </w:rPr>
            </w:pPr>
          </w:p>
        </w:tc>
        <w:tc>
          <w:tcPr>
            <w:tcW w:w="993" w:type="dxa"/>
          </w:tcPr>
          <w:p w14:paraId="6BF67906" w14:textId="77777777" w:rsidR="00956CE3" w:rsidRPr="00E62A90" w:rsidRDefault="00956CE3" w:rsidP="00C803E0">
            <w:pPr>
              <w:spacing w:after="0" w:line="240" w:lineRule="auto"/>
              <w:jc w:val="both"/>
              <w:rPr>
                <w:rFonts w:ascii="Times New Roman" w:eastAsia="Times New Roman" w:hAnsi="Times New Roman" w:cs="Times New Roman"/>
                <w:b/>
                <w:sz w:val="28"/>
                <w:szCs w:val="28"/>
                <w:lang w:val="uk-UA"/>
              </w:rPr>
            </w:pPr>
          </w:p>
        </w:tc>
        <w:tc>
          <w:tcPr>
            <w:tcW w:w="992" w:type="dxa"/>
          </w:tcPr>
          <w:p w14:paraId="698DC041" w14:textId="77777777" w:rsidR="00956CE3" w:rsidRPr="00E62A90" w:rsidRDefault="00956CE3" w:rsidP="00C803E0">
            <w:pPr>
              <w:spacing w:after="0" w:line="240" w:lineRule="auto"/>
              <w:jc w:val="both"/>
              <w:rPr>
                <w:rFonts w:ascii="Times New Roman" w:eastAsia="Times New Roman" w:hAnsi="Times New Roman" w:cs="Times New Roman"/>
                <w:b/>
                <w:sz w:val="28"/>
                <w:szCs w:val="28"/>
                <w:lang w:val="uk-UA"/>
              </w:rPr>
            </w:pPr>
          </w:p>
        </w:tc>
        <w:tc>
          <w:tcPr>
            <w:tcW w:w="850" w:type="dxa"/>
            <w:vMerge/>
          </w:tcPr>
          <w:p w14:paraId="7E157F29" w14:textId="77777777" w:rsidR="00956CE3" w:rsidRPr="00E62A90" w:rsidRDefault="00956CE3" w:rsidP="00C803E0">
            <w:pPr>
              <w:spacing w:after="0" w:line="240" w:lineRule="auto"/>
              <w:jc w:val="both"/>
              <w:rPr>
                <w:rFonts w:ascii="Times New Roman" w:eastAsia="Times New Roman" w:hAnsi="Times New Roman" w:cs="Times New Roman"/>
                <w:sz w:val="28"/>
                <w:szCs w:val="28"/>
                <w:lang w:val="uk-UA"/>
              </w:rPr>
            </w:pPr>
          </w:p>
        </w:tc>
        <w:tc>
          <w:tcPr>
            <w:tcW w:w="993" w:type="dxa"/>
          </w:tcPr>
          <w:p w14:paraId="19BC4A46" w14:textId="77777777" w:rsidR="00956CE3" w:rsidRPr="00E62A90" w:rsidRDefault="00956CE3" w:rsidP="00C803E0">
            <w:pPr>
              <w:spacing w:after="0" w:line="240" w:lineRule="auto"/>
              <w:jc w:val="both"/>
              <w:rPr>
                <w:rFonts w:ascii="Times New Roman" w:eastAsia="Times New Roman" w:hAnsi="Times New Roman" w:cs="Times New Roman"/>
                <w:b/>
                <w:sz w:val="28"/>
                <w:szCs w:val="28"/>
                <w:lang w:val="uk-UA"/>
              </w:rPr>
            </w:pPr>
          </w:p>
        </w:tc>
        <w:tc>
          <w:tcPr>
            <w:tcW w:w="850" w:type="dxa"/>
            <w:vMerge/>
          </w:tcPr>
          <w:p w14:paraId="677A1500" w14:textId="77777777" w:rsidR="00956CE3" w:rsidRPr="00E62A90" w:rsidRDefault="00956CE3" w:rsidP="00C803E0">
            <w:pPr>
              <w:spacing w:after="0" w:line="240" w:lineRule="auto"/>
              <w:jc w:val="both"/>
              <w:rPr>
                <w:rFonts w:ascii="Times New Roman" w:eastAsia="Times New Roman" w:hAnsi="Times New Roman" w:cs="Times New Roman"/>
                <w:sz w:val="28"/>
                <w:szCs w:val="28"/>
                <w:lang w:val="uk-UA"/>
              </w:rPr>
            </w:pPr>
          </w:p>
        </w:tc>
        <w:tc>
          <w:tcPr>
            <w:tcW w:w="992" w:type="dxa"/>
          </w:tcPr>
          <w:p w14:paraId="51849C55" w14:textId="77777777" w:rsidR="00956CE3" w:rsidRPr="00E62A90" w:rsidRDefault="00956CE3" w:rsidP="00C803E0">
            <w:pPr>
              <w:spacing w:after="0" w:line="240" w:lineRule="auto"/>
              <w:jc w:val="both"/>
              <w:rPr>
                <w:rFonts w:ascii="Times New Roman" w:eastAsia="Times New Roman" w:hAnsi="Times New Roman" w:cs="Times New Roman"/>
                <w:b/>
                <w:sz w:val="28"/>
                <w:szCs w:val="28"/>
                <w:lang w:val="uk-UA"/>
              </w:rPr>
            </w:pPr>
          </w:p>
        </w:tc>
        <w:tc>
          <w:tcPr>
            <w:tcW w:w="1418" w:type="dxa"/>
            <w:vMerge/>
          </w:tcPr>
          <w:p w14:paraId="676E41F7" w14:textId="77777777" w:rsidR="00956CE3" w:rsidRPr="00E62A90" w:rsidRDefault="00956CE3" w:rsidP="00C803E0">
            <w:pPr>
              <w:spacing w:after="0" w:line="240" w:lineRule="auto"/>
              <w:jc w:val="both"/>
              <w:rPr>
                <w:rFonts w:ascii="Times New Roman" w:eastAsia="Times New Roman" w:hAnsi="Times New Roman" w:cs="Times New Roman"/>
                <w:sz w:val="28"/>
                <w:szCs w:val="28"/>
                <w:lang w:val="uk-UA"/>
              </w:rPr>
            </w:pPr>
          </w:p>
        </w:tc>
        <w:tc>
          <w:tcPr>
            <w:tcW w:w="425" w:type="dxa"/>
            <w:vMerge/>
          </w:tcPr>
          <w:p w14:paraId="0BE59FD0" w14:textId="77777777" w:rsidR="00956CE3" w:rsidRPr="00E62A90" w:rsidRDefault="00956CE3" w:rsidP="00C803E0">
            <w:pPr>
              <w:spacing w:after="0" w:line="240" w:lineRule="auto"/>
              <w:jc w:val="both"/>
              <w:rPr>
                <w:rFonts w:ascii="Times New Roman" w:eastAsia="Times New Roman" w:hAnsi="Times New Roman" w:cs="Times New Roman"/>
                <w:sz w:val="28"/>
                <w:szCs w:val="28"/>
                <w:lang w:val="uk-UA"/>
              </w:rPr>
            </w:pPr>
          </w:p>
        </w:tc>
      </w:tr>
      <w:tr w:rsidR="00C803E0" w:rsidRPr="00E62A90" w14:paraId="2A375FDD" w14:textId="77777777" w:rsidTr="00D902F1">
        <w:trPr>
          <w:trHeight w:val="82"/>
        </w:trPr>
        <w:tc>
          <w:tcPr>
            <w:tcW w:w="594" w:type="dxa"/>
          </w:tcPr>
          <w:p w14:paraId="7C21272A" w14:textId="77777777" w:rsidR="00956CE3" w:rsidRPr="00E62A90" w:rsidRDefault="00956CE3" w:rsidP="00C803E0">
            <w:pPr>
              <w:spacing w:after="0" w:line="240" w:lineRule="auto"/>
              <w:jc w:val="both"/>
              <w:rPr>
                <w:rFonts w:ascii="Times New Roman" w:eastAsia="Times New Roman" w:hAnsi="Times New Roman" w:cs="Times New Roman"/>
                <w:sz w:val="28"/>
                <w:szCs w:val="28"/>
                <w:lang w:val="uk-UA"/>
              </w:rPr>
            </w:pPr>
          </w:p>
        </w:tc>
        <w:tc>
          <w:tcPr>
            <w:tcW w:w="1215" w:type="dxa"/>
          </w:tcPr>
          <w:p w14:paraId="1EE8653B" w14:textId="77777777" w:rsidR="00956CE3" w:rsidRPr="00E62A90" w:rsidRDefault="00956CE3" w:rsidP="00C803E0">
            <w:pPr>
              <w:spacing w:after="0" w:line="240" w:lineRule="auto"/>
              <w:jc w:val="both"/>
              <w:rPr>
                <w:rFonts w:ascii="Times New Roman" w:eastAsia="Times New Roman" w:hAnsi="Times New Roman" w:cs="Times New Roman"/>
                <w:sz w:val="28"/>
                <w:szCs w:val="28"/>
                <w:lang w:val="uk-UA"/>
              </w:rPr>
            </w:pPr>
          </w:p>
        </w:tc>
        <w:tc>
          <w:tcPr>
            <w:tcW w:w="567" w:type="dxa"/>
          </w:tcPr>
          <w:p w14:paraId="54805349" w14:textId="77777777" w:rsidR="00956CE3" w:rsidRPr="00E62A90" w:rsidRDefault="00956CE3" w:rsidP="00C803E0">
            <w:pPr>
              <w:spacing w:after="0" w:line="240" w:lineRule="auto"/>
              <w:jc w:val="both"/>
              <w:rPr>
                <w:rFonts w:ascii="Times New Roman" w:eastAsia="Times New Roman" w:hAnsi="Times New Roman" w:cs="Times New Roman"/>
                <w:sz w:val="28"/>
                <w:szCs w:val="28"/>
                <w:lang w:val="uk-UA"/>
              </w:rPr>
            </w:pPr>
          </w:p>
        </w:tc>
        <w:tc>
          <w:tcPr>
            <w:tcW w:w="993" w:type="dxa"/>
          </w:tcPr>
          <w:p w14:paraId="5A0802F7" w14:textId="77777777" w:rsidR="00956CE3" w:rsidRPr="00E62A90" w:rsidRDefault="00956CE3" w:rsidP="00C803E0">
            <w:pPr>
              <w:spacing w:after="0" w:line="240" w:lineRule="auto"/>
              <w:jc w:val="both"/>
              <w:rPr>
                <w:rFonts w:ascii="Times New Roman" w:eastAsia="Times New Roman" w:hAnsi="Times New Roman" w:cs="Times New Roman"/>
                <w:sz w:val="28"/>
                <w:szCs w:val="28"/>
                <w:lang w:val="uk-UA"/>
              </w:rPr>
            </w:pPr>
          </w:p>
        </w:tc>
        <w:tc>
          <w:tcPr>
            <w:tcW w:w="992" w:type="dxa"/>
          </w:tcPr>
          <w:p w14:paraId="0066A9B5" w14:textId="77777777" w:rsidR="00956CE3" w:rsidRPr="00E62A90" w:rsidRDefault="00956CE3" w:rsidP="00C803E0">
            <w:pPr>
              <w:spacing w:after="0" w:line="240" w:lineRule="auto"/>
              <w:jc w:val="both"/>
              <w:rPr>
                <w:rFonts w:ascii="Times New Roman" w:eastAsia="Times New Roman" w:hAnsi="Times New Roman" w:cs="Times New Roman"/>
                <w:sz w:val="28"/>
                <w:szCs w:val="28"/>
                <w:lang w:val="uk-UA"/>
              </w:rPr>
            </w:pPr>
          </w:p>
        </w:tc>
        <w:tc>
          <w:tcPr>
            <w:tcW w:w="850" w:type="dxa"/>
          </w:tcPr>
          <w:p w14:paraId="7D892E69" w14:textId="77777777" w:rsidR="00956CE3" w:rsidRPr="00E62A90" w:rsidRDefault="00956CE3" w:rsidP="00C803E0">
            <w:pPr>
              <w:spacing w:after="0" w:line="240" w:lineRule="auto"/>
              <w:jc w:val="both"/>
              <w:rPr>
                <w:rFonts w:ascii="Times New Roman" w:eastAsia="Times New Roman" w:hAnsi="Times New Roman" w:cs="Times New Roman"/>
                <w:sz w:val="28"/>
                <w:szCs w:val="28"/>
                <w:lang w:val="uk-UA"/>
              </w:rPr>
            </w:pPr>
          </w:p>
        </w:tc>
        <w:tc>
          <w:tcPr>
            <w:tcW w:w="993" w:type="dxa"/>
          </w:tcPr>
          <w:p w14:paraId="12C6720D" w14:textId="77777777" w:rsidR="00956CE3" w:rsidRPr="00E62A90" w:rsidRDefault="00956CE3" w:rsidP="00C803E0">
            <w:pPr>
              <w:spacing w:after="0" w:line="240" w:lineRule="auto"/>
              <w:jc w:val="both"/>
              <w:rPr>
                <w:rFonts w:ascii="Times New Roman" w:eastAsia="Times New Roman" w:hAnsi="Times New Roman" w:cs="Times New Roman"/>
                <w:sz w:val="28"/>
                <w:szCs w:val="28"/>
                <w:lang w:val="uk-UA"/>
              </w:rPr>
            </w:pPr>
          </w:p>
        </w:tc>
        <w:tc>
          <w:tcPr>
            <w:tcW w:w="850" w:type="dxa"/>
          </w:tcPr>
          <w:p w14:paraId="621220FB" w14:textId="77777777" w:rsidR="00956CE3" w:rsidRPr="00E62A90" w:rsidRDefault="00956CE3" w:rsidP="00C803E0">
            <w:pPr>
              <w:spacing w:after="0" w:line="240" w:lineRule="auto"/>
              <w:jc w:val="both"/>
              <w:rPr>
                <w:rFonts w:ascii="Times New Roman" w:eastAsia="Times New Roman" w:hAnsi="Times New Roman" w:cs="Times New Roman"/>
                <w:sz w:val="28"/>
                <w:szCs w:val="28"/>
                <w:lang w:val="uk-UA"/>
              </w:rPr>
            </w:pPr>
          </w:p>
        </w:tc>
        <w:tc>
          <w:tcPr>
            <w:tcW w:w="992" w:type="dxa"/>
          </w:tcPr>
          <w:p w14:paraId="6C88293A" w14:textId="77777777" w:rsidR="00956CE3" w:rsidRPr="00E62A90" w:rsidRDefault="00956CE3" w:rsidP="00C803E0">
            <w:pPr>
              <w:spacing w:after="0" w:line="240" w:lineRule="auto"/>
              <w:jc w:val="both"/>
              <w:rPr>
                <w:rFonts w:ascii="Times New Roman" w:eastAsia="Times New Roman" w:hAnsi="Times New Roman" w:cs="Times New Roman"/>
                <w:sz w:val="28"/>
                <w:szCs w:val="28"/>
                <w:lang w:val="uk-UA"/>
              </w:rPr>
            </w:pPr>
          </w:p>
        </w:tc>
        <w:tc>
          <w:tcPr>
            <w:tcW w:w="1418" w:type="dxa"/>
          </w:tcPr>
          <w:p w14:paraId="3EA2936D" w14:textId="77777777" w:rsidR="00956CE3" w:rsidRPr="00E62A90" w:rsidRDefault="00956CE3" w:rsidP="00C803E0">
            <w:pPr>
              <w:spacing w:after="0" w:line="240" w:lineRule="auto"/>
              <w:jc w:val="both"/>
              <w:rPr>
                <w:rFonts w:ascii="Times New Roman" w:eastAsia="Times New Roman" w:hAnsi="Times New Roman" w:cs="Times New Roman"/>
                <w:sz w:val="28"/>
                <w:szCs w:val="28"/>
                <w:lang w:val="uk-UA"/>
              </w:rPr>
            </w:pPr>
          </w:p>
        </w:tc>
        <w:tc>
          <w:tcPr>
            <w:tcW w:w="425" w:type="dxa"/>
          </w:tcPr>
          <w:p w14:paraId="7DFE9216" w14:textId="77777777" w:rsidR="00956CE3" w:rsidRPr="00E62A90" w:rsidRDefault="00956CE3" w:rsidP="00C803E0">
            <w:pPr>
              <w:spacing w:after="0" w:line="240" w:lineRule="auto"/>
              <w:jc w:val="both"/>
              <w:rPr>
                <w:rFonts w:ascii="Times New Roman" w:eastAsia="Times New Roman" w:hAnsi="Times New Roman" w:cs="Times New Roman"/>
                <w:sz w:val="28"/>
                <w:szCs w:val="28"/>
                <w:lang w:val="uk-UA"/>
              </w:rPr>
            </w:pPr>
          </w:p>
        </w:tc>
      </w:tr>
    </w:tbl>
    <w:p w14:paraId="29655D28" w14:textId="77777777" w:rsidR="00803FE8" w:rsidRPr="00E62A90" w:rsidRDefault="00803FE8" w:rsidP="00C803E0">
      <w:pPr>
        <w:spacing w:after="0" w:line="240" w:lineRule="auto"/>
        <w:jc w:val="both"/>
        <w:rPr>
          <w:rFonts w:ascii="Times New Roman" w:eastAsia="Times New Roman" w:hAnsi="Times New Roman" w:cs="Times New Roman"/>
          <w:sz w:val="28"/>
          <w:szCs w:val="28"/>
          <w:lang w:val="uk-UA"/>
        </w:rPr>
      </w:pPr>
    </w:p>
    <w:p w14:paraId="30B38007" w14:textId="77777777" w:rsidR="00B14FF8" w:rsidRPr="00E62A90" w:rsidRDefault="00B14FF8" w:rsidP="00B14FF8">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При розробці положення охороняються інтереси спортивних колективів і окремих спортсменів, може здійснюватися страхування спортсменів.</w:t>
      </w:r>
    </w:p>
    <w:p w14:paraId="714364BB" w14:textId="77777777" w:rsidR="00A97797" w:rsidRPr="00E62A90" w:rsidRDefault="00A97797" w:rsidP="00B14FF8">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У зв'язку з цим положення повинно бути складено гранично чітко, щоб повністю виключити різне тлумачення тих чи інших його пунктів. У ньому повинні міститися конкретні вказівки з усіх найбільш важливим ситуацій, які можуть виникнути в ході проведення змагань. Разом з тим положення повинно бути по можливості коротким, ясно сформульованим. Його не слід захаращувати вказівками, передбаченими загальноприйнятими типовими правилами змагань з проведеного виду спорту.</w:t>
      </w:r>
    </w:p>
    <w:p w14:paraId="417C521E" w14:textId="77777777" w:rsidR="00A97797" w:rsidRPr="00E62A90" w:rsidRDefault="00A97797" w:rsidP="00F256D7">
      <w:pPr>
        <w:shd w:val="clear" w:color="auto" w:fill="FFFFFF"/>
        <w:spacing w:after="0" w:line="240" w:lineRule="auto"/>
        <w:ind w:firstLine="709"/>
        <w:jc w:val="both"/>
        <w:rPr>
          <w:rFonts w:ascii="Times New Roman" w:hAnsi="Times New Roman" w:cs="Times New Roman"/>
          <w:sz w:val="28"/>
          <w:szCs w:val="28"/>
          <w:lang w:val="uk-UA"/>
        </w:rPr>
      </w:pPr>
    </w:p>
    <w:p w14:paraId="59673039" w14:textId="77777777" w:rsidR="00A97797" w:rsidRPr="00E62A90" w:rsidRDefault="00A97797" w:rsidP="00A97797">
      <w:pPr>
        <w:shd w:val="clear" w:color="auto" w:fill="FFFFFF"/>
        <w:spacing w:after="0" w:line="240" w:lineRule="auto"/>
        <w:ind w:firstLine="709"/>
        <w:jc w:val="both"/>
        <w:rPr>
          <w:rFonts w:ascii="Times New Roman" w:hAnsi="Times New Roman" w:cs="Times New Roman"/>
          <w:color w:val="000000"/>
          <w:sz w:val="28"/>
          <w:szCs w:val="28"/>
          <w:lang w:val="uk-UA"/>
        </w:rPr>
      </w:pPr>
      <w:r w:rsidRPr="00E62A90">
        <w:rPr>
          <w:rFonts w:ascii="Times New Roman" w:hAnsi="Times New Roman" w:cs="Times New Roman"/>
          <w:color w:val="000000"/>
          <w:sz w:val="28"/>
          <w:szCs w:val="28"/>
          <w:lang w:val="uk-UA"/>
        </w:rPr>
        <w:t>У сфері фізкультурно-оздоровчої роботи часто проводяться змагання за спрощеними правилами. В цьому випадку в положенні повинен бути обговорений характер спрощення.</w:t>
      </w:r>
    </w:p>
    <w:p w14:paraId="66B1E70D" w14:textId="77777777" w:rsidR="00A97797" w:rsidRPr="00E62A90" w:rsidRDefault="00A97797" w:rsidP="00A97797">
      <w:pPr>
        <w:shd w:val="clear" w:color="auto" w:fill="FFFFFF"/>
        <w:spacing w:after="0" w:line="240" w:lineRule="auto"/>
        <w:ind w:firstLine="709"/>
        <w:jc w:val="both"/>
        <w:rPr>
          <w:rFonts w:ascii="Times New Roman" w:hAnsi="Times New Roman" w:cs="Times New Roman"/>
          <w:color w:val="000000"/>
          <w:sz w:val="28"/>
          <w:szCs w:val="28"/>
          <w:lang w:val="uk-UA"/>
        </w:rPr>
      </w:pPr>
      <w:r w:rsidRPr="00E62A90">
        <w:rPr>
          <w:rFonts w:ascii="Times New Roman" w:hAnsi="Times New Roman" w:cs="Times New Roman"/>
          <w:color w:val="000000"/>
          <w:sz w:val="28"/>
          <w:szCs w:val="28"/>
          <w:lang w:val="uk-UA"/>
        </w:rPr>
        <w:lastRenderedPageBreak/>
        <w:t>У змаганнях порівняно невеликого масштабу (на рівні СК, району) положення про змагання може складатися з найменування та восьми основних розділів:</w:t>
      </w:r>
      <w:r w:rsidRPr="00E62A90">
        <w:rPr>
          <w:rFonts w:ascii="Times New Roman" w:hAnsi="Times New Roman" w:cs="Times New Roman"/>
          <w:sz w:val="28"/>
          <w:szCs w:val="28"/>
          <w:lang w:val="uk-UA"/>
        </w:rPr>
        <w:t xml:space="preserve"> мета змагань;</w:t>
      </w:r>
      <w:r w:rsidRPr="00E62A90">
        <w:rPr>
          <w:rFonts w:ascii="Times New Roman" w:hAnsi="Times New Roman" w:cs="Times New Roman"/>
          <w:i/>
          <w:sz w:val="28"/>
          <w:szCs w:val="28"/>
          <w:lang w:val="uk-UA"/>
        </w:rPr>
        <w:t xml:space="preserve"> </w:t>
      </w:r>
      <w:r w:rsidRPr="00E62A90">
        <w:rPr>
          <w:rFonts w:ascii="Times New Roman" w:hAnsi="Times New Roman" w:cs="Times New Roman"/>
          <w:sz w:val="28"/>
          <w:szCs w:val="28"/>
          <w:lang w:val="uk-UA"/>
        </w:rPr>
        <w:t>місце та терміни проведення;</w:t>
      </w:r>
      <w:r w:rsidRPr="00E62A90">
        <w:rPr>
          <w:rFonts w:ascii="Times New Roman" w:hAnsi="Times New Roman" w:cs="Times New Roman"/>
          <w:szCs w:val="28"/>
          <w:lang w:val="uk-UA"/>
        </w:rPr>
        <w:t xml:space="preserve"> </w:t>
      </w:r>
      <w:r w:rsidRPr="00E62A90">
        <w:rPr>
          <w:rFonts w:ascii="Times New Roman" w:hAnsi="Times New Roman" w:cs="Times New Roman"/>
          <w:sz w:val="28"/>
          <w:szCs w:val="28"/>
          <w:lang w:val="uk-UA"/>
        </w:rPr>
        <w:t>керівництво змаганнями;</w:t>
      </w:r>
      <w:r w:rsidRPr="00E62A90">
        <w:rPr>
          <w:rFonts w:ascii="Times New Roman" w:hAnsi="Times New Roman" w:cs="Times New Roman"/>
          <w:szCs w:val="28"/>
          <w:lang w:val="uk-UA"/>
        </w:rPr>
        <w:t xml:space="preserve"> </w:t>
      </w:r>
      <w:r w:rsidRPr="00E62A90">
        <w:rPr>
          <w:rFonts w:ascii="Times New Roman" w:hAnsi="Times New Roman" w:cs="Times New Roman"/>
          <w:sz w:val="28"/>
          <w:szCs w:val="28"/>
          <w:lang w:val="uk-UA"/>
        </w:rPr>
        <w:t xml:space="preserve"> учасники заходу;</w:t>
      </w:r>
      <w:r w:rsidRPr="00E62A90">
        <w:rPr>
          <w:rFonts w:ascii="Times New Roman" w:hAnsi="Times New Roman" w:cs="Times New Roman"/>
          <w:szCs w:val="28"/>
          <w:lang w:val="uk-UA"/>
        </w:rPr>
        <w:t xml:space="preserve"> </w:t>
      </w:r>
      <w:r w:rsidRPr="00E62A90">
        <w:rPr>
          <w:rFonts w:ascii="Times New Roman" w:hAnsi="Times New Roman" w:cs="Times New Roman"/>
          <w:sz w:val="28"/>
          <w:szCs w:val="28"/>
          <w:lang w:val="uk-UA"/>
        </w:rPr>
        <w:t>форми і терміни подачі заявок;</w:t>
      </w:r>
      <w:r w:rsidRPr="00E62A90">
        <w:rPr>
          <w:rFonts w:ascii="Times New Roman" w:hAnsi="Times New Roman" w:cs="Times New Roman"/>
          <w:szCs w:val="28"/>
          <w:lang w:val="uk-UA"/>
        </w:rPr>
        <w:t xml:space="preserve"> </w:t>
      </w:r>
      <w:r w:rsidRPr="00E62A90">
        <w:rPr>
          <w:rFonts w:ascii="Times New Roman" w:hAnsi="Times New Roman" w:cs="Times New Roman"/>
          <w:sz w:val="28"/>
          <w:szCs w:val="28"/>
          <w:lang w:val="uk-UA"/>
        </w:rPr>
        <w:t>визначення переможців; нагородження учасників.</w:t>
      </w:r>
    </w:p>
    <w:p w14:paraId="51F9D096" w14:textId="77777777" w:rsidR="00A97797" w:rsidRPr="00E62A90" w:rsidRDefault="00A97797" w:rsidP="00A97797">
      <w:pPr>
        <w:shd w:val="clear" w:color="auto" w:fill="FFFFFF"/>
        <w:spacing w:after="0" w:line="240" w:lineRule="auto"/>
        <w:ind w:firstLine="709"/>
        <w:jc w:val="both"/>
        <w:rPr>
          <w:rFonts w:ascii="Times New Roman" w:hAnsi="Times New Roman" w:cs="Times New Roman"/>
          <w:i/>
          <w:color w:val="000000"/>
          <w:sz w:val="28"/>
          <w:szCs w:val="28"/>
          <w:lang w:val="uk-UA"/>
        </w:rPr>
      </w:pPr>
      <w:r w:rsidRPr="00E62A90">
        <w:rPr>
          <w:rFonts w:ascii="Times New Roman" w:hAnsi="Times New Roman" w:cs="Times New Roman"/>
          <w:i/>
          <w:color w:val="000000"/>
          <w:sz w:val="28"/>
          <w:szCs w:val="28"/>
          <w:lang w:val="uk-UA"/>
        </w:rPr>
        <w:t>Найменування містить інформацію:</w:t>
      </w:r>
    </w:p>
    <w:p w14:paraId="77C3F5C9" w14:textId="77777777" w:rsidR="00A97797" w:rsidRPr="00E62A90" w:rsidRDefault="00A97797" w:rsidP="00A97797">
      <w:pPr>
        <w:shd w:val="clear" w:color="auto" w:fill="FFFFFF"/>
        <w:spacing w:after="0" w:line="240" w:lineRule="auto"/>
        <w:ind w:firstLine="709"/>
        <w:jc w:val="both"/>
        <w:rPr>
          <w:rFonts w:ascii="Times New Roman" w:hAnsi="Times New Roman" w:cs="Times New Roman"/>
          <w:color w:val="000000"/>
          <w:sz w:val="28"/>
          <w:szCs w:val="28"/>
          <w:lang w:val="uk-UA"/>
        </w:rPr>
      </w:pPr>
      <w:r w:rsidRPr="00E62A90">
        <w:rPr>
          <w:rFonts w:ascii="Times New Roman" w:hAnsi="Times New Roman" w:cs="Times New Roman"/>
          <w:color w:val="000000"/>
          <w:sz w:val="28"/>
          <w:szCs w:val="28"/>
          <w:lang w:val="uk-UA"/>
        </w:rPr>
        <w:t>а) про вид змагання,</w:t>
      </w:r>
    </w:p>
    <w:p w14:paraId="33B9246B" w14:textId="77777777" w:rsidR="00A97797" w:rsidRPr="00E62A90" w:rsidRDefault="00A97797" w:rsidP="00A97797">
      <w:pPr>
        <w:shd w:val="clear" w:color="auto" w:fill="FFFFFF"/>
        <w:spacing w:after="0" w:line="240" w:lineRule="auto"/>
        <w:ind w:firstLine="709"/>
        <w:jc w:val="both"/>
        <w:rPr>
          <w:rFonts w:ascii="Times New Roman" w:hAnsi="Times New Roman" w:cs="Times New Roman"/>
          <w:color w:val="000000"/>
          <w:sz w:val="28"/>
          <w:szCs w:val="28"/>
          <w:lang w:val="uk-UA"/>
        </w:rPr>
      </w:pPr>
      <w:r w:rsidRPr="00E62A90">
        <w:rPr>
          <w:rFonts w:ascii="Times New Roman" w:hAnsi="Times New Roman" w:cs="Times New Roman"/>
          <w:color w:val="000000"/>
          <w:sz w:val="28"/>
          <w:szCs w:val="28"/>
          <w:lang w:val="uk-UA"/>
        </w:rPr>
        <w:t>б) про його зміст,</w:t>
      </w:r>
    </w:p>
    <w:p w14:paraId="60B6F536" w14:textId="77777777" w:rsidR="00A97797" w:rsidRPr="00E62A90" w:rsidRDefault="00A97797" w:rsidP="00A97797">
      <w:pPr>
        <w:shd w:val="clear" w:color="auto" w:fill="FFFFFF"/>
        <w:spacing w:after="0" w:line="240" w:lineRule="auto"/>
        <w:ind w:firstLine="709"/>
        <w:jc w:val="both"/>
        <w:rPr>
          <w:rFonts w:ascii="Times New Roman" w:hAnsi="Times New Roman" w:cs="Times New Roman"/>
          <w:color w:val="000000"/>
          <w:sz w:val="28"/>
          <w:szCs w:val="28"/>
          <w:lang w:val="uk-UA"/>
        </w:rPr>
      </w:pPr>
      <w:r w:rsidRPr="00E62A90">
        <w:rPr>
          <w:rFonts w:ascii="Times New Roman" w:hAnsi="Times New Roman" w:cs="Times New Roman"/>
          <w:color w:val="000000"/>
          <w:sz w:val="28"/>
          <w:szCs w:val="28"/>
          <w:lang w:val="uk-UA"/>
        </w:rPr>
        <w:t>в) про учасників,</w:t>
      </w:r>
    </w:p>
    <w:p w14:paraId="65E9F860" w14:textId="77777777" w:rsidR="00A97797" w:rsidRPr="00E62A90" w:rsidRDefault="00A97797" w:rsidP="00A97797">
      <w:pPr>
        <w:shd w:val="clear" w:color="auto" w:fill="FFFFFF"/>
        <w:spacing w:after="0" w:line="240" w:lineRule="auto"/>
        <w:ind w:firstLine="709"/>
        <w:jc w:val="both"/>
        <w:rPr>
          <w:rFonts w:ascii="Times New Roman" w:hAnsi="Times New Roman" w:cs="Times New Roman"/>
          <w:color w:val="000000"/>
          <w:sz w:val="28"/>
          <w:szCs w:val="28"/>
          <w:lang w:val="uk-UA"/>
        </w:rPr>
      </w:pPr>
      <w:r w:rsidRPr="00E62A90">
        <w:rPr>
          <w:rFonts w:ascii="Times New Roman" w:hAnsi="Times New Roman" w:cs="Times New Roman"/>
          <w:color w:val="000000"/>
          <w:sz w:val="28"/>
          <w:szCs w:val="28"/>
          <w:lang w:val="uk-UA"/>
        </w:rPr>
        <w:t>г) про належність до певної організації (наприклад, «Положення про особисто-командній першості з футболу Олександрівського району»).</w:t>
      </w:r>
    </w:p>
    <w:p w14:paraId="5BEA59F5" w14:textId="77777777" w:rsidR="00B60025" w:rsidRPr="00E62A90" w:rsidRDefault="00B60025" w:rsidP="00B60025">
      <w:pPr>
        <w:shd w:val="clear" w:color="auto" w:fill="FFFFFF"/>
        <w:spacing w:after="0" w:line="240" w:lineRule="auto"/>
        <w:ind w:firstLine="709"/>
        <w:jc w:val="both"/>
        <w:rPr>
          <w:rFonts w:ascii="Times New Roman" w:hAnsi="Times New Roman" w:cs="Times New Roman"/>
          <w:color w:val="000000"/>
          <w:sz w:val="28"/>
          <w:szCs w:val="28"/>
          <w:lang w:val="uk-UA"/>
        </w:rPr>
      </w:pPr>
      <w:r w:rsidRPr="00E62A90">
        <w:rPr>
          <w:rFonts w:ascii="Times New Roman" w:hAnsi="Times New Roman" w:cs="Times New Roman"/>
          <w:b/>
          <w:i/>
          <w:color w:val="000000"/>
          <w:sz w:val="28"/>
          <w:szCs w:val="28"/>
          <w:lang w:val="uk-UA"/>
        </w:rPr>
        <w:t>1. Мета і завдання змагань.</w:t>
      </w:r>
      <w:r w:rsidRPr="00E62A90">
        <w:rPr>
          <w:rFonts w:ascii="Times New Roman" w:hAnsi="Times New Roman" w:cs="Times New Roman"/>
          <w:color w:val="000000"/>
          <w:sz w:val="28"/>
          <w:szCs w:val="28"/>
          <w:lang w:val="uk-UA"/>
        </w:rPr>
        <w:t xml:space="preserve"> Цей розділ дуже важливий, так як характер мети впливає на спрямованість і зміст всіх інших пунктів положення. Зазвичай намічається одна мета і визначаються додаткові завдання, які не суперечать меті та можуть бути вирішені в процесі проведення змагань.</w:t>
      </w:r>
    </w:p>
    <w:p w14:paraId="4889F919" w14:textId="77777777" w:rsidR="00B60025" w:rsidRPr="00E62A90" w:rsidRDefault="00B60025" w:rsidP="00B60025">
      <w:pPr>
        <w:shd w:val="clear" w:color="auto" w:fill="FFFFFF"/>
        <w:spacing w:after="0" w:line="240" w:lineRule="auto"/>
        <w:ind w:firstLine="709"/>
        <w:jc w:val="both"/>
        <w:rPr>
          <w:rFonts w:ascii="Times New Roman" w:hAnsi="Times New Roman" w:cs="Times New Roman"/>
          <w:color w:val="000000"/>
          <w:sz w:val="28"/>
          <w:szCs w:val="28"/>
          <w:lang w:val="uk-UA"/>
        </w:rPr>
      </w:pPr>
      <w:r w:rsidRPr="00E62A90">
        <w:rPr>
          <w:rFonts w:ascii="Times New Roman" w:hAnsi="Times New Roman" w:cs="Times New Roman"/>
          <w:color w:val="000000"/>
          <w:sz w:val="28"/>
          <w:szCs w:val="28"/>
          <w:lang w:val="uk-UA"/>
        </w:rPr>
        <w:t>Наприклад: 1) Мета змагань - перевірка стану роботи в групах ЗФП. Завдання змагань - пропаганда фізкультурно-оздоровчої роботи, прийом нормативів, стажування громадських суддів зі спорту.</w:t>
      </w:r>
    </w:p>
    <w:p w14:paraId="70261FE7" w14:textId="77777777" w:rsidR="00B60025" w:rsidRPr="00E62A90" w:rsidRDefault="00B60025" w:rsidP="00B60025">
      <w:pPr>
        <w:shd w:val="clear" w:color="auto" w:fill="FFFFFF"/>
        <w:spacing w:after="0" w:line="240" w:lineRule="auto"/>
        <w:ind w:firstLine="709"/>
        <w:jc w:val="both"/>
        <w:rPr>
          <w:rFonts w:ascii="Times New Roman" w:hAnsi="Times New Roman" w:cs="Times New Roman"/>
          <w:color w:val="000000"/>
          <w:sz w:val="28"/>
          <w:szCs w:val="28"/>
          <w:lang w:val="uk-UA"/>
        </w:rPr>
      </w:pPr>
      <w:r w:rsidRPr="00E62A90">
        <w:rPr>
          <w:rFonts w:ascii="Times New Roman" w:hAnsi="Times New Roman" w:cs="Times New Roman"/>
          <w:color w:val="000000"/>
          <w:sz w:val="28"/>
          <w:szCs w:val="28"/>
          <w:lang w:val="uk-UA"/>
        </w:rPr>
        <w:t>2) Мета фестивалю: через реалізацію Всеукраїнської цільової програми «Молодь України» сприятиме залученню до спорту і здорового способу життя дітей та підлітків. Завдання: популяризація спортивно-оздоровчих та спортивно-масових заходів серед дітей та підлітків; зміцнення здоров'я школярів та залучення їх до систематичних занять фізичною культурою і спортом; виявлення найсильніших команд та учасників конкурсних програм.</w:t>
      </w:r>
    </w:p>
    <w:p w14:paraId="01A2C95F" w14:textId="77777777" w:rsidR="00B60025" w:rsidRPr="00E62A90" w:rsidRDefault="00550DE1" w:rsidP="00A97797">
      <w:pPr>
        <w:shd w:val="clear" w:color="auto" w:fill="FFFFFF"/>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b/>
          <w:i/>
          <w:color w:val="000000"/>
          <w:sz w:val="28"/>
          <w:szCs w:val="28"/>
          <w:lang w:val="uk-UA"/>
        </w:rPr>
        <w:t>2. Місце і термін</w:t>
      </w:r>
      <w:r w:rsidR="00B60025" w:rsidRPr="00E62A90">
        <w:rPr>
          <w:rFonts w:ascii="Times New Roman" w:hAnsi="Times New Roman" w:cs="Times New Roman"/>
          <w:b/>
          <w:i/>
          <w:color w:val="000000"/>
          <w:sz w:val="28"/>
          <w:szCs w:val="28"/>
          <w:lang w:val="uk-UA"/>
        </w:rPr>
        <w:t xml:space="preserve"> (порядок проведення змагань).</w:t>
      </w:r>
      <w:r w:rsidR="00B60025" w:rsidRPr="00E62A90">
        <w:rPr>
          <w:rFonts w:ascii="Times New Roman" w:hAnsi="Times New Roman" w:cs="Times New Roman"/>
          <w:color w:val="000000"/>
          <w:sz w:val="28"/>
          <w:szCs w:val="28"/>
          <w:lang w:val="uk-UA"/>
        </w:rPr>
        <w:t xml:space="preserve"> Точно вказується, де і коли проводиться захід: точна адреса, проїзд, транспорт, зупинки; терміни проведення, подачі заявок та підтвердження.</w:t>
      </w:r>
    </w:p>
    <w:p w14:paraId="5D13FD14" w14:textId="77777777" w:rsidR="00C16263" w:rsidRPr="00E62A90" w:rsidRDefault="00C16263" w:rsidP="00F256D7">
      <w:pPr>
        <w:spacing w:after="0" w:line="240" w:lineRule="auto"/>
        <w:ind w:firstLine="709"/>
        <w:jc w:val="both"/>
        <w:rPr>
          <w:rFonts w:ascii="Times New Roman" w:hAnsi="Times New Roman" w:cs="Times New Roman"/>
          <w:sz w:val="28"/>
          <w:szCs w:val="28"/>
          <w:lang w:val="uk-UA"/>
        </w:rPr>
      </w:pPr>
      <w:r w:rsidRPr="00E62A90">
        <w:rPr>
          <w:rFonts w:ascii="Times New Roman" w:eastAsia="Times New Roman" w:hAnsi="Times New Roman" w:cs="Times New Roman"/>
          <w:color w:val="3B3835"/>
          <w:sz w:val="28"/>
          <w:szCs w:val="28"/>
          <w:lang w:val="uk-UA"/>
        </w:rPr>
        <w:t>Напри</w:t>
      </w:r>
      <w:r w:rsidR="00B60025" w:rsidRPr="00E62A90">
        <w:rPr>
          <w:rFonts w:ascii="Times New Roman" w:eastAsia="Times New Roman" w:hAnsi="Times New Roman" w:cs="Times New Roman"/>
          <w:color w:val="3B3835"/>
          <w:sz w:val="28"/>
          <w:szCs w:val="28"/>
          <w:lang w:val="uk-UA"/>
        </w:rPr>
        <w:t>клад</w:t>
      </w:r>
      <w:r w:rsidRPr="00E62A90">
        <w:rPr>
          <w:rFonts w:ascii="Times New Roman" w:eastAsia="Times New Roman" w:hAnsi="Times New Roman" w:cs="Times New Roman"/>
          <w:color w:val="3B3835"/>
          <w:sz w:val="28"/>
          <w:szCs w:val="28"/>
          <w:lang w:val="uk-UA"/>
        </w:rPr>
        <w:t xml:space="preserve">: </w:t>
      </w:r>
      <w:r w:rsidR="00C409CC" w:rsidRPr="00E62A90">
        <w:rPr>
          <w:rFonts w:ascii="Times New Roman" w:eastAsia="Times New Roman" w:hAnsi="Times New Roman" w:cs="Times New Roman"/>
          <w:color w:val="3B3835"/>
          <w:sz w:val="28"/>
          <w:szCs w:val="28"/>
          <w:lang w:val="uk-UA"/>
        </w:rPr>
        <w:t xml:space="preserve">1) </w:t>
      </w:r>
      <w:r w:rsidR="00790F03" w:rsidRPr="00E62A90">
        <w:rPr>
          <w:rFonts w:ascii="Times New Roman" w:hAnsi="Times New Roman" w:cs="Times New Roman"/>
          <w:sz w:val="28"/>
          <w:szCs w:val="28"/>
          <w:lang w:val="uk-UA"/>
        </w:rPr>
        <w:t>Змагання проводяться 27 березня 2012 р. у спортивному залі корпусу № 2 (вул. Остафія Дашкевича, 24). Початок змагань о 15.00 год. Всі діти розподіляються на шість команд за віком – 7-10 та 11-14 років (у кожній віковій групі по три команди. Змагання – командне: перелік естафет та командних змагань згідно із програмою та сценарієм (програма та сценарій додається).</w:t>
      </w:r>
    </w:p>
    <w:p w14:paraId="62E0D19D" w14:textId="77777777" w:rsidR="00C409CC" w:rsidRPr="00E62A90" w:rsidRDefault="00C409CC" w:rsidP="00F256D7">
      <w:pPr>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2)</w:t>
      </w:r>
      <w:r w:rsidR="00B60025" w:rsidRPr="00E62A90">
        <w:rPr>
          <w:rFonts w:ascii="Times New Roman" w:hAnsi="Times New Roman" w:cs="Times New Roman"/>
          <w:sz w:val="28"/>
          <w:szCs w:val="28"/>
          <w:lang w:val="uk-UA"/>
        </w:rPr>
        <w:t xml:space="preserve"> Фізкультурно-оздоровчий захід «Княжі ігри»</w:t>
      </w:r>
      <w:r w:rsidRPr="00E62A90">
        <w:rPr>
          <w:rFonts w:ascii="Times New Roman" w:hAnsi="Times New Roman" w:cs="Times New Roman"/>
          <w:sz w:val="28"/>
          <w:szCs w:val="28"/>
          <w:lang w:val="uk-UA"/>
        </w:rPr>
        <w:t xml:space="preserve"> проводиться в позаурочний час у визначених місцях м. Луцька, а саме: Театральна площа, вул. </w:t>
      </w:r>
      <w:proofErr w:type="spellStart"/>
      <w:r w:rsidRPr="00E62A90">
        <w:rPr>
          <w:rFonts w:ascii="Times New Roman" w:hAnsi="Times New Roman" w:cs="Times New Roman"/>
          <w:sz w:val="28"/>
          <w:szCs w:val="28"/>
          <w:lang w:val="uk-UA"/>
        </w:rPr>
        <w:t>Вінніченка</w:t>
      </w:r>
      <w:proofErr w:type="spellEnd"/>
      <w:r w:rsidRPr="00E62A90">
        <w:rPr>
          <w:rFonts w:ascii="Times New Roman" w:hAnsi="Times New Roman" w:cs="Times New Roman"/>
          <w:sz w:val="28"/>
          <w:szCs w:val="28"/>
          <w:lang w:val="uk-UA"/>
        </w:rPr>
        <w:t>, парк Ле</w:t>
      </w:r>
      <w:r w:rsidR="00B60025" w:rsidRPr="00E62A90">
        <w:rPr>
          <w:rFonts w:ascii="Times New Roman" w:hAnsi="Times New Roman" w:cs="Times New Roman"/>
          <w:sz w:val="28"/>
          <w:szCs w:val="28"/>
          <w:lang w:val="uk-UA"/>
        </w:rPr>
        <w:t>сі Українки, Водна станція ГСО «Спартак»</w:t>
      </w:r>
      <w:r w:rsidRPr="00E62A90">
        <w:rPr>
          <w:rFonts w:ascii="Times New Roman" w:hAnsi="Times New Roman" w:cs="Times New Roman"/>
          <w:sz w:val="28"/>
          <w:szCs w:val="28"/>
          <w:lang w:val="uk-UA"/>
        </w:rPr>
        <w:t>, Замкова площа, Замок Любарта, 12-13 травня 2007року. Початок: 12.05.07 о 16.00 год. на Театральній площі. Закінчення: 13.05.07 о 20.00 год. у Замку Любарта.</w:t>
      </w:r>
    </w:p>
    <w:p w14:paraId="65D6682C" w14:textId="77777777" w:rsidR="00B60025" w:rsidRPr="00E62A90" w:rsidRDefault="00793732" w:rsidP="00F256D7">
      <w:pPr>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b/>
          <w:i/>
          <w:sz w:val="28"/>
          <w:szCs w:val="28"/>
          <w:lang w:val="uk-UA"/>
        </w:rPr>
        <w:t>3. Керівництво проведенням змагань (організація і керівниц</w:t>
      </w:r>
      <w:r w:rsidR="00AD5DB3" w:rsidRPr="00E62A90">
        <w:rPr>
          <w:rFonts w:ascii="Times New Roman" w:hAnsi="Times New Roman" w:cs="Times New Roman"/>
          <w:b/>
          <w:i/>
          <w:sz w:val="28"/>
          <w:szCs w:val="28"/>
          <w:lang w:val="uk-UA"/>
        </w:rPr>
        <w:t>тво або організатори</w:t>
      </w:r>
      <w:r w:rsidRPr="00E62A90">
        <w:rPr>
          <w:rFonts w:ascii="Times New Roman" w:hAnsi="Times New Roman" w:cs="Times New Roman"/>
          <w:b/>
          <w:i/>
          <w:sz w:val="28"/>
          <w:szCs w:val="28"/>
          <w:lang w:val="uk-UA"/>
        </w:rPr>
        <w:t xml:space="preserve"> змагань).</w:t>
      </w:r>
      <w:r w:rsidRPr="00E62A90">
        <w:rPr>
          <w:rFonts w:ascii="Times New Roman" w:hAnsi="Times New Roman" w:cs="Times New Roman"/>
          <w:sz w:val="28"/>
          <w:szCs w:val="28"/>
          <w:lang w:val="uk-UA"/>
        </w:rPr>
        <w:t xml:space="preserve"> Питання про те, хто організовує і призначається керівником, головним суддею, головним секретарем, вирішується заздалегідь. Підготовку учасників змагань, конкурсів, показових виступів здійснюють інструктор, методисти та викладачі з фізичного виховання. В цьому розділі Положення вказуються час і дата проведення наради представників, суддів і мандатної комісії, яка ретельно перевіряє документи учасників змагань і заявки.</w:t>
      </w:r>
    </w:p>
    <w:p w14:paraId="6D674EA7" w14:textId="77777777" w:rsidR="00B00B86" w:rsidRPr="00E62A90" w:rsidRDefault="00B00B86" w:rsidP="00F256D7">
      <w:pPr>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Наприклад: 1) Загальне керівництво заходу здійснює Волинський обласний цент</w:t>
      </w:r>
      <w:r w:rsidR="00AD5DB3" w:rsidRPr="00E62A90">
        <w:rPr>
          <w:rFonts w:ascii="Times New Roman" w:hAnsi="Times New Roman" w:cs="Times New Roman"/>
          <w:sz w:val="28"/>
          <w:szCs w:val="28"/>
          <w:lang w:val="uk-UA"/>
        </w:rPr>
        <w:t>р фізичного здоров’я населення «Спорт для всіх»</w:t>
      </w:r>
      <w:r w:rsidRPr="00E62A90">
        <w:rPr>
          <w:rFonts w:ascii="Times New Roman" w:hAnsi="Times New Roman" w:cs="Times New Roman"/>
          <w:sz w:val="28"/>
          <w:szCs w:val="28"/>
          <w:lang w:val="uk-UA"/>
        </w:rPr>
        <w:t xml:space="preserve">, Волинський державний </w:t>
      </w:r>
      <w:r w:rsidRPr="00E62A90">
        <w:rPr>
          <w:rFonts w:ascii="Times New Roman" w:hAnsi="Times New Roman" w:cs="Times New Roman"/>
          <w:sz w:val="28"/>
          <w:szCs w:val="28"/>
          <w:lang w:val="uk-UA"/>
        </w:rPr>
        <w:lastRenderedPageBreak/>
        <w:t>університет ім. Лесі Українки, Луцький інститут роз</w:t>
      </w:r>
      <w:r w:rsidR="00AD5DB3" w:rsidRPr="00E62A90">
        <w:rPr>
          <w:rFonts w:ascii="Times New Roman" w:hAnsi="Times New Roman" w:cs="Times New Roman"/>
          <w:sz w:val="28"/>
          <w:szCs w:val="28"/>
          <w:lang w:val="uk-UA"/>
        </w:rPr>
        <w:t>витку людини Університету «Україна»</w:t>
      </w:r>
      <w:r w:rsidRPr="00E62A90">
        <w:rPr>
          <w:rFonts w:ascii="Times New Roman" w:hAnsi="Times New Roman" w:cs="Times New Roman"/>
          <w:sz w:val="28"/>
          <w:szCs w:val="28"/>
          <w:lang w:val="uk-UA"/>
        </w:rPr>
        <w:t>. Безпосередню організацію та проведення заходу здійснює організаційний комітет, створений із представників адміністрації та викладацького складу Луць</w:t>
      </w:r>
      <w:r w:rsidR="00AD5DB3" w:rsidRPr="00E62A90">
        <w:rPr>
          <w:rFonts w:ascii="Times New Roman" w:hAnsi="Times New Roman" w:cs="Times New Roman"/>
          <w:sz w:val="28"/>
          <w:szCs w:val="28"/>
          <w:lang w:val="uk-UA"/>
        </w:rPr>
        <w:t xml:space="preserve">кого інституту розвитку людини «Україна», </w:t>
      </w:r>
      <w:r w:rsidRPr="00E62A90">
        <w:rPr>
          <w:rFonts w:ascii="Times New Roman" w:hAnsi="Times New Roman" w:cs="Times New Roman"/>
          <w:sz w:val="28"/>
          <w:szCs w:val="28"/>
          <w:lang w:val="uk-UA"/>
        </w:rPr>
        <w:t>Луцького педагогічного коледжу, ЗОШ №</w:t>
      </w:r>
      <w:r w:rsidR="00AD5DB3" w:rsidRPr="00E62A90">
        <w:rPr>
          <w:rFonts w:ascii="Times New Roman" w:hAnsi="Times New Roman" w:cs="Times New Roman"/>
          <w:sz w:val="28"/>
          <w:szCs w:val="28"/>
          <w:lang w:val="uk-UA"/>
        </w:rPr>
        <w:t xml:space="preserve"> </w:t>
      </w:r>
      <w:r w:rsidRPr="00E62A90">
        <w:rPr>
          <w:rFonts w:ascii="Times New Roman" w:hAnsi="Times New Roman" w:cs="Times New Roman"/>
          <w:sz w:val="28"/>
          <w:szCs w:val="28"/>
          <w:lang w:val="uk-UA"/>
        </w:rPr>
        <w:t>25, ЗОШ №</w:t>
      </w:r>
      <w:r w:rsidR="00AD5DB3" w:rsidRPr="00E62A90">
        <w:rPr>
          <w:rFonts w:ascii="Times New Roman" w:hAnsi="Times New Roman" w:cs="Times New Roman"/>
          <w:sz w:val="28"/>
          <w:szCs w:val="28"/>
          <w:lang w:val="uk-UA"/>
        </w:rPr>
        <w:t xml:space="preserve"> </w:t>
      </w:r>
      <w:r w:rsidRPr="00E62A90">
        <w:rPr>
          <w:rFonts w:ascii="Times New Roman" w:hAnsi="Times New Roman" w:cs="Times New Roman"/>
          <w:sz w:val="28"/>
          <w:szCs w:val="28"/>
          <w:lang w:val="uk-UA"/>
        </w:rPr>
        <w:t>21, школи-інтернату м. Луцька.</w:t>
      </w:r>
    </w:p>
    <w:p w14:paraId="2F41415F" w14:textId="77777777" w:rsidR="00AD5DB3" w:rsidRPr="00E62A90" w:rsidRDefault="00B00B86" w:rsidP="00F256D7">
      <w:pPr>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 xml:space="preserve">2) Змагання проводяться під патронатом ректора університету проф. </w:t>
      </w:r>
      <w:proofErr w:type="spellStart"/>
      <w:r w:rsidRPr="00E62A90">
        <w:rPr>
          <w:rFonts w:ascii="Times New Roman" w:hAnsi="Times New Roman" w:cs="Times New Roman"/>
          <w:sz w:val="28"/>
          <w:szCs w:val="28"/>
          <w:lang w:val="uk-UA"/>
        </w:rPr>
        <w:t>Кузьмінського</w:t>
      </w:r>
      <w:proofErr w:type="spellEnd"/>
      <w:r w:rsidRPr="00E62A90">
        <w:rPr>
          <w:rFonts w:ascii="Times New Roman" w:hAnsi="Times New Roman" w:cs="Times New Roman"/>
          <w:sz w:val="28"/>
          <w:szCs w:val="28"/>
          <w:lang w:val="uk-UA"/>
        </w:rPr>
        <w:t xml:space="preserve"> А.І. – він же почесний головний суддя. Керівництво підготовкою, забезпечення місць та проведення змагань покладається на кафедру спортивних ігор (зав. кафедри доц. </w:t>
      </w:r>
      <w:proofErr w:type="spellStart"/>
      <w:r w:rsidRPr="00E62A90">
        <w:rPr>
          <w:rFonts w:ascii="Times New Roman" w:hAnsi="Times New Roman" w:cs="Times New Roman"/>
          <w:sz w:val="28"/>
          <w:szCs w:val="28"/>
          <w:lang w:val="uk-UA"/>
        </w:rPr>
        <w:t>Глазирін</w:t>
      </w:r>
      <w:proofErr w:type="spellEnd"/>
      <w:r w:rsidRPr="00E62A90">
        <w:rPr>
          <w:rFonts w:ascii="Times New Roman" w:hAnsi="Times New Roman" w:cs="Times New Roman"/>
          <w:sz w:val="28"/>
          <w:szCs w:val="28"/>
          <w:lang w:val="uk-UA"/>
        </w:rPr>
        <w:t xml:space="preserve"> І.Д.) Відповідальний за проведення ‒ старший викладач кафедри спортивних ігор ‒ </w:t>
      </w:r>
      <w:proofErr w:type="spellStart"/>
      <w:r w:rsidRPr="00E62A90">
        <w:rPr>
          <w:rFonts w:ascii="Times New Roman" w:hAnsi="Times New Roman" w:cs="Times New Roman"/>
          <w:sz w:val="28"/>
          <w:szCs w:val="28"/>
          <w:lang w:val="uk-UA"/>
        </w:rPr>
        <w:t>Зганяйко</w:t>
      </w:r>
      <w:proofErr w:type="spellEnd"/>
      <w:r w:rsidRPr="00E62A90">
        <w:rPr>
          <w:rFonts w:ascii="Times New Roman" w:hAnsi="Times New Roman" w:cs="Times New Roman"/>
          <w:sz w:val="28"/>
          <w:szCs w:val="28"/>
          <w:lang w:val="uk-UA"/>
        </w:rPr>
        <w:t xml:space="preserve"> Г.В. Головний суддя змагань –</w:t>
      </w:r>
      <w:r w:rsidR="00AD5DB3" w:rsidRPr="00E62A90">
        <w:rPr>
          <w:rFonts w:ascii="Times New Roman" w:hAnsi="Times New Roman" w:cs="Times New Roman"/>
          <w:sz w:val="28"/>
          <w:szCs w:val="28"/>
          <w:lang w:val="uk-UA"/>
        </w:rPr>
        <w:t xml:space="preserve"> </w:t>
      </w:r>
      <w:r w:rsidRPr="00E62A90">
        <w:rPr>
          <w:rFonts w:ascii="Times New Roman" w:hAnsi="Times New Roman" w:cs="Times New Roman"/>
          <w:sz w:val="28"/>
          <w:szCs w:val="28"/>
          <w:lang w:val="uk-UA"/>
        </w:rPr>
        <w:t xml:space="preserve">студент 5 курсу </w:t>
      </w:r>
      <w:proofErr w:type="spellStart"/>
      <w:r w:rsidRPr="00E62A90">
        <w:rPr>
          <w:rFonts w:ascii="Times New Roman" w:hAnsi="Times New Roman" w:cs="Times New Roman"/>
          <w:sz w:val="28"/>
          <w:szCs w:val="28"/>
          <w:lang w:val="uk-UA"/>
        </w:rPr>
        <w:t>Згура</w:t>
      </w:r>
      <w:proofErr w:type="spellEnd"/>
      <w:r w:rsidRPr="00E62A90">
        <w:rPr>
          <w:rFonts w:ascii="Times New Roman" w:hAnsi="Times New Roman" w:cs="Times New Roman"/>
          <w:sz w:val="28"/>
          <w:szCs w:val="28"/>
          <w:lang w:val="uk-UA"/>
        </w:rPr>
        <w:t xml:space="preserve"> Віталій. Секретар – студентка-</w:t>
      </w:r>
      <w:proofErr w:type="spellStart"/>
      <w:r w:rsidRPr="00E62A90">
        <w:rPr>
          <w:rFonts w:ascii="Times New Roman" w:hAnsi="Times New Roman" w:cs="Times New Roman"/>
          <w:sz w:val="28"/>
          <w:szCs w:val="28"/>
          <w:lang w:val="uk-UA"/>
        </w:rPr>
        <w:t>магістрантка</w:t>
      </w:r>
      <w:proofErr w:type="spellEnd"/>
      <w:r w:rsidRPr="00E62A90">
        <w:rPr>
          <w:rFonts w:ascii="Times New Roman" w:hAnsi="Times New Roman" w:cs="Times New Roman"/>
          <w:sz w:val="28"/>
          <w:szCs w:val="28"/>
          <w:lang w:val="uk-UA"/>
        </w:rPr>
        <w:t xml:space="preserve"> </w:t>
      </w:r>
      <w:proofErr w:type="spellStart"/>
      <w:r w:rsidRPr="00E62A90">
        <w:rPr>
          <w:rFonts w:ascii="Times New Roman" w:hAnsi="Times New Roman" w:cs="Times New Roman"/>
          <w:sz w:val="28"/>
          <w:szCs w:val="28"/>
          <w:lang w:val="uk-UA"/>
        </w:rPr>
        <w:t>Крохмалюк</w:t>
      </w:r>
      <w:proofErr w:type="spellEnd"/>
      <w:r w:rsidRPr="00E62A90">
        <w:rPr>
          <w:rFonts w:ascii="Times New Roman" w:hAnsi="Times New Roman" w:cs="Times New Roman"/>
          <w:sz w:val="28"/>
          <w:szCs w:val="28"/>
          <w:lang w:val="uk-UA"/>
        </w:rPr>
        <w:t xml:space="preserve"> Інна.</w:t>
      </w:r>
    </w:p>
    <w:p w14:paraId="7575B825" w14:textId="77777777" w:rsidR="00AD5DB3" w:rsidRPr="00E62A90" w:rsidRDefault="00AD5DB3" w:rsidP="00AD5DB3">
      <w:pPr>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b/>
          <w:i/>
          <w:sz w:val="28"/>
          <w:szCs w:val="28"/>
          <w:lang w:val="uk-UA"/>
        </w:rPr>
        <w:t>4. Учасники змагань.</w:t>
      </w:r>
      <w:r w:rsidRPr="00E62A90">
        <w:rPr>
          <w:rFonts w:ascii="Times New Roman" w:hAnsi="Times New Roman" w:cs="Times New Roman"/>
          <w:sz w:val="28"/>
          <w:szCs w:val="28"/>
          <w:lang w:val="uk-UA"/>
        </w:rPr>
        <w:t xml:space="preserve"> У цьому розділі необхідно вказати, кого допускають до участі в змаганнях, в якому числі, з яким складом команд, а також які вимоги пред'являються до учасників або які умови (вимоги) вони повинні дотримуватися тобто конкретно вказується вік, стать, кількість учасників в кожному виді змагань.</w:t>
      </w:r>
    </w:p>
    <w:p w14:paraId="40264D17" w14:textId="77777777" w:rsidR="00AD5DB3" w:rsidRPr="00E62A90" w:rsidRDefault="00AD5DB3" w:rsidP="00AD5DB3">
      <w:pPr>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Наприклад: 1) До участі в змаганнях допускаються команди загальноосвітніх шкіл Олександрівського району. Склад команд - п'ять хлопчиків, три дівчинки в віці від 8 до 10 років. Кожен учасник повинен мати медичну довідку (допуск до змагань)</w:t>
      </w:r>
    </w:p>
    <w:p w14:paraId="186849B1" w14:textId="77777777" w:rsidR="00471A16" w:rsidRPr="00E62A90" w:rsidRDefault="00471A16" w:rsidP="00F256D7">
      <w:pPr>
        <w:shd w:val="clear" w:color="auto" w:fill="FFFFFF"/>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 xml:space="preserve">2) У змаганнях беруть участь усі бажаючі діти 7-14 років </w:t>
      </w:r>
      <w:proofErr w:type="spellStart"/>
      <w:r w:rsidRPr="00E62A90">
        <w:rPr>
          <w:rFonts w:ascii="Times New Roman" w:hAnsi="Times New Roman" w:cs="Times New Roman"/>
          <w:sz w:val="28"/>
          <w:szCs w:val="28"/>
          <w:lang w:val="uk-UA"/>
        </w:rPr>
        <w:t>викладачи</w:t>
      </w:r>
      <w:proofErr w:type="spellEnd"/>
      <w:r w:rsidRPr="00E62A90">
        <w:rPr>
          <w:rFonts w:ascii="Times New Roman" w:hAnsi="Times New Roman" w:cs="Times New Roman"/>
          <w:sz w:val="28"/>
          <w:szCs w:val="28"/>
          <w:lang w:val="uk-UA"/>
        </w:rPr>
        <w:t xml:space="preserve"> та співробітники університету, які мають дозвіл лікаря.</w:t>
      </w:r>
    </w:p>
    <w:p w14:paraId="73DFD913" w14:textId="77777777" w:rsidR="00471A16" w:rsidRPr="00E62A90" w:rsidRDefault="00471A16" w:rsidP="00F256D7">
      <w:pPr>
        <w:shd w:val="clear" w:color="auto" w:fill="FFFFFF"/>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Кожен учасник повинен мати при собі спортивну форму (спортивний костюм, спортивне взуття).</w:t>
      </w:r>
    </w:p>
    <w:p w14:paraId="6D979C92" w14:textId="77777777" w:rsidR="00AD5DB3" w:rsidRPr="00E62A90" w:rsidRDefault="00AD5DB3" w:rsidP="00F256D7">
      <w:pPr>
        <w:shd w:val="clear" w:color="auto" w:fill="FFFFFF"/>
        <w:spacing w:after="0" w:line="240" w:lineRule="auto"/>
        <w:ind w:firstLine="709"/>
        <w:jc w:val="both"/>
        <w:rPr>
          <w:rFonts w:ascii="Times New Roman" w:hAnsi="Times New Roman" w:cs="Times New Roman"/>
          <w:color w:val="000000"/>
          <w:sz w:val="28"/>
          <w:szCs w:val="28"/>
          <w:lang w:val="uk-UA"/>
        </w:rPr>
      </w:pPr>
      <w:r w:rsidRPr="00E62A90">
        <w:rPr>
          <w:rFonts w:ascii="Times New Roman" w:hAnsi="Times New Roman" w:cs="Times New Roman"/>
          <w:color w:val="000000"/>
          <w:sz w:val="28"/>
          <w:szCs w:val="28"/>
          <w:lang w:val="uk-UA"/>
        </w:rPr>
        <w:t>Можна додати і деякі інші вимоги до учасників, в тому числі і жартівливого характеру. Наприклад: «Учасник ... повинен мати спортивну форму, медичну довідку і гарний настрій».</w:t>
      </w:r>
    </w:p>
    <w:p w14:paraId="6C5E71D1" w14:textId="77777777" w:rsidR="00691B1F" w:rsidRPr="00E62A90" w:rsidRDefault="00691B1F" w:rsidP="00F256D7">
      <w:pPr>
        <w:shd w:val="clear" w:color="auto" w:fill="FFFFFF"/>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color w:val="000000"/>
          <w:sz w:val="28"/>
          <w:szCs w:val="28"/>
          <w:lang w:val="uk-UA"/>
        </w:rPr>
        <w:t xml:space="preserve">3) </w:t>
      </w:r>
      <w:r w:rsidRPr="00E62A90">
        <w:rPr>
          <w:rFonts w:ascii="Times New Roman" w:hAnsi="Times New Roman" w:cs="Times New Roman"/>
          <w:sz w:val="28"/>
          <w:szCs w:val="28"/>
          <w:lang w:val="uk-UA"/>
        </w:rPr>
        <w:t>Учасниками фізкультурно-оз</w:t>
      </w:r>
      <w:r w:rsidR="00AD5DB3" w:rsidRPr="00E62A90">
        <w:rPr>
          <w:rFonts w:ascii="Times New Roman" w:hAnsi="Times New Roman" w:cs="Times New Roman"/>
          <w:sz w:val="28"/>
          <w:szCs w:val="28"/>
          <w:lang w:val="uk-UA"/>
        </w:rPr>
        <w:t>доровчого заходу «Княжі ігри»</w:t>
      </w:r>
      <w:r w:rsidRPr="00E62A90">
        <w:rPr>
          <w:rFonts w:ascii="Times New Roman" w:hAnsi="Times New Roman" w:cs="Times New Roman"/>
          <w:sz w:val="28"/>
          <w:szCs w:val="28"/>
          <w:lang w:val="uk-UA"/>
        </w:rPr>
        <w:t xml:space="preserve"> є учнівська та студентська молодь різних вікових груп, дошкільних закладів та інші бажаючі. Склад команди спортивних змагань: 10 чоловік – 6 хлопців, 4 дівчини. Команда повинна мати єдину форму, емблему, девіз або життєве гасло, що відповідає назві заходу. Колективи, які задіяні у видовищному дійстві, приватні особи, </w:t>
      </w:r>
      <w:proofErr w:type="spellStart"/>
      <w:r w:rsidRPr="00E62A90">
        <w:rPr>
          <w:rFonts w:ascii="Times New Roman" w:hAnsi="Times New Roman" w:cs="Times New Roman"/>
          <w:sz w:val="28"/>
          <w:szCs w:val="28"/>
          <w:lang w:val="uk-UA"/>
        </w:rPr>
        <w:t>волантери</w:t>
      </w:r>
      <w:proofErr w:type="spellEnd"/>
      <w:r w:rsidRPr="00E62A90">
        <w:rPr>
          <w:rFonts w:ascii="Times New Roman" w:hAnsi="Times New Roman" w:cs="Times New Roman"/>
          <w:sz w:val="28"/>
          <w:szCs w:val="28"/>
          <w:lang w:val="uk-UA"/>
        </w:rPr>
        <w:t xml:space="preserve"> підпорядковуються загальним правилам під керівництвом організаційного комітету.</w:t>
      </w:r>
    </w:p>
    <w:p w14:paraId="7E41449A" w14:textId="77777777" w:rsidR="00DF4DAF" w:rsidRPr="00E62A90" w:rsidRDefault="000B0B7D" w:rsidP="000B0B7D">
      <w:pPr>
        <w:shd w:val="clear" w:color="auto" w:fill="FFFFFF"/>
        <w:spacing w:after="0" w:line="240" w:lineRule="auto"/>
        <w:ind w:firstLine="709"/>
        <w:jc w:val="both"/>
        <w:rPr>
          <w:sz w:val="28"/>
          <w:szCs w:val="28"/>
          <w:lang w:val="uk-UA"/>
        </w:rPr>
      </w:pPr>
      <w:r>
        <w:rPr>
          <w:rFonts w:ascii="Times New Roman" w:hAnsi="Times New Roman" w:cs="Times New Roman"/>
          <w:b/>
          <w:i/>
          <w:sz w:val="28"/>
          <w:szCs w:val="28"/>
          <w:lang w:val="uk-UA"/>
        </w:rPr>
        <w:t xml:space="preserve">5. </w:t>
      </w:r>
      <w:r w:rsidR="00706D08" w:rsidRPr="00E62A90">
        <w:rPr>
          <w:rFonts w:ascii="Times New Roman" w:hAnsi="Times New Roman" w:cs="Times New Roman"/>
          <w:b/>
          <w:i/>
          <w:sz w:val="28"/>
          <w:szCs w:val="28"/>
          <w:lang w:val="uk-UA"/>
        </w:rPr>
        <w:t>Програма змагань.</w:t>
      </w:r>
      <w:r w:rsidR="00706D08" w:rsidRPr="00E62A90">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 xml:space="preserve">(див. лекція № 10) </w:t>
      </w:r>
    </w:p>
    <w:p w14:paraId="28F1B485" w14:textId="77777777" w:rsidR="001B5C65" w:rsidRPr="00E62A90" w:rsidRDefault="000B0B7D" w:rsidP="00513953">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6. </w:t>
      </w:r>
      <w:r w:rsidR="00513953" w:rsidRPr="00E62A90">
        <w:rPr>
          <w:rFonts w:ascii="Times New Roman" w:hAnsi="Times New Roman" w:cs="Times New Roman"/>
          <w:b/>
          <w:i/>
          <w:sz w:val="28"/>
          <w:szCs w:val="28"/>
          <w:lang w:val="uk-UA"/>
        </w:rPr>
        <w:t xml:space="preserve">Порядок визначення переможців змагань. </w:t>
      </w:r>
      <w:r w:rsidR="00513953" w:rsidRPr="00E62A90">
        <w:rPr>
          <w:rFonts w:ascii="Times New Roman" w:hAnsi="Times New Roman" w:cs="Times New Roman"/>
          <w:sz w:val="28"/>
          <w:szCs w:val="28"/>
          <w:lang w:val="uk-UA"/>
        </w:rPr>
        <w:t>Найважливішим документом, що регулює проведення змагань і впливає на їх результати, є правила змагань з цього виду спорту. У них регламентуються дії суддів і учасників, передбачаються умови виявлення переможців і, крім того, визначаються норми поведінки спортсмена, міститься перелік заборонених дій, що тягнуть за собою покарання, що ущемляє інтереси команди. Таким чином, на спортсмена, який порушив правила, діє не тільки рішення судді по відношенню до нього особисто, а й свідомість, що команда відчуває шкоди через його неправильні вчинки.</w:t>
      </w:r>
    </w:p>
    <w:p w14:paraId="5BA70D6F" w14:textId="77777777" w:rsidR="001B5C65" w:rsidRPr="00E62A90" w:rsidRDefault="003423FC" w:rsidP="00F256D7">
      <w:pPr>
        <w:shd w:val="clear" w:color="auto" w:fill="FFFFFF"/>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 xml:space="preserve">Як правило, в спортивних змаганнях особиста першість визначається за кращими особистими результатами. Однак в фізкультурно-спортивних заходах оздоровчої спрямованості можуть одночасно брати участь особи різної статі і віку. Тому для підсумкової оцінки їх результати необхідно розрахувати за допомогою будь-яких зрівняльних коефіцієнтів, заохочувальних очок і </w:t>
      </w:r>
      <w:proofErr w:type="spellStart"/>
      <w:r w:rsidRPr="00E62A90">
        <w:rPr>
          <w:rFonts w:ascii="Times New Roman" w:hAnsi="Times New Roman" w:cs="Times New Roman"/>
          <w:sz w:val="28"/>
          <w:szCs w:val="28"/>
          <w:lang w:val="uk-UA"/>
        </w:rPr>
        <w:t>т.п</w:t>
      </w:r>
      <w:proofErr w:type="spellEnd"/>
      <w:r w:rsidRPr="00E62A90">
        <w:rPr>
          <w:rFonts w:ascii="Times New Roman" w:hAnsi="Times New Roman" w:cs="Times New Roman"/>
          <w:sz w:val="28"/>
          <w:szCs w:val="28"/>
          <w:lang w:val="uk-UA"/>
        </w:rPr>
        <w:t>.</w:t>
      </w:r>
    </w:p>
    <w:p w14:paraId="32BB413A" w14:textId="77777777" w:rsidR="00661EE2" w:rsidRPr="00E62A90" w:rsidRDefault="00661EE2" w:rsidP="00661EE2">
      <w:pPr>
        <w:shd w:val="clear" w:color="auto" w:fill="FFFFFF"/>
        <w:spacing w:after="0" w:line="240" w:lineRule="auto"/>
        <w:ind w:firstLine="709"/>
        <w:jc w:val="both"/>
        <w:rPr>
          <w:rFonts w:ascii="Times New Roman" w:hAnsi="Times New Roman" w:cs="Times New Roman"/>
          <w:color w:val="000000"/>
          <w:sz w:val="28"/>
          <w:szCs w:val="28"/>
          <w:lang w:val="uk-UA"/>
        </w:rPr>
      </w:pPr>
      <w:r w:rsidRPr="00E62A90">
        <w:rPr>
          <w:rFonts w:ascii="Times New Roman" w:hAnsi="Times New Roman" w:cs="Times New Roman"/>
          <w:color w:val="000000"/>
          <w:sz w:val="28"/>
          <w:szCs w:val="28"/>
          <w:lang w:val="uk-UA"/>
        </w:rPr>
        <w:lastRenderedPageBreak/>
        <w:t>Так, в змаганнях типу «Спортивна сім'я» для рівняння можна застосовувати такі способи:</w:t>
      </w:r>
    </w:p>
    <w:p w14:paraId="54C2291B" w14:textId="77777777" w:rsidR="00661EE2" w:rsidRPr="00E62A90" w:rsidRDefault="00661EE2" w:rsidP="00661EE2">
      <w:pPr>
        <w:shd w:val="clear" w:color="auto" w:fill="FFFFFF"/>
        <w:spacing w:after="0" w:line="240" w:lineRule="auto"/>
        <w:ind w:firstLine="709"/>
        <w:jc w:val="both"/>
        <w:rPr>
          <w:rFonts w:ascii="Times New Roman" w:hAnsi="Times New Roman" w:cs="Times New Roman"/>
          <w:color w:val="000000"/>
          <w:sz w:val="28"/>
          <w:szCs w:val="28"/>
          <w:lang w:val="uk-UA"/>
        </w:rPr>
      </w:pPr>
      <w:r w:rsidRPr="00E62A90">
        <w:rPr>
          <w:rFonts w:ascii="Times New Roman" w:hAnsi="Times New Roman" w:cs="Times New Roman"/>
          <w:color w:val="000000"/>
          <w:sz w:val="28"/>
          <w:szCs w:val="28"/>
          <w:lang w:val="uk-UA"/>
        </w:rPr>
        <w:t>а) розподіл результату учасників на довжину дистанції.</w:t>
      </w:r>
    </w:p>
    <w:p w14:paraId="37AFE53F" w14:textId="77777777" w:rsidR="00661EE2" w:rsidRPr="00E62A90" w:rsidRDefault="00BD2716" w:rsidP="00661EE2">
      <w:pPr>
        <w:shd w:val="clear" w:color="auto" w:fill="FFFFFF"/>
        <w:spacing w:after="0" w:line="240" w:lineRule="auto"/>
        <w:ind w:firstLine="709"/>
        <w:jc w:val="both"/>
        <w:rPr>
          <w:rFonts w:ascii="Times New Roman" w:hAnsi="Times New Roman" w:cs="Times New Roman"/>
          <w:color w:val="000000"/>
          <w:sz w:val="28"/>
          <w:szCs w:val="28"/>
          <w:lang w:val="uk-UA"/>
        </w:rPr>
      </w:pPr>
      <w:r w:rsidRPr="00E62A90">
        <w:rPr>
          <w:rFonts w:ascii="Times New Roman" w:hAnsi="Times New Roman" w:cs="Times New Roman"/>
          <w:color w:val="000000"/>
          <w:sz w:val="28"/>
          <w:szCs w:val="28"/>
          <w:lang w:val="uk-UA"/>
        </w:rPr>
        <w:t>Наприклад:</w:t>
      </w:r>
      <w:r w:rsidR="00661EE2" w:rsidRPr="00E62A90">
        <w:rPr>
          <w:rFonts w:ascii="Times New Roman" w:hAnsi="Times New Roman" w:cs="Times New Roman"/>
          <w:color w:val="000000"/>
          <w:sz w:val="28"/>
          <w:szCs w:val="28"/>
          <w:lang w:val="uk-UA"/>
        </w:rPr>
        <w:t xml:space="preserve"> </w:t>
      </w:r>
      <w:r w:rsidRPr="00E62A90">
        <w:rPr>
          <w:rFonts w:ascii="Times New Roman" w:hAnsi="Times New Roman" w:cs="Times New Roman"/>
          <w:color w:val="000000"/>
          <w:sz w:val="28"/>
          <w:szCs w:val="28"/>
          <w:lang w:val="uk-UA"/>
        </w:rPr>
        <w:t xml:space="preserve">1) </w:t>
      </w:r>
      <w:r w:rsidR="00661EE2" w:rsidRPr="00E62A90">
        <w:rPr>
          <w:rFonts w:ascii="Times New Roman" w:hAnsi="Times New Roman" w:cs="Times New Roman"/>
          <w:color w:val="000000"/>
          <w:sz w:val="28"/>
          <w:szCs w:val="28"/>
          <w:lang w:val="uk-UA"/>
        </w:rPr>
        <w:t>відповідно до програми лижних гонок, чоловік пройшов 10 км за 60 хв</w:t>
      </w:r>
      <w:r w:rsidR="001C29A8" w:rsidRPr="00E62A90">
        <w:rPr>
          <w:rFonts w:ascii="Times New Roman" w:hAnsi="Times New Roman" w:cs="Times New Roman"/>
          <w:color w:val="000000"/>
          <w:sz w:val="28"/>
          <w:szCs w:val="28"/>
          <w:lang w:val="uk-UA"/>
        </w:rPr>
        <w:t>.</w:t>
      </w:r>
      <w:r w:rsidR="00661EE2" w:rsidRPr="00E62A90">
        <w:rPr>
          <w:rFonts w:ascii="Times New Roman" w:hAnsi="Times New Roman" w:cs="Times New Roman"/>
          <w:color w:val="000000"/>
          <w:sz w:val="28"/>
          <w:szCs w:val="28"/>
          <w:lang w:val="uk-UA"/>
        </w:rPr>
        <w:t>, жінка - 3 км за 21 хв</w:t>
      </w:r>
      <w:r w:rsidR="001C29A8" w:rsidRPr="00E62A90">
        <w:rPr>
          <w:rFonts w:ascii="Times New Roman" w:hAnsi="Times New Roman" w:cs="Times New Roman"/>
          <w:color w:val="000000"/>
          <w:sz w:val="28"/>
          <w:szCs w:val="28"/>
          <w:lang w:val="uk-UA"/>
        </w:rPr>
        <w:t>.</w:t>
      </w:r>
      <w:r w:rsidR="00661EE2" w:rsidRPr="00E62A90">
        <w:rPr>
          <w:rFonts w:ascii="Times New Roman" w:hAnsi="Times New Roman" w:cs="Times New Roman"/>
          <w:color w:val="000000"/>
          <w:sz w:val="28"/>
          <w:szCs w:val="28"/>
          <w:lang w:val="uk-UA"/>
        </w:rPr>
        <w:t>, дитина - 1 км за 7 хв. Час, показане цією сім'єю, визначається наступним чином: 60 хв</w:t>
      </w:r>
      <w:r w:rsidR="001C29A8" w:rsidRPr="00E62A90">
        <w:rPr>
          <w:rFonts w:ascii="Times New Roman" w:hAnsi="Times New Roman" w:cs="Times New Roman"/>
          <w:color w:val="000000"/>
          <w:sz w:val="28"/>
          <w:szCs w:val="28"/>
          <w:lang w:val="uk-UA"/>
        </w:rPr>
        <w:t>.</w:t>
      </w:r>
      <w:r w:rsidR="00661EE2" w:rsidRPr="00E62A90">
        <w:rPr>
          <w:rFonts w:ascii="Times New Roman" w:hAnsi="Times New Roman" w:cs="Times New Roman"/>
          <w:color w:val="000000"/>
          <w:sz w:val="28"/>
          <w:szCs w:val="28"/>
          <w:lang w:val="uk-UA"/>
        </w:rPr>
        <w:t xml:space="preserve"> : 10 = 6 хв</w:t>
      </w:r>
      <w:r w:rsidR="001C29A8" w:rsidRPr="00E62A90">
        <w:rPr>
          <w:rFonts w:ascii="Times New Roman" w:hAnsi="Times New Roman" w:cs="Times New Roman"/>
          <w:color w:val="000000"/>
          <w:sz w:val="28"/>
          <w:szCs w:val="28"/>
          <w:lang w:val="uk-UA"/>
        </w:rPr>
        <w:t>.</w:t>
      </w:r>
      <w:r w:rsidR="00661EE2" w:rsidRPr="00E62A90">
        <w:rPr>
          <w:rFonts w:ascii="Times New Roman" w:hAnsi="Times New Roman" w:cs="Times New Roman"/>
          <w:color w:val="000000"/>
          <w:sz w:val="28"/>
          <w:szCs w:val="28"/>
          <w:lang w:val="uk-UA"/>
        </w:rPr>
        <w:t>; 21 хв</w:t>
      </w:r>
      <w:r w:rsidR="001C29A8" w:rsidRPr="00E62A90">
        <w:rPr>
          <w:rFonts w:ascii="Times New Roman" w:hAnsi="Times New Roman" w:cs="Times New Roman"/>
          <w:color w:val="000000"/>
          <w:sz w:val="28"/>
          <w:szCs w:val="28"/>
          <w:lang w:val="uk-UA"/>
        </w:rPr>
        <w:t>.</w:t>
      </w:r>
      <w:r w:rsidR="00661EE2" w:rsidRPr="00E62A90">
        <w:rPr>
          <w:rFonts w:ascii="Times New Roman" w:hAnsi="Times New Roman" w:cs="Times New Roman"/>
          <w:color w:val="000000"/>
          <w:sz w:val="28"/>
          <w:szCs w:val="28"/>
          <w:lang w:val="uk-UA"/>
        </w:rPr>
        <w:t xml:space="preserve"> : 3 = 7 хв</w:t>
      </w:r>
      <w:r w:rsidR="001C29A8" w:rsidRPr="00E62A90">
        <w:rPr>
          <w:rFonts w:ascii="Times New Roman" w:hAnsi="Times New Roman" w:cs="Times New Roman"/>
          <w:color w:val="000000"/>
          <w:sz w:val="28"/>
          <w:szCs w:val="28"/>
          <w:lang w:val="uk-UA"/>
        </w:rPr>
        <w:t>.</w:t>
      </w:r>
      <w:r w:rsidR="00661EE2" w:rsidRPr="00E62A90">
        <w:rPr>
          <w:rFonts w:ascii="Times New Roman" w:hAnsi="Times New Roman" w:cs="Times New Roman"/>
          <w:color w:val="000000"/>
          <w:sz w:val="28"/>
          <w:szCs w:val="28"/>
          <w:lang w:val="uk-UA"/>
        </w:rPr>
        <w:t>; 7 хв</w:t>
      </w:r>
      <w:r w:rsidR="001C29A8" w:rsidRPr="00E62A90">
        <w:rPr>
          <w:rFonts w:ascii="Times New Roman" w:hAnsi="Times New Roman" w:cs="Times New Roman"/>
          <w:color w:val="000000"/>
          <w:sz w:val="28"/>
          <w:szCs w:val="28"/>
          <w:lang w:val="uk-UA"/>
        </w:rPr>
        <w:t>.</w:t>
      </w:r>
      <w:r w:rsidR="00661EE2" w:rsidRPr="00E62A90">
        <w:rPr>
          <w:rFonts w:ascii="Times New Roman" w:hAnsi="Times New Roman" w:cs="Times New Roman"/>
          <w:color w:val="000000"/>
          <w:sz w:val="28"/>
          <w:szCs w:val="28"/>
          <w:lang w:val="uk-UA"/>
        </w:rPr>
        <w:t xml:space="preserve"> : 1 = 7 хв. Загальний час команди: 6 + 7 + 7 = 20 хв</w:t>
      </w:r>
      <w:r w:rsidR="001C29A8" w:rsidRPr="00E62A90">
        <w:rPr>
          <w:rFonts w:ascii="Times New Roman" w:hAnsi="Times New Roman" w:cs="Times New Roman"/>
          <w:color w:val="000000"/>
          <w:sz w:val="28"/>
          <w:szCs w:val="28"/>
          <w:lang w:val="uk-UA"/>
        </w:rPr>
        <w:t>.</w:t>
      </w:r>
      <w:r w:rsidR="00661EE2" w:rsidRPr="00E62A90">
        <w:rPr>
          <w:rFonts w:ascii="Times New Roman" w:hAnsi="Times New Roman" w:cs="Times New Roman"/>
          <w:color w:val="000000"/>
          <w:sz w:val="28"/>
          <w:szCs w:val="28"/>
          <w:lang w:val="uk-UA"/>
        </w:rPr>
        <w:t>;</w:t>
      </w:r>
    </w:p>
    <w:p w14:paraId="71FA8610" w14:textId="77777777" w:rsidR="00513953" w:rsidRPr="00E62A90" w:rsidRDefault="00661EE2" w:rsidP="00661EE2">
      <w:pPr>
        <w:shd w:val="clear" w:color="auto" w:fill="FFFFFF"/>
        <w:spacing w:after="0" w:line="240" w:lineRule="auto"/>
        <w:ind w:firstLine="709"/>
        <w:jc w:val="both"/>
        <w:rPr>
          <w:rFonts w:ascii="Times New Roman" w:hAnsi="Times New Roman" w:cs="Times New Roman"/>
          <w:color w:val="000000"/>
          <w:sz w:val="28"/>
          <w:szCs w:val="28"/>
          <w:lang w:val="uk-UA"/>
        </w:rPr>
      </w:pPr>
      <w:r w:rsidRPr="00E62A90">
        <w:rPr>
          <w:rFonts w:ascii="Times New Roman" w:hAnsi="Times New Roman" w:cs="Times New Roman"/>
          <w:color w:val="000000"/>
          <w:sz w:val="28"/>
          <w:szCs w:val="28"/>
          <w:lang w:val="uk-UA"/>
        </w:rPr>
        <w:t>б) результати членів сім'ї оцінюються за таблицею оцінки спортивних результатів (в легкій атлетиці, плаванні, лижному спорті), причому результат дитини множиться на коефіцієнт, що відповідає віку: 7 років</w:t>
      </w:r>
      <w:r w:rsidR="001C29A8" w:rsidRPr="00E62A90">
        <w:rPr>
          <w:rFonts w:ascii="Times New Roman" w:hAnsi="Times New Roman" w:cs="Times New Roman"/>
          <w:color w:val="000000"/>
          <w:sz w:val="28"/>
          <w:szCs w:val="28"/>
          <w:lang w:val="uk-UA"/>
        </w:rPr>
        <w:t xml:space="preserve"> </w:t>
      </w:r>
      <w:r w:rsidRPr="00E62A90">
        <w:rPr>
          <w:rFonts w:ascii="Times New Roman" w:hAnsi="Times New Roman" w:cs="Times New Roman"/>
          <w:color w:val="000000"/>
          <w:sz w:val="28"/>
          <w:szCs w:val="28"/>
          <w:lang w:val="uk-UA"/>
        </w:rPr>
        <w:t>-</w:t>
      </w:r>
      <w:r w:rsidR="001C29A8" w:rsidRPr="00E62A90">
        <w:rPr>
          <w:rFonts w:ascii="Times New Roman" w:hAnsi="Times New Roman" w:cs="Times New Roman"/>
          <w:color w:val="000000"/>
          <w:sz w:val="28"/>
          <w:szCs w:val="28"/>
          <w:lang w:val="uk-UA"/>
        </w:rPr>
        <w:t xml:space="preserve"> </w:t>
      </w:r>
      <w:r w:rsidRPr="00E62A90">
        <w:rPr>
          <w:rFonts w:ascii="Times New Roman" w:hAnsi="Times New Roman" w:cs="Times New Roman"/>
          <w:color w:val="000000"/>
          <w:sz w:val="28"/>
          <w:szCs w:val="28"/>
          <w:lang w:val="uk-UA"/>
        </w:rPr>
        <w:t>1,5; 8 років</w:t>
      </w:r>
      <w:r w:rsidR="001C29A8" w:rsidRPr="00E62A90">
        <w:rPr>
          <w:rFonts w:ascii="Times New Roman" w:hAnsi="Times New Roman" w:cs="Times New Roman"/>
          <w:color w:val="000000"/>
          <w:sz w:val="28"/>
          <w:szCs w:val="28"/>
          <w:lang w:val="uk-UA"/>
        </w:rPr>
        <w:t xml:space="preserve"> </w:t>
      </w:r>
      <w:r w:rsidRPr="00E62A90">
        <w:rPr>
          <w:rFonts w:ascii="Times New Roman" w:hAnsi="Times New Roman" w:cs="Times New Roman"/>
          <w:color w:val="000000"/>
          <w:sz w:val="28"/>
          <w:szCs w:val="28"/>
          <w:lang w:val="uk-UA"/>
        </w:rPr>
        <w:t>-</w:t>
      </w:r>
      <w:r w:rsidR="001C29A8" w:rsidRPr="00E62A90">
        <w:rPr>
          <w:rFonts w:ascii="Times New Roman" w:hAnsi="Times New Roman" w:cs="Times New Roman"/>
          <w:color w:val="000000"/>
          <w:sz w:val="28"/>
          <w:szCs w:val="28"/>
          <w:lang w:val="uk-UA"/>
        </w:rPr>
        <w:t xml:space="preserve"> </w:t>
      </w:r>
      <w:r w:rsidRPr="00E62A90">
        <w:rPr>
          <w:rFonts w:ascii="Times New Roman" w:hAnsi="Times New Roman" w:cs="Times New Roman"/>
          <w:color w:val="000000"/>
          <w:sz w:val="28"/>
          <w:szCs w:val="28"/>
          <w:lang w:val="uk-UA"/>
        </w:rPr>
        <w:t>1,4; 9 років</w:t>
      </w:r>
      <w:r w:rsidR="001C29A8" w:rsidRPr="00E62A90">
        <w:rPr>
          <w:rFonts w:ascii="Times New Roman" w:hAnsi="Times New Roman" w:cs="Times New Roman"/>
          <w:color w:val="000000"/>
          <w:sz w:val="28"/>
          <w:szCs w:val="28"/>
          <w:lang w:val="uk-UA"/>
        </w:rPr>
        <w:t xml:space="preserve"> </w:t>
      </w:r>
      <w:r w:rsidRPr="00E62A90">
        <w:rPr>
          <w:rFonts w:ascii="Times New Roman" w:hAnsi="Times New Roman" w:cs="Times New Roman"/>
          <w:color w:val="000000"/>
          <w:sz w:val="28"/>
          <w:szCs w:val="28"/>
          <w:lang w:val="uk-UA"/>
        </w:rPr>
        <w:t>-</w:t>
      </w:r>
      <w:r w:rsidR="001C29A8" w:rsidRPr="00E62A90">
        <w:rPr>
          <w:rFonts w:ascii="Times New Roman" w:hAnsi="Times New Roman" w:cs="Times New Roman"/>
          <w:color w:val="000000"/>
          <w:sz w:val="28"/>
          <w:szCs w:val="28"/>
          <w:lang w:val="uk-UA"/>
        </w:rPr>
        <w:t xml:space="preserve"> </w:t>
      </w:r>
      <w:r w:rsidRPr="00E62A90">
        <w:rPr>
          <w:rFonts w:ascii="Times New Roman" w:hAnsi="Times New Roman" w:cs="Times New Roman"/>
          <w:color w:val="000000"/>
          <w:sz w:val="28"/>
          <w:szCs w:val="28"/>
          <w:lang w:val="uk-UA"/>
        </w:rPr>
        <w:t>1,3; 10 років - 1,2; 11 років</w:t>
      </w:r>
      <w:r w:rsidR="001C29A8" w:rsidRPr="00E62A90">
        <w:rPr>
          <w:rFonts w:ascii="Times New Roman" w:hAnsi="Times New Roman" w:cs="Times New Roman"/>
          <w:color w:val="000000"/>
          <w:sz w:val="28"/>
          <w:szCs w:val="28"/>
          <w:lang w:val="uk-UA"/>
        </w:rPr>
        <w:t xml:space="preserve"> </w:t>
      </w:r>
      <w:r w:rsidRPr="00E62A90">
        <w:rPr>
          <w:rFonts w:ascii="Times New Roman" w:hAnsi="Times New Roman" w:cs="Times New Roman"/>
          <w:color w:val="000000"/>
          <w:sz w:val="28"/>
          <w:szCs w:val="28"/>
          <w:lang w:val="uk-UA"/>
        </w:rPr>
        <w:t>-</w:t>
      </w:r>
      <w:r w:rsidR="001C29A8" w:rsidRPr="00E62A90">
        <w:rPr>
          <w:rFonts w:ascii="Times New Roman" w:hAnsi="Times New Roman" w:cs="Times New Roman"/>
          <w:color w:val="000000"/>
          <w:sz w:val="28"/>
          <w:szCs w:val="28"/>
          <w:lang w:val="uk-UA"/>
        </w:rPr>
        <w:t xml:space="preserve"> </w:t>
      </w:r>
      <w:r w:rsidRPr="00E62A90">
        <w:rPr>
          <w:rFonts w:ascii="Times New Roman" w:hAnsi="Times New Roman" w:cs="Times New Roman"/>
          <w:color w:val="000000"/>
          <w:sz w:val="28"/>
          <w:szCs w:val="28"/>
          <w:lang w:val="uk-UA"/>
        </w:rPr>
        <w:t>1,1; 12 років</w:t>
      </w:r>
      <w:r w:rsidR="001C29A8" w:rsidRPr="00E62A90">
        <w:rPr>
          <w:rFonts w:ascii="Times New Roman" w:hAnsi="Times New Roman" w:cs="Times New Roman"/>
          <w:color w:val="000000"/>
          <w:sz w:val="28"/>
          <w:szCs w:val="28"/>
          <w:lang w:val="uk-UA"/>
        </w:rPr>
        <w:t xml:space="preserve"> </w:t>
      </w:r>
      <w:r w:rsidRPr="00E62A90">
        <w:rPr>
          <w:rFonts w:ascii="Times New Roman" w:hAnsi="Times New Roman" w:cs="Times New Roman"/>
          <w:color w:val="000000"/>
          <w:sz w:val="28"/>
          <w:szCs w:val="28"/>
          <w:lang w:val="uk-UA"/>
        </w:rPr>
        <w:t>-</w:t>
      </w:r>
      <w:r w:rsidR="001C29A8" w:rsidRPr="00E62A90">
        <w:rPr>
          <w:rFonts w:ascii="Times New Roman" w:hAnsi="Times New Roman" w:cs="Times New Roman"/>
          <w:color w:val="000000"/>
          <w:sz w:val="28"/>
          <w:szCs w:val="28"/>
          <w:lang w:val="uk-UA"/>
        </w:rPr>
        <w:t xml:space="preserve"> </w:t>
      </w:r>
      <w:r w:rsidRPr="00E62A90">
        <w:rPr>
          <w:rFonts w:ascii="Times New Roman" w:hAnsi="Times New Roman" w:cs="Times New Roman"/>
          <w:color w:val="000000"/>
          <w:sz w:val="28"/>
          <w:szCs w:val="28"/>
          <w:lang w:val="uk-UA"/>
        </w:rPr>
        <w:t>1,0; 13 років -</w:t>
      </w:r>
      <w:r w:rsidR="001C29A8" w:rsidRPr="00E62A90">
        <w:rPr>
          <w:rFonts w:ascii="Times New Roman" w:hAnsi="Times New Roman" w:cs="Times New Roman"/>
          <w:color w:val="000000"/>
          <w:sz w:val="28"/>
          <w:szCs w:val="28"/>
          <w:lang w:val="uk-UA"/>
        </w:rPr>
        <w:t xml:space="preserve"> </w:t>
      </w:r>
      <w:r w:rsidRPr="00E62A90">
        <w:rPr>
          <w:rFonts w:ascii="Times New Roman" w:hAnsi="Times New Roman" w:cs="Times New Roman"/>
          <w:color w:val="000000"/>
          <w:sz w:val="28"/>
          <w:szCs w:val="28"/>
          <w:lang w:val="uk-UA"/>
        </w:rPr>
        <w:t>0,9; 14 років -</w:t>
      </w:r>
      <w:r w:rsidR="001C29A8" w:rsidRPr="00E62A90">
        <w:rPr>
          <w:rFonts w:ascii="Times New Roman" w:hAnsi="Times New Roman" w:cs="Times New Roman"/>
          <w:color w:val="000000"/>
          <w:sz w:val="28"/>
          <w:szCs w:val="28"/>
          <w:lang w:val="uk-UA"/>
        </w:rPr>
        <w:t xml:space="preserve"> </w:t>
      </w:r>
      <w:r w:rsidRPr="00E62A90">
        <w:rPr>
          <w:rFonts w:ascii="Times New Roman" w:hAnsi="Times New Roman" w:cs="Times New Roman"/>
          <w:color w:val="000000"/>
          <w:sz w:val="28"/>
          <w:szCs w:val="28"/>
          <w:lang w:val="uk-UA"/>
        </w:rPr>
        <w:t>0,8;</w:t>
      </w:r>
    </w:p>
    <w:p w14:paraId="32F60E65" w14:textId="77777777" w:rsidR="005111B9" w:rsidRPr="00E62A90" w:rsidRDefault="005111B9" w:rsidP="005111B9">
      <w:pPr>
        <w:shd w:val="clear" w:color="auto" w:fill="FFFFFF"/>
        <w:spacing w:after="0" w:line="240" w:lineRule="auto"/>
        <w:ind w:firstLine="709"/>
        <w:jc w:val="both"/>
        <w:rPr>
          <w:rFonts w:ascii="Times New Roman" w:hAnsi="Times New Roman" w:cs="Times New Roman"/>
          <w:color w:val="000000"/>
          <w:sz w:val="28"/>
          <w:szCs w:val="28"/>
          <w:lang w:val="uk-UA"/>
        </w:rPr>
      </w:pPr>
      <w:r w:rsidRPr="00E62A90">
        <w:rPr>
          <w:rFonts w:ascii="Times New Roman" w:hAnsi="Times New Roman" w:cs="Times New Roman"/>
          <w:color w:val="000000"/>
          <w:sz w:val="28"/>
          <w:szCs w:val="28"/>
          <w:lang w:val="uk-UA"/>
        </w:rPr>
        <w:t>Крім системи оцінки особистих результатів в даному розділі необхідно повідомити про кількість учасників заліку, порядок визначення командної першості.</w:t>
      </w:r>
    </w:p>
    <w:p w14:paraId="249318D4" w14:textId="77777777" w:rsidR="005111B9" w:rsidRPr="00E62A90" w:rsidRDefault="005111B9" w:rsidP="005111B9">
      <w:pPr>
        <w:shd w:val="clear" w:color="auto" w:fill="FFFFFF"/>
        <w:spacing w:after="0" w:line="240" w:lineRule="auto"/>
        <w:ind w:firstLine="709"/>
        <w:jc w:val="both"/>
        <w:rPr>
          <w:rFonts w:ascii="Times New Roman" w:hAnsi="Times New Roman" w:cs="Times New Roman"/>
          <w:color w:val="000000"/>
          <w:sz w:val="28"/>
          <w:szCs w:val="28"/>
          <w:lang w:val="uk-UA"/>
        </w:rPr>
      </w:pPr>
      <w:r w:rsidRPr="00E62A90">
        <w:rPr>
          <w:rFonts w:ascii="Times New Roman" w:hAnsi="Times New Roman" w:cs="Times New Roman"/>
          <w:color w:val="000000"/>
          <w:sz w:val="28"/>
          <w:szCs w:val="28"/>
          <w:lang w:val="uk-UA"/>
        </w:rPr>
        <w:t>Наприклад, для змагань «Спортивна сім'я» цей розділ може бути сформульований так: «Переможці визначаються»:</w:t>
      </w:r>
    </w:p>
    <w:p w14:paraId="3A2C3237" w14:textId="77777777" w:rsidR="005111B9" w:rsidRPr="00E62A90" w:rsidRDefault="005111B9" w:rsidP="005111B9">
      <w:pPr>
        <w:shd w:val="clear" w:color="auto" w:fill="FFFFFF"/>
        <w:spacing w:after="0" w:line="240" w:lineRule="auto"/>
        <w:ind w:firstLine="709"/>
        <w:jc w:val="both"/>
        <w:rPr>
          <w:rFonts w:ascii="Times New Roman" w:hAnsi="Times New Roman" w:cs="Times New Roman"/>
          <w:color w:val="000000"/>
          <w:sz w:val="28"/>
          <w:szCs w:val="28"/>
          <w:lang w:val="uk-UA"/>
        </w:rPr>
      </w:pPr>
      <w:r w:rsidRPr="00E62A90">
        <w:rPr>
          <w:rFonts w:ascii="Times New Roman" w:hAnsi="Times New Roman" w:cs="Times New Roman"/>
          <w:color w:val="000000"/>
          <w:sz w:val="28"/>
          <w:szCs w:val="28"/>
          <w:lang w:val="uk-UA"/>
        </w:rPr>
        <w:t>а) в особистій першості, в кожній вправі по кращому результату;</w:t>
      </w:r>
    </w:p>
    <w:p w14:paraId="4C8F4078" w14:textId="77777777" w:rsidR="005111B9" w:rsidRPr="00E62A90" w:rsidRDefault="005111B9" w:rsidP="005111B9">
      <w:pPr>
        <w:shd w:val="clear" w:color="auto" w:fill="FFFFFF"/>
        <w:spacing w:after="0" w:line="240" w:lineRule="auto"/>
        <w:ind w:firstLine="709"/>
        <w:jc w:val="both"/>
        <w:rPr>
          <w:rFonts w:ascii="Times New Roman" w:hAnsi="Times New Roman" w:cs="Times New Roman"/>
          <w:color w:val="000000"/>
          <w:sz w:val="28"/>
          <w:szCs w:val="28"/>
          <w:lang w:val="uk-UA"/>
        </w:rPr>
      </w:pPr>
      <w:r w:rsidRPr="00E62A90">
        <w:rPr>
          <w:rFonts w:ascii="Times New Roman" w:hAnsi="Times New Roman" w:cs="Times New Roman"/>
          <w:color w:val="000000"/>
          <w:sz w:val="28"/>
          <w:szCs w:val="28"/>
          <w:lang w:val="uk-UA"/>
        </w:rPr>
        <w:t>б) серед сімей учасників - за найбільшою сумою очок, набраних членами сім'ї в 3 вправах;</w:t>
      </w:r>
    </w:p>
    <w:p w14:paraId="2EA9294A" w14:textId="77777777" w:rsidR="00BD2716" w:rsidRPr="00E62A90" w:rsidRDefault="005111B9" w:rsidP="00BD2716">
      <w:pPr>
        <w:shd w:val="clear" w:color="auto" w:fill="FFFFFF"/>
        <w:spacing w:after="0" w:line="240" w:lineRule="auto"/>
        <w:ind w:firstLine="709"/>
        <w:jc w:val="both"/>
        <w:rPr>
          <w:rFonts w:ascii="Times New Roman" w:hAnsi="Times New Roman" w:cs="Times New Roman"/>
          <w:color w:val="000000"/>
          <w:sz w:val="28"/>
          <w:szCs w:val="28"/>
          <w:lang w:val="uk-UA"/>
        </w:rPr>
      </w:pPr>
      <w:r w:rsidRPr="00E62A90">
        <w:rPr>
          <w:rFonts w:ascii="Times New Roman" w:hAnsi="Times New Roman" w:cs="Times New Roman"/>
          <w:color w:val="000000"/>
          <w:sz w:val="28"/>
          <w:szCs w:val="28"/>
          <w:lang w:val="uk-UA"/>
        </w:rPr>
        <w:t xml:space="preserve">в) серед команд - за найбільшою сумою очок, набраних трьома кращими </w:t>
      </w:r>
      <w:r w:rsidR="00BD2716" w:rsidRPr="00E62A90">
        <w:rPr>
          <w:rFonts w:ascii="Times New Roman" w:hAnsi="Times New Roman" w:cs="Times New Roman"/>
          <w:color w:val="000000"/>
          <w:sz w:val="28"/>
          <w:szCs w:val="28"/>
          <w:lang w:val="uk-UA"/>
        </w:rPr>
        <w:t>сім'ями.</w:t>
      </w:r>
    </w:p>
    <w:p w14:paraId="2AA1D2BA" w14:textId="77777777" w:rsidR="00B37F25" w:rsidRPr="00E62A90" w:rsidRDefault="00BD2716" w:rsidP="00F256D7">
      <w:pPr>
        <w:shd w:val="clear" w:color="auto" w:fill="FFFFFF"/>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color w:val="000000"/>
          <w:sz w:val="28"/>
          <w:szCs w:val="28"/>
          <w:lang w:val="uk-UA"/>
        </w:rPr>
        <w:t>Приклад № 2.</w:t>
      </w:r>
      <w:r w:rsidR="00B37F25" w:rsidRPr="00E62A90">
        <w:rPr>
          <w:rFonts w:ascii="Times New Roman" w:hAnsi="Times New Roman" w:cs="Times New Roman"/>
          <w:color w:val="000000"/>
          <w:sz w:val="28"/>
          <w:szCs w:val="28"/>
          <w:lang w:val="uk-UA"/>
        </w:rPr>
        <w:t xml:space="preserve"> </w:t>
      </w:r>
      <w:r w:rsidR="00B37F25" w:rsidRPr="00E62A90">
        <w:rPr>
          <w:rFonts w:ascii="Times New Roman" w:hAnsi="Times New Roman" w:cs="Times New Roman"/>
          <w:sz w:val="28"/>
          <w:szCs w:val="28"/>
          <w:lang w:val="uk-UA"/>
        </w:rPr>
        <w:t xml:space="preserve">Переможець змагань визначається за найменшою кількістю очок, набраних збірними командами з командних естафет, які входять до програми змагань. </w:t>
      </w:r>
      <w:proofErr w:type="spellStart"/>
      <w:r w:rsidR="00B37F25" w:rsidRPr="00E62A90">
        <w:rPr>
          <w:rFonts w:ascii="Times New Roman" w:hAnsi="Times New Roman" w:cs="Times New Roman"/>
          <w:sz w:val="28"/>
          <w:szCs w:val="28"/>
          <w:lang w:val="uk-UA"/>
        </w:rPr>
        <w:t>Очки</w:t>
      </w:r>
      <w:proofErr w:type="spellEnd"/>
      <w:r w:rsidR="00B37F25" w:rsidRPr="00E62A90">
        <w:rPr>
          <w:rFonts w:ascii="Times New Roman" w:hAnsi="Times New Roman" w:cs="Times New Roman"/>
          <w:sz w:val="28"/>
          <w:szCs w:val="28"/>
          <w:lang w:val="uk-UA"/>
        </w:rPr>
        <w:t xml:space="preserve"> нараховуються за схемою: І місце – 1 очко; ІІ місце – 2 очка; ІІІ місце – 3 очка; При рівній кількості очок у двох і більше команд перевага надається команді, яка має більше високих місць, в команді більше </w:t>
      </w:r>
      <w:proofErr w:type="spellStart"/>
      <w:r w:rsidR="00B37F25" w:rsidRPr="00E62A90">
        <w:rPr>
          <w:rFonts w:ascii="Times New Roman" w:hAnsi="Times New Roman" w:cs="Times New Roman"/>
          <w:sz w:val="28"/>
          <w:szCs w:val="28"/>
          <w:lang w:val="uk-UA"/>
        </w:rPr>
        <w:t>дівчаток</w:t>
      </w:r>
      <w:proofErr w:type="spellEnd"/>
      <w:r w:rsidR="00B37F25" w:rsidRPr="00E62A90">
        <w:rPr>
          <w:rFonts w:ascii="Times New Roman" w:hAnsi="Times New Roman" w:cs="Times New Roman"/>
          <w:sz w:val="28"/>
          <w:szCs w:val="28"/>
          <w:lang w:val="uk-UA"/>
        </w:rPr>
        <w:t xml:space="preserve"> або сумарний вік команди менший, ніж у суперника.</w:t>
      </w:r>
    </w:p>
    <w:p w14:paraId="1D1DF10E" w14:textId="77777777" w:rsidR="00C83667" w:rsidRPr="00E62A90" w:rsidRDefault="00BD2716" w:rsidP="00F256D7">
      <w:pPr>
        <w:shd w:val="clear" w:color="auto" w:fill="FFFFFF"/>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color w:val="000000"/>
          <w:sz w:val="28"/>
          <w:szCs w:val="28"/>
          <w:lang w:val="uk-UA"/>
        </w:rPr>
        <w:t xml:space="preserve">Приклад № </w:t>
      </w:r>
      <w:r w:rsidR="00C83667" w:rsidRPr="00E62A90">
        <w:rPr>
          <w:rFonts w:ascii="Times New Roman" w:hAnsi="Times New Roman" w:cs="Times New Roman"/>
          <w:color w:val="000000"/>
          <w:sz w:val="28"/>
          <w:szCs w:val="28"/>
          <w:lang w:val="uk-UA"/>
        </w:rPr>
        <w:t>3</w:t>
      </w:r>
      <w:r w:rsidRPr="00E62A90">
        <w:rPr>
          <w:rFonts w:ascii="Times New Roman" w:hAnsi="Times New Roman" w:cs="Times New Roman"/>
          <w:color w:val="000000"/>
          <w:sz w:val="28"/>
          <w:szCs w:val="28"/>
          <w:lang w:val="uk-UA"/>
        </w:rPr>
        <w:t>.</w:t>
      </w:r>
      <w:r w:rsidR="00C83667" w:rsidRPr="00E62A90">
        <w:rPr>
          <w:rFonts w:ascii="Times New Roman" w:hAnsi="Times New Roman" w:cs="Times New Roman"/>
          <w:color w:val="000000"/>
          <w:sz w:val="28"/>
          <w:szCs w:val="28"/>
          <w:lang w:val="uk-UA"/>
        </w:rPr>
        <w:t xml:space="preserve"> </w:t>
      </w:r>
      <w:r w:rsidR="00C83667" w:rsidRPr="00E62A90">
        <w:rPr>
          <w:rFonts w:ascii="Times New Roman" w:hAnsi="Times New Roman" w:cs="Times New Roman"/>
          <w:sz w:val="28"/>
          <w:szCs w:val="28"/>
          <w:lang w:val="uk-UA"/>
        </w:rPr>
        <w:t>Команда переможець визначається за найбільшою загальною сумую набраних балів. Представлення команди оцінюється за 10-бальною шкалою. Кожен ігровий конкурс оцінюється за 5-бальною шкалою. Інтелектуальний конкурс – 1 бал за правильну відповідь. У разі здобуття однакової кількості балів двома командами, перевага надається тій, яка займала послідовно більшу кількість 1-2 місць у конкурсах.</w:t>
      </w:r>
    </w:p>
    <w:p w14:paraId="20B56481" w14:textId="77777777" w:rsidR="005570B4" w:rsidRPr="00E62A90" w:rsidRDefault="000B0B7D" w:rsidP="005570B4">
      <w:pPr>
        <w:shd w:val="clear" w:color="auto" w:fill="FFFFFF"/>
        <w:spacing w:after="0" w:line="240" w:lineRule="auto"/>
        <w:ind w:firstLine="709"/>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7. </w:t>
      </w:r>
      <w:r w:rsidR="005570B4" w:rsidRPr="00E62A90">
        <w:rPr>
          <w:rFonts w:ascii="Times New Roman" w:hAnsi="Times New Roman" w:cs="Times New Roman"/>
          <w:b/>
          <w:i/>
          <w:sz w:val="28"/>
          <w:szCs w:val="28"/>
          <w:lang w:val="uk-UA"/>
        </w:rPr>
        <w:t>Нагородження переможців змагань.</w:t>
      </w:r>
    </w:p>
    <w:p w14:paraId="69DD681A" w14:textId="77777777" w:rsidR="005570B4" w:rsidRPr="00E62A90" w:rsidRDefault="005570B4" w:rsidP="005570B4">
      <w:pPr>
        <w:shd w:val="clear" w:color="auto" w:fill="FFFFFF"/>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Підведення підсумків та нагородження - важливий виховний момент. Тому необхідно детально продумати в, номінації нагород, кого і як нагороджувати. Вручення нагород проводиться або після окремих видів змагань, або на параді закриття. Обдумуючи хід проведення змагань, необхідно організувати чіткий облік і обробку робітників і зведених протоколів. Хороша організація роботи секретаріату і нагородного відділу, чітка обробка результатів змагань дозволяють своєчасно підвести підсумки, довести інформацію до відома учасників і глядачів.</w:t>
      </w:r>
    </w:p>
    <w:p w14:paraId="6DEF92F8" w14:textId="77777777" w:rsidR="00513EF3" w:rsidRPr="00E62A90" w:rsidRDefault="00513EF3" w:rsidP="00513EF3">
      <w:pPr>
        <w:shd w:val="clear" w:color="auto" w:fill="FFFFFF"/>
        <w:spacing w:after="0" w:line="240" w:lineRule="auto"/>
        <w:ind w:firstLine="709"/>
        <w:jc w:val="both"/>
        <w:rPr>
          <w:rFonts w:ascii="Times New Roman" w:hAnsi="Times New Roman" w:cs="Times New Roman"/>
          <w:color w:val="3B3835"/>
          <w:sz w:val="28"/>
          <w:szCs w:val="28"/>
          <w:lang w:val="uk-UA"/>
        </w:rPr>
      </w:pPr>
      <w:r w:rsidRPr="00E62A90">
        <w:rPr>
          <w:rFonts w:ascii="Times New Roman" w:hAnsi="Times New Roman" w:cs="Times New Roman"/>
          <w:color w:val="3B3835"/>
          <w:sz w:val="28"/>
          <w:szCs w:val="28"/>
          <w:lang w:val="uk-UA"/>
        </w:rPr>
        <w:t>Зміст цього розділу залежить від можливостей організаторів змагань і його цілей. У сфері фізкультурно-оздоровчої роботи бажано засновувати якомога більше нехай і недорогих призів. Навіть найпростіший приз є свідченням певних успіхів у фізичній культурі, створює гарний настрій, стимулює подальші заняття фізичними вправами.</w:t>
      </w:r>
    </w:p>
    <w:p w14:paraId="1AE63905" w14:textId="77777777" w:rsidR="005570B4" w:rsidRPr="00E62A90" w:rsidRDefault="00513EF3" w:rsidP="00513EF3">
      <w:pPr>
        <w:shd w:val="clear" w:color="auto" w:fill="FFFFFF"/>
        <w:spacing w:after="0" w:line="240" w:lineRule="auto"/>
        <w:ind w:firstLine="709"/>
        <w:jc w:val="both"/>
        <w:rPr>
          <w:rFonts w:ascii="Times New Roman" w:hAnsi="Times New Roman" w:cs="Times New Roman"/>
          <w:color w:val="3B3835"/>
          <w:sz w:val="28"/>
          <w:szCs w:val="28"/>
          <w:lang w:val="uk-UA"/>
        </w:rPr>
      </w:pPr>
      <w:r w:rsidRPr="00E62A90">
        <w:rPr>
          <w:rFonts w:ascii="Times New Roman" w:hAnsi="Times New Roman" w:cs="Times New Roman"/>
          <w:color w:val="3B3835"/>
          <w:sz w:val="28"/>
          <w:szCs w:val="28"/>
          <w:lang w:val="uk-UA"/>
        </w:rPr>
        <w:lastRenderedPageBreak/>
        <w:t>Наприклад: 1) Команда переможець, а також команди призери в комплексному заліку нагороджуються цінними призами та грамотами спортивного клубу.</w:t>
      </w:r>
    </w:p>
    <w:p w14:paraId="0D263149" w14:textId="77777777" w:rsidR="0078447D" w:rsidRPr="00E62A90" w:rsidRDefault="0078447D" w:rsidP="00F256D7">
      <w:pPr>
        <w:shd w:val="clear" w:color="auto" w:fill="FFFFFF"/>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 xml:space="preserve">2) Усі учасники заходу нагороджуються пам’ятними призами. Команди-учасниці нагороджуються дипломами, грамотами, кубками. Переможці конкурсів вболівальників нагороджуються подарунками. У якості подарунків використовуються конкурсні роботи учнів художніх шкіл та гуртків, мистецькі роботи місцевих майстрів, вироби підприємств. Головні призи: путівка в оздоровчий табір, санаторій, </w:t>
      </w:r>
      <w:r w:rsidR="00513EF3" w:rsidRPr="00E62A90">
        <w:rPr>
          <w:rFonts w:ascii="Times New Roman" w:hAnsi="Times New Roman" w:cs="Times New Roman"/>
          <w:sz w:val="28"/>
          <w:szCs w:val="28"/>
          <w:lang w:val="uk-UA"/>
        </w:rPr>
        <w:t>туристична поїздка по історичним місцям</w:t>
      </w:r>
      <w:r w:rsidRPr="00E62A90">
        <w:rPr>
          <w:rFonts w:ascii="Times New Roman" w:hAnsi="Times New Roman" w:cs="Times New Roman"/>
          <w:sz w:val="28"/>
          <w:szCs w:val="28"/>
          <w:lang w:val="uk-UA"/>
        </w:rPr>
        <w:t xml:space="preserve"> України, запрошення на заняття спортивних шкіл, клубів.</w:t>
      </w:r>
    </w:p>
    <w:p w14:paraId="0D3D8767" w14:textId="77777777" w:rsidR="00513EF3" w:rsidRPr="00E62A90" w:rsidRDefault="000B0B7D" w:rsidP="00F256D7">
      <w:pPr>
        <w:shd w:val="clear" w:color="auto" w:fill="FFFFFF"/>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b/>
          <w:i/>
          <w:color w:val="000000"/>
          <w:sz w:val="28"/>
          <w:szCs w:val="28"/>
          <w:lang w:val="uk-UA"/>
        </w:rPr>
        <w:t xml:space="preserve">8. </w:t>
      </w:r>
      <w:r w:rsidR="00513EF3" w:rsidRPr="00E62A90">
        <w:rPr>
          <w:rFonts w:ascii="Times New Roman" w:hAnsi="Times New Roman" w:cs="Times New Roman"/>
          <w:b/>
          <w:i/>
          <w:color w:val="000000"/>
          <w:sz w:val="28"/>
          <w:szCs w:val="28"/>
          <w:lang w:val="uk-UA"/>
        </w:rPr>
        <w:t>Заявки та порядок представництва команд (форми и терміни подачі заявок).</w:t>
      </w:r>
      <w:r w:rsidR="00513EF3" w:rsidRPr="00E62A90">
        <w:rPr>
          <w:rFonts w:ascii="Times New Roman" w:hAnsi="Times New Roman" w:cs="Times New Roman"/>
          <w:color w:val="000000"/>
          <w:sz w:val="28"/>
          <w:szCs w:val="28"/>
          <w:lang w:val="uk-UA"/>
        </w:rPr>
        <w:t xml:space="preserve"> У цьому розділі повинні бути вказані терміни, місце і форма подання заявок на участь в змаганнях, а також час і місце проведення засідань суддівської колегії спільно з представниками команд.</w:t>
      </w:r>
    </w:p>
    <w:p w14:paraId="0C8031A5" w14:textId="77777777" w:rsidR="001820F3" w:rsidRPr="00E62A90" w:rsidRDefault="001820F3" w:rsidP="00F256D7">
      <w:pPr>
        <w:shd w:val="clear" w:color="auto" w:fill="FFFFFF"/>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color w:val="000000"/>
          <w:sz w:val="28"/>
          <w:szCs w:val="28"/>
          <w:lang w:val="uk-UA"/>
        </w:rPr>
        <w:t>Напри</w:t>
      </w:r>
      <w:r w:rsidR="00513EF3" w:rsidRPr="00E62A90">
        <w:rPr>
          <w:rFonts w:ascii="Times New Roman" w:hAnsi="Times New Roman" w:cs="Times New Roman"/>
          <w:color w:val="000000"/>
          <w:sz w:val="28"/>
          <w:szCs w:val="28"/>
          <w:lang w:val="uk-UA"/>
        </w:rPr>
        <w:t>клад</w:t>
      </w:r>
      <w:r w:rsidRPr="00E62A90">
        <w:rPr>
          <w:rFonts w:ascii="Times New Roman" w:hAnsi="Times New Roman" w:cs="Times New Roman"/>
          <w:color w:val="000000"/>
          <w:sz w:val="28"/>
          <w:szCs w:val="28"/>
          <w:lang w:val="uk-UA"/>
        </w:rPr>
        <w:t xml:space="preserve">: 1) </w:t>
      </w:r>
      <w:r w:rsidRPr="00E62A90">
        <w:rPr>
          <w:rFonts w:ascii="Times New Roman" w:hAnsi="Times New Roman" w:cs="Times New Roman"/>
          <w:sz w:val="28"/>
          <w:szCs w:val="28"/>
          <w:lang w:val="uk-UA"/>
        </w:rPr>
        <w:t>Заявки на участь в масовому ф</w:t>
      </w:r>
      <w:r w:rsidR="00513EF3" w:rsidRPr="00E62A90">
        <w:rPr>
          <w:rFonts w:ascii="Times New Roman" w:hAnsi="Times New Roman" w:cs="Times New Roman"/>
          <w:sz w:val="28"/>
          <w:szCs w:val="28"/>
          <w:lang w:val="uk-UA"/>
        </w:rPr>
        <w:t>ізкультурно-оздоровчому заході «Княжі ігри»</w:t>
      </w:r>
      <w:r w:rsidRPr="00E62A90">
        <w:rPr>
          <w:rFonts w:ascii="Times New Roman" w:hAnsi="Times New Roman" w:cs="Times New Roman"/>
          <w:sz w:val="28"/>
          <w:szCs w:val="28"/>
          <w:lang w:val="uk-UA"/>
        </w:rPr>
        <w:t xml:space="preserve">, завірені керівником організації та лікарем; документи, які засвідчують особу учасника змагань ( учнівські та студентські посвідчення, ксерокопії паспортів, </w:t>
      </w:r>
      <w:proofErr w:type="spellStart"/>
      <w:r w:rsidRPr="00E62A90">
        <w:rPr>
          <w:rFonts w:ascii="Times New Roman" w:hAnsi="Times New Roman" w:cs="Times New Roman"/>
          <w:sz w:val="28"/>
          <w:szCs w:val="28"/>
          <w:lang w:val="uk-UA"/>
        </w:rPr>
        <w:t>свідоцтв</w:t>
      </w:r>
      <w:proofErr w:type="spellEnd"/>
      <w:r w:rsidRPr="00E62A90">
        <w:rPr>
          <w:rFonts w:ascii="Times New Roman" w:hAnsi="Times New Roman" w:cs="Times New Roman"/>
          <w:sz w:val="28"/>
          <w:szCs w:val="28"/>
          <w:lang w:val="uk-UA"/>
        </w:rPr>
        <w:t>) подаються в організаційний комітет до 11 травня 2007 року.</w:t>
      </w:r>
    </w:p>
    <w:p w14:paraId="2CFD3566" w14:textId="77777777" w:rsidR="00BD2B0A" w:rsidRPr="00E62A90" w:rsidRDefault="00BD2B0A" w:rsidP="00BD2B0A">
      <w:pPr>
        <w:shd w:val="clear" w:color="auto" w:fill="FFFFFF"/>
        <w:spacing w:after="0" w:line="240" w:lineRule="auto"/>
        <w:ind w:firstLine="709"/>
        <w:jc w:val="right"/>
        <w:rPr>
          <w:rFonts w:ascii="Times New Roman" w:hAnsi="Times New Roman" w:cs="Times New Roman"/>
          <w:i/>
          <w:sz w:val="28"/>
          <w:szCs w:val="28"/>
          <w:lang w:val="uk-UA"/>
        </w:rPr>
      </w:pPr>
      <w:r w:rsidRPr="00E62A90">
        <w:rPr>
          <w:rFonts w:ascii="Times New Roman" w:hAnsi="Times New Roman" w:cs="Times New Roman"/>
          <w:i/>
          <w:sz w:val="28"/>
          <w:szCs w:val="28"/>
          <w:lang w:val="uk-UA"/>
        </w:rPr>
        <w:t>Зра</w:t>
      </w:r>
      <w:r w:rsidR="004F6197" w:rsidRPr="00E62A90">
        <w:rPr>
          <w:rFonts w:ascii="Times New Roman" w:hAnsi="Times New Roman" w:cs="Times New Roman"/>
          <w:i/>
          <w:sz w:val="28"/>
          <w:szCs w:val="28"/>
          <w:lang w:val="uk-UA"/>
        </w:rPr>
        <w:t>зки</w:t>
      </w:r>
    </w:p>
    <w:p w14:paraId="08F65536" w14:textId="77777777" w:rsidR="00096C92" w:rsidRPr="00E62A90" w:rsidRDefault="00BD2B0A" w:rsidP="00BD2B0A">
      <w:pPr>
        <w:spacing w:after="0" w:line="240" w:lineRule="auto"/>
        <w:ind w:firstLine="709"/>
        <w:jc w:val="center"/>
        <w:rPr>
          <w:rFonts w:ascii="Times New Roman" w:hAnsi="Times New Roman" w:cs="Times New Roman"/>
          <w:i/>
          <w:sz w:val="28"/>
          <w:szCs w:val="28"/>
          <w:lang w:val="uk-UA"/>
        </w:rPr>
      </w:pPr>
      <w:r w:rsidRPr="00E62A90">
        <w:rPr>
          <w:rFonts w:ascii="Times New Roman" w:hAnsi="Times New Roman" w:cs="Times New Roman"/>
          <w:i/>
          <w:sz w:val="28"/>
          <w:szCs w:val="28"/>
          <w:lang w:val="uk-UA"/>
        </w:rPr>
        <w:t>Заявка</w:t>
      </w:r>
    </w:p>
    <w:p w14:paraId="6D2FB335" w14:textId="77777777" w:rsidR="00096C92" w:rsidRPr="00E62A90" w:rsidRDefault="00096C92" w:rsidP="00F256D7">
      <w:pPr>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 xml:space="preserve">На участь у змаганнях </w:t>
      </w:r>
      <w:r w:rsidR="00E34896" w:rsidRPr="00E62A90">
        <w:rPr>
          <w:rFonts w:ascii="Times New Roman" w:hAnsi="Times New Roman" w:cs="Times New Roman"/>
          <w:sz w:val="28"/>
          <w:szCs w:val="28"/>
          <w:lang w:val="uk-UA"/>
        </w:rPr>
        <w:t xml:space="preserve">«Веселі ігри» </w:t>
      </w:r>
      <w:r w:rsidRPr="00E62A90">
        <w:rPr>
          <w:rFonts w:ascii="Times New Roman" w:hAnsi="Times New Roman" w:cs="Times New Roman"/>
          <w:sz w:val="28"/>
          <w:szCs w:val="28"/>
          <w:lang w:val="uk-UA"/>
        </w:rPr>
        <w:t xml:space="preserve"> з _____ по _____20__р. </w:t>
      </w:r>
    </w:p>
    <w:p w14:paraId="59FAFA1A" w14:textId="77777777" w:rsidR="00096C92" w:rsidRPr="00E62A90" w:rsidRDefault="00096C92" w:rsidP="00F256D7">
      <w:pPr>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команди ________________________________________________________</w:t>
      </w:r>
    </w:p>
    <w:p w14:paraId="0C59AF69" w14:textId="77777777" w:rsidR="00096C92" w:rsidRPr="00E62A90" w:rsidRDefault="00096C92" w:rsidP="00F256D7">
      <w:pPr>
        <w:spacing w:after="0" w:line="240" w:lineRule="auto"/>
        <w:ind w:firstLine="709"/>
        <w:jc w:val="both"/>
        <w:rPr>
          <w:rFonts w:ascii="Times New Roman" w:hAnsi="Times New Roman" w:cs="Times New Roman"/>
          <w:sz w:val="24"/>
          <w:szCs w:val="24"/>
          <w:lang w:val="uk-UA"/>
        </w:rPr>
      </w:pPr>
      <w:r w:rsidRPr="00E62A90">
        <w:rPr>
          <w:rFonts w:ascii="Times New Roman" w:hAnsi="Times New Roman" w:cs="Times New Roman"/>
          <w:sz w:val="24"/>
          <w:szCs w:val="24"/>
          <w:lang w:val="uk-UA"/>
        </w:rPr>
        <w:t xml:space="preserve">                        (вказати повну назву установи (школа, клас, оздоровчий  табір та ін.))</w:t>
      </w:r>
    </w:p>
    <w:p w14:paraId="67AAFB33" w14:textId="77777777" w:rsidR="00096C92" w:rsidRPr="00E62A90" w:rsidRDefault="00096C92" w:rsidP="00F256D7">
      <w:pPr>
        <w:spacing w:after="0" w:line="240" w:lineRule="auto"/>
        <w:ind w:firstLine="709"/>
        <w:jc w:val="both"/>
        <w:rPr>
          <w:rFonts w:ascii="Times New Roman" w:hAnsi="Times New Roman" w:cs="Times New Roman"/>
          <w:sz w:val="28"/>
          <w:szCs w:val="28"/>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2205"/>
        <w:gridCol w:w="5591"/>
      </w:tblGrid>
      <w:tr w:rsidR="00096C92" w:rsidRPr="00E62A90" w14:paraId="7341F13E" w14:textId="77777777" w:rsidTr="001E3C00">
        <w:trPr>
          <w:cantSplit/>
          <w:trHeight w:val="1134"/>
        </w:trPr>
        <w:tc>
          <w:tcPr>
            <w:tcW w:w="567" w:type="dxa"/>
          </w:tcPr>
          <w:p w14:paraId="2573CC3D" w14:textId="77777777" w:rsidR="00096C92" w:rsidRPr="00E62A90" w:rsidRDefault="00096C92" w:rsidP="006028B5">
            <w:pPr>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w:t>
            </w:r>
          </w:p>
          <w:p w14:paraId="666F0B89" w14:textId="77777777" w:rsidR="00096C92" w:rsidRPr="00E62A90" w:rsidRDefault="00096C92" w:rsidP="006028B5">
            <w:pPr>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з/п</w:t>
            </w:r>
          </w:p>
        </w:tc>
        <w:tc>
          <w:tcPr>
            <w:tcW w:w="1701" w:type="dxa"/>
          </w:tcPr>
          <w:p w14:paraId="4D1A7CA2" w14:textId="77777777" w:rsidR="00096C92" w:rsidRPr="00E62A90" w:rsidRDefault="00096C92" w:rsidP="001E3C00">
            <w:pPr>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Прізвище та ім'я учасника</w:t>
            </w:r>
          </w:p>
        </w:tc>
        <w:tc>
          <w:tcPr>
            <w:tcW w:w="2205" w:type="dxa"/>
            <w:tcBorders>
              <w:tr2bl w:val="single" w:sz="4" w:space="0" w:color="auto"/>
            </w:tcBorders>
          </w:tcPr>
          <w:p w14:paraId="0C2C21FB" w14:textId="77777777" w:rsidR="00096C92" w:rsidRPr="00E62A90" w:rsidRDefault="00096C92" w:rsidP="00BD2B0A">
            <w:pPr>
              <w:spacing w:after="0" w:line="240" w:lineRule="auto"/>
              <w:jc w:val="both"/>
              <w:rPr>
                <w:rFonts w:ascii="Times New Roman" w:hAnsi="Times New Roman" w:cs="Times New Roman"/>
                <w:sz w:val="24"/>
                <w:szCs w:val="24"/>
                <w:lang w:val="uk-UA"/>
              </w:rPr>
            </w:pPr>
            <w:r w:rsidRPr="00E62A90">
              <w:rPr>
                <w:rFonts w:ascii="Times New Roman" w:hAnsi="Times New Roman" w:cs="Times New Roman"/>
                <w:sz w:val="24"/>
                <w:szCs w:val="24"/>
                <w:lang w:val="uk-UA"/>
              </w:rPr>
              <w:t>Рік</w:t>
            </w:r>
          </w:p>
          <w:p w14:paraId="14204678" w14:textId="77777777" w:rsidR="00096C92" w:rsidRPr="00E62A90" w:rsidRDefault="00BD2B0A" w:rsidP="00BD2B0A">
            <w:pPr>
              <w:spacing w:after="0" w:line="240" w:lineRule="auto"/>
              <w:jc w:val="both"/>
              <w:rPr>
                <w:rFonts w:ascii="Times New Roman" w:hAnsi="Times New Roman" w:cs="Times New Roman"/>
                <w:sz w:val="24"/>
                <w:szCs w:val="24"/>
                <w:lang w:val="uk-UA"/>
              </w:rPr>
            </w:pPr>
            <w:r w:rsidRPr="00E62A90">
              <w:rPr>
                <w:rFonts w:ascii="Times New Roman" w:hAnsi="Times New Roman" w:cs="Times New Roman"/>
                <w:sz w:val="24"/>
                <w:szCs w:val="24"/>
                <w:lang w:val="uk-UA"/>
              </w:rPr>
              <w:t>н</w:t>
            </w:r>
            <w:r w:rsidR="00096C92" w:rsidRPr="00E62A90">
              <w:rPr>
                <w:rFonts w:ascii="Times New Roman" w:hAnsi="Times New Roman" w:cs="Times New Roman"/>
                <w:sz w:val="24"/>
                <w:szCs w:val="24"/>
                <w:lang w:val="uk-UA"/>
              </w:rPr>
              <w:t>ародження</w:t>
            </w:r>
            <w:r w:rsidRPr="00E62A90">
              <w:rPr>
                <w:rFonts w:ascii="Times New Roman" w:hAnsi="Times New Roman" w:cs="Times New Roman"/>
                <w:sz w:val="24"/>
                <w:szCs w:val="24"/>
                <w:lang w:val="uk-UA"/>
              </w:rPr>
              <w:t xml:space="preserve">    </w:t>
            </w:r>
          </w:p>
          <w:p w14:paraId="353C2A7C" w14:textId="77777777" w:rsidR="00BD2B0A" w:rsidRPr="00E62A90" w:rsidRDefault="00BD2B0A" w:rsidP="001E3C00">
            <w:pPr>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4"/>
                <w:szCs w:val="24"/>
                <w:lang w:val="uk-UA"/>
              </w:rPr>
              <w:t xml:space="preserve">                 </w:t>
            </w:r>
            <w:r w:rsidR="001E3C00" w:rsidRPr="00E62A90">
              <w:rPr>
                <w:rFonts w:ascii="Times New Roman" w:hAnsi="Times New Roman" w:cs="Times New Roman"/>
                <w:sz w:val="24"/>
                <w:szCs w:val="24"/>
                <w:lang w:val="uk-UA"/>
              </w:rPr>
              <w:t xml:space="preserve"> С</w:t>
            </w:r>
            <w:r w:rsidRPr="00E62A90">
              <w:rPr>
                <w:rFonts w:ascii="Times New Roman" w:hAnsi="Times New Roman" w:cs="Times New Roman"/>
                <w:sz w:val="24"/>
                <w:szCs w:val="24"/>
                <w:lang w:val="uk-UA"/>
              </w:rPr>
              <w:t>тать</w:t>
            </w:r>
          </w:p>
        </w:tc>
        <w:tc>
          <w:tcPr>
            <w:tcW w:w="5591" w:type="dxa"/>
          </w:tcPr>
          <w:p w14:paraId="6036960F" w14:textId="77777777" w:rsidR="00096C92" w:rsidRPr="00E62A90" w:rsidRDefault="00096C92" w:rsidP="001E3C00">
            <w:pPr>
              <w:spacing w:after="0" w:line="240" w:lineRule="auto"/>
              <w:jc w:val="center"/>
              <w:rPr>
                <w:rFonts w:ascii="Times New Roman" w:hAnsi="Times New Roman" w:cs="Times New Roman"/>
                <w:sz w:val="28"/>
                <w:szCs w:val="28"/>
                <w:lang w:val="uk-UA"/>
              </w:rPr>
            </w:pPr>
            <w:r w:rsidRPr="00E62A90">
              <w:rPr>
                <w:rFonts w:ascii="Times New Roman" w:hAnsi="Times New Roman" w:cs="Times New Roman"/>
                <w:sz w:val="28"/>
                <w:szCs w:val="28"/>
                <w:lang w:val="uk-UA"/>
              </w:rPr>
              <w:t>Примітка</w:t>
            </w:r>
          </w:p>
          <w:p w14:paraId="2927B470" w14:textId="77777777" w:rsidR="00096C92" w:rsidRPr="00E62A90" w:rsidRDefault="00096C92" w:rsidP="006028B5">
            <w:pPr>
              <w:spacing w:after="0" w:line="240" w:lineRule="auto"/>
              <w:jc w:val="both"/>
              <w:rPr>
                <w:rFonts w:ascii="Times New Roman" w:hAnsi="Times New Roman" w:cs="Times New Roman"/>
                <w:sz w:val="28"/>
                <w:szCs w:val="28"/>
                <w:lang w:val="uk-UA"/>
              </w:rPr>
            </w:pPr>
          </w:p>
        </w:tc>
      </w:tr>
      <w:tr w:rsidR="00096C92" w:rsidRPr="00E62A90" w14:paraId="0CF2DE4E" w14:textId="77777777" w:rsidTr="001E3C00">
        <w:tc>
          <w:tcPr>
            <w:tcW w:w="567" w:type="dxa"/>
          </w:tcPr>
          <w:p w14:paraId="43D0DF72" w14:textId="77777777" w:rsidR="00096C92" w:rsidRPr="00E62A90" w:rsidRDefault="00096C92" w:rsidP="004370FA">
            <w:pPr>
              <w:pStyle w:val="a5"/>
              <w:numPr>
                <w:ilvl w:val="0"/>
                <w:numId w:val="1"/>
              </w:numPr>
              <w:spacing w:after="0" w:line="240" w:lineRule="auto"/>
              <w:ind w:left="0" w:firstLine="0"/>
              <w:jc w:val="both"/>
              <w:rPr>
                <w:rFonts w:ascii="Times New Roman" w:hAnsi="Times New Roman" w:cs="Times New Roman"/>
                <w:sz w:val="28"/>
                <w:szCs w:val="28"/>
                <w:lang w:val="uk-UA"/>
              </w:rPr>
            </w:pPr>
          </w:p>
        </w:tc>
        <w:tc>
          <w:tcPr>
            <w:tcW w:w="1701" w:type="dxa"/>
          </w:tcPr>
          <w:p w14:paraId="3F18DF12" w14:textId="77777777" w:rsidR="00096C92" w:rsidRPr="00E62A90" w:rsidRDefault="00096C92" w:rsidP="006028B5">
            <w:pPr>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Капітан команди (підпис)</w:t>
            </w:r>
          </w:p>
        </w:tc>
        <w:tc>
          <w:tcPr>
            <w:tcW w:w="2205" w:type="dxa"/>
          </w:tcPr>
          <w:p w14:paraId="38329A65" w14:textId="77777777" w:rsidR="00096C92" w:rsidRPr="00E62A90" w:rsidRDefault="00096C92" w:rsidP="006028B5">
            <w:pPr>
              <w:spacing w:after="0" w:line="240" w:lineRule="auto"/>
              <w:jc w:val="both"/>
              <w:rPr>
                <w:rFonts w:ascii="Times New Roman" w:hAnsi="Times New Roman" w:cs="Times New Roman"/>
                <w:sz w:val="28"/>
                <w:szCs w:val="28"/>
                <w:lang w:val="uk-UA"/>
              </w:rPr>
            </w:pPr>
          </w:p>
          <w:p w14:paraId="0859DAE7" w14:textId="77777777" w:rsidR="00096C92" w:rsidRPr="00E62A90" w:rsidRDefault="00096C92" w:rsidP="006028B5">
            <w:pPr>
              <w:spacing w:after="0" w:line="240" w:lineRule="auto"/>
              <w:jc w:val="both"/>
              <w:rPr>
                <w:rFonts w:ascii="Times New Roman" w:hAnsi="Times New Roman" w:cs="Times New Roman"/>
                <w:sz w:val="28"/>
                <w:szCs w:val="28"/>
                <w:lang w:val="uk-UA"/>
              </w:rPr>
            </w:pPr>
          </w:p>
        </w:tc>
        <w:tc>
          <w:tcPr>
            <w:tcW w:w="5591" w:type="dxa"/>
          </w:tcPr>
          <w:p w14:paraId="7A2F8AF5" w14:textId="77777777" w:rsidR="00096C92" w:rsidRPr="00E62A90" w:rsidRDefault="00096C92" w:rsidP="006028B5">
            <w:pPr>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Вказується, хто капітан, які гравці вважаються запасними; тут же робиться відмітка лікаря про допуск до змагань</w:t>
            </w:r>
          </w:p>
        </w:tc>
      </w:tr>
    </w:tbl>
    <w:p w14:paraId="5C470F35" w14:textId="77777777" w:rsidR="00096C92" w:rsidRPr="00E62A90" w:rsidRDefault="00096C92" w:rsidP="00F256D7">
      <w:pPr>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ab/>
        <w:t>Тренер команди або вчитель ___________</w:t>
      </w:r>
    </w:p>
    <w:p w14:paraId="2D1F38ED" w14:textId="77777777" w:rsidR="00096C92" w:rsidRPr="00E62A90" w:rsidRDefault="00096C92" w:rsidP="00F256D7">
      <w:pPr>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ab/>
        <w:t>Голова ____________________________</w:t>
      </w:r>
    </w:p>
    <w:p w14:paraId="21D79951" w14:textId="77777777" w:rsidR="00096C92" w:rsidRPr="00E62A90" w:rsidRDefault="00096C92" w:rsidP="00F256D7">
      <w:pPr>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Підпис і печатка лікаря _______________</w:t>
      </w:r>
    </w:p>
    <w:p w14:paraId="67217B42" w14:textId="77777777" w:rsidR="00096C92" w:rsidRPr="00E62A90" w:rsidRDefault="00096C92" w:rsidP="00F256D7">
      <w:pPr>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МП медичного закладу</w:t>
      </w:r>
    </w:p>
    <w:p w14:paraId="0A829415" w14:textId="77777777" w:rsidR="00096C92" w:rsidRPr="00E62A90" w:rsidRDefault="00096C92" w:rsidP="00F256D7">
      <w:pPr>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Керівник установи, командира команду ____________________</w:t>
      </w:r>
    </w:p>
    <w:p w14:paraId="4E779BD5" w14:textId="77777777" w:rsidR="003E43D6" w:rsidRPr="00E62A90" w:rsidRDefault="00E34896" w:rsidP="003E43D6">
      <w:pPr>
        <w:spacing w:after="0" w:line="240" w:lineRule="auto"/>
        <w:jc w:val="both"/>
        <w:rPr>
          <w:rFonts w:ascii="Times New Roman" w:hAnsi="Times New Roman" w:cs="Times New Roman"/>
          <w:i/>
          <w:sz w:val="28"/>
          <w:szCs w:val="28"/>
          <w:lang w:val="uk-UA"/>
        </w:rPr>
      </w:pPr>
      <w:r w:rsidRPr="00E62A90">
        <w:rPr>
          <w:rFonts w:ascii="Times New Roman" w:hAnsi="Times New Roman" w:cs="Times New Roman"/>
          <w:i/>
          <w:sz w:val="28"/>
          <w:szCs w:val="28"/>
          <w:lang w:val="uk-UA"/>
        </w:rPr>
        <w:t>або з волейболу</w:t>
      </w:r>
    </w:p>
    <w:p w14:paraId="5DA208AD" w14:textId="77777777" w:rsidR="00513EF3" w:rsidRPr="00E62A90" w:rsidRDefault="00513EF3" w:rsidP="00513EF3">
      <w:pPr>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Капітан команди № ___ ___________________________</w:t>
      </w:r>
    </w:p>
    <w:p w14:paraId="2C33CDEF" w14:textId="77777777" w:rsidR="00513EF3" w:rsidRPr="00E62A90" w:rsidRDefault="00513EF3" w:rsidP="00513EF3">
      <w:pPr>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Колір форми на 1-й день ___________________________</w:t>
      </w:r>
    </w:p>
    <w:p w14:paraId="5A7011AE" w14:textId="77777777" w:rsidR="00513EF3" w:rsidRPr="00E62A90" w:rsidRDefault="00513EF3" w:rsidP="00513EF3">
      <w:pPr>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Колір форми на 2-й день ___________________________</w:t>
      </w:r>
    </w:p>
    <w:p w14:paraId="18632178" w14:textId="77777777" w:rsidR="00513EF3" w:rsidRPr="00E62A90" w:rsidRDefault="00513EF3" w:rsidP="00513EF3">
      <w:pPr>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Правильність заповнення технічної заявки і кольору форми підтверджую</w:t>
      </w:r>
    </w:p>
    <w:p w14:paraId="2E07C998" w14:textId="77777777" w:rsidR="00513EF3" w:rsidRPr="00E62A90" w:rsidRDefault="00513EF3" w:rsidP="00513EF3">
      <w:pPr>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Головний тренер ___________ «___» __________________ 20__ р</w:t>
      </w:r>
    </w:p>
    <w:p w14:paraId="7BCD8D41" w14:textId="77777777" w:rsidR="00513EF3" w:rsidRPr="00E62A90" w:rsidRDefault="00513EF3" w:rsidP="00513EF3">
      <w:pPr>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Допущено ____ гравців і ____ керівників.</w:t>
      </w:r>
    </w:p>
    <w:p w14:paraId="17B0E9EE" w14:textId="77777777" w:rsidR="00E34896" w:rsidRPr="00E62A90" w:rsidRDefault="00513EF3" w:rsidP="00513EF3">
      <w:pPr>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Суддя-інспектор _______________________ / /</w:t>
      </w:r>
    </w:p>
    <w:p w14:paraId="790B17EA" w14:textId="77777777" w:rsidR="00513EF3" w:rsidRPr="00E62A90" w:rsidRDefault="00513EF3" w:rsidP="00513EF3">
      <w:pPr>
        <w:spacing w:after="0" w:line="240" w:lineRule="auto"/>
        <w:jc w:val="center"/>
        <w:rPr>
          <w:rFonts w:ascii="Times New Roman" w:hAnsi="Times New Roman" w:cs="Times New Roman"/>
          <w:i/>
          <w:sz w:val="28"/>
          <w:szCs w:val="28"/>
          <w:lang w:val="uk-UA"/>
        </w:rPr>
      </w:pPr>
      <w:r w:rsidRPr="00E62A90">
        <w:rPr>
          <w:rFonts w:ascii="Times New Roman" w:hAnsi="Times New Roman" w:cs="Times New Roman"/>
          <w:i/>
          <w:sz w:val="28"/>
          <w:szCs w:val="28"/>
          <w:lang w:val="uk-UA"/>
        </w:rPr>
        <w:t>З а я в к а</w:t>
      </w:r>
    </w:p>
    <w:p w14:paraId="39A15EA6" w14:textId="77777777" w:rsidR="00513EF3" w:rsidRPr="00E62A90" w:rsidRDefault="00513EF3" w:rsidP="007C0B8F">
      <w:pPr>
        <w:spacing w:after="0" w:line="240" w:lineRule="auto"/>
        <w:jc w:val="center"/>
        <w:rPr>
          <w:rFonts w:ascii="Times New Roman" w:hAnsi="Times New Roman" w:cs="Times New Roman"/>
          <w:sz w:val="28"/>
          <w:szCs w:val="28"/>
          <w:lang w:val="uk-UA"/>
        </w:rPr>
      </w:pPr>
      <w:r w:rsidRPr="00E62A90">
        <w:rPr>
          <w:rFonts w:ascii="Times New Roman" w:hAnsi="Times New Roman" w:cs="Times New Roman"/>
          <w:sz w:val="28"/>
          <w:szCs w:val="28"/>
          <w:lang w:val="uk-UA"/>
        </w:rPr>
        <w:lastRenderedPageBreak/>
        <w:t xml:space="preserve">на участь в змаганнях </w:t>
      </w:r>
      <w:r w:rsidR="007C0B8F" w:rsidRPr="00E62A90">
        <w:rPr>
          <w:rFonts w:ascii="Times New Roman" w:hAnsi="Times New Roman" w:cs="Times New Roman"/>
          <w:sz w:val="28"/>
          <w:szCs w:val="28"/>
          <w:lang w:val="uk-UA"/>
        </w:rPr>
        <w:t>з легкої атлетики</w:t>
      </w:r>
    </w:p>
    <w:p w14:paraId="7EB8DCD8" w14:textId="77777777" w:rsidR="003E43D6" w:rsidRPr="00E62A90" w:rsidRDefault="003E43D6" w:rsidP="003E43D6">
      <w:pPr>
        <w:tabs>
          <w:tab w:val="left" w:pos="5776"/>
        </w:tabs>
        <w:spacing w:after="0" w:line="240" w:lineRule="auto"/>
        <w:jc w:val="both"/>
        <w:rPr>
          <w:rFonts w:ascii="Times New Roman" w:eastAsia="Times New Roman" w:hAnsi="Times New Roman" w:cs="Times New Roman"/>
          <w:sz w:val="28"/>
          <w:szCs w:val="28"/>
          <w:lang w:val="uk-UA"/>
        </w:rPr>
      </w:pPr>
      <w:r w:rsidRPr="00E62A90">
        <w:rPr>
          <w:rFonts w:ascii="Times New Roman" w:hAnsi="Times New Roman" w:cs="Times New Roman"/>
          <w:sz w:val="28"/>
          <w:szCs w:val="28"/>
          <w:lang w:val="uk-UA"/>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2127"/>
        <w:gridCol w:w="1417"/>
        <w:gridCol w:w="425"/>
        <w:gridCol w:w="426"/>
        <w:gridCol w:w="454"/>
        <w:gridCol w:w="538"/>
        <w:gridCol w:w="1134"/>
      </w:tblGrid>
      <w:tr w:rsidR="003E43D6" w:rsidRPr="00E62A90" w14:paraId="75E0C8A2" w14:textId="77777777" w:rsidTr="007C0B8F">
        <w:tc>
          <w:tcPr>
            <w:tcW w:w="567" w:type="dxa"/>
          </w:tcPr>
          <w:p w14:paraId="14FD42CE" w14:textId="77777777" w:rsidR="003E43D6" w:rsidRPr="00E62A90" w:rsidRDefault="007C0B8F" w:rsidP="003E43D6">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 з</w:t>
            </w:r>
            <w:r w:rsidR="003E43D6" w:rsidRPr="00E62A90">
              <w:rPr>
                <w:rFonts w:ascii="Times New Roman" w:eastAsia="Times New Roman" w:hAnsi="Times New Roman" w:cs="Times New Roman"/>
                <w:sz w:val="28"/>
                <w:szCs w:val="28"/>
                <w:lang w:val="uk-UA"/>
              </w:rPr>
              <w:t>/п</w:t>
            </w:r>
          </w:p>
        </w:tc>
        <w:tc>
          <w:tcPr>
            <w:tcW w:w="2835" w:type="dxa"/>
          </w:tcPr>
          <w:p w14:paraId="52F8A7E2" w14:textId="77777777" w:rsidR="003E43D6" w:rsidRPr="00E62A90" w:rsidRDefault="007C0B8F" w:rsidP="007C0B8F">
            <w:pPr>
              <w:spacing w:after="0" w:line="240" w:lineRule="auto"/>
              <w:jc w:val="both"/>
              <w:rPr>
                <w:rFonts w:ascii="Times New Roman" w:eastAsia="Times New Roman" w:hAnsi="Times New Roman" w:cs="Times New Roman"/>
                <w:sz w:val="28"/>
                <w:szCs w:val="28"/>
                <w:lang w:val="uk-UA"/>
              </w:rPr>
            </w:pPr>
            <w:r w:rsidRPr="00E62A90">
              <w:rPr>
                <w:rFonts w:ascii="Times New Roman" w:hAnsi="Times New Roman" w:cs="Times New Roman"/>
                <w:sz w:val="28"/>
                <w:szCs w:val="28"/>
                <w:lang w:val="uk-UA"/>
              </w:rPr>
              <w:t>Прізвище та ім'я спортсмена</w:t>
            </w:r>
          </w:p>
        </w:tc>
        <w:tc>
          <w:tcPr>
            <w:tcW w:w="2127" w:type="dxa"/>
          </w:tcPr>
          <w:p w14:paraId="284D7B25" w14:textId="77777777" w:rsidR="003E43D6" w:rsidRPr="00E62A90" w:rsidRDefault="007C0B8F" w:rsidP="003E43D6">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Спортивний ро</w:t>
            </w:r>
            <w:r w:rsidR="003E43D6" w:rsidRPr="00E62A90">
              <w:rPr>
                <w:rFonts w:ascii="Times New Roman" w:eastAsia="Times New Roman" w:hAnsi="Times New Roman" w:cs="Times New Roman"/>
                <w:sz w:val="28"/>
                <w:szCs w:val="28"/>
                <w:lang w:val="uk-UA"/>
              </w:rPr>
              <w:t>зряд</w:t>
            </w:r>
          </w:p>
        </w:tc>
        <w:tc>
          <w:tcPr>
            <w:tcW w:w="1417" w:type="dxa"/>
          </w:tcPr>
          <w:p w14:paraId="3F79FF73" w14:textId="77777777" w:rsidR="003E43D6" w:rsidRPr="00E62A90" w:rsidRDefault="003E43D6" w:rsidP="007C0B8F">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 xml:space="preserve">Дата </w:t>
            </w:r>
            <w:r w:rsidR="007C0B8F" w:rsidRPr="00E62A90">
              <w:rPr>
                <w:rFonts w:ascii="Times New Roman" w:eastAsia="Times New Roman" w:hAnsi="Times New Roman" w:cs="Times New Roman"/>
                <w:sz w:val="28"/>
                <w:szCs w:val="28"/>
                <w:lang w:val="uk-UA"/>
              </w:rPr>
              <w:t>народження</w:t>
            </w:r>
          </w:p>
        </w:tc>
        <w:tc>
          <w:tcPr>
            <w:tcW w:w="1843" w:type="dxa"/>
            <w:gridSpan w:val="4"/>
          </w:tcPr>
          <w:p w14:paraId="4649C3C8" w14:textId="77777777" w:rsidR="003E43D6" w:rsidRPr="00E62A90" w:rsidRDefault="003E43D6" w:rsidP="003E43D6">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 xml:space="preserve">Вид </w:t>
            </w:r>
          </w:p>
        </w:tc>
        <w:tc>
          <w:tcPr>
            <w:tcW w:w="1134" w:type="dxa"/>
          </w:tcPr>
          <w:p w14:paraId="16E8A3CE" w14:textId="77777777" w:rsidR="003E43D6" w:rsidRPr="00E62A90" w:rsidRDefault="003E43D6" w:rsidP="007C0B8F">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 xml:space="preserve">Виза </w:t>
            </w:r>
            <w:r w:rsidR="007C0B8F" w:rsidRPr="00E62A90">
              <w:rPr>
                <w:rFonts w:ascii="Times New Roman" w:eastAsia="Times New Roman" w:hAnsi="Times New Roman" w:cs="Times New Roman"/>
                <w:sz w:val="28"/>
                <w:szCs w:val="28"/>
                <w:lang w:val="uk-UA"/>
              </w:rPr>
              <w:t>лікаря</w:t>
            </w:r>
          </w:p>
        </w:tc>
      </w:tr>
      <w:tr w:rsidR="003E43D6" w:rsidRPr="00E62A90" w14:paraId="03FB9FC6" w14:textId="77777777" w:rsidTr="007C0B8F">
        <w:trPr>
          <w:trHeight w:val="210"/>
        </w:trPr>
        <w:tc>
          <w:tcPr>
            <w:tcW w:w="567" w:type="dxa"/>
          </w:tcPr>
          <w:p w14:paraId="4B7DF4E6" w14:textId="77777777" w:rsidR="003E43D6" w:rsidRPr="00E62A90" w:rsidRDefault="003E43D6" w:rsidP="003E43D6">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1</w:t>
            </w:r>
          </w:p>
        </w:tc>
        <w:tc>
          <w:tcPr>
            <w:tcW w:w="2835" w:type="dxa"/>
          </w:tcPr>
          <w:p w14:paraId="3A28F3BF" w14:textId="77777777" w:rsidR="003E43D6" w:rsidRPr="00E62A90" w:rsidRDefault="003E43D6" w:rsidP="003E43D6">
            <w:pPr>
              <w:spacing w:after="0" w:line="240" w:lineRule="auto"/>
              <w:jc w:val="both"/>
              <w:rPr>
                <w:rFonts w:ascii="Times New Roman" w:eastAsia="Times New Roman" w:hAnsi="Times New Roman" w:cs="Times New Roman"/>
                <w:sz w:val="28"/>
                <w:szCs w:val="28"/>
                <w:lang w:val="uk-UA"/>
              </w:rPr>
            </w:pPr>
          </w:p>
        </w:tc>
        <w:tc>
          <w:tcPr>
            <w:tcW w:w="2127" w:type="dxa"/>
          </w:tcPr>
          <w:p w14:paraId="501BB835" w14:textId="77777777" w:rsidR="003E43D6" w:rsidRPr="00E62A90" w:rsidRDefault="003E43D6" w:rsidP="003E43D6">
            <w:pPr>
              <w:spacing w:after="0" w:line="240" w:lineRule="auto"/>
              <w:jc w:val="both"/>
              <w:rPr>
                <w:rFonts w:ascii="Times New Roman" w:eastAsia="Times New Roman" w:hAnsi="Times New Roman" w:cs="Times New Roman"/>
                <w:sz w:val="28"/>
                <w:szCs w:val="28"/>
                <w:lang w:val="uk-UA"/>
              </w:rPr>
            </w:pPr>
          </w:p>
        </w:tc>
        <w:tc>
          <w:tcPr>
            <w:tcW w:w="1417" w:type="dxa"/>
          </w:tcPr>
          <w:p w14:paraId="5276B094" w14:textId="77777777" w:rsidR="003E43D6" w:rsidRPr="00E62A90" w:rsidRDefault="003E43D6" w:rsidP="003E43D6">
            <w:pPr>
              <w:spacing w:after="0" w:line="240" w:lineRule="auto"/>
              <w:jc w:val="both"/>
              <w:rPr>
                <w:rFonts w:ascii="Times New Roman" w:eastAsia="Times New Roman" w:hAnsi="Times New Roman" w:cs="Times New Roman"/>
                <w:sz w:val="28"/>
                <w:szCs w:val="28"/>
                <w:lang w:val="uk-UA"/>
              </w:rPr>
            </w:pPr>
          </w:p>
        </w:tc>
        <w:tc>
          <w:tcPr>
            <w:tcW w:w="425" w:type="dxa"/>
          </w:tcPr>
          <w:p w14:paraId="2E610A1D" w14:textId="77777777" w:rsidR="003E43D6" w:rsidRPr="00E62A90" w:rsidRDefault="003E43D6" w:rsidP="003E43D6">
            <w:pPr>
              <w:spacing w:after="0" w:line="240" w:lineRule="auto"/>
              <w:jc w:val="both"/>
              <w:rPr>
                <w:rFonts w:ascii="Times New Roman" w:eastAsia="Times New Roman" w:hAnsi="Times New Roman" w:cs="Times New Roman"/>
                <w:sz w:val="28"/>
                <w:szCs w:val="28"/>
                <w:lang w:val="uk-UA"/>
              </w:rPr>
            </w:pPr>
          </w:p>
        </w:tc>
        <w:tc>
          <w:tcPr>
            <w:tcW w:w="426" w:type="dxa"/>
          </w:tcPr>
          <w:p w14:paraId="5BCDC709" w14:textId="77777777" w:rsidR="003E43D6" w:rsidRPr="00E62A90" w:rsidRDefault="003E43D6" w:rsidP="003E43D6">
            <w:pPr>
              <w:spacing w:after="0" w:line="240" w:lineRule="auto"/>
              <w:jc w:val="both"/>
              <w:rPr>
                <w:rFonts w:ascii="Times New Roman" w:eastAsia="Times New Roman" w:hAnsi="Times New Roman" w:cs="Times New Roman"/>
                <w:sz w:val="28"/>
                <w:szCs w:val="28"/>
                <w:lang w:val="uk-UA"/>
              </w:rPr>
            </w:pPr>
          </w:p>
        </w:tc>
        <w:tc>
          <w:tcPr>
            <w:tcW w:w="454" w:type="dxa"/>
          </w:tcPr>
          <w:p w14:paraId="00598F92" w14:textId="77777777" w:rsidR="003E43D6" w:rsidRPr="00E62A90" w:rsidRDefault="003E43D6" w:rsidP="003E43D6">
            <w:pPr>
              <w:spacing w:after="0" w:line="240" w:lineRule="auto"/>
              <w:jc w:val="both"/>
              <w:rPr>
                <w:rFonts w:ascii="Times New Roman" w:eastAsia="Times New Roman" w:hAnsi="Times New Roman" w:cs="Times New Roman"/>
                <w:sz w:val="28"/>
                <w:szCs w:val="28"/>
                <w:lang w:val="uk-UA"/>
              </w:rPr>
            </w:pPr>
          </w:p>
        </w:tc>
        <w:tc>
          <w:tcPr>
            <w:tcW w:w="538" w:type="dxa"/>
          </w:tcPr>
          <w:p w14:paraId="06E58BB7" w14:textId="77777777" w:rsidR="003E43D6" w:rsidRPr="00E62A90" w:rsidRDefault="003E43D6" w:rsidP="003E43D6">
            <w:pPr>
              <w:spacing w:after="0" w:line="240" w:lineRule="auto"/>
              <w:jc w:val="both"/>
              <w:rPr>
                <w:rFonts w:ascii="Times New Roman" w:hAnsi="Times New Roman" w:cs="Times New Roman"/>
                <w:sz w:val="28"/>
                <w:szCs w:val="28"/>
                <w:lang w:val="uk-UA"/>
              </w:rPr>
            </w:pPr>
          </w:p>
        </w:tc>
        <w:tc>
          <w:tcPr>
            <w:tcW w:w="1134" w:type="dxa"/>
          </w:tcPr>
          <w:p w14:paraId="2F2D9D63" w14:textId="77777777" w:rsidR="003E43D6" w:rsidRPr="00E62A90" w:rsidRDefault="003E43D6" w:rsidP="003E43D6">
            <w:pPr>
              <w:spacing w:after="0" w:line="240" w:lineRule="auto"/>
              <w:jc w:val="both"/>
              <w:rPr>
                <w:rFonts w:ascii="Times New Roman" w:eastAsia="Times New Roman" w:hAnsi="Times New Roman" w:cs="Times New Roman"/>
                <w:sz w:val="28"/>
                <w:szCs w:val="28"/>
                <w:lang w:val="uk-UA"/>
              </w:rPr>
            </w:pPr>
          </w:p>
        </w:tc>
      </w:tr>
    </w:tbl>
    <w:p w14:paraId="672D17BA" w14:textId="77777777" w:rsidR="003E43D6" w:rsidRPr="00E62A90" w:rsidRDefault="003E43D6" w:rsidP="003E43D6">
      <w:pPr>
        <w:spacing w:after="0" w:line="240" w:lineRule="auto"/>
        <w:jc w:val="both"/>
        <w:rPr>
          <w:rFonts w:ascii="Times New Roman" w:hAnsi="Times New Roman" w:cs="Times New Roman"/>
          <w:sz w:val="28"/>
          <w:szCs w:val="28"/>
          <w:lang w:val="uk-UA"/>
        </w:rPr>
      </w:pPr>
      <w:r w:rsidRPr="00E62A90">
        <w:rPr>
          <w:rFonts w:ascii="Times New Roman" w:eastAsia="Times New Roman" w:hAnsi="Times New Roman" w:cs="Times New Roman"/>
          <w:sz w:val="28"/>
          <w:szCs w:val="28"/>
          <w:lang w:val="uk-UA"/>
        </w:rPr>
        <w:t xml:space="preserve">    Тренер __________________(________________)  </w:t>
      </w:r>
    </w:p>
    <w:p w14:paraId="47F423E2" w14:textId="77777777" w:rsidR="003E43D6" w:rsidRPr="00E62A90" w:rsidRDefault="003E43D6" w:rsidP="003E43D6">
      <w:pPr>
        <w:spacing w:after="0" w:line="240" w:lineRule="auto"/>
        <w:jc w:val="both"/>
        <w:rPr>
          <w:rFonts w:ascii="Times New Roman" w:eastAsia="Times New Roman" w:hAnsi="Times New Roman" w:cs="Times New Roman"/>
          <w:sz w:val="28"/>
          <w:szCs w:val="28"/>
          <w:lang w:val="uk-UA"/>
        </w:rPr>
      </w:pPr>
      <w:r w:rsidRPr="00E62A90">
        <w:rPr>
          <w:rFonts w:ascii="Times New Roman" w:hAnsi="Times New Roman" w:cs="Times New Roman"/>
          <w:sz w:val="28"/>
          <w:szCs w:val="28"/>
          <w:lang w:val="uk-UA"/>
        </w:rPr>
        <w:t xml:space="preserve"> </w:t>
      </w:r>
      <w:r w:rsidRPr="00E62A90">
        <w:rPr>
          <w:rFonts w:ascii="Times New Roman" w:eastAsia="Times New Roman" w:hAnsi="Times New Roman" w:cs="Times New Roman"/>
          <w:sz w:val="28"/>
          <w:szCs w:val="28"/>
          <w:lang w:val="uk-UA"/>
        </w:rPr>
        <w:t xml:space="preserve">   Директор МБУ ДО</w:t>
      </w:r>
      <w:r w:rsidR="007C0B8F" w:rsidRPr="00E62A90">
        <w:rPr>
          <w:rFonts w:ascii="Times New Roman" w:eastAsia="Times New Roman" w:hAnsi="Times New Roman" w:cs="Times New Roman"/>
          <w:sz w:val="28"/>
          <w:szCs w:val="28"/>
          <w:lang w:val="uk-UA"/>
        </w:rPr>
        <w:t xml:space="preserve"> ДЮСШ №1 _________________ (</w:t>
      </w:r>
      <w:proofErr w:type="spellStart"/>
      <w:r w:rsidR="007C0B8F" w:rsidRPr="00E62A90">
        <w:rPr>
          <w:rFonts w:ascii="Times New Roman" w:eastAsia="Times New Roman" w:hAnsi="Times New Roman" w:cs="Times New Roman"/>
          <w:sz w:val="28"/>
          <w:szCs w:val="28"/>
          <w:lang w:val="uk-UA"/>
        </w:rPr>
        <w:t>Хамі</w:t>
      </w:r>
      <w:r w:rsidRPr="00E62A90">
        <w:rPr>
          <w:rFonts w:ascii="Times New Roman" w:eastAsia="Times New Roman" w:hAnsi="Times New Roman" w:cs="Times New Roman"/>
          <w:sz w:val="28"/>
          <w:szCs w:val="28"/>
          <w:lang w:val="uk-UA"/>
        </w:rPr>
        <w:t>това</w:t>
      </w:r>
      <w:proofErr w:type="spellEnd"/>
      <w:r w:rsidRPr="00E62A90">
        <w:rPr>
          <w:rFonts w:ascii="Times New Roman" w:eastAsia="Times New Roman" w:hAnsi="Times New Roman" w:cs="Times New Roman"/>
          <w:sz w:val="28"/>
          <w:szCs w:val="28"/>
          <w:lang w:val="uk-UA"/>
        </w:rPr>
        <w:t xml:space="preserve"> Р.Н.)</w:t>
      </w:r>
    </w:p>
    <w:p w14:paraId="7C116712" w14:textId="77777777" w:rsidR="007C0B8F" w:rsidRPr="00E62A90" w:rsidRDefault="007C0B8F" w:rsidP="003E43D6">
      <w:pPr>
        <w:spacing w:after="0" w:line="240" w:lineRule="auto"/>
        <w:jc w:val="both"/>
        <w:rPr>
          <w:rFonts w:ascii="Times New Roman" w:hAnsi="Times New Roman" w:cs="Times New Roman"/>
          <w:sz w:val="28"/>
          <w:szCs w:val="28"/>
          <w:lang w:val="uk-UA"/>
        </w:rPr>
      </w:pPr>
      <w:r w:rsidRPr="00E62A90">
        <w:rPr>
          <w:rFonts w:ascii="Times New Roman" w:eastAsia="Times New Roman" w:hAnsi="Times New Roman" w:cs="Times New Roman"/>
          <w:sz w:val="28"/>
          <w:szCs w:val="28"/>
          <w:lang w:val="uk-UA"/>
        </w:rPr>
        <w:t xml:space="preserve">    </w:t>
      </w:r>
      <w:r w:rsidR="003E43D6" w:rsidRPr="00E62A90">
        <w:rPr>
          <w:rFonts w:ascii="Times New Roman" w:eastAsia="Times New Roman" w:hAnsi="Times New Roman" w:cs="Times New Roman"/>
          <w:sz w:val="28"/>
          <w:szCs w:val="28"/>
          <w:lang w:val="uk-UA"/>
        </w:rPr>
        <w:t xml:space="preserve">Допущено </w:t>
      </w:r>
      <w:r w:rsidRPr="00E62A90">
        <w:rPr>
          <w:rFonts w:ascii="Times New Roman" w:hAnsi="Times New Roman" w:cs="Times New Roman"/>
          <w:sz w:val="28"/>
          <w:szCs w:val="28"/>
          <w:lang w:val="uk-UA"/>
        </w:rPr>
        <w:t xml:space="preserve">_______ </w:t>
      </w:r>
      <w:proofErr w:type="spellStart"/>
      <w:r w:rsidRPr="00E62A90">
        <w:rPr>
          <w:rFonts w:ascii="Times New Roman" w:hAnsi="Times New Roman" w:cs="Times New Roman"/>
          <w:sz w:val="28"/>
          <w:szCs w:val="28"/>
          <w:lang w:val="uk-UA"/>
        </w:rPr>
        <w:t>чо</w:t>
      </w:r>
      <w:r w:rsidR="003E43D6" w:rsidRPr="00E62A90">
        <w:rPr>
          <w:rFonts w:ascii="Times New Roman" w:hAnsi="Times New Roman" w:cs="Times New Roman"/>
          <w:sz w:val="28"/>
          <w:szCs w:val="28"/>
          <w:lang w:val="uk-UA"/>
        </w:rPr>
        <w:t>л</w:t>
      </w:r>
      <w:proofErr w:type="spellEnd"/>
      <w:r w:rsidR="003E43D6" w:rsidRPr="00E62A90">
        <w:rPr>
          <w:rFonts w:ascii="Times New Roman" w:hAnsi="Times New Roman" w:cs="Times New Roman"/>
          <w:sz w:val="28"/>
          <w:szCs w:val="28"/>
          <w:lang w:val="uk-UA"/>
        </w:rPr>
        <w:t xml:space="preserve">.         </w:t>
      </w:r>
    </w:p>
    <w:p w14:paraId="42AC12CD" w14:textId="77777777" w:rsidR="003E43D6" w:rsidRPr="00E62A90" w:rsidRDefault="007C0B8F" w:rsidP="003E43D6">
      <w:pPr>
        <w:spacing w:after="0" w:line="240" w:lineRule="auto"/>
        <w:jc w:val="both"/>
        <w:rPr>
          <w:rFonts w:ascii="Times New Roman" w:eastAsia="Times New Roman" w:hAnsi="Times New Roman" w:cs="Times New Roman"/>
          <w:sz w:val="28"/>
          <w:szCs w:val="28"/>
          <w:lang w:val="uk-UA"/>
        </w:rPr>
      </w:pPr>
      <w:r w:rsidRPr="00E62A90">
        <w:rPr>
          <w:rFonts w:ascii="Times New Roman" w:hAnsi="Times New Roman" w:cs="Times New Roman"/>
          <w:sz w:val="28"/>
          <w:szCs w:val="28"/>
          <w:lang w:val="uk-UA"/>
        </w:rPr>
        <w:t xml:space="preserve">    Лікар</w:t>
      </w:r>
      <w:r w:rsidR="003E43D6" w:rsidRPr="00E62A90">
        <w:rPr>
          <w:rFonts w:ascii="Times New Roman" w:eastAsia="Times New Roman" w:hAnsi="Times New Roman" w:cs="Times New Roman"/>
          <w:sz w:val="28"/>
          <w:szCs w:val="28"/>
          <w:lang w:val="uk-UA"/>
        </w:rPr>
        <w:t xml:space="preserve"> ВФД _______________ (___________________)</w:t>
      </w:r>
    </w:p>
    <w:p w14:paraId="5E5A26A6" w14:textId="77777777" w:rsidR="0000755E" w:rsidRPr="00E62A90" w:rsidRDefault="0000755E" w:rsidP="0000755E">
      <w:pPr>
        <w:spacing w:after="0" w:line="240" w:lineRule="auto"/>
        <w:jc w:val="center"/>
        <w:rPr>
          <w:rFonts w:ascii="Times New Roman" w:hAnsi="Times New Roman" w:cs="Times New Roman"/>
          <w:i/>
          <w:sz w:val="28"/>
          <w:szCs w:val="28"/>
          <w:lang w:val="uk-UA"/>
        </w:rPr>
      </w:pPr>
      <w:r w:rsidRPr="00E62A90">
        <w:rPr>
          <w:rFonts w:ascii="Times New Roman" w:hAnsi="Times New Roman" w:cs="Times New Roman"/>
          <w:i/>
          <w:sz w:val="28"/>
          <w:szCs w:val="28"/>
          <w:lang w:val="uk-UA"/>
        </w:rPr>
        <w:t>З а я в к а</w:t>
      </w:r>
    </w:p>
    <w:p w14:paraId="4389A8E3" w14:textId="77777777" w:rsidR="000E0D74" w:rsidRPr="00E62A90" w:rsidRDefault="0000755E" w:rsidP="0000755E">
      <w:pPr>
        <w:spacing w:after="0" w:line="240" w:lineRule="auto"/>
        <w:jc w:val="center"/>
        <w:rPr>
          <w:rFonts w:ascii="Times New Roman" w:eastAsia="Times New Roman" w:hAnsi="Times New Roman" w:cs="Times New Roman"/>
          <w:sz w:val="28"/>
          <w:szCs w:val="28"/>
          <w:lang w:val="uk-UA"/>
        </w:rPr>
      </w:pPr>
      <w:r w:rsidRPr="00E62A90">
        <w:rPr>
          <w:rFonts w:ascii="Times New Roman" w:hAnsi="Times New Roman" w:cs="Times New Roman"/>
          <w:sz w:val="28"/>
          <w:szCs w:val="28"/>
          <w:lang w:val="uk-UA"/>
        </w:rPr>
        <w:t>на участь в змаганнях зі спортивної гімнастики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560"/>
        <w:gridCol w:w="1417"/>
        <w:gridCol w:w="1701"/>
        <w:gridCol w:w="1418"/>
        <w:gridCol w:w="992"/>
      </w:tblGrid>
      <w:tr w:rsidR="000E0D74" w:rsidRPr="00E62A90" w14:paraId="4AFDD0B9" w14:textId="77777777" w:rsidTr="0000755E">
        <w:tc>
          <w:tcPr>
            <w:tcW w:w="567" w:type="dxa"/>
          </w:tcPr>
          <w:p w14:paraId="1320EC9A" w14:textId="77777777" w:rsidR="000E0D74" w:rsidRPr="00E62A90" w:rsidRDefault="0000755E" w:rsidP="0000755E">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 з</w:t>
            </w:r>
            <w:r w:rsidR="000E0D74" w:rsidRPr="00E62A90">
              <w:rPr>
                <w:rFonts w:ascii="Times New Roman" w:eastAsia="Times New Roman" w:hAnsi="Times New Roman" w:cs="Times New Roman"/>
                <w:sz w:val="28"/>
                <w:szCs w:val="28"/>
                <w:lang w:val="uk-UA"/>
              </w:rPr>
              <w:t>/п</w:t>
            </w:r>
          </w:p>
        </w:tc>
        <w:tc>
          <w:tcPr>
            <w:tcW w:w="2268" w:type="dxa"/>
          </w:tcPr>
          <w:p w14:paraId="71218524" w14:textId="77777777" w:rsidR="0000755E" w:rsidRPr="00E62A90" w:rsidRDefault="0000755E" w:rsidP="0000755E">
            <w:pPr>
              <w:spacing w:after="0" w:line="240" w:lineRule="auto"/>
              <w:jc w:val="both"/>
              <w:rPr>
                <w:rFonts w:ascii="Times New Roman" w:eastAsia="Times New Roman" w:hAnsi="Times New Roman" w:cs="Times New Roman"/>
                <w:sz w:val="28"/>
                <w:szCs w:val="28"/>
                <w:lang w:val="uk-UA"/>
              </w:rPr>
            </w:pPr>
            <w:r w:rsidRPr="00E62A90">
              <w:rPr>
                <w:rFonts w:ascii="Times New Roman" w:hAnsi="Times New Roman" w:cs="Times New Roman"/>
                <w:sz w:val="28"/>
                <w:szCs w:val="28"/>
                <w:lang w:val="uk-UA"/>
              </w:rPr>
              <w:t>Прізвище та ім'я</w:t>
            </w:r>
          </w:p>
          <w:p w14:paraId="2DFDB4EF" w14:textId="77777777" w:rsidR="000E0D74" w:rsidRPr="00E62A90" w:rsidRDefault="000E0D74" w:rsidP="0000755E">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спортсмена</w:t>
            </w:r>
          </w:p>
        </w:tc>
        <w:tc>
          <w:tcPr>
            <w:tcW w:w="1560" w:type="dxa"/>
          </w:tcPr>
          <w:p w14:paraId="7912FC3A" w14:textId="77777777" w:rsidR="000E0D74" w:rsidRPr="00E62A90" w:rsidRDefault="000E0D74" w:rsidP="0000755E">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 xml:space="preserve">Дата </w:t>
            </w:r>
            <w:r w:rsidR="0000755E" w:rsidRPr="00E62A90">
              <w:rPr>
                <w:rFonts w:ascii="Times New Roman" w:eastAsia="Times New Roman" w:hAnsi="Times New Roman" w:cs="Times New Roman"/>
                <w:sz w:val="28"/>
                <w:szCs w:val="28"/>
                <w:lang w:val="uk-UA"/>
              </w:rPr>
              <w:t>народження</w:t>
            </w:r>
          </w:p>
        </w:tc>
        <w:tc>
          <w:tcPr>
            <w:tcW w:w="1417" w:type="dxa"/>
          </w:tcPr>
          <w:p w14:paraId="6863413E" w14:textId="77777777" w:rsidR="000E0D74" w:rsidRPr="00E62A90" w:rsidRDefault="0000755E" w:rsidP="0000755E">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Спортивний ро</w:t>
            </w:r>
            <w:r w:rsidR="000E0D74" w:rsidRPr="00E62A90">
              <w:rPr>
                <w:rFonts w:ascii="Times New Roman" w:eastAsia="Times New Roman" w:hAnsi="Times New Roman" w:cs="Times New Roman"/>
                <w:sz w:val="28"/>
                <w:szCs w:val="28"/>
                <w:lang w:val="uk-UA"/>
              </w:rPr>
              <w:t>зряд</w:t>
            </w:r>
          </w:p>
        </w:tc>
        <w:tc>
          <w:tcPr>
            <w:tcW w:w="1701" w:type="dxa"/>
          </w:tcPr>
          <w:p w14:paraId="42CAD13F" w14:textId="77777777" w:rsidR="000E0D74" w:rsidRPr="00E62A90" w:rsidRDefault="000E0D74" w:rsidP="0000755E">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 паспорта, св</w:t>
            </w:r>
            <w:r w:rsidR="0000755E" w:rsidRPr="00E62A90">
              <w:rPr>
                <w:rFonts w:ascii="Times New Roman" w:eastAsia="Times New Roman" w:hAnsi="Times New Roman" w:cs="Times New Roman"/>
                <w:sz w:val="28"/>
                <w:szCs w:val="28"/>
                <w:lang w:val="uk-UA"/>
              </w:rPr>
              <w:t>ідоцтво, дата ви</w:t>
            </w:r>
            <w:r w:rsidRPr="00E62A90">
              <w:rPr>
                <w:rFonts w:ascii="Times New Roman" w:eastAsia="Times New Roman" w:hAnsi="Times New Roman" w:cs="Times New Roman"/>
                <w:sz w:val="28"/>
                <w:szCs w:val="28"/>
                <w:lang w:val="uk-UA"/>
              </w:rPr>
              <w:t>дач</w:t>
            </w:r>
            <w:r w:rsidR="0000755E" w:rsidRPr="00E62A90">
              <w:rPr>
                <w:rFonts w:ascii="Times New Roman" w:eastAsia="Times New Roman" w:hAnsi="Times New Roman" w:cs="Times New Roman"/>
                <w:sz w:val="28"/>
                <w:szCs w:val="28"/>
                <w:lang w:val="uk-UA"/>
              </w:rPr>
              <w:t>і</w:t>
            </w:r>
          </w:p>
        </w:tc>
        <w:tc>
          <w:tcPr>
            <w:tcW w:w="1418" w:type="dxa"/>
          </w:tcPr>
          <w:p w14:paraId="79CA4309" w14:textId="77777777" w:rsidR="0000755E" w:rsidRPr="00E62A90" w:rsidRDefault="000E0D74" w:rsidP="0000755E">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Домашн</w:t>
            </w:r>
            <w:r w:rsidR="0000755E" w:rsidRPr="00E62A90">
              <w:rPr>
                <w:rFonts w:ascii="Times New Roman" w:eastAsia="Times New Roman" w:hAnsi="Times New Roman" w:cs="Times New Roman"/>
                <w:sz w:val="28"/>
                <w:szCs w:val="28"/>
                <w:lang w:val="uk-UA"/>
              </w:rPr>
              <w:t>я</w:t>
            </w:r>
          </w:p>
          <w:p w14:paraId="5F7AB8B6" w14:textId="77777777" w:rsidR="000E0D74" w:rsidRPr="00E62A90" w:rsidRDefault="00550DE1" w:rsidP="0000755E">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А</w:t>
            </w:r>
            <w:r w:rsidR="000E0D74" w:rsidRPr="00E62A90">
              <w:rPr>
                <w:rFonts w:ascii="Times New Roman" w:eastAsia="Times New Roman" w:hAnsi="Times New Roman" w:cs="Times New Roman"/>
                <w:sz w:val="28"/>
                <w:szCs w:val="28"/>
                <w:lang w:val="uk-UA"/>
              </w:rPr>
              <w:t>дрес</w:t>
            </w:r>
            <w:r w:rsidR="0000755E" w:rsidRPr="00E62A90">
              <w:rPr>
                <w:rFonts w:ascii="Times New Roman" w:eastAsia="Times New Roman" w:hAnsi="Times New Roman" w:cs="Times New Roman"/>
                <w:sz w:val="28"/>
                <w:szCs w:val="28"/>
                <w:lang w:val="uk-UA"/>
              </w:rPr>
              <w:t>а</w:t>
            </w:r>
          </w:p>
        </w:tc>
        <w:tc>
          <w:tcPr>
            <w:tcW w:w="992" w:type="dxa"/>
          </w:tcPr>
          <w:p w14:paraId="020D157B" w14:textId="77777777" w:rsidR="000E0D74" w:rsidRPr="00E62A90" w:rsidRDefault="000E0D74" w:rsidP="0000755E">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 xml:space="preserve">Виза </w:t>
            </w:r>
            <w:r w:rsidR="0000755E" w:rsidRPr="00E62A90">
              <w:rPr>
                <w:rFonts w:ascii="Times New Roman" w:eastAsia="Times New Roman" w:hAnsi="Times New Roman" w:cs="Times New Roman"/>
                <w:sz w:val="28"/>
                <w:szCs w:val="28"/>
                <w:lang w:val="uk-UA"/>
              </w:rPr>
              <w:t>лікаря</w:t>
            </w:r>
          </w:p>
        </w:tc>
      </w:tr>
      <w:tr w:rsidR="000E0D74" w:rsidRPr="00E62A90" w14:paraId="581F0209" w14:textId="77777777" w:rsidTr="0000755E">
        <w:trPr>
          <w:trHeight w:val="351"/>
        </w:trPr>
        <w:tc>
          <w:tcPr>
            <w:tcW w:w="567" w:type="dxa"/>
          </w:tcPr>
          <w:p w14:paraId="063D162A" w14:textId="77777777" w:rsidR="000E0D74" w:rsidRPr="00E62A90" w:rsidRDefault="000E0D74" w:rsidP="0000755E">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1</w:t>
            </w:r>
          </w:p>
        </w:tc>
        <w:tc>
          <w:tcPr>
            <w:tcW w:w="2268" w:type="dxa"/>
          </w:tcPr>
          <w:p w14:paraId="70880247" w14:textId="77777777" w:rsidR="000E0D74" w:rsidRPr="00E62A90" w:rsidRDefault="000E0D74" w:rsidP="0000755E">
            <w:pPr>
              <w:spacing w:after="0" w:line="240" w:lineRule="auto"/>
              <w:jc w:val="both"/>
              <w:rPr>
                <w:rFonts w:ascii="Times New Roman" w:eastAsia="Times New Roman" w:hAnsi="Times New Roman" w:cs="Times New Roman"/>
                <w:sz w:val="28"/>
                <w:szCs w:val="28"/>
                <w:lang w:val="uk-UA"/>
              </w:rPr>
            </w:pPr>
          </w:p>
        </w:tc>
        <w:tc>
          <w:tcPr>
            <w:tcW w:w="1560" w:type="dxa"/>
          </w:tcPr>
          <w:p w14:paraId="2CCC4066" w14:textId="77777777" w:rsidR="000E0D74" w:rsidRPr="00E62A90" w:rsidRDefault="000E0D74" w:rsidP="0000755E">
            <w:pPr>
              <w:spacing w:after="0" w:line="240" w:lineRule="auto"/>
              <w:jc w:val="both"/>
              <w:rPr>
                <w:rFonts w:ascii="Times New Roman" w:eastAsia="Times New Roman" w:hAnsi="Times New Roman" w:cs="Times New Roman"/>
                <w:sz w:val="28"/>
                <w:szCs w:val="28"/>
                <w:lang w:val="uk-UA"/>
              </w:rPr>
            </w:pPr>
          </w:p>
        </w:tc>
        <w:tc>
          <w:tcPr>
            <w:tcW w:w="1417" w:type="dxa"/>
          </w:tcPr>
          <w:p w14:paraId="32CF6465" w14:textId="77777777" w:rsidR="000E0D74" w:rsidRPr="00E62A90" w:rsidRDefault="000E0D74" w:rsidP="0000755E">
            <w:pPr>
              <w:spacing w:after="0" w:line="240" w:lineRule="auto"/>
              <w:jc w:val="both"/>
              <w:rPr>
                <w:rFonts w:ascii="Times New Roman" w:eastAsia="Times New Roman" w:hAnsi="Times New Roman" w:cs="Times New Roman"/>
                <w:sz w:val="28"/>
                <w:szCs w:val="28"/>
                <w:lang w:val="uk-UA"/>
              </w:rPr>
            </w:pPr>
          </w:p>
        </w:tc>
        <w:tc>
          <w:tcPr>
            <w:tcW w:w="1701" w:type="dxa"/>
          </w:tcPr>
          <w:p w14:paraId="594B3A47" w14:textId="77777777" w:rsidR="000E0D74" w:rsidRPr="00E62A90" w:rsidRDefault="000E0D74" w:rsidP="0000755E">
            <w:pPr>
              <w:spacing w:after="0" w:line="240" w:lineRule="auto"/>
              <w:jc w:val="both"/>
              <w:rPr>
                <w:rFonts w:ascii="Times New Roman" w:eastAsia="Times New Roman" w:hAnsi="Times New Roman" w:cs="Times New Roman"/>
                <w:sz w:val="28"/>
                <w:szCs w:val="28"/>
                <w:lang w:val="uk-UA"/>
              </w:rPr>
            </w:pPr>
          </w:p>
        </w:tc>
        <w:tc>
          <w:tcPr>
            <w:tcW w:w="1418" w:type="dxa"/>
          </w:tcPr>
          <w:p w14:paraId="3607897D" w14:textId="77777777" w:rsidR="000E0D74" w:rsidRPr="00E62A90" w:rsidRDefault="000E0D74" w:rsidP="0000755E">
            <w:pPr>
              <w:spacing w:after="0" w:line="240" w:lineRule="auto"/>
              <w:jc w:val="both"/>
              <w:rPr>
                <w:rFonts w:ascii="Times New Roman" w:eastAsia="Times New Roman" w:hAnsi="Times New Roman" w:cs="Times New Roman"/>
                <w:sz w:val="28"/>
                <w:szCs w:val="28"/>
                <w:lang w:val="uk-UA"/>
              </w:rPr>
            </w:pPr>
          </w:p>
        </w:tc>
        <w:tc>
          <w:tcPr>
            <w:tcW w:w="992" w:type="dxa"/>
          </w:tcPr>
          <w:p w14:paraId="5A325620" w14:textId="77777777" w:rsidR="000E0D74" w:rsidRPr="00E62A90" w:rsidRDefault="000E0D74" w:rsidP="0000755E">
            <w:pPr>
              <w:spacing w:after="0" w:line="240" w:lineRule="auto"/>
              <w:jc w:val="both"/>
              <w:rPr>
                <w:rFonts w:ascii="Times New Roman" w:eastAsia="Times New Roman" w:hAnsi="Times New Roman" w:cs="Times New Roman"/>
                <w:sz w:val="28"/>
                <w:szCs w:val="28"/>
                <w:lang w:val="uk-UA"/>
              </w:rPr>
            </w:pPr>
          </w:p>
        </w:tc>
      </w:tr>
    </w:tbl>
    <w:p w14:paraId="389DE923" w14:textId="77777777" w:rsidR="007F587E" w:rsidRPr="00E62A90" w:rsidRDefault="007F587E" w:rsidP="007F587E">
      <w:pPr>
        <w:spacing w:after="0" w:line="240" w:lineRule="auto"/>
        <w:jc w:val="both"/>
        <w:rPr>
          <w:rFonts w:ascii="Times New Roman" w:eastAsia="Times New Roman" w:hAnsi="Times New Roman" w:cs="Times New Roman"/>
          <w:sz w:val="28"/>
          <w:szCs w:val="28"/>
          <w:lang w:val="uk-UA"/>
        </w:rPr>
      </w:pPr>
    </w:p>
    <w:p w14:paraId="1D05C3B3" w14:textId="77777777" w:rsidR="007F587E" w:rsidRPr="00E62A90" w:rsidRDefault="007F587E" w:rsidP="007F587E">
      <w:pPr>
        <w:spacing w:after="0" w:line="240" w:lineRule="auto"/>
        <w:jc w:val="center"/>
        <w:rPr>
          <w:rFonts w:ascii="Times New Roman" w:eastAsia="Times New Roman" w:hAnsi="Times New Roman" w:cs="Times New Roman"/>
          <w:i/>
          <w:sz w:val="28"/>
          <w:szCs w:val="28"/>
          <w:lang w:val="uk-UA"/>
        </w:rPr>
      </w:pPr>
      <w:r w:rsidRPr="00E62A90">
        <w:rPr>
          <w:rFonts w:ascii="Times New Roman" w:eastAsia="Times New Roman" w:hAnsi="Times New Roman" w:cs="Times New Roman"/>
          <w:i/>
          <w:sz w:val="28"/>
          <w:szCs w:val="28"/>
          <w:lang w:val="uk-UA"/>
        </w:rPr>
        <w:t>Заявочний лист</w:t>
      </w:r>
    </w:p>
    <w:p w14:paraId="013177A8" w14:textId="77777777" w:rsidR="000E0D74" w:rsidRPr="00E62A90" w:rsidRDefault="007F587E" w:rsidP="007F587E">
      <w:pPr>
        <w:spacing w:after="0" w:line="240" w:lineRule="auto"/>
        <w:jc w:val="both"/>
        <w:rPr>
          <w:rFonts w:ascii="Times New Roman" w:eastAsia="Times New Roman" w:hAnsi="Times New Roman" w:cs="Times New Roman"/>
          <w:sz w:val="28"/>
          <w:szCs w:val="28"/>
          <w:lang w:val="uk-UA"/>
        </w:rPr>
      </w:pPr>
      <w:r w:rsidRPr="00E62A90">
        <w:rPr>
          <w:rFonts w:ascii="Times New Roman" w:eastAsia="Times New Roman" w:hAnsi="Times New Roman" w:cs="Times New Roman"/>
          <w:sz w:val="28"/>
          <w:szCs w:val="28"/>
          <w:lang w:val="uk-UA"/>
        </w:rPr>
        <w:t>на участь команди м. Запоріжжя __________________________________.</w:t>
      </w:r>
    </w:p>
    <w:p w14:paraId="61C82266" w14:textId="77777777" w:rsidR="009737AC" w:rsidRPr="00E62A90" w:rsidRDefault="009737AC" w:rsidP="007F587E">
      <w:pPr>
        <w:pStyle w:val="a7"/>
        <w:spacing w:before="0" w:beforeAutospacing="0" w:after="0" w:afterAutospacing="0"/>
        <w:jc w:val="both"/>
        <w:rPr>
          <w:sz w:val="28"/>
          <w:szCs w:val="28"/>
          <w:lang w:val="uk-UA"/>
        </w:rPr>
      </w:pPr>
      <w:r w:rsidRPr="00E62A90">
        <w:rPr>
          <w:sz w:val="28"/>
          <w:szCs w:val="28"/>
          <w:lang w:val="uk-UA"/>
        </w:rPr>
        <w:t>«___»</w:t>
      </w:r>
      <w:r w:rsidR="007F587E" w:rsidRPr="00E62A90">
        <w:rPr>
          <w:sz w:val="28"/>
          <w:szCs w:val="28"/>
          <w:lang w:val="uk-UA"/>
        </w:rPr>
        <w:t>__________20___р</w:t>
      </w:r>
      <w:r w:rsidRPr="00E62A90">
        <w:rPr>
          <w:sz w:val="28"/>
          <w:szCs w:val="28"/>
          <w:lang w:val="uk-UA"/>
        </w:rPr>
        <w:t xml:space="preserve">.                               </w:t>
      </w:r>
      <w:r w:rsidR="007F587E" w:rsidRPr="00E62A90">
        <w:rPr>
          <w:sz w:val="28"/>
          <w:szCs w:val="28"/>
          <w:lang w:val="uk-UA"/>
        </w:rPr>
        <w:t xml:space="preserve">                               м</w:t>
      </w:r>
      <w:r w:rsidRPr="00E62A90">
        <w:rPr>
          <w:sz w:val="28"/>
          <w:szCs w:val="28"/>
          <w:lang w:val="uk-UA"/>
        </w:rPr>
        <w:t>. _______________</w:t>
      </w:r>
    </w:p>
    <w:tbl>
      <w:tblPr>
        <w:tblStyle w:val="ae"/>
        <w:tblpPr w:leftFromText="180" w:rightFromText="180" w:vertAnchor="text" w:horzAnchor="margin" w:tblpXSpec="right" w:tblpY="158"/>
        <w:tblW w:w="0" w:type="auto"/>
        <w:tblLayout w:type="fixed"/>
        <w:tblLook w:val="01E0" w:firstRow="1" w:lastRow="1" w:firstColumn="1" w:lastColumn="1" w:noHBand="0" w:noVBand="0"/>
      </w:tblPr>
      <w:tblGrid>
        <w:gridCol w:w="675"/>
        <w:gridCol w:w="2694"/>
        <w:gridCol w:w="1559"/>
        <w:gridCol w:w="1134"/>
        <w:gridCol w:w="1417"/>
        <w:gridCol w:w="1418"/>
        <w:gridCol w:w="1452"/>
      </w:tblGrid>
      <w:tr w:rsidR="007F587E" w:rsidRPr="00E62A90" w14:paraId="52FC4CCA" w14:textId="77777777" w:rsidTr="007F587E">
        <w:trPr>
          <w:cantSplit/>
          <w:trHeight w:val="841"/>
        </w:trPr>
        <w:tc>
          <w:tcPr>
            <w:tcW w:w="675" w:type="dxa"/>
            <w:tcBorders>
              <w:top w:val="single" w:sz="4" w:space="0" w:color="auto"/>
              <w:left w:val="single" w:sz="4" w:space="0" w:color="auto"/>
              <w:bottom w:val="single" w:sz="4" w:space="0" w:color="auto"/>
              <w:right w:val="single" w:sz="4" w:space="0" w:color="auto"/>
            </w:tcBorders>
            <w:vAlign w:val="center"/>
          </w:tcPr>
          <w:p w14:paraId="55DC9000" w14:textId="77777777" w:rsidR="009737AC" w:rsidRPr="00E62A90" w:rsidRDefault="0000755E" w:rsidP="007F587E">
            <w:pPr>
              <w:jc w:val="center"/>
              <w:rPr>
                <w:rFonts w:ascii="Times New Roman" w:hAnsi="Times New Roman" w:cs="Times New Roman"/>
                <w:sz w:val="24"/>
                <w:szCs w:val="24"/>
                <w:lang w:val="uk-UA"/>
              </w:rPr>
            </w:pPr>
            <w:r w:rsidRPr="00E62A90">
              <w:rPr>
                <w:rFonts w:ascii="Times New Roman" w:hAnsi="Times New Roman" w:cs="Times New Roman"/>
                <w:sz w:val="24"/>
                <w:szCs w:val="24"/>
                <w:lang w:val="uk-UA"/>
              </w:rPr>
              <w:t>№ з</w:t>
            </w:r>
            <w:r w:rsidR="009737AC" w:rsidRPr="00E62A90">
              <w:rPr>
                <w:rFonts w:ascii="Times New Roman" w:hAnsi="Times New Roman" w:cs="Times New Roman"/>
                <w:sz w:val="24"/>
                <w:szCs w:val="24"/>
                <w:lang w:val="uk-UA"/>
              </w:rPr>
              <w:t>/п</w:t>
            </w:r>
          </w:p>
        </w:tc>
        <w:tc>
          <w:tcPr>
            <w:tcW w:w="2694" w:type="dxa"/>
            <w:tcBorders>
              <w:top w:val="single" w:sz="4" w:space="0" w:color="auto"/>
              <w:left w:val="single" w:sz="4" w:space="0" w:color="auto"/>
              <w:bottom w:val="single" w:sz="4" w:space="0" w:color="auto"/>
              <w:right w:val="single" w:sz="4" w:space="0" w:color="auto"/>
            </w:tcBorders>
            <w:vAlign w:val="center"/>
          </w:tcPr>
          <w:p w14:paraId="098D395A" w14:textId="77777777" w:rsidR="007F587E" w:rsidRPr="00E62A90" w:rsidRDefault="0000755E" w:rsidP="007F587E">
            <w:pPr>
              <w:jc w:val="center"/>
              <w:rPr>
                <w:rFonts w:ascii="Times New Roman" w:eastAsia="Times New Roman" w:hAnsi="Times New Roman" w:cs="Times New Roman"/>
                <w:sz w:val="24"/>
                <w:szCs w:val="24"/>
                <w:lang w:val="uk-UA"/>
              </w:rPr>
            </w:pPr>
            <w:r w:rsidRPr="00E62A90">
              <w:rPr>
                <w:rFonts w:ascii="Times New Roman" w:hAnsi="Times New Roman" w:cs="Times New Roman"/>
                <w:sz w:val="24"/>
                <w:szCs w:val="24"/>
                <w:lang w:val="uk-UA"/>
              </w:rPr>
              <w:t>Прізвище, ім'я та по-батькові</w:t>
            </w:r>
          </w:p>
          <w:p w14:paraId="09DDF403" w14:textId="77777777" w:rsidR="009737AC" w:rsidRPr="00E62A90" w:rsidRDefault="009737AC" w:rsidP="007F587E">
            <w:pPr>
              <w:jc w:val="center"/>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14:paraId="22E6C10D" w14:textId="77777777" w:rsidR="009737AC" w:rsidRPr="00E62A90" w:rsidRDefault="009737AC" w:rsidP="007F587E">
            <w:pPr>
              <w:jc w:val="center"/>
              <w:rPr>
                <w:rFonts w:ascii="Times New Roman" w:hAnsi="Times New Roman" w:cs="Times New Roman"/>
                <w:sz w:val="24"/>
                <w:szCs w:val="24"/>
                <w:lang w:val="uk-UA"/>
              </w:rPr>
            </w:pPr>
            <w:r w:rsidRPr="00E62A90">
              <w:rPr>
                <w:rFonts w:ascii="Times New Roman" w:hAnsi="Times New Roman" w:cs="Times New Roman"/>
                <w:sz w:val="24"/>
                <w:szCs w:val="24"/>
                <w:lang w:val="uk-UA"/>
              </w:rPr>
              <w:t xml:space="preserve">Дата </w:t>
            </w:r>
            <w:r w:rsidR="0000755E" w:rsidRPr="00E62A90">
              <w:rPr>
                <w:rFonts w:ascii="Times New Roman" w:hAnsi="Times New Roman" w:cs="Times New Roman"/>
                <w:sz w:val="24"/>
                <w:szCs w:val="24"/>
                <w:lang w:val="uk-UA"/>
              </w:rPr>
              <w:t>народження</w:t>
            </w:r>
          </w:p>
        </w:tc>
        <w:tc>
          <w:tcPr>
            <w:tcW w:w="1134" w:type="dxa"/>
            <w:tcBorders>
              <w:top w:val="single" w:sz="4" w:space="0" w:color="auto"/>
              <w:left w:val="single" w:sz="4" w:space="0" w:color="auto"/>
              <w:bottom w:val="single" w:sz="4" w:space="0" w:color="auto"/>
              <w:right w:val="single" w:sz="4" w:space="0" w:color="auto"/>
            </w:tcBorders>
            <w:vAlign w:val="center"/>
          </w:tcPr>
          <w:p w14:paraId="0988DEC7" w14:textId="77777777" w:rsidR="009737AC" w:rsidRPr="00E62A90" w:rsidRDefault="009737AC" w:rsidP="007F587E">
            <w:pPr>
              <w:jc w:val="center"/>
              <w:rPr>
                <w:rFonts w:ascii="Times New Roman" w:hAnsi="Times New Roman" w:cs="Times New Roman"/>
                <w:sz w:val="24"/>
                <w:szCs w:val="24"/>
                <w:lang w:val="uk-UA"/>
              </w:rPr>
            </w:pPr>
            <w:r w:rsidRPr="00E62A90">
              <w:rPr>
                <w:rFonts w:ascii="Times New Roman" w:hAnsi="Times New Roman" w:cs="Times New Roman"/>
                <w:sz w:val="24"/>
                <w:szCs w:val="24"/>
                <w:lang w:val="uk-UA"/>
              </w:rPr>
              <w:t>№ доку</w:t>
            </w:r>
            <w:r w:rsidR="007F587E" w:rsidRPr="00E62A90">
              <w:rPr>
                <w:rFonts w:ascii="Times New Roman" w:hAnsi="Times New Roman" w:cs="Times New Roman"/>
                <w:sz w:val="24"/>
                <w:szCs w:val="24"/>
                <w:lang w:val="uk-UA"/>
              </w:rPr>
              <w:t>-</w:t>
            </w:r>
            <w:r w:rsidRPr="00E62A90">
              <w:rPr>
                <w:rFonts w:ascii="Times New Roman" w:hAnsi="Times New Roman" w:cs="Times New Roman"/>
                <w:sz w:val="24"/>
                <w:szCs w:val="24"/>
                <w:lang w:val="uk-UA"/>
              </w:rPr>
              <w:t>мента</w:t>
            </w:r>
          </w:p>
        </w:tc>
        <w:tc>
          <w:tcPr>
            <w:tcW w:w="1417" w:type="dxa"/>
            <w:tcBorders>
              <w:top w:val="single" w:sz="4" w:space="0" w:color="auto"/>
              <w:left w:val="single" w:sz="4" w:space="0" w:color="auto"/>
              <w:bottom w:val="single" w:sz="4" w:space="0" w:color="auto"/>
              <w:right w:val="single" w:sz="4" w:space="0" w:color="auto"/>
            </w:tcBorders>
            <w:vAlign w:val="center"/>
          </w:tcPr>
          <w:p w14:paraId="62D71D9B" w14:textId="77777777" w:rsidR="009737AC" w:rsidRPr="00E62A90" w:rsidRDefault="009737AC" w:rsidP="007F587E">
            <w:pPr>
              <w:jc w:val="center"/>
              <w:rPr>
                <w:rFonts w:ascii="Times New Roman" w:hAnsi="Times New Roman" w:cs="Times New Roman"/>
                <w:sz w:val="24"/>
                <w:szCs w:val="24"/>
                <w:lang w:val="uk-UA"/>
              </w:rPr>
            </w:pPr>
            <w:r w:rsidRPr="00E62A90">
              <w:rPr>
                <w:rFonts w:ascii="Times New Roman" w:hAnsi="Times New Roman" w:cs="Times New Roman"/>
                <w:sz w:val="24"/>
                <w:szCs w:val="24"/>
                <w:lang w:val="uk-UA"/>
              </w:rPr>
              <w:t>Домашн</w:t>
            </w:r>
            <w:r w:rsidR="007F587E" w:rsidRPr="00E62A90">
              <w:rPr>
                <w:rFonts w:ascii="Times New Roman" w:hAnsi="Times New Roman" w:cs="Times New Roman"/>
                <w:sz w:val="24"/>
                <w:szCs w:val="24"/>
                <w:lang w:val="uk-UA"/>
              </w:rPr>
              <w:t>я</w:t>
            </w:r>
            <w:r w:rsidRPr="00E62A90">
              <w:rPr>
                <w:rFonts w:ascii="Times New Roman" w:hAnsi="Times New Roman" w:cs="Times New Roman"/>
                <w:sz w:val="24"/>
                <w:szCs w:val="24"/>
                <w:lang w:val="uk-UA"/>
              </w:rPr>
              <w:t xml:space="preserve"> адрес</w:t>
            </w:r>
            <w:r w:rsidR="007F587E" w:rsidRPr="00E62A90">
              <w:rPr>
                <w:rFonts w:ascii="Times New Roman" w:hAnsi="Times New Roman" w:cs="Times New Roman"/>
                <w:sz w:val="24"/>
                <w:szCs w:val="24"/>
                <w:lang w:val="uk-UA"/>
              </w:rPr>
              <w:t>а</w:t>
            </w:r>
          </w:p>
        </w:tc>
        <w:tc>
          <w:tcPr>
            <w:tcW w:w="1418" w:type="dxa"/>
            <w:tcBorders>
              <w:top w:val="single" w:sz="4" w:space="0" w:color="auto"/>
              <w:left w:val="single" w:sz="4" w:space="0" w:color="auto"/>
              <w:bottom w:val="single" w:sz="4" w:space="0" w:color="auto"/>
              <w:right w:val="single" w:sz="4" w:space="0" w:color="auto"/>
            </w:tcBorders>
            <w:vAlign w:val="center"/>
          </w:tcPr>
          <w:p w14:paraId="7197AEAE" w14:textId="77777777" w:rsidR="009737AC" w:rsidRPr="00E62A90" w:rsidRDefault="009737AC" w:rsidP="007F587E">
            <w:pPr>
              <w:jc w:val="center"/>
              <w:rPr>
                <w:rFonts w:ascii="Times New Roman" w:hAnsi="Times New Roman" w:cs="Times New Roman"/>
                <w:sz w:val="24"/>
                <w:szCs w:val="24"/>
                <w:lang w:val="uk-UA"/>
              </w:rPr>
            </w:pPr>
            <w:r w:rsidRPr="00E62A90">
              <w:rPr>
                <w:rFonts w:ascii="Times New Roman" w:hAnsi="Times New Roman" w:cs="Times New Roman"/>
                <w:sz w:val="24"/>
                <w:szCs w:val="24"/>
                <w:lang w:val="uk-UA"/>
              </w:rPr>
              <w:t>Орган</w:t>
            </w:r>
            <w:r w:rsidR="007F587E" w:rsidRPr="00E62A90">
              <w:rPr>
                <w:rFonts w:ascii="Times New Roman" w:hAnsi="Times New Roman" w:cs="Times New Roman"/>
                <w:sz w:val="24"/>
                <w:szCs w:val="24"/>
                <w:lang w:val="uk-UA"/>
              </w:rPr>
              <w:t>ізаці</w:t>
            </w:r>
            <w:r w:rsidRPr="00E62A90">
              <w:rPr>
                <w:rFonts w:ascii="Times New Roman" w:hAnsi="Times New Roman" w:cs="Times New Roman"/>
                <w:sz w:val="24"/>
                <w:szCs w:val="24"/>
                <w:lang w:val="uk-UA"/>
              </w:rPr>
              <w:t>я</w:t>
            </w:r>
          </w:p>
        </w:tc>
        <w:tc>
          <w:tcPr>
            <w:tcW w:w="1452" w:type="dxa"/>
            <w:tcBorders>
              <w:top w:val="single" w:sz="4" w:space="0" w:color="auto"/>
              <w:left w:val="single" w:sz="4" w:space="0" w:color="auto"/>
              <w:bottom w:val="single" w:sz="4" w:space="0" w:color="auto"/>
              <w:right w:val="single" w:sz="4" w:space="0" w:color="auto"/>
            </w:tcBorders>
            <w:vAlign w:val="center"/>
          </w:tcPr>
          <w:p w14:paraId="63152E36" w14:textId="77777777" w:rsidR="007F587E" w:rsidRPr="00E62A90" w:rsidRDefault="007F587E" w:rsidP="007F587E">
            <w:pPr>
              <w:jc w:val="center"/>
              <w:rPr>
                <w:rFonts w:ascii="Times New Roman" w:hAnsi="Times New Roman" w:cs="Times New Roman"/>
                <w:sz w:val="24"/>
                <w:szCs w:val="24"/>
                <w:lang w:val="uk-UA"/>
              </w:rPr>
            </w:pPr>
            <w:r w:rsidRPr="00E62A90">
              <w:rPr>
                <w:rFonts w:ascii="Times New Roman" w:hAnsi="Times New Roman" w:cs="Times New Roman"/>
                <w:sz w:val="24"/>
                <w:szCs w:val="24"/>
                <w:lang w:val="uk-UA"/>
              </w:rPr>
              <w:t>Нагрудни</w:t>
            </w:r>
            <w:r w:rsidR="009737AC" w:rsidRPr="00E62A90">
              <w:rPr>
                <w:rFonts w:ascii="Times New Roman" w:hAnsi="Times New Roman" w:cs="Times New Roman"/>
                <w:sz w:val="24"/>
                <w:szCs w:val="24"/>
                <w:lang w:val="uk-UA"/>
              </w:rPr>
              <w:t>й</w:t>
            </w:r>
          </w:p>
          <w:p w14:paraId="3E9AC820" w14:textId="77777777" w:rsidR="009737AC" w:rsidRPr="00E62A90" w:rsidRDefault="00B52A02" w:rsidP="007F587E">
            <w:pPr>
              <w:jc w:val="center"/>
              <w:rPr>
                <w:rFonts w:ascii="Times New Roman" w:hAnsi="Times New Roman" w:cs="Times New Roman"/>
                <w:sz w:val="24"/>
                <w:szCs w:val="24"/>
                <w:lang w:val="uk-UA"/>
              </w:rPr>
            </w:pPr>
            <w:r w:rsidRPr="00E62A90">
              <w:rPr>
                <w:rFonts w:ascii="Times New Roman" w:hAnsi="Times New Roman" w:cs="Times New Roman"/>
                <w:sz w:val="24"/>
                <w:szCs w:val="24"/>
                <w:lang w:val="uk-UA"/>
              </w:rPr>
              <w:t>Н</w:t>
            </w:r>
            <w:r w:rsidR="009737AC" w:rsidRPr="00E62A90">
              <w:rPr>
                <w:rFonts w:ascii="Times New Roman" w:hAnsi="Times New Roman" w:cs="Times New Roman"/>
                <w:sz w:val="24"/>
                <w:szCs w:val="24"/>
                <w:lang w:val="uk-UA"/>
              </w:rPr>
              <w:t>омер</w:t>
            </w:r>
          </w:p>
        </w:tc>
      </w:tr>
      <w:tr w:rsidR="007F587E" w:rsidRPr="00E62A90" w14:paraId="74CABF1B" w14:textId="77777777" w:rsidTr="007F587E">
        <w:tc>
          <w:tcPr>
            <w:tcW w:w="675" w:type="dxa"/>
            <w:tcBorders>
              <w:top w:val="single" w:sz="4" w:space="0" w:color="auto"/>
              <w:left w:val="single" w:sz="4" w:space="0" w:color="auto"/>
              <w:bottom w:val="single" w:sz="4" w:space="0" w:color="auto"/>
              <w:right w:val="single" w:sz="4" w:space="0" w:color="auto"/>
            </w:tcBorders>
          </w:tcPr>
          <w:p w14:paraId="341AC111" w14:textId="77777777" w:rsidR="009737AC" w:rsidRPr="00E62A90" w:rsidRDefault="009737AC" w:rsidP="0000755E">
            <w:pPr>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1.</w:t>
            </w:r>
          </w:p>
        </w:tc>
        <w:tc>
          <w:tcPr>
            <w:tcW w:w="2694" w:type="dxa"/>
            <w:tcBorders>
              <w:top w:val="single" w:sz="4" w:space="0" w:color="auto"/>
              <w:left w:val="single" w:sz="4" w:space="0" w:color="auto"/>
              <w:bottom w:val="single" w:sz="4" w:space="0" w:color="auto"/>
              <w:right w:val="single" w:sz="4" w:space="0" w:color="auto"/>
            </w:tcBorders>
          </w:tcPr>
          <w:p w14:paraId="016D814C" w14:textId="77777777" w:rsidR="009737AC" w:rsidRPr="00E62A90" w:rsidRDefault="009737AC" w:rsidP="0000755E">
            <w:pPr>
              <w:jc w:val="both"/>
              <w:rPr>
                <w:rFonts w:ascii="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6105E519" w14:textId="77777777" w:rsidR="009737AC" w:rsidRPr="00E62A90" w:rsidRDefault="009737AC" w:rsidP="0000755E">
            <w:pPr>
              <w:jc w:val="both"/>
              <w:rPr>
                <w:rFonts w:ascii="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3A32DB88" w14:textId="77777777" w:rsidR="009737AC" w:rsidRPr="00E62A90" w:rsidRDefault="009737AC" w:rsidP="0000755E">
            <w:pPr>
              <w:jc w:val="both"/>
              <w:rPr>
                <w:rFonts w:ascii="Times New Roman" w:hAnsi="Times New Roman" w:cs="Times New Roman"/>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14:paraId="4C1CC17A" w14:textId="77777777" w:rsidR="009737AC" w:rsidRPr="00E62A90" w:rsidRDefault="009737AC" w:rsidP="0000755E">
            <w:pPr>
              <w:jc w:val="both"/>
              <w:rPr>
                <w:rFonts w:ascii="Times New Roman"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14:paraId="063753B2" w14:textId="77777777" w:rsidR="009737AC" w:rsidRPr="00E62A90" w:rsidRDefault="009737AC" w:rsidP="0000755E">
            <w:pPr>
              <w:jc w:val="both"/>
              <w:rPr>
                <w:rFonts w:ascii="Times New Roman" w:hAnsi="Times New Roman" w:cs="Times New Roman"/>
                <w:sz w:val="28"/>
                <w:szCs w:val="28"/>
                <w:lang w:val="uk-UA"/>
              </w:rPr>
            </w:pPr>
          </w:p>
        </w:tc>
        <w:tc>
          <w:tcPr>
            <w:tcW w:w="1452" w:type="dxa"/>
            <w:tcBorders>
              <w:top w:val="single" w:sz="4" w:space="0" w:color="auto"/>
              <w:left w:val="single" w:sz="4" w:space="0" w:color="auto"/>
              <w:bottom w:val="single" w:sz="4" w:space="0" w:color="auto"/>
              <w:right w:val="single" w:sz="4" w:space="0" w:color="auto"/>
            </w:tcBorders>
          </w:tcPr>
          <w:p w14:paraId="13927622" w14:textId="77777777" w:rsidR="009737AC" w:rsidRPr="00E62A90" w:rsidRDefault="009737AC" w:rsidP="0000755E">
            <w:pPr>
              <w:jc w:val="both"/>
              <w:rPr>
                <w:rFonts w:ascii="Times New Roman" w:hAnsi="Times New Roman" w:cs="Times New Roman"/>
                <w:sz w:val="28"/>
                <w:szCs w:val="28"/>
                <w:lang w:val="uk-UA"/>
              </w:rPr>
            </w:pPr>
          </w:p>
        </w:tc>
      </w:tr>
    </w:tbl>
    <w:p w14:paraId="211256F6" w14:textId="77777777" w:rsidR="007F587E" w:rsidRPr="00E62A90" w:rsidRDefault="007F587E" w:rsidP="007F587E">
      <w:pPr>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Керівник організації _____________ (______________________)</w:t>
      </w:r>
    </w:p>
    <w:p w14:paraId="579EE16D" w14:textId="77777777" w:rsidR="007F587E" w:rsidRPr="00E62A90" w:rsidRDefault="007F587E" w:rsidP="007F587E">
      <w:pPr>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Головний тренер команди _____________ (______________________)</w:t>
      </w:r>
    </w:p>
    <w:p w14:paraId="053AE612" w14:textId="77777777" w:rsidR="003E43D6" w:rsidRPr="00E62A90" w:rsidRDefault="007F587E" w:rsidP="007F587E">
      <w:pPr>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 xml:space="preserve">Допущено _____ </w:t>
      </w:r>
      <w:proofErr w:type="spellStart"/>
      <w:r w:rsidRPr="00E62A90">
        <w:rPr>
          <w:rFonts w:ascii="Times New Roman" w:hAnsi="Times New Roman" w:cs="Times New Roman"/>
          <w:sz w:val="28"/>
          <w:szCs w:val="28"/>
          <w:lang w:val="uk-UA"/>
        </w:rPr>
        <w:t>чол</w:t>
      </w:r>
      <w:proofErr w:type="spellEnd"/>
      <w:r w:rsidRPr="00E62A90">
        <w:rPr>
          <w:rFonts w:ascii="Times New Roman" w:hAnsi="Times New Roman" w:cs="Times New Roman"/>
          <w:sz w:val="28"/>
          <w:szCs w:val="28"/>
          <w:lang w:val="uk-UA"/>
        </w:rPr>
        <w:t xml:space="preserve">. </w:t>
      </w:r>
      <w:r w:rsidR="00246111" w:rsidRPr="00E62A90">
        <w:rPr>
          <w:rFonts w:ascii="Times New Roman" w:hAnsi="Times New Roman" w:cs="Times New Roman"/>
          <w:sz w:val="28"/>
          <w:szCs w:val="28"/>
          <w:lang w:val="uk-UA"/>
        </w:rPr>
        <w:t>лікар</w:t>
      </w:r>
      <w:r w:rsidRPr="00E62A90">
        <w:rPr>
          <w:rFonts w:ascii="Times New Roman" w:hAnsi="Times New Roman" w:cs="Times New Roman"/>
          <w:sz w:val="28"/>
          <w:szCs w:val="28"/>
          <w:lang w:val="uk-UA"/>
        </w:rPr>
        <w:t xml:space="preserve"> ЛФД ______________ (_____________________)</w:t>
      </w:r>
    </w:p>
    <w:p w14:paraId="3F99015A" w14:textId="77777777" w:rsidR="00B52A02" w:rsidRPr="00E62A90" w:rsidRDefault="00B52A02" w:rsidP="00F256D7">
      <w:pPr>
        <w:spacing w:after="0" w:line="240" w:lineRule="auto"/>
        <w:ind w:firstLine="709"/>
        <w:jc w:val="both"/>
        <w:rPr>
          <w:rFonts w:ascii="Times New Roman" w:hAnsi="Times New Roman" w:cs="Times New Roman"/>
          <w:sz w:val="28"/>
          <w:szCs w:val="28"/>
          <w:lang w:val="uk-UA"/>
        </w:rPr>
      </w:pPr>
    </w:p>
    <w:p w14:paraId="6BD5B81A" w14:textId="77777777" w:rsidR="00096C92" w:rsidRPr="00E62A90" w:rsidRDefault="00096C92" w:rsidP="00F256D7">
      <w:pPr>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У випадку великої кількості заявок складається розклад (календар) змагань з точним зазначенням днів, часу і місця проведення ігор, прізвищ суддів.</w:t>
      </w:r>
    </w:p>
    <w:p w14:paraId="0104B88F" w14:textId="77777777" w:rsidR="00B52A02" w:rsidRPr="00E62A90" w:rsidRDefault="00B52A02" w:rsidP="00B52A02">
      <w:pPr>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Для участі в змаганнях необхідно у встановлені терміни подати заявку в попередньої формі, а потім в остаточній. Перша заявка містить бажання даної команди брати участь в змаганнях. У другій заявці наводяться дані про склад учасників і деякі інші відомості.</w:t>
      </w:r>
    </w:p>
    <w:p w14:paraId="2D28E3D9" w14:textId="77777777" w:rsidR="00B52A02" w:rsidRPr="00E62A90" w:rsidRDefault="00B52A02" w:rsidP="00B52A02">
      <w:pPr>
        <w:spacing w:after="0" w:line="240" w:lineRule="auto"/>
        <w:ind w:firstLine="709"/>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У деяких видах спорту на початку або в ході змагань з дозволу головного судді можуть бути зроблені перезаявки, тобто замість одного учасника може бути виставлений інший тощо. На підставі поданих заявок складаються протоколи змагань.</w:t>
      </w:r>
    </w:p>
    <w:p w14:paraId="14B9C185" w14:textId="77777777" w:rsidR="00B52A02" w:rsidRPr="00E62A90" w:rsidRDefault="000B0B7D" w:rsidP="00616E47">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lang w:val="uk-UA"/>
        </w:rPr>
      </w:pPr>
      <w:r>
        <w:rPr>
          <w:rFonts w:ascii="Times New Roman" w:hAnsi="Times New Roman" w:cs="Times New Roman"/>
          <w:b/>
          <w:i/>
          <w:sz w:val="28"/>
          <w:szCs w:val="28"/>
          <w:lang w:val="uk-UA"/>
        </w:rPr>
        <w:t xml:space="preserve">9. </w:t>
      </w:r>
      <w:r w:rsidR="00B52A02" w:rsidRPr="00E62A90">
        <w:rPr>
          <w:rFonts w:ascii="Times New Roman" w:hAnsi="Times New Roman" w:cs="Times New Roman"/>
          <w:b/>
          <w:i/>
          <w:sz w:val="28"/>
          <w:szCs w:val="28"/>
          <w:lang w:val="uk-UA"/>
        </w:rPr>
        <w:t>Члени суддівської колегії.</w:t>
      </w:r>
      <w:r w:rsidR="00E10853" w:rsidRPr="00E62A90">
        <w:rPr>
          <w:rFonts w:ascii="Times New Roman" w:hAnsi="Times New Roman" w:cs="Times New Roman"/>
          <w:b/>
          <w:i/>
          <w:sz w:val="28"/>
          <w:szCs w:val="28"/>
          <w:lang w:val="uk-UA"/>
        </w:rPr>
        <w:t xml:space="preserve"> </w:t>
      </w:r>
      <w:r w:rsidR="00B52A02" w:rsidRPr="00E62A90">
        <w:rPr>
          <w:rFonts w:ascii="Times New Roman" w:hAnsi="Times New Roman" w:cs="Times New Roman"/>
          <w:sz w:val="28"/>
          <w:szCs w:val="28"/>
          <w:lang w:val="uk-UA"/>
        </w:rPr>
        <w:t>Головним організатором і керівником спортивних змагань, відповідальним за їх проведення</w:t>
      </w:r>
      <w:r w:rsidR="00616E47" w:rsidRPr="00E62A90">
        <w:rPr>
          <w:rFonts w:ascii="Times New Roman" w:hAnsi="Times New Roman" w:cs="Times New Roman"/>
          <w:sz w:val="28"/>
          <w:szCs w:val="28"/>
          <w:lang w:val="uk-UA"/>
        </w:rPr>
        <w:t xml:space="preserve"> </w:t>
      </w:r>
      <w:r w:rsidR="00B52A02" w:rsidRPr="00E62A90">
        <w:rPr>
          <w:rFonts w:ascii="Times New Roman" w:hAnsi="Times New Roman" w:cs="Times New Roman"/>
          <w:sz w:val="28"/>
          <w:szCs w:val="28"/>
          <w:lang w:val="uk-UA"/>
        </w:rPr>
        <w:t>є спортивний суддя, який призначається з числа ви</w:t>
      </w:r>
      <w:r w:rsidR="00616E47" w:rsidRPr="00E62A90">
        <w:rPr>
          <w:rFonts w:ascii="Times New Roman" w:hAnsi="Times New Roman" w:cs="Times New Roman"/>
          <w:sz w:val="28"/>
          <w:szCs w:val="28"/>
          <w:lang w:val="uk-UA"/>
        </w:rPr>
        <w:t>кладачів фізичної культури однієї</w:t>
      </w:r>
      <w:r w:rsidR="00B52A02" w:rsidRPr="00E62A90">
        <w:rPr>
          <w:rFonts w:ascii="Times New Roman" w:hAnsi="Times New Roman" w:cs="Times New Roman"/>
          <w:sz w:val="28"/>
          <w:szCs w:val="28"/>
          <w:lang w:val="uk-UA"/>
        </w:rPr>
        <w:t xml:space="preserve"> або кількох шкіл.</w:t>
      </w:r>
    </w:p>
    <w:p w14:paraId="3541C773" w14:textId="77777777" w:rsidR="00B52A02" w:rsidRPr="00E62A90" w:rsidRDefault="00B52A02" w:rsidP="00B52A02">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lang w:val="uk-UA"/>
        </w:rPr>
      </w:pPr>
      <w:r w:rsidRPr="00E62A90">
        <w:rPr>
          <w:rFonts w:ascii="Times New Roman" w:hAnsi="Times New Roman" w:cs="Times New Roman"/>
          <w:sz w:val="28"/>
          <w:szCs w:val="28"/>
          <w:lang w:val="uk-UA"/>
        </w:rPr>
        <w:t>Суддя відповідальн</w:t>
      </w:r>
      <w:r w:rsidR="00616E47" w:rsidRPr="00E62A90">
        <w:rPr>
          <w:rFonts w:ascii="Times New Roman" w:hAnsi="Times New Roman" w:cs="Times New Roman"/>
          <w:sz w:val="28"/>
          <w:szCs w:val="28"/>
          <w:lang w:val="uk-UA"/>
        </w:rPr>
        <w:t>ий</w:t>
      </w:r>
      <w:r w:rsidRPr="00E62A90">
        <w:rPr>
          <w:rFonts w:ascii="Times New Roman" w:hAnsi="Times New Roman" w:cs="Times New Roman"/>
          <w:sz w:val="28"/>
          <w:szCs w:val="28"/>
          <w:lang w:val="uk-UA"/>
        </w:rPr>
        <w:t xml:space="preserve"> і за здоров'я учасників змагань. У всіх випадках, коли може бути завдано шкоди здоров'ю учасників (поганий стан місць занять, несправність обладнання, невідповідність одягу і взуття </w:t>
      </w:r>
      <w:r w:rsidR="00616E47" w:rsidRPr="00E62A90">
        <w:rPr>
          <w:rFonts w:ascii="Times New Roman" w:hAnsi="Times New Roman" w:cs="Times New Roman"/>
          <w:sz w:val="28"/>
          <w:szCs w:val="28"/>
          <w:lang w:val="uk-UA"/>
        </w:rPr>
        <w:t>та ін.</w:t>
      </w:r>
      <w:r w:rsidRPr="00E62A90">
        <w:rPr>
          <w:rFonts w:ascii="Times New Roman" w:hAnsi="Times New Roman" w:cs="Times New Roman"/>
          <w:sz w:val="28"/>
          <w:szCs w:val="28"/>
          <w:lang w:val="uk-UA"/>
        </w:rPr>
        <w:t xml:space="preserve">), він зобов'язаний </w:t>
      </w:r>
      <w:r w:rsidRPr="00E62A90">
        <w:rPr>
          <w:rFonts w:ascii="Times New Roman" w:hAnsi="Times New Roman" w:cs="Times New Roman"/>
          <w:sz w:val="28"/>
          <w:szCs w:val="28"/>
          <w:lang w:val="uk-UA"/>
        </w:rPr>
        <w:lastRenderedPageBreak/>
        <w:t>усунути недоліки, а при неможливості зробити це - скасувати змагання чи перенести його на інший термін або в інше місце.</w:t>
      </w:r>
    </w:p>
    <w:p w14:paraId="378D447B" w14:textId="77777777" w:rsidR="00E10853" w:rsidRPr="00E62A90" w:rsidRDefault="000B0B7D" w:rsidP="00F256D7">
      <w:pPr>
        <w:pStyle w:val="a7"/>
        <w:shd w:val="clear" w:color="auto" w:fill="FFFFFF"/>
        <w:spacing w:before="0" w:beforeAutospacing="0" w:after="0" w:afterAutospacing="0"/>
        <w:ind w:firstLine="709"/>
        <w:jc w:val="both"/>
        <w:rPr>
          <w:sz w:val="28"/>
          <w:szCs w:val="28"/>
          <w:lang w:val="uk-UA"/>
        </w:rPr>
      </w:pPr>
      <w:r>
        <w:rPr>
          <w:b/>
          <w:i/>
          <w:sz w:val="28"/>
          <w:szCs w:val="28"/>
          <w:lang w:val="uk-UA"/>
        </w:rPr>
        <w:t xml:space="preserve">10. </w:t>
      </w:r>
      <w:r w:rsidR="00EB63F1" w:rsidRPr="00E62A90">
        <w:rPr>
          <w:b/>
          <w:i/>
          <w:sz w:val="28"/>
          <w:szCs w:val="28"/>
          <w:lang w:val="uk-UA"/>
        </w:rPr>
        <w:t xml:space="preserve">Лікарський контроль. Техніка безпеки. </w:t>
      </w:r>
      <w:r w:rsidR="00826382" w:rsidRPr="00E62A90">
        <w:rPr>
          <w:sz w:val="28"/>
          <w:szCs w:val="28"/>
          <w:lang w:val="uk-UA"/>
        </w:rPr>
        <w:t>Визначення та узгодження функціонування медичних пунктів та бригад швидкої допомоги на всіх об’єктах проведення заходу. Виз</w:t>
      </w:r>
      <w:r w:rsidR="00EB63F1" w:rsidRPr="00E62A90">
        <w:rPr>
          <w:sz w:val="28"/>
          <w:szCs w:val="28"/>
          <w:lang w:val="uk-UA"/>
        </w:rPr>
        <w:t>н</w:t>
      </w:r>
      <w:r w:rsidR="00826382" w:rsidRPr="00E62A90">
        <w:rPr>
          <w:sz w:val="28"/>
          <w:szCs w:val="28"/>
          <w:lang w:val="uk-UA"/>
        </w:rPr>
        <w:t>ачення місця знаходження пожежної служби, бригад охорони безпеки громадян, автоінспекції.</w:t>
      </w:r>
    </w:p>
    <w:p w14:paraId="4188FFA2" w14:textId="77777777" w:rsidR="00EB63F1" w:rsidRPr="00E62A90" w:rsidRDefault="00EB63F1" w:rsidP="00F256D7">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З метою забезпечення безпеки учасників і глядачів дозволяється проводити змагання, конкурси тільки на спортивних спорудах, які прийняті до експлуатації державними комісіями і при наявності актів технічного обстеження готовності спортивної споруди та проведення заходу.</w:t>
      </w:r>
    </w:p>
    <w:p w14:paraId="3FC3BD06" w14:textId="77777777" w:rsidR="00F44D20" w:rsidRPr="00E62A90" w:rsidRDefault="000B0B7D" w:rsidP="00F256D7">
      <w:pPr>
        <w:pStyle w:val="Default"/>
        <w:ind w:firstLine="709"/>
        <w:jc w:val="both"/>
        <w:rPr>
          <w:b/>
          <w:bCs/>
          <w:sz w:val="28"/>
          <w:szCs w:val="28"/>
          <w:lang w:val="uk-UA"/>
        </w:rPr>
      </w:pPr>
      <w:r>
        <w:rPr>
          <w:b/>
          <w:bCs/>
          <w:i/>
          <w:sz w:val="28"/>
          <w:szCs w:val="28"/>
          <w:lang w:val="uk-UA"/>
        </w:rPr>
        <w:t xml:space="preserve">11. </w:t>
      </w:r>
      <w:r w:rsidR="00EB63F1" w:rsidRPr="00E62A90">
        <w:rPr>
          <w:b/>
          <w:bCs/>
          <w:i/>
          <w:sz w:val="28"/>
          <w:szCs w:val="28"/>
          <w:lang w:val="uk-UA"/>
        </w:rPr>
        <w:t>Фінансове забезпечення змагань.</w:t>
      </w:r>
      <w:r w:rsidR="00EB63F1" w:rsidRPr="00E62A90">
        <w:rPr>
          <w:b/>
          <w:bCs/>
          <w:sz w:val="28"/>
          <w:szCs w:val="28"/>
          <w:lang w:val="uk-UA"/>
        </w:rPr>
        <w:t xml:space="preserve"> </w:t>
      </w:r>
    </w:p>
    <w:p w14:paraId="53375A7B" w14:textId="77777777" w:rsidR="00407CEE" w:rsidRPr="00E62A90" w:rsidRDefault="00F44D20" w:rsidP="00F256D7">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Наприклад: 1) Ф</w:t>
      </w:r>
      <w:r w:rsidR="001F2A58" w:rsidRPr="00E62A90">
        <w:rPr>
          <w:sz w:val="28"/>
          <w:szCs w:val="28"/>
          <w:lang w:val="uk-UA"/>
        </w:rPr>
        <w:t>інансування заходу здійснюється за рахунок кооперування коштів навчальних закладів та виробничих підприємств міста, спонсорів. Кошти на виплату роботи суддів, дипломи, грамоти виділяються Обласним центро</w:t>
      </w:r>
      <w:r w:rsidRPr="00E62A90">
        <w:rPr>
          <w:sz w:val="28"/>
          <w:szCs w:val="28"/>
          <w:lang w:val="uk-UA"/>
        </w:rPr>
        <w:t>м фізичного здоров’я населення «Спорт для всіх»</w:t>
      </w:r>
      <w:r w:rsidR="001F2A58" w:rsidRPr="00E62A90">
        <w:rPr>
          <w:sz w:val="28"/>
          <w:szCs w:val="28"/>
          <w:lang w:val="uk-UA"/>
        </w:rPr>
        <w:t xml:space="preserve"> у Волинській області.</w:t>
      </w:r>
    </w:p>
    <w:p w14:paraId="0D970F95" w14:textId="77777777" w:rsidR="00F44D20" w:rsidRPr="00E62A90" w:rsidRDefault="00F44D20" w:rsidP="00F256D7">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2) Фінансування і матеріально-технічне забезпечення фестивалю. Визначає установи та організації, які виділили кошти на призовий фонд, медалі, грамоти, цінні подарунки та здійснюють забезпечення обладнанням та інвентарем.</w:t>
      </w:r>
    </w:p>
    <w:p w14:paraId="773D7402" w14:textId="77777777" w:rsidR="00F44D20" w:rsidRPr="00E62A90" w:rsidRDefault="00F44D20" w:rsidP="00F256D7">
      <w:pPr>
        <w:pStyle w:val="a7"/>
        <w:shd w:val="clear" w:color="auto" w:fill="FFFFFF"/>
        <w:spacing w:before="0" w:beforeAutospacing="0" w:after="0" w:afterAutospacing="0"/>
        <w:ind w:firstLine="709"/>
        <w:jc w:val="both"/>
        <w:rPr>
          <w:sz w:val="28"/>
          <w:szCs w:val="28"/>
          <w:lang w:val="uk-UA"/>
        </w:rPr>
      </w:pPr>
    </w:p>
    <w:p w14:paraId="0B98695D" w14:textId="77777777" w:rsidR="00513EF3" w:rsidRPr="00E62A90" w:rsidRDefault="00513EF3" w:rsidP="00513EF3">
      <w:pPr>
        <w:shd w:val="clear" w:color="auto" w:fill="FFFFFF"/>
        <w:spacing w:after="0" w:line="240" w:lineRule="auto"/>
        <w:ind w:firstLine="709"/>
        <w:jc w:val="both"/>
        <w:rPr>
          <w:rFonts w:ascii="Times New Roman" w:hAnsi="Times New Roman" w:cs="Times New Roman"/>
          <w:color w:val="3B3835"/>
          <w:sz w:val="28"/>
          <w:szCs w:val="28"/>
          <w:lang w:val="uk-UA"/>
        </w:rPr>
      </w:pPr>
      <w:r w:rsidRPr="00E62A90">
        <w:rPr>
          <w:rFonts w:ascii="Times New Roman" w:hAnsi="Times New Roman" w:cs="Times New Roman"/>
          <w:color w:val="3B3835"/>
          <w:sz w:val="28"/>
          <w:szCs w:val="28"/>
          <w:lang w:val="uk-UA"/>
        </w:rPr>
        <w:t>Кожен учасник змагань повинен бути ознайомлений з Положення про змагання і строго виконувати такі вимоги, як: знання основних правил, вимог до спортивного одягу або інший атрибутиці, дотримання правил внутрішнього розпорядку, дисципліни в спортивних приміщеннях і на спортивних майданчиках. Спірні питання, які виникають до змагань або в ході змагань, вирішуються на нараді представників, тренерів і суддів в коректній формі.</w:t>
      </w:r>
    </w:p>
    <w:p w14:paraId="710ED958" w14:textId="77777777" w:rsidR="00513EF3" w:rsidRPr="00E62A90" w:rsidRDefault="00513EF3" w:rsidP="00513EF3">
      <w:pPr>
        <w:shd w:val="clear" w:color="auto" w:fill="FFFFFF"/>
        <w:spacing w:after="0" w:line="240" w:lineRule="auto"/>
        <w:ind w:firstLine="709"/>
        <w:jc w:val="both"/>
        <w:rPr>
          <w:rFonts w:ascii="Times New Roman" w:hAnsi="Times New Roman" w:cs="Times New Roman"/>
          <w:color w:val="3B3835"/>
          <w:sz w:val="28"/>
          <w:szCs w:val="28"/>
          <w:lang w:val="uk-UA"/>
        </w:rPr>
      </w:pPr>
      <w:r w:rsidRPr="00E62A90">
        <w:rPr>
          <w:rFonts w:ascii="Times New Roman" w:hAnsi="Times New Roman" w:cs="Times New Roman"/>
          <w:color w:val="3B3835"/>
          <w:sz w:val="28"/>
          <w:szCs w:val="28"/>
          <w:lang w:val="uk-UA"/>
        </w:rPr>
        <w:t>Організатори, керівники установ, інструктори, методисти, вчителі повинні використовувати змагання, конкурси для виховання у дітей волі до перемоги, витримки, наполегливості в боротьбі з труднощами, вміння володіти собою при ураженні, радіти успіху суперника, поважати суддів і глядачів. Головний девіз Всесвітнього руху «Спорт для всіх»: «Головне не перемога в змаганні, а участь в ньому», - повинен стати лейтмотивом як для учасників змагань, так і для організаторів.</w:t>
      </w:r>
    </w:p>
    <w:p w14:paraId="61B4E686" w14:textId="77777777" w:rsidR="00F44D20" w:rsidRPr="00E62A90" w:rsidRDefault="00F44D20" w:rsidP="00F44D20">
      <w:pPr>
        <w:pStyle w:val="a7"/>
        <w:shd w:val="clear" w:color="auto" w:fill="FFFFFF"/>
        <w:spacing w:before="0" w:beforeAutospacing="0" w:after="0" w:afterAutospacing="0"/>
        <w:ind w:firstLine="709"/>
        <w:jc w:val="both"/>
        <w:rPr>
          <w:sz w:val="28"/>
          <w:szCs w:val="28"/>
          <w:lang w:val="uk-UA"/>
        </w:rPr>
      </w:pPr>
      <w:r w:rsidRPr="00E62A90">
        <w:rPr>
          <w:sz w:val="28"/>
          <w:szCs w:val="28"/>
          <w:lang w:val="uk-UA"/>
        </w:rPr>
        <w:t>Для проведення спортивних змагань готується сценарій, в якому точно і детально (</w:t>
      </w:r>
      <w:proofErr w:type="spellStart"/>
      <w:r w:rsidRPr="00E62A90">
        <w:rPr>
          <w:sz w:val="28"/>
          <w:szCs w:val="28"/>
          <w:lang w:val="uk-UA"/>
        </w:rPr>
        <w:t>покроково</w:t>
      </w:r>
      <w:proofErr w:type="spellEnd"/>
      <w:r w:rsidRPr="00E62A90">
        <w:rPr>
          <w:sz w:val="28"/>
          <w:szCs w:val="28"/>
          <w:lang w:val="uk-UA"/>
        </w:rPr>
        <w:t>) розписується початок, хід та завершення змагань (див. в лекції 10).</w:t>
      </w:r>
    </w:p>
    <w:p w14:paraId="73FC8FB3" w14:textId="77777777" w:rsidR="00E80E5B" w:rsidRPr="00E62A90" w:rsidRDefault="00E80E5B" w:rsidP="00F256D7">
      <w:pPr>
        <w:pStyle w:val="a7"/>
        <w:shd w:val="clear" w:color="auto" w:fill="FFFFFF"/>
        <w:spacing w:before="0" w:beforeAutospacing="0" w:after="0" w:afterAutospacing="0"/>
        <w:ind w:firstLine="709"/>
        <w:jc w:val="both"/>
        <w:rPr>
          <w:rStyle w:val="af4"/>
          <w:b/>
          <w:bCs/>
          <w:caps/>
          <w:color w:val="990099"/>
          <w:sz w:val="28"/>
          <w:szCs w:val="28"/>
          <w:lang w:val="uk-UA"/>
        </w:rPr>
      </w:pPr>
    </w:p>
    <w:p w14:paraId="3B21AAE2" w14:textId="77777777" w:rsidR="00944971" w:rsidRPr="00E62A90" w:rsidRDefault="00944971" w:rsidP="00F256D7">
      <w:pPr>
        <w:pStyle w:val="a7"/>
        <w:shd w:val="clear" w:color="auto" w:fill="FFFFFF"/>
        <w:spacing w:before="0" w:beforeAutospacing="0" w:after="0" w:afterAutospacing="0"/>
        <w:ind w:firstLine="709"/>
        <w:jc w:val="both"/>
        <w:rPr>
          <w:rStyle w:val="af4"/>
          <w:b/>
          <w:bCs/>
          <w:color w:val="555555"/>
          <w:sz w:val="28"/>
          <w:szCs w:val="28"/>
          <w:lang w:val="uk-UA"/>
        </w:rPr>
      </w:pPr>
      <w:r w:rsidRPr="00E62A90">
        <w:rPr>
          <w:rStyle w:val="af4"/>
          <w:b/>
          <w:bCs/>
          <w:color w:val="555555"/>
          <w:sz w:val="28"/>
          <w:szCs w:val="28"/>
          <w:lang w:val="uk-UA"/>
        </w:rPr>
        <w:t xml:space="preserve">К о н т р о л ь н і   з а п и т а н </w:t>
      </w:r>
      <w:proofErr w:type="spellStart"/>
      <w:r w:rsidRPr="00E62A90">
        <w:rPr>
          <w:rStyle w:val="af4"/>
          <w:b/>
          <w:bCs/>
          <w:color w:val="555555"/>
          <w:sz w:val="28"/>
          <w:szCs w:val="28"/>
          <w:lang w:val="uk-UA"/>
        </w:rPr>
        <w:t>н</w:t>
      </w:r>
      <w:proofErr w:type="spellEnd"/>
      <w:r w:rsidRPr="00E62A90">
        <w:rPr>
          <w:rStyle w:val="af4"/>
          <w:b/>
          <w:bCs/>
          <w:color w:val="555555"/>
          <w:sz w:val="28"/>
          <w:szCs w:val="28"/>
          <w:lang w:val="uk-UA"/>
        </w:rPr>
        <w:t xml:space="preserve"> я :</w:t>
      </w:r>
    </w:p>
    <w:p w14:paraId="15A56676" w14:textId="77777777" w:rsidR="005A4994" w:rsidRPr="00E62A90" w:rsidRDefault="005A4994" w:rsidP="00F256D7">
      <w:pPr>
        <w:pStyle w:val="a7"/>
        <w:shd w:val="clear" w:color="auto" w:fill="FFFFFF"/>
        <w:spacing w:before="0" w:beforeAutospacing="0" w:after="0" w:afterAutospacing="0"/>
        <w:ind w:firstLine="709"/>
        <w:jc w:val="both"/>
        <w:rPr>
          <w:color w:val="555555"/>
          <w:sz w:val="28"/>
          <w:szCs w:val="28"/>
          <w:lang w:val="uk-UA"/>
        </w:rPr>
      </w:pPr>
    </w:p>
    <w:p w14:paraId="055885DA" w14:textId="77777777" w:rsidR="005A4994" w:rsidRPr="00E62A90" w:rsidRDefault="005A4994" w:rsidP="004370FA">
      <w:pPr>
        <w:pStyle w:val="a5"/>
        <w:numPr>
          <w:ilvl w:val="0"/>
          <w:numId w:val="10"/>
        </w:numPr>
        <w:autoSpaceDE w:val="0"/>
        <w:autoSpaceDN w:val="0"/>
        <w:adjustRightInd w:val="0"/>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Дайте визначення поняттю «положення про змагання»?</w:t>
      </w:r>
    </w:p>
    <w:p w14:paraId="3013AC86" w14:textId="77777777" w:rsidR="005A4994" w:rsidRPr="00E62A90" w:rsidRDefault="005A4994" w:rsidP="004370FA">
      <w:pPr>
        <w:pStyle w:val="a7"/>
        <w:numPr>
          <w:ilvl w:val="0"/>
          <w:numId w:val="10"/>
        </w:numPr>
        <w:shd w:val="clear" w:color="auto" w:fill="FFFFFF"/>
        <w:spacing w:before="0" w:beforeAutospacing="0" w:after="0" w:afterAutospacing="0"/>
        <w:jc w:val="both"/>
        <w:rPr>
          <w:sz w:val="28"/>
          <w:szCs w:val="28"/>
          <w:lang w:val="uk-UA"/>
        </w:rPr>
      </w:pPr>
      <w:r w:rsidRPr="00E62A90">
        <w:rPr>
          <w:sz w:val="28"/>
          <w:szCs w:val="28"/>
          <w:lang w:val="uk-UA"/>
        </w:rPr>
        <w:t xml:space="preserve">Які розділи повинні чітко </w:t>
      </w:r>
      <w:proofErr w:type="spellStart"/>
      <w:r w:rsidRPr="00E62A90">
        <w:rPr>
          <w:sz w:val="28"/>
          <w:szCs w:val="28"/>
          <w:lang w:val="uk-UA"/>
        </w:rPr>
        <w:t>формулюватися</w:t>
      </w:r>
      <w:proofErr w:type="spellEnd"/>
      <w:r w:rsidRPr="00E62A90">
        <w:rPr>
          <w:sz w:val="28"/>
          <w:szCs w:val="28"/>
          <w:lang w:val="uk-UA"/>
        </w:rPr>
        <w:t xml:space="preserve"> в Положенні? </w:t>
      </w:r>
    </w:p>
    <w:p w14:paraId="7DCE7096" w14:textId="77777777" w:rsidR="005A4994" w:rsidRPr="00E62A90" w:rsidRDefault="005A4994" w:rsidP="004370FA">
      <w:pPr>
        <w:pStyle w:val="a5"/>
        <w:numPr>
          <w:ilvl w:val="0"/>
          <w:numId w:val="10"/>
        </w:numPr>
        <w:autoSpaceDE w:val="0"/>
        <w:autoSpaceDN w:val="0"/>
        <w:adjustRightInd w:val="0"/>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 xml:space="preserve">Яким чином </w:t>
      </w:r>
      <w:r w:rsidRPr="00E62A90">
        <w:rPr>
          <w:rFonts w:ascii="Times New Roman" w:hAnsi="Times New Roman" w:cs="Times New Roman"/>
          <w:color w:val="000000"/>
          <w:sz w:val="28"/>
          <w:szCs w:val="28"/>
          <w:lang w:val="uk-UA"/>
        </w:rPr>
        <w:t xml:space="preserve">характер мети </w:t>
      </w:r>
      <w:r w:rsidRPr="00E62A90">
        <w:rPr>
          <w:rFonts w:ascii="Times New Roman" w:hAnsi="Times New Roman" w:cs="Times New Roman"/>
          <w:sz w:val="28"/>
          <w:szCs w:val="28"/>
          <w:lang w:val="uk-UA"/>
        </w:rPr>
        <w:t>при розробці Положення</w:t>
      </w:r>
      <w:r w:rsidRPr="00E62A90">
        <w:rPr>
          <w:rFonts w:ascii="Times New Roman" w:hAnsi="Times New Roman" w:cs="Times New Roman"/>
          <w:color w:val="000000"/>
          <w:sz w:val="28"/>
          <w:szCs w:val="28"/>
          <w:lang w:val="uk-UA"/>
        </w:rPr>
        <w:t xml:space="preserve"> впливає на спрямованість і зміст всіх інших розділів положення ?</w:t>
      </w:r>
    </w:p>
    <w:p w14:paraId="73C21783" w14:textId="77777777" w:rsidR="005A4994" w:rsidRPr="00E62A90" w:rsidRDefault="005A4994" w:rsidP="004370FA">
      <w:pPr>
        <w:pStyle w:val="a5"/>
        <w:numPr>
          <w:ilvl w:val="0"/>
          <w:numId w:val="10"/>
        </w:numPr>
        <w:shd w:val="clear" w:color="auto" w:fill="FFFFFF"/>
        <w:spacing w:after="0" w:line="240" w:lineRule="auto"/>
        <w:jc w:val="both"/>
        <w:rPr>
          <w:rFonts w:ascii="Times New Roman" w:hAnsi="Times New Roman" w:cs="Times New Roman"/>
          <w:sz w:val="28"/>
          <w:szCs w:val="28"/>
          <w:lang w:val="uk-UA"/>
        </w:rPr>
      </w:pPr>
      <w:r w:rsidRPr="00E62A90">
        <w:rPr>
          <w:rFonts w:ascii="Times New Roman" w:hAnsi="Times New Roman" w:cs="Times New Roman"/>
          <w:sz w:val="28"/>
          <w:szCs w:val="28"/>
          <w:lang w:val="uk-UA"/>
        </w:rPr>
        <w:t xml:space="preserve">Де треба вирішувати спірні питання, </w:t>
      </w:r>
      <w:r w:rsidRPr="00E62A90">
        <w:rPr>
          <w:rFonts w:ascii="Times New Roman" w:hAnsi="Times New Roman" w:cs="Times New Roman"/>
          <w:color w:val="3B3835"/>
          <w:sz w:val="28"/>
          <w:szCs w:val="28"/>
          <w:lang w:val="uk-UA"/>
        </w:rPr>
        <w:t>які виникають до змагань або в ході змагань?</w:t>
      </w:r>
    </w:p>
    <w:p w14:paraId="780CE184" w14:textId="77777777" w:rsidR="005A4994" w:rsidRPr="00E62A90" w:rsidRDefault="005A4994" w:rsidP="004370FA">
      <w:pPr>
        <w:pStyle w:val="a5"/>
        <w:numPr>
          <w:ilvl w:val="0"/>
          <w:numId w:val="10"/>
        </w:numPr>
        <w:shd w:val="clear" w:color="auto" w:fill="FFFFFF"/>
        <w:spacing w:after="0" w:line="240" w:lineRule="auto"/>
        <w:jc w:val="both"/>
        <w:rPr>
          <w:rFonts w:ascii="Times New Roman" w:hAnsi="Times New Roman" w:cs="Times New Roman"/>
          <w:color w:val="3B3835"/>
          <w:sz w:val="28"/>
          <w:szCs w:val="28"/>
          <w:lang w:val="uk-UA"/>
        </w:rPr>
      </w:pPr>
      <w:r w:rsidRPr="00E62A90">
        <w:rPr>
          <w:rFonts w:ascii="Times New Roman" w:hAnsi="Times New Roman" w:cs="Times New Roman"/>
          <w:color w:val="3B3835"/>
          <w:sz w:val="28"/>
          <w:szCs w:val="28"/>
          <w:lang w:val="uk-UA"/>
        </w:rPr>
        <w:lastRenderedPageBreak/>
        <w:t>Які вимоги повинен виконувати кожен учасник змагань, який ознайомлений з Положенням про змагання?</w:t>
      </w:r>
    </w:p>
    <w:p w14:paraId="57363E35" w14:textId="77777777" w:rsidR="004370FA" w:rsidRDefault="004370FA" w:rsidP="004370FA">
      <w:pPr>
        <w:spacing w:after="0" w:line="240" w:lineRule="auto"/>
        <w:ind w:firstLine="709"/>
        <w:jc w:val="both"/>
        <w:rPr>
          <w:rFonts w:ascii="Times New Roman" w:hAnsi="Times New Roman" w:cs="Times New Roman"/>
          <w:b/>
          <w:sz w:val="28"/>
          <w:szCs w:val="28"/>
          <w:lang w:val="uk-UA"/>
        </w:rPr>
      </w:pPr>
    </w:p>
    <w:p w14:paraId="13B252BA" w14:textId="54B87FB2" w:rsidR="004370FA" w:rsidRPr="004370FA" w:rsidRDefault="004370FA" w:rsidP="004370FA">
      <w:pPr>
        <w:pStyle w:val="a5"/>
        <w:numPr>
          <w:ilvl w:val="0"/>
          <w:numId w:val="1"/>
        </w:numPr>
        <w:spacing w:after="0" w:line="240" w:lineRule="auto"/>
        <w:jc w:val="both"/>
        <w:rPr>
          <w:rFonts w:ascii="Times New Roman" w:hAnsi="Times New Roman" w:cs="Times New Roman"/>
          <w:b/>
          <w:sz w:val="28"/>
          <w:szCs w:val="28"/>
          <w:lang w:val="uk-UA"/>
        </w:rPr>
      </w:pPr>
      <w:r w:rsidRPr="004370FA">
        <w:rPr>
          <w:rFonts w:ascii="Times New Roman" w:hAnsi="Times New Roman" w:cs="Times New Roman"/>
          <w:b/>
          <w:sz w:val="28"/>
          <w:szCs w:val="28"/>
          <w:lang w:val="uk-UA"/>
        </w:rPr>
        <w:t>Методика розробки програми і сценарію МСЗ</w:t>
      </w:r>
    </w:p>
    <w:p w14:paraId="3B1C6703" w14:textId="77777777" w:rsidR="004370FA" w:rsidRPr="00DE4193" w:rsidRDefault="004370FA" w:rsidP="004370FA">
      <w:pPr>
        <w:spacing w:after="0" w:line="240" w:lineRule="auto"/>
        <w:ind w:firstLine="709"/>
        <w:jc w:val="both"/>
        <w:rPr>
          <w:rFonts w:ascii="Times New Roman" w:hAnsi="Times New Roman" w:cs="Times New Roman"/>
          <w:b/>
          <w:sz w:val="28"/>
          <w:szCs w:val="28"/>
          <w:lang w:val="uk-UA"/>
        </w:rPr>
      </w:pPr>
      <w:r w:rsidRPr="00DE4193">
        <w:rPr>
          <w:rFonts w:ascii="Times New Roman" w:hAnsi="Times New Roman" w:cs="Times New Roman"/>
          <w:b/>
          <w:sz w:val="28"/>
          <w:szCs w:val="28"/>
          <w:lang w:val="uk-UA"/>
        </w:rPr>
        <w:t>План:</w:t>
      </w:r>
    </w:p>
    <w:p w14:paraId="4BA8B5D5" w14:textId="77777777" w:rsidR="004370FA" w:rsidRDefault="004370FA" w:rsidP="004370FA">
      <w:pPr>
        <w:spacing w:after="0" w:line="240" w:lineRule="auto"/>
        <w:ind w:firstLine="709"/>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1. Поняття про програму МСЗ</w:t>
      </w:r>
    </w:p>
    <w:p w14:paraId="22547AC2" w14:textId="77777777" w:rsidR="004370FA" w:rsidRPr="00DE4193" w:rsidRDefault="004370FA" w:rsidP="004370F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C11CA5">
        <w:rPr>
          <w:rFonts w:ascii="Times New Roman" w:hAnsi="Times New Roman" w:cs="Times New Roman"/>
          <w:sz w:val="28"/>
          <w:szCs w:val="28"/>
          <w:lang w:val="uk-UA"/>
        </w:rPr>
        <w:t>Поняття про сценарн</w:t>
      </w:r>
      <w:r>
        <w:rPr>
          <w:rFonts w:ascii="Times New Roman" w:hAnsi="Times New Roman" w:cs="Times New Roman"/>
          <w:sz w:val="28"/>
          <w:szCs w:val="28"/>
          <w:lang w:val="uk-UA"/>
        </w:rPr>
        <w:t>ий план МСЗ</w:t>
      </w:r>
    </w:p>
    <w:p w14:paraId="1DF617CE" w14:textId="77777777" w:rsidR="004370FA" w:rsidRPr="00DE4193" w:rsidRDefault="004370FA" w:rsidP="004370FA">
      <w:pPr>
        <w:spacing w:after="0" w:line="240" w:lineRule="auto"/>
        <w:ind w:firstLine="709"/>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3. Групові та сольні (вставні) номера, як один зі специфічних засобів масових спортивно художніх уявлень</w:t>
      </w:r>
    </w:p>
    <w:p w14:paraId="04FBFD93" w14:textId="77777777" w:rsidR="004370FA" w:rsidRPr="00DE4193" w:rsidRDefault="004370FA" w:rsidP="004370FA">
      <w:pPr>
        <w:pStyle w:val="a5"/>
        <w:numPr>
          <w:ilvl w:val="0"/>
          <w:numId w:val="20"/>
        </w:numPr>
        <w:spacing w:after="0" w:line="240" w:lineRule="auto"/>
        <w:jc w:val="both"/>
        <w:rPr>
          <w:rFonts w:ascii="Times New Roman" w:hAnsi="Times New Roman"/>
          <w:sz w:val="28"/>
          <w:szCs w:val="28"/>
          <w:lang w:val="uk-UA"/>
        </w:rPr>
      </w:pPr>
      <w:r w:rsidRPr="00DE4193">
        <w:rPr>
          <w:rFonts w:ascii="Times New Roman" w:hAnsi="Times New Roman"/>
          <w:sz w:val="28"/>
          <w:szCs w:val="28"/>
          <w:lang w:val="uk-UA"/>
        </w:rPr>
        <w:t xml:space="preserve">Зразкова структура </w:t>
      </w:r>
      <w:proofErr w:type="spellStart"/>
      <w:r w:rsidRPr="00DE4193">
        <w:rPr>
          <w:rFonts w:ascii="Times New Roman" w:hAnsi="Times New Roman"/>
          <w:sz w:val="28"/>
          <w:szCs w:val="28"/>
          <w:lang w:val="uk-UA"/>
        </w:rPr>
        <w:t>сценарія</w:t>
      </w:r>
      <w:proofErr w:type="spellEnd"/>
      <w:r w:rsidRPr="00DE4193">
        <w:rPr>
          <w:rFonts w:ascii="Times New Roman" w:hAnsi="Times New Roman"/>
          <w:sz w:val="28"/>
          <w:szCs w:val="28"/>
          <w:lang w:val="uk-UA"/>
        </w:rPr>
        <w:t xml:space="preserve"> оздоровчого свята</w:t>
      </w:r>
    </w:p>
    <w:p w14:paraId="523BABAB" w14:textId="77777777" w:rsidR="004370FA" w:rsidRPr="00DE4193" w:rsidRDefault="004370FA" w:rsidP="004370FA">
      <w:pPr>
        <w:spacing w:after="0" w:line="240" w:lineRule="auto"/>
        <w:ind w:firstLine="709"/>
        <w:jc w:val="both"/>
        <w:rPr>
          <w:rFonts w:ascii="Times New Roman" w:hAnsi="Times New Roman" w:cs="Times New Roman"/>
          <w:sz w:val="28"/>
          <w:szCs w:val="28"/>
          <w:lang w:val="uk-UA"/>
        </w:rPr>
      </w:pPr>
    </w:p>
    <w:p w14:paraId="5635B2F6" w14:textId="77777777" w:rsidR="004370FA" w:rsidRPr="00DE4193" w:rsidRDefault="004370FA" w:rsidP="004370FA">
      <w:pPr>
        <w:spacing w:after="0" w:line="240" w:lineRule="auto"/>
        <w:ind w:firstLine="709"/>
        <w:jc w:val="both"/>
        <w:rPr>
          <w:rFonts w:ascii="Times New Roman" w:hAnsi="Times New Roman" w:cs="Times New Roman"/>
          <w:b/>
          <w:sz w:val="28"/>
          <w:szCs w:val="28"/>
          <w:lang w:val="uk-UA"/>
        </w:rPr>
      </w:pPr>
      <w:r w:rsidRPr="00DE4193">
        <w:rPr>
          <w:rFonts w:ascii="Times New Roman" w:hAnsi="Times New Roman" w:cs="Times New Roman"/>
          <w:b/>
          <w:sz w:val="28"/>
          <w:szCs w:val="28"/>
          <w:lang w:val="uk-UA"/>
        </w:rPr>
        <w:t>1. Поняття про програму МСЗ</w:t>
      </w:r>
    </w:p>
    <w:p w14:paraId="651F5A29" w14:textId="77777777" w:rsidR="004370FA" w:rsidRPr="00DE4193" w:rsidRDefault="004370FA" w:rsidP="004370FA">
      <w:pPr>
        <w:spacing w:after="0" w:line="240" w:lineRule="auto"/>
        <w:ind w:firstLine="709"/>
        <w:jc w:val="both"/>
        <w:rPr>
          <w:rFonts w:ascii="Times New Roman" w:hAnsi="Times New Roman" w:cs="Times New Roman"/>
          <w:b/>
          <w:sz w:val="28"/>
          <w:szCs w:val="28"/>
          <w:lang w:val="uk-UA"/>
        </w:rPr>
      </w:pPr>
    </w:p>
    <w:p w14:paraId="7ED2CC14" w14:textId="77777777" w:rsidR="004370FA" w:rsidRPr="00DE4193" w:rsidRDefault="004370FA" w:rsidP="004370FA">
      <w:pPr>
        <w:spacing w:after="0" w:line="240" w:lineRule="auto"/>
        <w:ind w:firstLine="709"/>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На першому засіданні підготовчого комітету крім обговорення таких основних документів, як Положення, наказ, розпорядження проводиться уточнення і затвердження програми та сценарію.</w:t>
      </w:r>
    </w:p>
    <w:p w14:paraId="77EC1EC3" w14:textId="77777777" w:rsidR="004370FA" w:rsidRPr="00DE4193" w:rsidRDefault="004370FA" w:rsidP="004370FA">
      <w:pPr>
        <w:spacing w:after="0" w:line="240" w:lineRule="auto"/>
        <w:ind w:firstLine="709"/>
        <w:jc w:val="both"/>
        <w:rPr>
          <w:rFonts w:ascii="Times New Roman" w:hAnsi="Times New Roman" w:cs="Times New Roman"/>
          <w:i/>
          <w:sz w:val="28"/>
          <w:szCs w:val="28"/>
          <w:lang w:val="uk-UA"/>
        </w:rPr>
      </w:pPr>
      <w:r w:rsidRPr="00DE4193">
        <w:rPr>
          <w:rFonts w:ascii="Times New Roman" w:hAnsi="Times New Roman" w:cs="Times New Roman"/>
          <w:i/>
          <w:sz w:val="28"/>
          <w:szCs w:val="28"/>
          <w:lang w:val="uk-UA"/>
        </w:rPr>
        <w:t>Програма включає основні моменти всього ходу заходу:</w:t>
      </w:r>
    </w:p>
    <w:p w14:paraId="386516A7" w14:textId="77777777" w:rsidR="004370FA" w:rsidRPr="00DE4193" w:rsidRDefault="004370FA" w:rsidP="004370FA">
      <w:pPr>
        <w:spacing w:after="0" w:line="240" w:lineRule="auto"/>
        <w:ind w:firstLine="709"/>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 відкриття свята: парад учасників, суддів, членів журі;</w:t>
      </w:r>
    </w:p>
    <w:p w14:paraId="1922C93B" w14:textId="77777777" w:rsidR="004370FA" w:rsidRPr="00DE4193" w:rsidRDefault="004370FA" w:rsidP="004370FA">
      <w:pPr>
        <w:spacing w:after="0" w:line="240" w:lineRule="auto"/>
        <w:ind w:firstLine="709"/>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 змагання, спортивні конкурси (перераховуються змагальні вправи, що проводяться для всіх груп учасників, а при необхідності - число учасників заліку за видами спорту);</w:t>
      </w:r>
    </w:p>
    <w:p w14:paraId="668E97A0" w14:textId="77777777" w:rsidR="004370FA" w:rsidRPr="00DE4193" w:rsidRDefault="004370FA" w:rsidP="004370FA">
      <w:pPr>
        <w:spacing w:after="0" w:line="240" w:lineRule="auto"/>
        <w:ind w:firstLine="709"/>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 концертну програму;</w:t>
      </w:r>
    </w:p>
    <w:p w14:paraId="075BC200" w14:textId="77777777" w:rsidR="004370FA" w:rsidRPr="00DE4193" w:rsidRDefault="004370FA" w:rsidP="004370FA">
      <w:pPr>
        <w:spacing w:after="0" w:line="240" w:lineRule="auto"/>
        <w:ind w:firstLine="709"/>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 парад-закриття свята. Нагородження.</w:t>
      </w:r>
    </w:p>
    <w:p w14:paraId="662E2A8D" w14:textId="77777777" w:rsidR="004370FA" w:rsidRPr="00DE4193" w:rsidRDefault="004370FA" w:rsidP="004370FA">
      <w:pPr>
        <w:spacing w:after="0" w:line="240" w:lineRule="auto"/>
        <w:ind w:firstLine="709"/>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Основний текст змісту програми включається в запрошення, офіційні листи для організацій і установ, які беруть участь у заході.</w:t>
      </w:r>
    </w:p>
    <w:p w14:paraId="1423580A" w14:textId="77777777" w:rsidR="004370FA" w:rsidRPr="00DE4193" w:rsidRDefault="004370FA" w:rsidP="004370FA">
      <w:pPr>
        <w:spacing w:after="0" w:line="240" w:lineRule="auto"/>
        <w:ind w:firstLine="709"/>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Спортивно-масові заходи та свята вимагають високий рівень підготовки. Складаючи програму, треба враховувати ідею свята (чому присвячено свято або під яким девізом проходить), конкретні умови (зал, майданчик, зима, літо), особливості фізичного розвитку (для дітей при проведенні ігор та естафет).</w:t>
      </w:r>
    </w:p>
    <w:p w14:paraId="2AF531EE" w14:textId="77777777" w:rsidR="004370FA" w:rsidRPr="00DE4193" w:rsidRDefault="004370FA" w:rsidP="004370FA">
      <w:pPr>
        <w:pStyle w:val="Default"/>
        <w:ind w:firstLine="709"/>
        <w:jc w:val="both"/>
        <w:rPr>
          <w:color w:val="auto"/>
          <w:sz w:val="28"/>
          <w:szCs w:val="28"/>
          <w:lang w:val="uk-UA"/>
        </w:rPr>
      </w:pPr>
      <w:r w:rsidRPr="00DE4193">
        <w:rPr>
          <w:color w:val="auto"/>
          <w:sz w:val="28"/>
          <w:szCs w:val="28"/>
          <w:lang w:val="uk-UA"/>
        </w:rPr>
        <w:t>Якщо в програму включено кілька різновидів одного виду спорту, необхідно заздалегідь скласти графік змагань, тобто визначити послідовність і час проведення кожного з них.</w:t>
      </w:r>
    </w:p>
    <w:p w14:paraId="1B893714" w14:textId="77777777" w:rsidR="004370FA" w:rsidRPr="00DE4193" w:rsidRDefault="004370FA" w:rsidP="004370FA">
      <w:pPr>
        <w:pStyle w:val="Default"/>
        <w:ind w:firstLine="709"/>
        <w:jc w:val="both"/>
        <w:rPr>
          <w:color w:val="auto"/>
          <w:sz w:val="28"/>
          <w:szCs w:val="28"/>
          <w:lang w:val="uk-UA"/>
        </w:rPr>
      </w:pPr>
      <w:r w:rsidRPr="00DE4193">
        <w:rPr>
          <w:color w:val="auto"/>
          <w:sz w:val="28"/>
          <w:szCs w:val="28"/>
          <w:lang w:val="uk-UA"/>
        </w:rPr>
        <w:t>Знаючи середню тривалість виконання вправи, кількість спроб і кількість учасників, можна визначити загальну тривалість змагань і на основі цього скласти графік проведення.</w:t>
      </w:r>
    </w:p>
    <w:p w14:paraId="7A12B5E8" w14:textId="77777777" w:rsidR="004370FA" w:rsidRPr="00DE4193" w:rsidRDefault="004370FA" w:rsidP="004370FA">
      <w:pPr>
        <w:pStyle w:val="Default"/>
        <w:ind w:firstLine="709"/>
        <w:jc w:val="both"/>
        <w:rPr>
          <w:color w:val="auto"/>
          <w:sz w:val="28"/>
          <w:szCs w:val="28"/>
          <w:lang w:val="uk-UA"/>
        </w:rPr>
      </w:pPr>
      <w:r w:rsidRPr="00DE4193">
        <w:rPr>
          <w:color w:val="auto"/>
          <w:sz w:val="28"/>
          <w:szCs w:val="28"/>
          <w:lang w:val="uk-UA"/>
        </w:rPr>
        <w:t>Наприклад: 1) У найпростішому варіанті цей розділ Положення може бути сформульований так: «У програму змагань входять лижні гонки: чоловіки - 10 км, жінки - 5 км».</w:t>
      </w:r>
    </w:p>
    <w:p w14:paraId="3AD97599" w14:textId="77777777" w:rsidR="004370FA" w:rsidRPr="00DE4193" w:rsidRDefault="004370FA" w:rsidP="004370FA">
      <w:pPr>
        <w:pStyle w:val="Default"/>
        <w:ind w:firstLine="709"/>
        <w:jc w:val="both"/>
        <w:rPr>
          <w:color w:val="auto"/>
          <w:sz w:val="28"/>
          <w:szCs w:val="28"/>
          <w:lang w:val="uk-UA"/>
        </w:rPr>
      </w:pPr>
      <w:r w:rsidRPr="00DE4193">
        <w:rPr>
          <w:color w:val="auto"/>
          <w:sz w:val="28"/>
          <w:szCs w:val="28"/>
          <w:lang w:val="uk-UA"/>
        </w:rPr>
        <w:t>2) Або: «У програмі змагань: біг - 800 м для чоловіків, 400 м для жінок, 100 м для дітей; метання гранати - для чоловіків (700 г) і жінок (500 г); стрільба з пневматичної зброї - для дітей; сімейна естафета 60 + 100 + 240 м».</w:t>
      </w:r>
    </w:p>
    <w:p w14:paraId="43815336" w14:textId="77777777" w:rsidR="004370FA" w:rsidRPr="00DE4193" w:rsidRDefault="004370FA" w:rsidP="004370FA">
      <w:pPr>
        <w:pStyle w:val="HTML"/>
        <w:tabs>
          <w:tab w:val="clear" w:pos="1832"/>
        </w:tabs>
        <w:ind w:firstLine="709"/>
        <w:jc w:val="right"/>
        <w:rPr>
          <w:rFonts w:ascii="Times New Roman" w:hAnsi="Times New Roman" w:cs="Times New Roman"/>
          <w:sz w:val="28"/>
          <w:szCs w:val="28"/>
          <w:lang w:val="uk-UA"/>
        </w:rPr>
      </w:pPr>
      <w:r w:rsidRPr="00DE4193">
        <w:rPr>
          <w:rFonts w:ascii="Times New Roman" w:hAnsi="Times New Roman" w:cs="Times New Roman"/>
          <w:sz w:val="28"/>
          <w:szCs w:val="28"/>
          <w:lang w:val="uk-UA"/>
        </w:rPr>
        <w:t>Зразок</w:t>
      </w:r>
    </w:p>
    <w:p w14:paraId="53621648" w14:textId="77777777" w:rsidR="004370FA" w:rsidRPr="00DE4193" w:rsidRDefault="004370FA" w:rsidP="004370FA">
      <w:pPr>
        <w:pStyle w:val="HTML"/>
        <w:tabs>
          <w:tab w:val="clear" w:pos="1832"/>
        </w:tabs>
        <w:ind w:firstLine="709"/>
        <w:jc w:val="center"/>
        <w:rPr>
          <w:rFonts w:ascii="Times New Roman" w:hAnsi="Times New Roman" w:cs="Times New Roman"/>
          <w:sz w:val="28"/>
          <w:szCs w:val="28"/>
          <w:lang w:val="uk-UA"/>
        </w:rPr>
      </w:pPr>
      <w:r w:rsidRPr="00DE4193">
        <w:rPr>
          <w:rFonts w:ascii="Times New Roman" w:hAnsi="Times New Roman" w:cs="Times New Roman"/>
          <w:sz w:val="28"/>
          <w:szCs w:val="28"/>
          <w:lang w:val="uk-UA"/>
        </w:rPr>
        <w:t>Програма змагань</w:t>
      </w:r>
    </w:p>
    <w:tbl>
      <w:tblPr>
        <w:tblStyle w:val="ae"/>
        <w:tblW w:w="9747" w:type="dxa"/>
        <w:tblLook w:val="04A0" w:firstRow="1" w:lastRow="0" w:firstColumn="1" w:lastColumn="0" w:noHBand="0" w:noVBand="1"/>
      </w:tblPr>
      <w:tblGrid>
        <w:gridCol w:w="555"/>
        <w:gridCol w:w="2672"/>
        <w:gridCol w:w="1843"/>
        <w:gridCol w:w="2612"/>
        <w:gridCol w:w="2065"/>
      </w:tblGrid>
      <w:tr w:rsidR="004370FA" w:rsidRPr="00DE4193" w14:paraId="6D41B33B" w14:textId="77777777" w:rsidTr="008B7C3D">
        <w:tc>
          <w:tcPr>
            <w:tcW w:w="555" w:type="dxa"/>
          </w:tcPr>
          <w:p w14:paraId="74FDB5EC"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 xml:space="preserve">№ </w:t>
            </w:r>
          </w:p>
          <w:p w14:paraId="443922E8"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 xml:space="preserve">з/п </w:t>
            </w:r>
          </w:p>
        </w:tc>
        <w:tc>
          <w:tcPr>
            <w:tcW w:w="2672" w:type="dxa"/>
          </w:tcPr>
          <w:p w14:paraId="5EFD0801"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Учасники змагань</w:t>
            </w:r>
          </w:p>
        </w:tc>
        <w:tc>
          <w:tcPr>
            <w:tcW w:w="1843" w:type="dxa"/>
          </w:tcPr>
          <w:p w14:paraId="2C28F385"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 xml:space="preserve">Вид змагальної </w:t>
            </w:r>
            <w:r w:rsidRPr="00DE4193">
              <w:rPr>
                <w:rFonts w:ascii="Times New Roman" w:hAnsi="Times New Roman" w:cs="Times New Roman"/>
                <w:sz w:val="28"/>
                <w:szCs w:val="28"/>
                <w:lang w:val="uk-UA"/>
              </w:rPr>
              <w:lastRenderedPageBreak/>
              <w:t>діяльності</w:t>
            </w:r>
          </w:p>
        </w:tc>
        <w:tc>
          <w:tcPr>
            <w:tcW w:w="2612" w:type="dxa"/>
          </w:tcPr>
          <w:p w14:paraId="3A12F109"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lastRenderedPageBreak/>
              <w:t>Вимоги до проведення</w:t>
            </w:r>
          </w:p>
        </w:tc>
        <w:tc>
          <w:tcPr>
            <w:tcW w:w="2065" w:type="dxa"/>
          </w:tcPr>
          <w:p w14:paraId="03B5B732"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Оцінювання</w:t>
            </w:r>
          </w:p>
        </w:tc>
      </w:tr>
      <w:tr w:rsidR="004370FA" w:rsidRPr="00DE4193" w14:paraId="056A942C" w14:textId="77777777" w:rsidTr="008B7C3D">
        <w:tc>
          <w:tcPr>
            <w:tcW w:w="9747" w:type="dxa"/>
            <w:gridSpan w:val="5"/>
          </w:tcPr>
          <w:p w14:paraId="0C85D5DF" w14:textId="77777777" w:rsidR="004370FA" w:rsidRPr="00DE4193" w:rsidRDefault="004370FA" w:rsidP="008B7C3D">
            <w:pPr>
              <w:pStyle w:val="HTML"/>
              <w:tabs>
                <w:tab w:val="clear" w:pos="1832"/>
              </w:tabs>
              <w:jc w:val="center"/>
              <w:rPr>
                <w:rFonts w:ascii="Times New Roman" w:hAnsi="Times New Roman" w:cs="Times New Roman"/>
                <w:sz w:val="28"/>
                <w:szCs w:val="28"/>
                <w:lang w:val="uk-UA"/>
              </w:rPr>
            </w:pPr>
            <w:r w:rsidRPr="00DE4193">
              <w:rPr>
                <w:rFonts w:ascii="Times New Roman" w:hAnsi="Times New Roman" w:cs="Times New Roman"/>
                <w:sz w:val="28"/>
                <w:szCs w:val="28"/>
                <w:lang w:val="uk-UA"/>
              </w:rPr>
              <w:t>Дитячі народні ігри та розваги</w:t>
            </w:r>
          </w:p>
        </w:tc>
      </w:tr>
      <w:tr w:rsidR="004370FA" w:rsidRPr="00DE4193" w14:paraId="451F363C" w14:textId="77777777" w:rsidTr="008B7C3D">
        <w:tc>
          <w:tcPr>
            <w:tcW w:w="555" w:type="dxa"/>
          </w:tcPr>
          <w:p w14:paraId="64C30C63" w14:textId="77777777" w:rsidR="004370FA" w:rsidRPr="00DE4193" w:rsidRDefault="004370FA" w:rsidP="004370FA">
            <w:pPr>
              <w:pStyle w:val="HTML"/>
              <w:numPr>
                <w:ilvl w:val="0"/>
                <w:numId w:val="11"/>
              </w:numPr>
              <w:tabs>
                <w:tab w:val="clear" w:pos="1832"/>
              </w:tabs>
              <w:ind w:left="0" w:firstLine="0"/>
              <w:jc w:val="both"/>
              <w:rPr>
                <w:rFonts w:ascii="Times New Roman" w:hAnsi="Times New Roman" w:cs="Times New Roman"/>
                <w:sz w:val="28"/>
                <w:szCs w:val="28"/>
                <w:lang w:val="uk-UA"/>
              </w:rPr>
            </w:pPr>
          </w:p>
        </w:tc>
        <w:tc>
          <w:tcPr>
            <w:tcW w:w="2672" w:type="dxa"/>
          </w:tcPr>
          <w:p w14:paraId="29BF18D8"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 xml:space="preserve">Діти дошкільного віку (колективна організація) </w:t>
            </w:r>
          </w:p>
        </w:tc>
        <w:tc>
          <w:tcPr>
            <w:tcW w:w="1843" w:type="dxa"/>
          </w:tcPr>
          <w:p w14:paraId="2328D902"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«Мак», «Довгої лози», «Вовк та гуси», «Кіт і миша»</w:t>
            </w:r>
          </w:p>
        </w:tc>
        <w:tc>
          <w:tcPr>
            <w:tcW w:w="2612" w:type="dxa"/>
          </w:tcPr>
          <w:p w14:paraId="7119E097"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Створення емоційного настрою, розвиток спритності, координації</w:t>
            </w:r>
          </w:p>
        </w:tc>
        <w:tc>
          <w:tcPr>
            <w:tcW w:w="2065" w:type="dxa"/>
          </w:tcPr>
          <w:p w14:paraId="08C9E9E9"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Активність, знання та дотримання правил</w:t>
            </w:r>
          </w:p>
        </w:tc>
      </w:tr>
      <w:tr w:rsidR="004370FA" w:rsidRPr="00DE4193" w14:paraId="7FB2BDB1" w14:textId="77777777" w:rsidTr="008B7C3D">
        <w:tc>
          <w:tcPr>
            <w:tcW w:w="555" w:type="dxa"/>
          </w:tcPr>
          <w:p w14:paraId="5970642D" w14:textId="77777777" w:rsidR="004370FA" w:rsidRPr="00DE4193" w:rsidRDefault="004370FA" w:rsidP="004370FA">
            <w:pPr>
              <w:pStyle w:val="HTML"/>
              <w:numPr>
                <w:ilvl w:val="0"/>
                <w:numId w:val="11"/>
              </w:numPr>
              <w:tabs>
                <w:tab w:val="clear" w:pos="1832"/>
              </w:tabs>
              <w:ind w:left="0" w:firstLine="0"/>
              <w:jc w:val="both"/>
              <w:rPr>
                <w:rFonts w:ascii="Times New Roman" w:hAnsi="Times New Roman" w:cs="Times New Roman"/>
                <w:sz w:val="28"/>
                <w:szCs w:val="28"/>
                <w:lang w:val="uk-UA"/>
              </w:rPr>
            </w:pPr>
          </w:p>
        </w:tc>
        <w:tc>
          <w:tcPr>
            <w:tcW w:w="2672" w:type="dxa"/>
          </w:tcPr>
          <w:p w14:paraId="47BFFE05"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 xml:space="preserve">Діти молодшого шкільного віку (команди) </w:t>
            </w:r>
          </w:p>
          <w:p w14:paraId="2B80E055"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p>
        </w:tc>
        <w:tc>
          <w:tcPr>
            <w:tcW w:w="1843" w:type="dxa"/>
          </w:tcPr>
          <w:p w14:paraId="0A2AE08B"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«Зайчик», «Дуб», «Боротьба», «Богатирі» «Переправа», «Лучники»,</w:t>
            </w:r>
          </w:p>
        </w:tc>
        <w:tc>
          <w:tcPr>
            <w:tcW w:w="2612" w:type="dxa"/>
          </w:tcPr>
          <w:p w14:paraId="29F4E8CC"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Імітація та відтворення рухів тварин та рослин за звуковим сигналом Навколішки, лежачи, без рук - грудьми Розвиток рівноваги, окоміру, швидкості сили, спритності</w:t>
            </w:r>
          </w:p>
        </w:tc>
        <w:tc>
          <w:tcPr>
            <w:tcW w:w="2065" w:type="dxa"/>
          </w:tcPr>
          <w:p w14:paraId="3393ABB5"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 xml:space="preserve">Швидкість реакції, техніка виконання Загальна кількість </w:t>
            </w:r>
            <w:proofErr w:type="spellStart"/>
            <w:r w:rsidRPr="00DE4193">
              <w:rPr>
                <w:rFonts w:ascii="Times New Roman" w:hAnsi="Times New Roman" w:cs="Times New Roman"/>
                <w:sz w:val="28"/>
                <w:szCs w:val="28"/>
                <w:lang w:val="uk-UA"/>
              </w:rPr>
              <w:t>перемог</w:t>
            </w:r>
            <w:proofErr w:type="spellEnd"/>
          </w:p>
          <w:p w14:paraId="432F112D"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p>
        </w:tc>
      </w:tr>
      <w:tr w:rsidR="004370FA" w:rsidRPr="00DE4193" w14:paraId="0F98C919" w14:textId="77777777" w:rsidTr="008B7C3D">
        <w:tc>
          <w:tcPr>
            <w:tcW w:w="555" w:type="dxa"/>
          </w:tcPr>
          <w:p w14:paraId="0724210C" w14:textId="77777777" w:rsidR="004370FA" w:rsidRPr="00DE4193" w:rsidRDefault="004370FA" w:rsidP="004370FA">
            <w:pPr>
              <w:pStyle w:val="HTML"/>
              <w:numPr>
                <w:ilvl w:val="0"/>
                <w:numId w:val="11"/>
              </w:numPr>
              <w:tabs>
                <w:tab w:val="clear" w:pos="1832"/>
              </w:tabs>
              <w:ind w:left="0" w:firstLine="0"/>
              <w:jc w:val="both"/>
              <w:rPr>
                <w:rFonts w:ascii="Times New Roman" w:hAnsi="Times New Roman" w:cs="Times New Roman"/>
                <w:sz w:val="28"/>
                <w:szCs w:val="28"/>
                <w:lang w:val="uk-UA"/>
              </w:rPr>
            </w:pPr>
          </w:p>
        </w:tc>
        <w:tc>
          <w:tcPr>
            <w:tcW w:w="2672" w:type="dxa"/>
          </w:tcPr>
          <w:p w14:paraId="101472A6"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 xml:space="preserve">Молодь (команда) хлопці </w:t>
            </w:r>
          </w:p>
        </w:tc>
        <w:tc>
          <w:tcPr>
            <w:tcW w:w="1843" w:type="dxa"/>
          </w:tcPr>
          <w:p w14:paraId="7B7F0100"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Футбол, Силова естафета, «Штурм фортеці» Рибалки Колесо Стінка на стінку Боротьба</w:t>
            </w:r>
          </w:p>
        </w:tc>
        <w:tc>
          <w:tcPr>
            <w:tcW w:w="2612" w:type="dxa"/>
          </w:tcPr>
          <w:p w14:paraId="52564DC4"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Руки з’єднані за спиною; м’яч забити у лунку Перенесення вантажів, Подолання перешкод Виловлювання риби руками з діжки Лазіння по стовпі Виштовхування команди суперника за визначені межі Навколішки, лежачи, без рук - грудьми</w:t>
            </w:r>
          </w:p>
        </w:tc>
        <w:tc>
          <w:tcPr>
            <w:tcW w:w="2065" w:type="dxa"/>
          </w:tcPr>
          <w:p w14:paraId="53F24047"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 xml:space="preserve">Кількість забитих м’ячів. Швидкість виконання етапів. Час штурму Кількість виловленої риби за 1 хв. Кількість обертів колеса, час. Час подолання опору суперника Кількість </w:t>
            </w:r>
            <w:proofErr w:type="spellStart"/>
            <w:r w:rsidRPr="00DE4193">
              <w:rPr>
                <w:rFonts w:ascii="Times New Roman" w:hAnsi="Times New Roman" w:cs="Times New Roman"/>
                <w:sz w:val="28"/>
                <w:szCs w:val="28"/>
                <w:lang w:val="uk-UA"/>
              </w:rPr>
              <w:t>перемог</w:t>
            </w:r>
            <w:proofErr w:type="spellEnd"/>
          </w:p>
        </w:tc>
      </w:tr>
      <w:tr w:rsidR="004370FA" w:rsidRPr="002F00D8" w14:paraId="7EFAA52D" w14:textId="77777777" w:rsidTr="008B7C3D">
        <w:tc>
          <w:tcPr>
            <w:tcW w:w="555" w:type="dxa"/>
          </w:tcPr>
          <w:p w14:paraId="73678DBC" w14:textId="77777777" w:rsidR="004370FA" w:rsidRPr="00DE4193" w:rsidRDefault="004370FA" w:rsidP="004370FA">
            <w:pPr>
              <w:pStyle w:val="HTML"/>
              <w:numPr>
                <w:ilvl w:val="0"/>
                <w:numId w:val="11"/>
              </w:numPr>
              <w:tabs>
                <w:tab w:val="clear" w:pos="1832"/>
              </w:tabs>
              <w:ind w:left="0" w:firstLine="0"/>
              <w:jc w:val="both"/>
              <w:rPr>
                <w:rFonts w:ascii="Times New Roman" w:hAnsi="Times New Roman" w:cs="Times New Roman"/>
                <w:sz w:val="28"/>
                <w:szCs w:val="28"/>
                <w:lang w:val="uk-UA"/>
              </w:rPr>
            </w:pPr>
          </w:p>
        </w:tc>
        <w:tc>
          <w:tcPr>
            <w:tcW w:w="2672" w:type="dxa"/>
          </w:tcPr>
          <w:p w14:paraId="66B55457"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 xml:space="preserve">Молодь (команда) дівчата </w:t>
            </w:r>
          </w:p>
        </w:tc>
        <w:tc>
          <w:tcPr>
            <w:tcW w:w="1843" w:type="dxa"/>
          </w:tcPr>
          <w:p w14:paraId="55716EF0"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Кладочка Віночок Хоровод, танець</w:t>
            </w:r>
          </w:p>
        </w:tc>
        <w:tc>
          <w:tcPr>
            <w:tcW w:w="2612" w:type="dxa"/>
          </w:tcPr>
          <w:p w14:paraId="7BB9C526"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 xml:space="preserve">Дотримання рівноваги при ходьбі по вузькій колоді Накидання </w:t>
            </w:r>
            <w:proofErr w:type="spellStart"/>
            <w:r w:rsidRPr="00DE4193">
              <w:rPr>
                <w:rFonts w:ascii="Times New Roman" w:hAnsi="Times New Roman" w:cs="Times New Roman"/>
                <w:sz w:val="28"/>
                <w:szCs w:val="28"/>
                <w:lang w:val="uk-UA"/>
              </w:rPr>
              <w:t>кілець</w:t>
            </w:r>
            <w:proofErr w:type="spellEnd"/>
            <w:r w:rsidRPr="00DE4193">
              <w:rPr>
                <w:rFonts w:ascii="Times New Roman" w:hAnsi="Times New Roman" w:cs="Times New Roman"/>
                <w:sz w:val="28"/>
                <w:szCs w:val="28"/>
                <w:lang w:val="uk-UA"/>
              </w:rPr>
              <w:t xml:space="preserve"> на вертикальну вісь Колективне виконання обряду, або елементу</w:t>
            </w:r>
          </w:p>
        </w:tc>
        <w:tc>
          <w:tcPr>
            <w:tcW w:w="2065" w:type="dxa"/>
          </w:tcPr>
          <w:p w14:paraId="20CD4C73"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 xml:space="preserve">Швидкість виконання, техніка Кількість </w:t>
            </w:r>
            <w:proofErr w:type="spellStart"/>
            <w:r w:rsidRPr="00DE4193">
              <w:rPr>
                <w:rFonts w:ascii="Times New Roman" w:hAnsi="Times New Roman" w:cs="Times New Roman"/>
                <w:sz w:val="28"/>
                <w:szCs w:val="28"/>
                <w:lang w:val="uk-UA"/>
              </w:rPr>
              <w:t>кілець</w:t>
            </w:r>
            <w:proofErr w:type="spellEnd"/>
            <w:r w:rsidRPr="00DE4193">
              <w:rPr>
                <w:rFonts w:ascii="Times New Roman" w:hAnsi="Times New Roman" w:cs="Times New Roman"/>
                <w:sz w:val="28"/>
                <w:szCs w:val="28"/>
                <w:lang w:val="uk-UA"/>
              </w:rPr>
              <w:t xml:space="preserve"> Гармонійність виконання</w:t>
            </w:r>
          </w:p>
        </w:tc>
      </w:tr>
    </w:tbl>
    <w:p w14:paraId="709FA189" w14:textId="77777777" w:rsidR="004370FA" w:rsidRPr="00DE4193" w:rsidRDefault="004370FA" w:rsidP="004370FA">
      <w:pPr>
        <w:pStyle w:val="HTML"/>
        <w:tabs>
          <w:tab w:val="clear" w:pos="1832"/>
        </w:tabs>
        <w:ind w:firstLine="709"/>
        <w:jc w:val="both"/>
        <w:rPr>
          <w:rFonts w:ascii="Times New Roman" w:hAnsi="Times New Roman" w:cs="Times New Roman"/>
          <w:sz w:val="28"/>
          <w:szCs w:val="28"/>
          <w:lang w:val="uk-UA"/>
        </w:rPr>
      </w:pPr>
    </w:p>
    <w:p w14:paraId="3704FE14" w14:textId="77777777" w:rsidR="004370FA" w:rsidRPr="00C11CA5" w:rsidRDefault="004370FA" w:rsidP="004370FA">
      <w:pPr>
        <w:pStyle w:val="HTML"/>
        <w:numPr>
          <w:ilvl w:val="0"/>
          <w:numId w:val="12"/>
        </w:numPr>
        <w:tabs>
          <w:tab w:val="clear" w:pos="1832"/>
        </w:tabs>
        <w:jc w:val="both"/>
        <w:rPr>
          <w:rFonts w:ascii="Times New Roman" w:hAnsi="Times New Roman" w:cs="Times New Roman"/>
          <w:b/>
          <w:sz w:val="28"/>
          <w:szCs w:val="28"/>
          <w:lang w:val="uk-UA"/>
        </w:rPr>
      </w:pPr>
      <w:r w:rsidRPr="00C11CA5">
        <w:rPr>
          <w:rFonts w:ascii="Times New Roman" w:hAnsi="Times New Roman" w:cs="Times New Roman"/>
          <w:b/>
          <w:sz w:val="28"/>
          <w:szCs w:val="28"/>
          <w:lang w:val="uk-UA"/>
        </w:rPr>
        <w:t>Поняття про сценарний план МСЗ</w:t>
      </w:r>
    </w:p>
    <w:p w14:paraId="5594221A" w14:textId="77777777" w:rsidR="004370FA" w:rsidRPr="00DE4193" w:rsidRDefault="004370FA" w:rsidP="004370FA">
      <w:pPr>
        <w:pStyle w:val="HTML"/>
        <w:tabs>
          <w:tab w:val="clear" w:pos="1832"/>
        </w:tabs>
        <w:ind w:firstLine="709"/>
        <w:jc w:val="both"/>
        <w:rPr>
          <w:rFonts w:ascii="Times New Roman" w:hAnsi="Times New Roman" w:cs="Times New Roman"/>
          <w:sz w:val="28"/>
          <w:szCs w:val="28"/>
          <w:lang w:val="uk-UA"/>
        </w:rPr>
      </w:pPr>
    </w:p>
    <w:p w14:paraId="2EED1B4F" w14:textId="77777777" w:rsidR="004370FA" w:rsidRPr="00DE4193" w:rsidRDefault="004370FA" w:rsidP="004370FA">
      <w:pPr>
        <w:pStyle w:val="a7"/>
        <w:shd w:val="clear" w:color="auto" w:fill="FFFFFF"/>
        <w:spacing w:before="0" w:beforeAutospacing="0" w:after="0" w:afterAutospacing="0"/>
        <w:ind w:firstLine="709"/>
        <w:jc w:val="both"/>
        <w:rPr>
          <w:sz w:val="28"/>
          <w:szCs w:val="28"/>
          <w:lang w:val="uk-UA"/>
        </w:rPr>
      </w:pPr>
      <w:r w:rsidRPr="00DE4193">
        <w:rPr>
          <w:sz w:val="28"/>
          <w:szCs w:val="28"/>
          <w:lang w:val="uk-UA"/>
        </w:rPr>
        <w:t xml:space="preserve">Для підготовки МСЗ необхідно розробити план-сценарій, де відображається його мета, вік учасників, тривалість, хід дій. </w:t>
      </w:r>
    </w:p>
    <w:p w14:paraId="593D73B3" w14:textId="77777777" w:rsidR="004370FA" w:rsidRPr="00DE4193" w:rsidRDefault="004370FA" w:rsidP="004370FA">
      <w:pPr>
        <w:pStyle w:val="a7"/>
        <w:shd w:val="clear" w:color="auto" w:fill="FFFFFF"/>
        <w:spacing w:before="0" w:beforeAutospacing="0" w:after="0" w:afterAutospacing="0"/>
        <w:ind w:firstLine="709"/>
        <w:jc w:val="both"/>
        <w:rPr>
          <w:sz w:val="28"/>
          <w:szCs w:val="28"/>
          <w:lang w:val="uk-UA"/>
        </w:rPr>
      </w:pPr>
      <w:r w:rsidRPr="00DE4193">
        <w:rPr>
          <w:sz w:val="28"/>
          <w:szCs w:val="28"/>
          <w:lang w:val="uk-UA"/>
        </w:rPr>
        <w:t xml:space="preserve">Тривалість свята визначається віком його учасників: </w:t>
      </w:r>
    </w:p>
    <w:p w14:paraId="258C773D" w14:textId="77777777" w:rsidR="004370FA" w:rsidRPr="00DE4193" w:rsidRDefault="004370FA" w:rsidP="004370FA">
      <w:pPr>
        <w:pStyle w:val="a7"/>
        <w:shd w:val="clear" w:color="auto" w:fill="FFFFFF"/>
        <w:spacing w:before="0" w:beforeAutospacing="0" w:after="0" w:afterAutospacing="0"/>
        <w:ind w:firstLine="709"/>
        <w:jc w:val="both"/>
        <w:rPr>
          <w:sz w:val="28"/>
          <w:szCs w:val="28"/>
          <w:lang w:val="uk-UA"/>
        </w:rPr>
      </w:pPr>
      <w:r w:rsidRPr="00DE4193">
        <w:rPr>
          <w:sz w:val="28"/>
          <w:szCs w:val="28"/>
          <w:lang w:val="uk-UA"/>
        </w:rPr>
        <w:t xml:space="preserve">- для дітей 4-5 років не більше 25 хвилин; </w:t>
      </w:r>
    </w:p>
    <w:p w14:paraId="18C73781" w14:textId="77777777" w:rsidR="004370FA" w:rsidRPr="00DE4193" w:rsidRDefault="004370FA" w:rsidP="004370FA">
      <w:pPr>
        <w:pStyle w:val="a7"/>
        <w:shd w:val="clear" w:color="auto" w:fill="FFFFFF"/>
        <w:spacing w:before="0" w:beforeAutospacing="0" w:after="0" w:afterAutospacing="0"/>
        <w:ind w:firstLine="709"/>
        <w:jc w:val="both"/>
        <w:rPr>
          <w:sz w:val="28"/>
          <w:szCs w:val="28"/>
          <w:lang w:val="uk-UA"/>
        </w:rPr>
      </w:pPr>
      <w:r w:rsidRPr="00DE4193">
        <w:rPr>
          <w:sz w:val="28"/>
          <w:szCs w:val="28"/>
          <w:lang w:val="uk-UA"/>
        </w:rPr>
        <w:t xml:space="preserve">- для дітей 6-7 років не більше 30 хвилин; </w:t>
      </w:r>
    </w:p>
    <w:p w14:paraId="2DA90943" w14:textId="77777777" w:rsidR="004370FA" w:rsidRPr="00DE4193" w:rsidRDefault="004370FA" w:rsidP="004370FA">
      <w:pPr>
        <w:pStyle w:val="a7"/>
        <w:shd w:val="clear" w:color="auto" w:fill="FFFFFF"/>
        <w:spacing w:before="0" w:beforeAutospacing="0" w:after="0" w:afterAutospacing="0"/>
        <w:ind w:firstLine="709"/>
        <w:jc w:val="both"/>
        <w:rPr>
          <w:sz w:val="28"/>
          <w:szCs w:val="28"/>
          <w:lang w:val="uk-UA"/>
        </w:rPr>
      </w:pPr>
      <w:r w:rsidRPr="00DE4193">
        <w:rPr>
          <w:sz w:val="28"/>
          <w:szCs w:val="28"/>
          <w:lang w:val="uk-UA"/>
        </w:rPr>
        <w:t xml:space="preserve">- для учнів молодших класів не більше 45 хвилин; </w:t>
      </w:r>
    </w:p>
    <w:p w14:paraId="48D5080F" w14:textId="77777777" w:rsidR="004370FA" w:rsidRPr="00DE4193" w:rsidRDefault="004370FA" w:rsidP="004370FA">
      <w:pPr>
        <w:pStyle w:val="a7"/>
        <w:shd w:val="clear" w:color="auto" w:fill="FFFFFF"/>
        <w:spacing w:before="0" w:beforeAutospacing="0" w:after="0" w:afterAutospacing="0"/>
        <w:ind w:firstLine="709"/>
        <w:jc w:val="both"/>
        <w:rPr>
          <w:sz w:val="28"/>
          <w:szCs w:val="28"/>
          <w:lang w:val="uk-UA"/>
        </w:rPr>
      </w:pPr>
      <w:r w:rsidRPr="00DE4193">
        <w:rPr>
          <w:sz w:val="28"/>
          <w:szCs w:val="28"/>
          <w:lang w:val="uk-UA"/>
        </w:rPr>
        <w:t xml:space="preserve">- для учнів середньої школи та для людей похилого віку не більше 60 хвилин; </w:t>
      </w:r>
    </w:p>
    <w:p w14:paraId="2FA3148C" w14:textId="77777777" w:rsidR="004370FA" w:rsidRPr="00DE4193" w:rsidRDefault="004370FA" w:rsidP="004370FA">
      <w:pPr>
        <w:pStyle w:val="a7"/>
        <w:shd w:val="clear" w:color="auto" w:fill="FFFFFF"/>
        <w:spacing w:before="0" w:beforeAutospacing="0" w:after="0" w:afterAutospacing="0"/>
        <w:ind w:firstLine="709"/>
        <w:jc w:val="both"/>
        <w:rPr>
          <w:sz w:val="28"/>
          <w:szCs w:val="28"/>
          <w:lang w:val="uk-UA"/>
        </w:rPr>
      </w:pPr>
      <w:r w:rsidRPr="00DE4193">
        <w:rPr>
          <w:sz w:val="28"/>
          <w:szCs w:val="28"/>
          <w:lang w:val="uk-UA"/>
        </w:rPr>
        <w:t xml:space="preserve">- для учнів старшої школи не більше 90 хвилин, </w:t>
      </w:r>
    </w:p>
    <w:p w14:paraId="1E580452" w14:textId="77777777" w:rsidR="004370FA" w:rsidRPr="00DE4193" w:rsidRDefault="004370FA" w:rsidP="004370FA">
      <w:pPr>
        <w:pStyle w:val="a7"/>
        <w:shd w:val="clear" w:color="auto" w:fill="FFFFFF"/>
        <w:spacing w:before="0" w:beforeAutospacing="0" w:after="0" w:afterAutospacing="0"/>
        <w:ind w:firstLine="709"/>
        <w:jc w:val="both"/>
        <w:rPr>
          <w:sz w:val="28"/>
          <w:szCs w:val="28"/>
          <w:lang w:val="uk-UA"/>
        </w:rPr>
      </w:pPr>
      <w:r w:rsidRPr="00DE4193">
        <w:rPr>
          <w:sz w:val="28"/>
          <w:szCs w:val="28"/>
          <w:lang w:val="uk-UA"/>
        </w:rPr>
        <w:t>- для дорослих 90-120 хвилин.</w:t>
      </w:r>
    </w:p>
    <w:p w14:paraId="31AA7FE1" w14:textId="77777777" w:rsidR="004370FA" w:rsidRPr="00DE4193" w:rsidRDefault="004370FA" w:rsidP="004370FA">
      <w:pPr>
        <w:pStyle w:val="a7"/>
        <w:shd w:val="clear" w:color="auto" w:fill="FFFFFF"/>
        <w:spacing w:before="0" w:beforeAutospacing="0" w:after="0" w:afterAutospacing="0"/>
        <w:ind w:firstLine="709"/>
        <w:jc w:val="both"/>
        <w:rPr>
          <w:sz w:val="28"/>
          <w:szCs w:val="28"/>
          <w:lang w:val="uk-UA"/>
        </w:rPr>
      </w:pPr>
      <w:r w:rsidRPr="00DE4193">
        <w:rPr>
          <w:sz w:val="28"/>
          <w:szCs w:val="28"/>
          <w:lang w:val="uk-UA"/>
        </w:rPr>
        <w:t>Якщо у святі беруть участь люди різного віку, то його тривалість визначається за віком наймолодших. Вказана тривалість свята є рекомендованим часом і може бути збільшена за рахунок музичних, театралізованих чи спортивно-</w:t>
      </w:r>
      <w:proofErr w:type="spellStart"/>
      <w:r w:rsidRPr="00DE4193">
        <w:rPr>
          <w:sz w:val="28"/>
          <w:szCs w:val="28"/>
          <w:lang w:val="uk-UA"/>
        </w:rPr>
        <w:t>розвжальних</w:t>
      </w:r>
      <w:proofErr w:type="spellEnd"/>
      <w:r w:rsidRPr="00DE4193">
        <w:rPr>
          <w:sz w:val="28"/>
          <w:szCs w:val="28"/>
          <w:lang w:val="uk-UA"/>
        </w:rPr>
        <w:t xml:space="preserve"> пауз. Проте, у будь-якому випадку свято не повинно тривати більше 2 годин (120 хвилин), інакше наступає втома, що знижує інтерес як учасників, так і глядачів до того, що відбувається. </w:t>
      </w:r>
    </w:p>
    <w:p w14:paraId="74F89627" w14:textId="77777777" w:rsidR="004370FA" w:rsidRPr="00DE4193" w:rsidRDefault="004370FA" w:rsidP="004370FA">
      <w:pPr>
        <w:pStyle w:val="a7"/>
        <w:shd w:val="clear" w:color="auto" w:fill="FFFFFF"/>
        <w:spacing w:before="0" w:beforeAutospacing="0" w:after="0" w:afterAutospacing="0"/>
        <w:ind w:firstLine="709"/>
        <w:jc w:val="both"/>
        <w:rPr>
          <w:rStyle w:val="af4"/>
          <w:b/>
          <w:bCs/>
          <w:i w:val="0"/>
          <w:caps/>
          <w:sz w:val="28"/>
          <w:szCs w:val="28"/>
          <w:lang w:val="uk-UA"/>
        </w:rPr>
      </w:pPr>
      <w:r w:rsidRPr="00DE4193">
        <w:rPr>
          <w:i/>
          <w:sz w:val="28"/>
          <w:szCs w:val="28"/>
          <w:lang w:val="uk-UA"/>
        </w:rPr>
        <w:t>Сценарій включає в себе:</w:t>
      </w:r>
    </w:p>
    <w:p w14:paraId="7FA557F1" w14:textId="77777777" w:rsidR="004370FA" w:rsidRPr="00DE4193" w:rsidRDefault="004370FA" w:rsidP="004370FA">
      <w:pPr>
        <w:pStyle w:val="a7"/>
        <w:numPr>
          <w:ilvl w:val="0"/>
          <w:numId w:val="13"/>
        </w:numPr>
        <w:shd w:val="clear" w:color="auto" w:fill="FFFFFF"/>
        <w:spacing w:before="0" w:beforeAutospacing="0" w:after="0" w:afterAutospacing="0"/>
        <w:jc w:val="both"/>
        <w:rPr>
          <w:sz w:val="28"/>
          <w:szCs w:val="28"/>
          <w:lang w:val="uk-UA"/>
        </w:rPr>
      </w:pPr>
      <w:r w:rsidRPr="00DE4193">
        <w:rPr>
          <w:sz w:val="28"/>
          <w:szCs w:val="28"/>
          <w:lang w:val="uk-UA"/>
        </w:rPr>
        <w:t xml:space="preserve">інформацію про спортивну споруду та її оформлення; </w:t>
      </w:r>
    </w:p>
    <w:p w14:paraId="052BA979" w14:textId="77777777" w:rsidR="004370FA" w:rsidRPr="00DE4193" w:rsidRDefault="004370FA" w:rsidP="004370FA">
      <w:pPr>
        <w:pStyle w:val="a7"/>
        <w:numPr>
          <w:ilvl w:val="0"/>
          <w:numId w:val="13"/>
        </w:numPr>
        <w:shd w:val="clear" w:color="auto" w:fill="FFFFFF"/>
        <w:spacing w:before="0" w:beforeAutospacing="0" w:after="0" w:afterAutospacing="0"/>
        <w:jc w:val="both"/>
        <w:rPr>
          <w:sz w:val="28"/>
          <w:szCs w:val="28"/>
          <w:lang w:val="uk-UA"/>
        </w:rPr>
      </w:pPr>
      <w:r w:rsidRPr="00DE4193">
        <w:rPr>
          <w:sz w:val="28"/>
          <w:szCs w:val="28"/>
          <w:lang w:val="uk-UA"/>
        </w:rPr>
        <w:t xml:space="preserve">інформацію про музичний супровід змагань; </w:t>
      </w:r>
    </w:p>
    <w:p w14:paraId="7711303D" w14:textId="77777777" w:rsidR="004370FA" w:rsidRPr="00DE4193" w:rsidRDefault="004370FA" w:rsidP="004370FA">
      <w:pPr>
        <w:pStyle w:val="a7"/>
        <w:numPr>
          <w:ilvl w:val="0"/>
          <w:numId w:val="13"/>
        </w:numPr>
        <w:shd w:val="clear" w:color="auto" w:fill="FFFFFF"/>
        <w:spacing w:before="0" w:beforeAutospacing="0" w:after="0" w:afterAutospacing="0"/>
        <w:jc w:val="both"/>
        <w:rPr>
          <w:sz w:val="28"/>
          <w:szCs w:val="28"/>
          <w:lang w:val="uk-UA"/>
        </w:rPr>
      </w:pPr>
      <w:r w:rsidRPr="00DE4193">
        <w:rPr>
          <w:sz w:val="28"/>
          <w:szCs w:val="28"/>
          <w:lang w:val="uk-UA"/>
        </w:rPr>
        <w:t xml:space="preserve">схему розташування уболівальників, гостей, суддів, учасників; </w:t>
      </w:r>
    </w:p>
    <w:p w14:paraId="69749795" w14:textId="77777777" w:rsidR="004370FA" w:rsidRPr="00DE4193" w:rsidRDefault="004370FA" w:rsidP="004370FA">
      <w:pPr>
        <w:pStyle w:val="a7"/>
        <w:numPr>
          <w:ilvl w:val="0"/>
          <w:numId w:val="13"/>
        </w:numPr>
        <w:shd w:val="clear" w:color="auto" w:fill="FFFFFF"/>
        <w:spacing w:before="0" w:beforeAutospacing="0" w:after="0" w:afterAutospacing="0"/>
        <w:jc w:val="both"/>
        <w:rPr>
          <w:sz w:val="28"/>
          <w:szCs w:val="28"/>
          <w:lang w:val="uk-UA"/>
        </w:rPr>
      </w:pPr>
      <w:r w:rsidRPr="00DE4193">
        <w:rPr>
          <w:sz w:val="28"/>
          <w:szCs w:val="28"/>
          <w:lang w:val="uk-UA"/>
        </w:rPr>
        <w:t xml:space="preserve">схему місця проведення нагородження; </w:t>
      </w:r>
    </w:p>
    <w:p w14:paraId="38E8200C" w14:textId="77777777" w:rsidR="004370FA" w:rsidRPr="00DE4193" w:rsidRDefault="004370FA" w:rsidP="004370FA">
      <w:pPr>
        <w:pStyle w:val="a7"/>
        <w:numPr>
          <w:ilvl w:val="0"/>
          <w:numId w:val="13"/>
        </w:numPr>
        <w:shd w:val="clear" w:color="auto" w:fill="FFFFFF"/>
        <w:spacing w:before="0" w:beforeAutospacing="0" w:after="0" w:afterAutospacing="0"/>
        <w:jc w:val="both"/>
        <w:rPr>
          <w:sz w:val="28"/>
          <w:szCs w:val="28"/>
          <w:lang w:val="uk-UA"/>
        </w:rPr>
      </w:pPr>
      <w:r w:rsidRPr="00DE4193">
        <w:rPr>
          <w:sz w:val="28"/>
          <w:szCs w:val="28"/>
          <w:lang w:val="uk-UA"/>
        </w:rPr>
        <w:t xml:space="preserve">розклад та наповнюваність пауз між зустрічами, стартами, тощо; </w:t>
      </w:r>
    </w:p>
    <w:p w14:paraId="3C223BEF" w14:textId="77777777" w:rsidR="004370FA" w:rsidRPr="00DE4193" w:rsidRDefault="004370FA" w:rsidP="004370FA">
      <w:pPr>
        <w:pStyle w:val="a7"/>
        <w:numPr>
          <w:ilvl w:val="0"/>
          <w:numId w:val="13"/>
        </w:numPr>
        <w:shd w:val="clear" w:color="auto" w:fill="FFFFFF"/>
        <w:spacing w:before="0" w:beforeAutospacing="0" w:after="0" w:afterAutospacing="0"/>
        <w:jc w:val="both"/>
        <w:rPr>
          <w:sz w:val="28"/>
          <w:szCs w:val="28"/>
          <w:lang w:val="uk-UA"/>
        </w:rPr>
      </w:pPr>
      <w:r w:rsidRPr="00DE4193">
        <w:rPr>
          <w:sz w:val="28"/>
          <w:szCs w:val="28"/>
          <w:lang w:val="uk-UA"/>
        </w:rPr>
        <w:t xml:space="preserve">хід самих змагань; </w:t>
      </w:r>
    </w:p>
    <w:p w14:paraId="086215EC" w14:textId="77777777" w:rsidR="004370FA" w:rsidRPr="00DE4193" w:rsidRDefault="004370FA" w:rsidP="004370FA">
      <w:pPr>
        <w:pStyle w:val="a7"/>
        <w:numPr>
          <w:ilvl w:val="0"/>
          <w:numId w:val="13"/>
        </w:numPr>
        <w:shd w:val="clear" w:color="auto" w:fill="FFFFFF"/>
        <w:spacing w:before="0" w:beforeAutospacing="0" w:after="0" w:afterAutospacing="0"/>
        <w:jc w:val="both"/>
        <w:rPr>
          <w:sz w:val="28"/>
          <w:szCs w:val="28"/>
          <w:lang w:val="uk-UA"/>
        </w:rPr>
      </w:pPr>
      <w:r w:rsidRPr="00DE4193">
        <w:rPr>
          <w:sz w:val="28"/>
          <w:szCs w:val="28"/>
          <w:lang w:val="uk-UA"/>
        </w:rPr>
        <w:t xml:space="preserve">інформацію про місце та час проведення прес-конференцій. </w:t>
      </w:r>
    </w:p>
    <w:p w14:paraId="35EFA6E6" w14:textId="77777777" w:rsidR="004370FA" w:rsidRPr="00DE4193" w:rsidRDefault="004370FA" w:rsidP="004370FA">
      <w:pPr>
        <w:pStyle w:val="a7"/>
        <w:shd w:val="clear" w:color="auto" w:fill="FFFFFF"/>
        <w:spacing w:before="0" w:beforeAutospacing="0" w:after="0" w:afterAutospacing="0"/>
        <w:ind w:firstLine="709"/>
        <w:jc w:val="both"/>
        <w:rPr>
          <w:i/>
          <w:sz w:val="28"/>
          <w:szCs w:val="28"/>
          <w:lang w:val="uk-UA"/>
        </w:rPr>
      </w:pPr>
    </w:p>
    <w:p w14:paraId="45E286D1" w14:textId="77777777" w:rsidR="004370FA" w:rsidRPr="00DE4193" w:rsidRDefault="004370FA" w:rsidP="004370FA">
      <w:pPr>
        <w:pStyle w:val="a7"/>
        <w:shd w:val="clear" w:color="auto" w:fill="FFFFFF"/>
        <w:spacing w:before="0" w:beforeAutospacing="0" w:after="0" w:afterAutospacing="0"/>
        <w:ind w:firstLine="709"/>
        <w:jc w:val="both"/>
        <w:rPr>
          <w:i/>
          <w:sz w:val="28"/>
          <w:szCs w:val="28"/>
          <w:lang w:val="uk-UA"/>
        </w:rPr>
      </w:pPr>
      <w:r w:rsidRPr="00DE4193">
        <w:rPr>
          <w:i/>
          <w:sz w:val="28"/>
          <w:szCs w:val="28"/>
          <w:lang w:val="uk-UA"/>
        </w:rPr>
        <w:t>У плані-сценарії обов’язково прописується:</w:t>
      </w:r>
    </w:p>
    <w:p w14:paraId="1E5AE1C9" w14:textId="77777777" w:rsidR="004370FA" w:rsidRPr="00DE4193" w:rsidRDefault="004370FA" w:rsidP="004370FA">
      <w:pPr>
        <w:pStyle w:val="a7"/>
        <w:numPr>
          <w:ilvl w:val="0"/>
          <w:numId w:val="18"/>
        </w:numPr>
        <w:shd w:val="clear" w:color="auto" w:fill="FFFFFF"/>
        <w:spacing w:before="0" w:beforeAutospacing="0" w:after="0" w:afterAutospacing="0"/>
        <w:jc w:val="both"/>
        <w:rPr>
          <w:sz w:val="28"/>
          <w:szCs w:val="28"/>
          <w:lang w:val="uk-UA"/>
        </w:rPr>
      </w:pPr>
      <w:r w:rsidRPr="00DE4193">
        <w:rPr>
          <w:sz w:val="28"/>
          <w:szCs w:val="28"/>
          <w:lang w:val="uk-UA"/>
        </w:rPr>
        <w:t xml:space="preserve">місце проведення фізкультурного свята, </w:t>
      </w:r>
    </w:p>
    <w:p w14:paraId="1F94980A" w14:textId="77777777" w:rsidR="004370FA" w:rsidRPr="00DE4193" w:rsidRDefault="004370FA" w:rsidP="004370FA">
      <w:pPr>
        <w:pStyle w:val="a7"/>
        <w:numPr>
          <w:ilvl w:val="0"/>
          <w:numId w:val="18"/>
        </w:numPr>
        <w:shd w:val="clear" w:color="auto" w:fill="FFFFFF"/>
        <w:spacing w:before="0" w:beforeAutospacing="0" w:after="0" w:afterAutospacing="0"/>
        <w:jc w:val="both"/>
        <w:rPr>
          <w:sz w:val="28"/>
          <w:szCs w:val="28"/>
          <w:lang w:val="uk-UA"/>
        </w:rPr>
      </w:pPr>
      <w:r w:rsidRPr="00DE4193">
        <w:rPr>
          <w:sz w:val="28"/>
          <w:szCs w:val="28"/>
          <w:lang w:val="uk-UA"/>
        </w:rPr>
        <w:t xml:space="preserve">вказуються предмети оформлення та схема розташування учасників, гостей та глядачів. </w:t>
      </w:r>
    </w:p>
    <w:p w14:paraId="22997E11" w14:textId="77777777" w:rsidR="004370FA" w:rsidRPr="00DE4193" w:rsidRDefault="004370FA" w:rsidP="004370FA">
      <w:pPr>
        <w:pStyle w:val="a7"/>
        <w:numPr>
          <w:ilvl w:val="0"/>
          <w:numId w:val="18"/>
        </w:numPr>
        <w:shd w:val="clear" w:color="auto" w:fill="FFFFFF"/>
        <w:spacing w:before="0" w:beforeAutospacing="0" w:after="0" w:afterAutospacing="0"/>
        <w:jc w:val="both"/>
        <w:rPr>
          <w:sz w:val="28"/>
          <w:szCs w:val="28"/>
          <w:lang w:val="uk-UA"/>
        </w:rPr>
      </w:pPr>
      <w:r w:rsidRPr="00DE4193">
        <w:rPr>
          <w:sz w:val="28"/>
          <w:szCs w:val="28"/>
          <w:lang w:val="uk-UA"/>
        </w:rPr>
        <w:t xml:space="preserve">Хід фізкультурного свята розписується за часом початку кожної дії, а також передбачаються ведучі свята, що вибираються із числа людей, яким характерна артистичність, живе, невимушене спілкування, ерудиція, експромт. Бажано у плані-сценарії врахувати участь у святі вболівальників, проведення з ними конкурсів чи вікторин. </w:t>
      </w:r>
    </w:p>
    <w:p w14:paraId="7586221F" w14:textId="77777777" w:rsidR="004370FA" w:rsidRPr="00DE4193" w:rsidRDefault="004370FA" w:rsidP="004370FA">
      <w:pPr>
        <w:pStyle w:val="a7"/>
        <w:shd w:val="clear" w:color="auto" w:fill="FFFFFF"/>
        <w:spacing w:before="0" w:beforeAutospacing="0" w:after="0" w:afterAutospacing="0"/>
        <w:ind w:left="709"/>
        <w:jc w:val="both"/>
        <w:rPr>
          <w:sz w:val="28"/>
          <w:szCs w:val="28"/>
          <w:lang w:val="uk-UA"/>
        </w:rPr>
      </w:pPr>
    </w:p>
    <w:p w14:paraId="35D7F832" w14:textId="77777777" w:rsidR="004370FA" w:rsidRPr="00DE4193" w:rsidRDefault="004370FA" w:rsidP="004370FA">
      <w:pPr>
        <w:pStyle w:val="a7"/>
        <w:shd w:val="clear" w:color="auto" w:fill="FFFFFF"/>
        <w:spacing w:before="0" w:beforeAutospacing="0" w:after="0" w:afterAutospacing="0"/>
        <w:ind w:firstLine="709"/>
        <w:jc w:val="both"/>
        <w:rPr>
          <w:i/>
          <w:sz w:val="28"/>
          <w:szCs w:val="28"/>
          <w:lang w:val="uk-UA"/>
        </w:rPr>
      </w:pPr>
      <w:r w:rsidRPr="00DE4193">
        <w:rPr>
          <w:i/>
          <w:sz w:val="28"/>
          <w:szCs w:val="28"/>
          <w:lang w:val="uk-UA"/>
        </w:rPr>
        <w:t>Спортивно-масовий виступ проводиться за наступною композиційною схемою:</w:t>
      </w:r>
    </w:p>
    <w:p w14:paraId="39597699" w14:textId="77777777" w:rsidR="004370FA" w:rsidRPr="00DE4193" w:rsidRDefault="004370FA" w:rsidP="004370FA">
      <w:pPr>
        <w:pStyle w:val="a7"/>
        <w:numPr>
          <w:ilvl w:val="0"/>
          <w:numId w:val="14"/>
        </w:numPr>
        <w:shd w:val="clear" w:color="auto" w:fill="FFFFFF"/>
        <w:spacing w:before="0" w:beforeAutospacing="0" w:after="0" w:afterAutospacing="0"/>
        <w:jc w:val="both"/>
        <w:rPr>
          <w:sz w:val="28"/>
          <w:szCs w:val="28"/>
          <w:lang w:val="uk-UA"/>
        </w:rPr>
      </w:pPr>
      <w:r w:rsidRPr="00DE4193">
        <w:rPr>
          <w:sz w:val="28"/>
          <w:szCs w:val="28"/>
          <w:lang w:val="uk-UA"/>
        </w:rPr>
        <w:t>початок: вихід учасників, розміщення, побудова;</w:t>
      </w:r>
    </w:p>
    <w:p w14:paraId="38279CA8" w14:textId="77777777" w:rsidR="004370FA" w:rsidRPr="00DE4193" w:rsidRDefault="004370FA" w:rsidP="004370FA">
      <w:pPr>
        <w:pStyle w:val="a7"/>
        <w:numPr>
          <w:ilvl w:val="0"/>
          <w:numId w:val="14"/>
        </w:numPr>
        <w:shd w:val="clear" w:color="auto" w:fill="FFFFFF"/>
        <w:spacing w:before="0" w:beforeAutospacing="0" w:after="0" w:afterAutospacing="0"/>
        <w:jc w:val="both"/>
        <w:rPr>
          <w:sz w:val="28"/>
          <w:szCs w:val="28"/>
          <w:lang w:val="uk-UA"/>
        </w:rPr>
      </w:pPr>
      <w:r w:rsidRPr="00DE4193">
        <w:rPr>
          <w:sz w:val="28"/>
          <w:szCs w:val="28"/>
          <w:lang w:val="uk-UA"/>
        </w:rPr>
        <w:t>головні та другорядні дії учасників;</w:t>
      </w:r>
    </w:p>
    <w:p w14:paraId="62B1A109" w14:textId="77777777" w:rsidR="004370FA" w:rsidRPr="00DE4193" w:rsidRDefault="004370FA" w:rsidP="004370FA">
      <w:pPr>
        <w:pStyle w:val="a7"/>
        <w:numPr>
          <w:ilvl w:val="0"/>
          <w:numId w:val="14"/>
        </w:numPr>
        <w:shd w:val="clear" w:color="auto" w:fill="FFFFFF"/>
        <w:spacing w:before="0" w:beforeAutospacing="0" w:after="0" w:afterAutospacing="0"/>
        <w:jc w:val="both"/>
        <w:rPr>
          <w:sz w:val="28"/>
          <w:szCs w:val="28"/>
          <w:lang w:val="uk-UA"/>
        </w:rPr>
      </w:pPr>
      <w:r w:rsidRPr="00DE4193">
        <w:rPr>
          <w:sz w:val="28"/>
          <w:szCs w:val="28"/>
          <w:lang w:val="uk-UA"/>
        </w:rPr>
        <w:t>масовий номер;</w:t>
      </w:r>
    </w:p>
    <w:p w14:paraId="537BC576" w14:textId="77777777" w:rsidR="004370FA" w:rsidRPr="00DE4193" w:rsidRDefault="004370FA" w:rsidP="004370FA">
      <w:pPr>
        <w:pStyle w:val="a7"/>
        <w:numPr>
          <w:ilvl w:val="0"/>
          <w:numId w:val="14"/>
        </w:numPr>
        <w:shd w:val="clear" w:color="auto" w:fill="FFFFFF"/>
        <w:spacing w:before="0" w:beforeAutospacing="0" w:after="0" w:afterAutospacing="0"/>
        <w:jc w:val="both"/>
        <w:rPr>
          <w:sz w:val="28"/>
          <w:szCs w:val="28"/>
          <w:lang w:val="uk-UA"/>
        </w:rPr>
      </w:pPr>
      <w:r w:rsidRPr="00DE4193">
        <w:rPr>
          <w:sz w:val="28"/>
          <w:szCs w:val="28"/>
          <w:lang w:val="uk-UA"/>
        </w:rPr>
        <w:t>вставний номер (виступ солістів);</w:t>
      </w:r>
    </w:p>
    <w:p w14:paraId="4E532EFC" w14:textId="77777777" w:rsidR="004370FA" w:rsidRPr="00DE4193" w:rsidRDefault="004370FA" w:rsidP="004370FA">
      <w:pPr>
        <w:pStyle w:val="a7"/>
        <w:numPr>
          <w:ilvl w:val="0"/>
          <w:numId w:val="14"/>
        </w:numPr>
        <w:shd w:val="clear" w:color="auto" w:fill="FFFFFF"/>
        <w:spacing w:before="0" w:beforeAutospacing="0" w:after="0" w:afterAutospacing="0"/>
        <w:jc w:val="both"/>
        <w:rPr>
          <w:sz w:val="28"/>
          <w:szCs w:val="28"/>
          <w:lang w:val="uk-UA"/>
        </w:rPr>
      </w:pPr>
      <w:r w:rsidRPr="00DE4193">
        <w:rPr>
          <w:sz w:val="28"/>
          <w:szCs w:val="28"/>
          <w:lang w:val="uk-UA"/>
        </w:rPr>
        <w:t>фінал (кульмінація);</w:t>
      </w:r>
    </w:p>
    <w:p w14:paraId="683E61B2" w14:textId="77777777" w:rsidR="004370FA" w:rsidRPr="00DE4193" w:rsidRDefault="004370FA" w:rsidP="004370FA">
      <w:pPr>
        <w:pStyle w:val="a7"/>
        <w:numPr>
          <w:ilvl w:val="0"/>
          <w:numId w:val="14"/>
        </w:numPr>
        <w:shd w:val="clear" w:color="auto" w:fill="FFFFFF"/>
        <w:spacing w:before="0" w:beforeAutospacing="0" w:after="0" w:afterAutospacing="0"/>
        <w:jc w:val="both"/>
        <w:rPr>
          <w:sz w:val="28"/>
          <w:szCs w:val="28"/>
          <w:lang w:val="uk-UA"/>
        </w:rPr>
      </w:pPr>
      <w:r w:rsidRPr="00DE4193">
        <w:rPr>
          <w:sz w:val="28"/>
          <w:szCs w:val="28"/>
          <w:lang w:val="uk-UA"/>
        </w:rPr>
        <w:t>відхід учасників.</w:t>
      </w:r>
    </w:p>
    <w:p w14:paraId="3C36D5F0" w14:textId="77777777" w:rsidR="004370FA" w:rsidRPr="00DE4193" w:rsidRDefault="004370FA" w:rsidP="004370FA">
      <w:pPr>
        <w:pStyle w:val="a7"/>
        <w:shd w:val="clear" w:color="auto" w:fill="FFFFFF"/>
        <w:spacing w:before="0" w:beforeAutospacing="0" w:after="0" w:afterAutospacing="0"/>
        <w:ind w:firstLine="709"/>
        <w:jc w:val="both"/>
        <w:rPr>
          <w:sz w:val="28"/>
          <w:szCs w:val="28"/>
          <w:lang w:val="uk-UA"/>
        </w:rPr>
      </w:pPr>
      <w:r w:rsidRPr="00DE4193">
        <w:rPr>
          <w:sz w:val="28"/>
          <w:szCs w:val="28"/>
          <w:lang w:val="uk-UA"/>
        </w:rPr>
        <w:lastRenderedPageBreak/>
        <w:t>Крім вправ, в спортивно-масовому заході зазвичай потрібно розучити ще й перешикування. Найчастіше вони освоюються по ходу всіх масових вправ. Іноді на відпрацювання побудову і перебудування відводиться окремий час - частіше слід починати репетицію саме з розучування побудов і перебудувань.</w:t>
      </w:r>
    </w:p>
    <w:p w14:paraId="1EBA1DB9" w14:textId="77777777" w:rsidR="004370FA" w:rsidRPr="00DE4193" w:rsidRDefault="004370FA" w:rsidP="004370FA">
      <w:pPr>
        <w:pStyle w:val="a7"/>
        <w:shd w:val="clear" w:color="auto" w:fill="FFFFFF"/>
        <w:spacing w:before="0" w:beforeAutospacing="0" w:after="0" w:afterAutospacing="0"/>
        <w:ind w:firstLine="709"/>
        <w:jc w:val="both"/>
        <w:rPr>
          <w:sz w:val="28"/>
          <w:szCs w:val="28"/>
          <w:lang w:val="uk-UA"/>
        </w:rPr>
      </w:pPr>
    </w:p>
    <w:p w14:paraId="65130B43" w14:textId="77777777" w:rsidR="004370FA" w:rsidRPr="00DE4193" w:rsidRDefault="004370FA" w:rsidP="004370FA">
      <w:pPr>
        <w:pStyle w:val="a7"/>
        <w:shd w:val="clear" w:color="auto" w:fill="FFFFFF"/>
        <w:spacing w:before="0" w:beforeAutospacing="0" w:after="0" w:afterAutospacing="0"/>
        <w:ind w:firstLine="709"/>
        <w:jc w:val="both"/>
        <w:rPr>
          <w:i/>
          <w:sz w:val="28"/>
          <w:szCs w:val="28"/>
          <w:lang w:val="uk-UA"/>
        </w:rPr>
      </w:pPr>
      <w:r w:rsidRPr="00DE4193">
        <w:rPr>
          <w:i/>
          <w:sz w:val="28"/>
          <w:szCs w:val="28"/>
          <w:lang w:val="uk-UA"/>
        </w:rPr>
        <w:t xml:space="preserve">При складанні плану-сценарію свята необхідно також передбачити наступні моменти: </w:t>
      </w:r>
    </w:p>
    <w:p w14:paraId="26A3E701" w14:textId="77777777" w:rsidR="004370FA" w:rsidRPr="00DE4193" w:rsidRDefault="004370FA" w:rsidP="004370FA">
      <w:pPr>
        <w:pStyle w:val="Default"/>
        <w:numPr>
          <w:ilvl w:val="0"/>
          <w:numId w:val="19"/>
        </w:numPr>
        <w:jc w:val="both"/>
        <w:rPr>
          <w:color w:val="auto"/>
          <w:sz w:val="28"/>
          <w:szCs w:val="28"/>
          <w:lang w:val="uk-UA"/>
        </w:rPr>
      </w:pPr>
      <w:r w:rsidRPr="00DE4193">
        <w:rPr>
          <w:color w:val="auto"/>
          <w:sz w:val="28"/>
          <w:szCs w:val="28"/>
          <w:lang w:val="uk-UA"/>
        </w:rPr>
        <w:t xml:space="preserve">поступовість зростання фізичного і психічного навантаження;  </w:t>
      </w:r>
    </w:p>
    <w:p w14:paraId="78E1C6C9" w14:textId="77777777" w:rsidR="004370FA" w:rsidRPr="00DE4193" w:rsidRDefault="004370FA" w:rsidP="004370FA">
      <w:pPr>
        <w:pStyle w:val="a7"/>
        <w:numPr>
          <w:ilvl w:val="0"/>
          <w:numId w:val="19"/>
        </w:numPr>
        <w:shd w:val="clear" w:color="auto" w:fill="FFFFFF"/>
        <w:spacing w:before="0" w:beforeAutospacing="0" w:after="0" w:afterAutospacing="0"/>
        <w:jc w:val="both"/>
        <w:rPr>
          <w:sz w:val="28"/>
          <w:szCs w:val="28"/>
          <w:lang w:val="uk-UA"/>
        </w:rPr>
      </w:pPr>
      <w:proofErr w:type="spellStart"/>
      <w:r w:rsidRPr="00DE4193">
        <w:rPr>
          <w:sz w:val="28"/>
          <w:szCs w:val="28"/>
          <w:lang w:val="uk-UA"/>
        </w:rPr>
        <w:t>чередування</w:t>
      </w:r>
      <w:proofErr w:type="spellEnd"/>
      <w:r w:rsidRPr="00DE4193">
        <w:rPr>
          <w:sz w:val="28"/>
          <w:szCs w:val="28"/>
          <w:lang w:val="uk-UA"/>
        </w:rPr>
        <w:t xml:space="preserve"> ігор і завдань (змагань) з високим фізичним навантаженням та емоційним напруженням на середнє або мале навантаження; </w:t>
      </w:r>
    </w:p>
    <w:p w14:paraId="0893FA6B" w14:textId="77777777" w:rsidR="004370FA" w:rsidRPr="00DE4193" w:rsidRDefault="004370FA" w:rsidP="004370FA">
      <w:pPr>
        <w:pStyle w:val="a7"/>
        <w:numPr>
          <w:ilvl w:val="0"/>
          <w:numId w:val="19"/>
        </w:numPr>
        <w:shd w:val="clear" w:color="auto" w:fill="FFFFFF"/>
        <w:spacing w:before="0" w:beforeAutospacing="0" w:after="0" w:afterAutospacing="0"/>
        <w:jc w:val="both"/>
        <w:rPr>
          <w:sz w:val="28"/>
          <w:szCs w:val="28"/>
          <w:lang w:val="uk-UA"/>
        </w:rPr>
      </w:pPr>
      <w:r w:rsidRPr="00DE4193">
        <w:rPr>
          <w:sz w:val="28"/>
          <w:szCs w:val="28"/>
          <w:lang w:val="uk-UA"/>
        </w:rPr>
        <w:t xml:space="preserve">чергування масових та індивідуальних ігор і завдань (якщо це можливо); </w:t>
      </w:r>
    </w:p>
    <w:p w14:paraId="2FFA95D7" w14:textId="77777777" w:rsidR="004370FA" w:rsidRPr="00DE4193" w:rsidRDefault="004370FA" w:rsidP="004370FA">
      <w:pPr>
        <w:pStyle w:val="a7"/>
        <w:numPr>
          <w:ilvl w:val="0"/>
          <w:numId w:val="19"/>
        </w:numPr>
        <w:shd w:val="clear" w:color="auto" w:fill="FFFFFF"/>
        <w:spacing w:before="0" w:beforeAutospacing="0" w:after="0" w:afterAutospacing="0"/>
        <w:jc w:val="both"/>
        <w:rPr>
          <w:sz w:val="28"/>
          <w:szCs w:val="28"/>
          <w:lang w:val="uk-UA"/>
        </w:rPr>
      </w:pPr>
      <w:r w:rsidRPr="00DE4193">
        <w:rPr>
          <w:sz w:val="28"/>
          <w:szCs w:val="28"/>
          <w:lang w:val="uk-UA"/>
        </w:rPr>
        <w:t>індивідуальні особливості та можливості учасників.</w:t>
      </w:r>
    </w:p>
    <w:p w14:paraId="3B533112" w14:textId="77777777" w:rsidR="004370FA" w:rsidRPr="00DE4193" w:rsidRDefault="004370FA" w:rsidP="004370FA">
      <w:pPr>
        <w:pStyle w:val="a7"/>
        <w:shd w:val="clear" w:color="auto" w:fill="FFFFFF"/>
        <w:spacing w:before="0" w:beforeAutospacing="0" w:after="0" w:afterAutospacing="0"/>
        <w:ind w:firstLine="709"/>
        <w:jc w:val="both"/>
        <w:rPr>
          <w:sz w:val="28"/>
          <w:szCs w:val="28"/>
          <w:lang w:val="uk-UA"/>
        </w:rPr>
      </w:pPr>
      <w:r w:rsidRPr="00DE4193">
        <w:rPr>
          <w:sz w:val="28"/>
          <w:szCs w:val="28"/>
          <w:lang w:val="uk-UA"/>
        </w:rPr>
        <w:t>Особливе значення має оформлення фізкультурного свята на відкритому майданчику, причому це стосується і стадіону і міської площі і великої лісової галявини. Справа у тому, що оформлення (заповнення) величезних відкритих просторів має певні обмеження, як технічні, так і бюджетні.</w:t>
      </w:r>
    </w:p>
    <w:p w14:paraId="018E62D3" w14:textId="77777777" w:rsidR="004370FA" w:rsidRPr="00DE4193" w:rsidRDefault="004370FA" w:rsidP="004370FA">
      <w:pPr>
        <w:pStyle w:val="a7"/>
        <w:shd w:val="clear" w:color="auto" w:fill="FFFFFF"/>
        <w:spacing w:before="0" w:beforeAutospacing="0" w:after="0" w:afterAutospacing="0"/>
        <w:ind w:firstLine="709"/>
        <w:jc w:val="right"/>
        <w:rPr>
          <w:i/>
          <w:sz w:val="28"/>
          <w:szCs w:val="28"/>
          <w:lang w:val="uk-UA"/>
        </w:rPr>
      </w:pPr>
      <w:r w:rsidRPr="00DE4193">
        <w:rPr>
          <w:i/>
          <w:sz w:val="28"/>
          <w:szCs w:val="28"/>
          <w:lang w:val="uk-UA"/>
        </w:rPr>
        <w:t>Зразок</w:t>
      </w:r>
    </w:p>
    <w:p w14:paraId="4E71DF9D" w14:textId="77777777" w:rsidR="004370FA" w:rsidRPr="00DE4193" w:rsidRDefault="004370FA" w:rsidP="004370FA">
      <w:pPr>
        <w:pStyle w:val="a7"/>
        <w:shd w:val="clear" w:color="auto" w:fill="FFFFFF"/>
        <w:spacing w:before="0" w:beforeAutospacing="0" w:after="0" w:afterAutospacing="0"/>
        <w:ind w:firstLine="709"/>
        <w:jc w:val="both"/>
        <w:rPr>
          <w:sz w:val="28"/>
          <w:szCs w:val="28"/>
          <w:lang w:val="uk-UA"/>
        </w:rPr>
      </w:pPr>
      <w:r w:rsidRPr="00DE4193">
        <w:rPr>
          <w:sz w:val="28"/>
          <w:szCs w:val="28"/>
          <w:lang w:val="uk-UA"/>
        </w:rPr>
        <w:t>Оформляється сценарій за такою схемою:</w:t>
      </w:r>
    </w:p>
    <w:p w14:paraId="019C7543" w14:textId="77777777" w:rsidR="004370FA" w:rsidRPr="00DE4193" w:rsidRDefault="004370FA" w:rsidP="004370FA">
      <w:pPr>
        <w:pStyle w:val="a7"/>
        <w:shd w:val="clear" w:color="auto" w:fill="FFFFFF"/>
        <w:spacing w:before="0" w:beforeAutospacing="0" w:after="0" w:afterAutospacing="0"/>
        <w:ind w:firstLine="709"/>
        <w:jc w:val="both"/>
        <w:rPr>
          <w:sz w:val="28"/>
          <w:szCs w:val="28"/>
          <w:lang w:val="uk-UA"/>
        </w:rPr>
      </w:pPr>
      <w:r w:rsidRPr="00DE4193">
        <w:rPr>
          <w:sz w:val="28"/>
          <w:szCs w:val="28"/>
          <w:lang w:val="uk-UA"/>
        </w:rPr>
        <w:t>Сценарій спортивного свята .................................................................. присвяченого .....................................................................................................</w:t>
      </w:r>
    </w:p>
    <w:p w14:paraId="6A4B4781" w14:textId="77777777" w:rsidR="004370FA" w:rsidRPr="00DE4193" w:rsidRDefault="004370FA" w:rsidP="004370FA">
      <w:pPr>
        <w:pStyle w:val="a7"/>
        <w:shd w:val="clear" w:color="auto" w:fill="FFFFFF"/>
        <w:spacing w:before="0" w:beforeAutospacing="0" w:after="0" w:afterAutospacing="0"/>
        <w:ind w:firstLine="709"/>
        <w:jc w:val="both"/>
        <w:rPr>
          <w:sz w:val="28"/>
          <w:szCs w:val="28"/>
          <w:lang w:val="uk-UA"/>
        </w:rPr>
      </w:pPr>
      <w:r w:rsidRPr="00DE4193">
        <w:rPr>
          <w:sz w:val="28"/>
          <w:szCs w:val="28"/>
          <w:lang w:val="uk-UA"/>
        </w:rPr>
        <w:t>Місце проведення ……………………. Дата………………Час …………</w:t>
      </w:r>
    </w:p>
    <w:p w14:paraId="65031A98" w14:textId="77777777" w:rsidR="004370FA" w:rsidRPr="00DE4193" w:rsidRDefault="004370FA" w:rsidP="004370FA">
      <w:pPr>
        <w:pStyle w:val="a7"/>
        <w:shd w:val="clear" w:color="auto" w:fill="FFFFFF"/>
        <w:spacing w:before="0" w:beforeAutospacing="0" w:after="0" w:afterAutospacing="0"/>
        <w:ind w:firstLine="709"/>
        <w:jc w:val="right"/>
        <w:rPr>
          <w:i/>
          <w:sz w:val="28"/>
          <w:szCs w:val="28"/>
          <w:lang w:val="uk-UA"/>
        </w:rPr>
      </w:pPr>
    </w:p>
    <w:tbl>
      <w:tblPr>
        <w:tblStyle w:val="ae"/>
        <w:tblW w:w="0" w:type="auto"/>
        <w:tblLook w:val="04A0" w:firstRow="1" w:lastRow="0" w:firstColumn="1" w:lastColumn="0" w:noHBand="0" w:noVBand="1"/>
      </w:tblPr>
      <w:tblGrid>
        <w:gridCol w:w="675"/>
        <w:gridCol w:w="5387"/>
        <w:gridCol w:w="1559"/>
        <w:gridCol w:w="2552"/>
      </w:tblGrid>
      <w:tr w:rsidR="004370FA" w:rsidRPr="00DE4193" w14:paraId="743A0B2F" w14:textId="77777777" w:rsidTr="008B7C3D">
        <w:tc>
          <w:tcPr>
            <w:tcW w:w="675" w:type="dxa"/>
            <w:vAlign w:val="center"/>
          </w:tcPr>
          <w:p w14:paraId="432032C1" w14:textId="77777777" w:rsidR="004370FA" w:rsidRPr="00DE4193" w:rsidRDefault="004370FA" w:rsidP="008B7C3D">
            <w:pPr>
              <w:pStyle w:val="HTML"/>
              <w:tabs>
                <w:tab w:val="clear" w:pos="1832"/>
              </w:tabs>
              <w:jc w:val="center"/>
              <w:rPr>
                <w:rFonts w:ascii="Times New Roman" w:hAnsi="Times New Roman" w:cs="Times New Roman"/>
                <w:sz w:val="28"/>
                <w:szCs w:val="28"/>
                <w:lang w:val="uk-UA"/>
              </w:rPr>
            </w:pPr>
            <w:r w:rsidRPr="00DE4193">
              <w:rPr>
                <w:rFonts w:ascii="Times New Roman" w:hAnsi="Times New Roman" w:cs="Times New Roman"/>
                <w:sz w:val="28"/>
                <w:szCs w:val="28"/>
                <w:lang w:val="uk-UA"/>
              </w:rPr>
              <w:t>№</w:t>
            </w:r>
          </w:p>
          <w:p w14:paraId="4547E16B" w14:textId="77777777" w:rsidR="004370FA" w:rsidRPr="00DE4193" w:rsidRDefault="004370FA" w:rsidP="008B7C3D">
            <w:pPr>
              <w:pStyle w:val="HTML"/>
              <w:tabs>
                <w:tab w:val="clear" w:pos="1832"/>
              </w:tabs>
              <w:jc w:val="center"/>
              <w:rPr>
                <w:rFonts w:ascii="Times New Roman" w:hAnsi="Times New Roman" w:cs="Times New Roman"/>
                <w:sz w:val="28"/>
                <w:szCs w:val="28"/>
                <w:lang w:val="uk-UA"/>
              </w:rPr>
            </w:pPr>
            <w:r w:rsidRPr="00DE4193">
              <w:rPr>
                <w:rFonts w:ascii="Times New Roman" w:hAnsi="Times New Roman" w:cs="Times New Roman"/>
                <w:sz w:val="28"/>
                <w:szCs w:val="28"/>
                <w:lang w:val="uk-UA"/>
              </w:rPr>
              <w:t>з/п</w:t>
            </w:r>
          </w:p>
        </w:tc>
        <w:tc>
          <w:tcPr>
            <w:tcW w:w="5387" w:type="dxa"/>
            <w:vAlign w:val="center"/>
          </w:tcPr>
          <w:p w14:paraId="719F8E66" w14:textId="77777777" w:rsidR="004370FA" w:rsidRPr="00DE4193" w:rsidRDefault="004370FA" w:rsidP="008B7C3D">
            <w:pPr>
              <w:pStyle w:val="HTML"/>
              <w:tabs>
                <w:tab w:val="clear" w:pos="1832"/>
              </w:tabs>
              <w:jc w:val="center"/>
              <w:rPr>
                <w:rFonts w:ascii="Times New Roman" w:hAnsi="Times New Roman" w:cs="Times New Roman"/>
                <w:sz w:val="28"/>
                <w:szCs w:val="28"/>
                <w:lang w:val="uk-UA"/>
              </w:rPr>
            </w:pPr>
            <w:r w:rsidRPr="00DE4193">
              <w:rPr>
                <w:rFonts w:ascii="Times New Roman" w:hAnsi="Times New Roman" w:cs="Times New Roman"/>
                <w:sz w:val="28"/>
                <w:szCs w:val="28"/>
                <w:lang w:val="uk-UA"/>
              </w:rPr>
              <w:t>Зміст МСЗ</w:t>
            </w:r>
          </w:p>
        </w:tc>
        <w:tc>
          <w:tcPr>
            <w:tcW w:w="1559" w:type="dxa"/>
            <w:vAlign w:val="center"/>
          </w:tcPr>
          <w:p w14:paraId="1126D8AB" w14:textId="77777777" w:rsidR="004370FA" w:rsidRPr="00DE4193" w:rsidRDefault="004370FA" w:rsidP="008B7C3D">
            <w:pPr>
              <w:pStyle w:val="HTML"/>
              <w:tabs>
                <w:tab w:val="clear" w:pos="1832"/>
              </w:tabs>
              <w:jc w:val="center"/>
              <w:rPr>
                <w:rFonts w:ascii="Times New Roman" w:hAnsi="Times New Roman" w:cs="Times New Roman"/>
                <w:sz w:val="28"/>
                <w:szCs w:val="28"/>
                <w:lang w:val="uk-UA"/>
              </w:rPr>
            </w:pPr>
            <w:r w:rsidRPr="00DE4193">
              <w:rPr>
                <w:rFonts w:ascii="Times New Roman" w:hAnsi="Times New Roman" w:cs="Times New Roman"/>
                <w:sz w:val="28"/>
                <w:szCs w:val="28"/>
                <w:lang w:val="uk-UA"/>
              </w:rPr>
              <w:t>Час</w:t>
            </w:r>
          </w:p>
        </w:tc>
        <w:tc>
          <w:tcPr>
            <w:tcW w:w="2552" w:type="dxa"/>
            <w:vAlign w:val="center"/>
          </w:tcPr>
          <w:p w14:paraId="1A52C41B" w14:textId="77777777" w:rsidR="004370FA" w:rsidRPr="00DE4193" w:rsidRDefault="004370FA" w:rsidP="008B7C3D">
            <w:pPr>
              <w:pStyle w:val="HTML"/>
              <w:tabs>
                <w:tab w:val="clear" w:pos="1832"/>
              </w:tabs>
              <w:jc w:val="center"/>
              <w:rPr>
                <w:rFonts w:ascii="Times New Roman" w:hAnsi="Times New Roman" w:cs="Times New Roman"/>
                <w:sz w:val="28"/>
                <w:szCs w:val="28"/>
                <w:lang w:val="uk-UA"/>
              </w:rPr>
            </w:pPr>
            <w:r w:rsidRPr="00DE4193">
              <w:rPr>
                <w:rFonts w:ascii="Times New Roman" w:hAnsi="Times New Roman" w:cs="Times New Roman"/>
                <w:sz w:val="28"/>
                <w:szCs w:val="28"/>
                <w:lang w:val="uk-UA"/>
              </w:rPr>
              <w:t>Відповідальний</w:t>
            </w:r>
          </w:p>
        </w:tc>
      </w:tr>
      <w:tr w:rsidR="004370FA" w:rsidRPr="00DE4193" w14:paraId="14DCB34C" w14:textId="77777777" w:rsidTr="008B7C3D">
        <w:tc>
          <w:tcPr>
            <w:tcW w:w="675" w:type="dxa"/>
          </w:tcPr>
          <w:p w14:paraId="71CBFFEF" w14:textId="77777777" w:rsidR="004370FA" w:rsidRPr="00DE4193" w:rsidRDefault="004370FA" w:rsidP="004370FA">
            <w:pPr>
              <w:pStyle w:val="HTML"/>
              <w:numPr>
                <w:ilvl w:val="0"/>
                <w:numId w:val="15"/>
              </w:numPr>
              <w:tabs>
                <w:tab w:val="clear" w:pos="1832"/>
              </w:tabs>
              <w:jc w:val="both"/>
              <w:rPr>
                <w:rFonts w:ascii="Times New Roman" w:hAnsi="Times New Roman" w:cs="Times New Roman"/>
                <w:sz w:val="28"/>
                <w:szCs w:val="28"/>
                <w:lang w:val="uk-UA"/>
              </w:rPr>
            </w:pPr>
          </w:p>
        </w:tc>
        <w:tc>
          <w:tcPr>
            <w:tcW w:w="5387" w:type="dxa"/>
          </w:tcPr>
          <w:p w14:paraId="3A266963"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 xml:space="preserve">Звучить святкова музика. Підготовлені стенди з конкурсними роботами. </w:t>
            </w:r>
          </w:p>
          <w:p w14:paraId="6EA5D4A7" w14:textId="77777777" w:rsidR="004370FA" w:rsidRPr="00DE4193" w:rsidRDefault="004370FA" w:rsidP="008B7C3D">
            <w:pPr>
              <w:pStyle w:val="HTML"/>
              <w:tabs>
                <w:tab w:val="clear" w:pos="1832"/>
              </w:tabs>
              <w:jc w:val="both"/>
              <w:rPr>
                <w:rFonts w:ascii="Times New Roman" w:hAnsi="Times New Roman" w:cs="Times New Roman"/>
                <w:b/>
                <w:i/>
                <w:sz w:val="28"/>
                <w:szCs w:val="28"/>
                <w:lang w:val="uk-UA"/>
              </w:rPr>
            </w:pPr>
            <w:r w:rsidRPr="00DE4193">
              <w:rPr>
                <w:rFonts w:ascii="Times New Roman" w:hAnsi="Times New Roman" w:cs="Times New Roman"/>
                <w:sz w:val="28"/>
                <w:szCs w:val="28"/>
                <w:lang w:val="uk-UA"/>
              </w:rPr>
              <w:t>Диктор запрошує всіх учасників і гостей відвідати виставку.</w:t>
            </w:r>
          </w:p>
        </w:tc>
        <w:tc>
          <w:tcPr>
            <w:tcW w:w="1559" w:type="dxa"/>
          </w:tcPr>
          <w:p w14:paraId="6ADBF4C4" w14:textId="77777777" w:rsidR="004370FA" w:rsidRPr="00DE4193" w:rsidRDefault="004370FA" w:rsidP="008B7C3D">
            <w:pPr>
              <w:pStyle w:val="HTML"/>
              <w:tabs>
                <w:tab w:val="clear" w:pos="1832"/>
              </w:tabs>
              <w:jc w:val="both"/>
              <w:rPr>
                <w:rFonts w:ascii="Times New Roman" w:hAnsi="Times New Roman" w:cs="Times New Roman"/>
                <w:b/>
                <w:i/>
                <w:sz w:val="28"/>
                <w:szCs w:val="28"/>
                <w:lang w:val="uk-UA"/>
              </w:rPr>
            </w:pPr>
            <w:r w:rsidRPr="00DE4193">
              <w:rPr>
                <w:rFonts w:ascii="Times New Roman" w:hAnsi="Times New Roman" w:cs="Times New Roman"/>
                <w:sz w:val="28"/>
                <w:szCs w:val="28"/>
                <w:lang w:val="uk-UA"/>
              </w:rPr>
              <w:t>За 45-30 хв. до параду відкриття</w:t>
            </w:r>
          </w:p>
        </w:tc>
        <w:tc>
          <w:tcPr>
            <w:tcW w:w="2552" w:type="dxa"/>
          </w:tcPr>
          <w:p w14:paraId="1349E4D6" w14:textId="77777777" w:rsidR="004370FA" w:rsidRPr="00DE4193" w:rsidRDefault="004370FA" w:rsidP="008B7C3D">
            <w:pPr>
              <w:pStyle w:val="HTML"/>
              <w:tabs>
                <w:tab w:val="clear" w:pos="1832"/>
              </w:tabs>
              <w:jc w:val="both"/>
              <w:rPr>
                <w:rFonts w:ascii="Times New Roman" w:hAnsi="Times New Roman" w:cs="Times New Roman"/>
                <w:b/>
                <w:i/>
                <w:sz w:val="28"/>
                <w:szCs w:val="28"/>
                <w:lang w:val="uk-UA"/>
              </w:rPr>
            </w:pPr>
            <w:r w:rsidRPr="00DE4193">
              <w:rPr>
                <w:rFonts w:ascii="Times New Roman" w:hAnsi="Times New Roman" w:cs="Times New Roman"/>
                <w:sz w:val="28"/>
                <w:szCs w:val="28"/>
                <w:lang w:val="uk-UA"/>
              </w:rPr>
              <w:t>Керівник свята. Журі.</w:t>
            </w:r>
          </w:p>
        </w:tc>
      </w:tr>
      <w:tr w:rsidR="004370FA" w:rsidRPr="00DE4193" w14:paraId="63744B2E" w14:textId="77777777" w:rsidTr="008B7C3D">
        <w:tc>
          <w:tcPr>
            <w:tcW w:w="675" w:type="dxa"/>
          </w:tcPr>
          <w:p w14:paraId="71D71E02" w14:textId="77777777" w:rsidR="004370FA" w:rsidRPr="00DE4193" w:rsidRDefault="004370FA" w:rsidP="004370FA">
            <w:pPr>
              <w:pStyle w:val="HTML"/>
              <w:numPr>
                <w:ilvl w:val="0"/>
                <w:numId w:val="15"/>
              </w:numPr>
              <w:tabs>
                <w:tab w:val="clear" w:pos="1832"/>
              </w:tabs>
              <w:jc w:val="both"/>
              <w:rPr>
                <w:rFonts w:ascii="Times New Roman" w:hAnsi="Times New Roman" w:cs="Times New Roman"/>
                <w:sz w:val="28"/>
                <w:szCs w:val="28"/>
                <w:lang w:val="uk-UA"/>
              </w:rPr>
            </w:pPr>
          </w:p>
        </w:tc>
        <w:tc>
          <w:tcPr>
            <w:tcW w:w="5387" w:type="dxa"/>
          </w:tcPr>
          <w:p w14:paraId="64A723CB" w14:textId="77777777" w:rsidR="004370FA" w:rsidRPr="00DE4193" w:rsidRDefault="004370FA" w:rsidP="008B7C3D">
            <w:pPr>
              <w:pStyle w:val="HTML"/>
              <w:tabs>
                <w:tab w:val="clear" w:pos="1832"/>
              </w:tabs>
              <w:jc w:val="both"/>
              <w:rPr>
                <w:rFonts w:ascii="Times New Roman" w:hAnsi="Times New Roman" w:cs="Times New Roman"/>
                <w:b/>
                <w:i/>
                <w:sz w:val="28"/>
                <w:szCs w:val="28"/>
                <w:lang w:val="uk-UA"/>
              </w:rPr>
            </w:pPr>
            <w:r w:rsidRPr="00DE4193">
              <w:rPr>
                <w:rFonts w:ascii="Times New Roman" w:hAnsi="Times New Roman" w:cs="Times New Roman"/>
                <w:sz w:val="28"/>
                <w:szCs w:val="28"/>
                <w:lang w:val="uk-UA"/>
              </w:rPr>
              <w:t>Побудова команд - учасниць на парад відкриття свята (згідно з жеребкуванням або в алфавітному порядку)</w:t>
            </w:r>
          </w:p>
        </w:tc>
        <w:tc>
          <w:tcPr>
            <w:tcW w:w="1559" w:type="dxa"/>
          </w:tcPr>
          <w:p w14:paraId="7B150054" w14:textId="77777777" w:rsidR="004370FA" w:rsidRPr="00DE4193" w:rsidRDefault="004370FA" w:rsidP="008B7C3D">
            <w:pPr>
              <w:pStyle w:val="HTML"/>
              <w:tabs>
                <w:tab w:val="clear" w:pos="1832"/>
              </w:tabs>
              <w:jc w:val="both"/>
              <w:rPr>
                <w:rFonts w:ascii="Times New Roman" w:hAnsi="Times New Roman" w:cs="Times New Roman"/>
                <w:b/>
                <w:i/>
                <w:sz w:val="28"/>
                <w:szCs w:val="28"/>
                <w:lang w:val="uk-UA"/>
              </w:rPr>
            </w:pPr>
            <w:r w:rsidRPr="00DE4193">
              <w:rPr>
                <w:rFonts w:ascii="Times New Roman" w:hAnsi="Times New Roman" w:cs="Times New Roman"/>
                <w:sz w:val="28"/>
                <w:szCs w:val="28"/>
                <w:lang w:val="uk-UA"/>
              </w:rPr>
              <w:t>За 15 хв. до початку параду</w:t>
            </w:r>
          </w:p>
        </w:tc>
        <w:tc>
          <w:tcPr>
            <w:tcW w:w="2552" w:type="dxa"/>
          </w:tcPr>
          <w:p w14:paraId="6FBA91B2" w14:textId="77777777" w:rsidR="004370FA" w:rsidRPr="00DE4193" w:rsidRDefault="004370FA" w:rsidP="008B7C3D">
            <w:pPr>
              <w:pStyle w:val="HTML"/>
              <w:tabs>
                <w:tab w:val="clear" w:pos="1832"/>
              </w:tabs>
              <w:jc w:val="both"/>
              <w:rPr>
                <w:rFonts w:ascii="Times New Roman" w:hAnsi="Times New Roman" w:cs="Times New Roman"/>
                <w:b/>
                <w:i/>
                <w:sz w:val="28"/>
                <w:szCs w:val="28"/>
                <w:lang w:val="uk-UA"/>
              </w:rPr>
            </w:pPr>
            <w:r w:rsidRPr="00DE4193">
              <w:rPr>
                <w:rFonts w:ascii="Times New Roman" w:hAnsi="Times New Roman" w:cs="Times New Roman"/>
                <w:sz w:val="28"/>
                <w:szCs w:val="28"/>
                <w:lang w:val="uk-UA"/>
              </w:rPr>
              <w:t>Суддя при учасниках, представники капітани команд</w:t>
            </w:r>
          </w:p>
        </w:tc>
      </w:tr>
      <w:tr w:rsidR="004370FA" w:rsidRPr="00DE4193" w14:paraId="49D8A104" w14:textId="77777777" w:rsidTr="008B7C3D">
        <w:tc>
          <w:tcPr>
            <w:tcW w:w="675" w:type="dxa"/>
          </w:tcPr>
          <w:p w14:paraId="7F7504BD" w14:textId="77777777" w:rsidR="004370FA" w:rsidRPr="00DE4193" w:rsidRDefault="004370FA" w:rsidP="004370FA">
            <w:pPr>
              <w:pStyle w:val="HTML"/>
              <w:numPr>
                <w:ilvl w:val="0"/>
                <w:numId w:val="15"/>
              </w:numPr>
              <w:tabs>
                <w:tab w:val="clear" w:pos="1832"/>
              </w:tabs>
              <w:jc w:val="both"/>
              <w:rPr>
                <w:rFonts w:ascii="Times New Roman" w:hAnsi="Times New Roman" w:cs="Times New Roman"/>
                <w:sz w:val="28"/>
                <w:szCs w:val="28"/>
                <w:lang w:val="uk-UA"/>
              </w:rPr>
            </w:pPr>
          </w:p>
        </w:tc>
        <w:tc>
          <w:tcPr>
            <w:tcW w:w="5387" w:type="dxa"/>
          </w:tcPr>
          <w:p w14:paraId="4743CF7B" w14:textId="77777777" w:rsidR="004370FA" w:rsidRPr="00DE4193" w:rsidRDefault="004370FA" w:rsidP="008B7C3D">
            <w:pPr>
              <w:pStyle w:val="HTML"/>
              <w:tabs>
                <w:tab w:val="clear" w:pos="1832"/>
              </w:tabs>
              <w:jc w:val="both"/>
              <w:rPr>
                <w:rFonts w:ascii="Times New Roman" w:hAnsi="Times New Roman" w:cs="Times New Roman"/>
                <w:b/>
                <w:i/>
                <w:sz w:val="28"/>
                <w:szCs w:val="28"/>
                <w:lang w:val="uk-UA"/>
              </w:rPr>
            </w:pPr>
            <w:r w:rsidRPr="00DE4193">
              <w:rPr>
                <w:rFonts w:ascii="Times New Roman" w:hAnsi="Times New Roman" w:cs="Times New Roman"/>
                <w:sz w:val="28"/>
                <w:szCs w:val="28"/>
                <w:lang w:val="uk-UA"/>
              </w:rPr>
              <w:t>Звучить музика. Учасники виходять на парад на чолі з суддею при учасниках.</w:t>
            </w:r>
          </w:p>
        </w:tc>
        <w:tc>
          <w:tcPr>
            <w:tcW w:w="1559" w:type="dxa"/>
          </w:tcPr>
          <w:p w14:paraId="0F7B6F3D" w14:textId="77777777" w:rsidR="004370FA" w:rsidRPr="00DE4193" w:rsidRDefault="004370FA" w:rsidP="008B7C3D">
            <w:pPr>
              <w:pStyle w:val="HTML"/>
              <w:tabs>
                <w:tab w:val="clear" w:pos="1832"/>
              </w:tabs>
              <w:jc w:val="both"/>
              <w:rPr>
                <w:rFonts w:ascii="Times New Roman" w:hAnsi="Times New Roman" w:cs="Times New Roman"/>
                <w:b/>
                <w:i/>
                <w:sz w:val="28"/>
                <w:szCs w:val="28"/>
                <w:lang w:val="uk-UA"/>
              </w:rPr>
            </w:pPr>
          </w:p>
        </w:tc>
        <w:tc>
          <w:tcPr>
            <w:tcW w:w="2552" w:type="dxa"/>
          </w:tcPr>
          <w:p w14:paraId="0D672A90" w14:textId="77777777" w:rsidR="004370FA" w:rsidRPr="00DE4193" w:rsidRDefault="004370FA" w:rsidP="008B7C3D">
            <w:pPr>
              <w:pStyle w:val="HTML"/>
              <w:tabs>
                <w:tab w:val="clear" w:pos="1832"/>
              </w:tabs>
              <w:jc w:val="both"/>
              <w:rPr>
                <w:rFonts w:ascii="Times New Roman" w:hAnsi="Times New Roman" w:cs="Times New Roman"/>
                <w:b/>
                <w:i/>
                <w:sz w:val="28"/>
                <w:szCs w:val="28"/>
                <w:lang w:val="uk-UA"/>
              </w:rPr>
            </w:pPr>
            <w:r w:rsidRPr="00DE4193">
              <w:rPr>
                <w:rFonts w:ascii="Times New Roman" w:hAnsi="Times New Roman" w:cs="Times New Roman"/>
                <w:sz w:val="28"/>
                <w:szCs w:val="28"/>
                <w:lang w:val="uk-UA"/>
              </w:rPr>
              <w:t>Керівник, головний суддя змагань</w:t>
            </w:r>
          </w:p>
        </w:tc>
      </w:tr>
      <w:tr w:rsidR="004370FA" w:rsidRPr="00DE4193" w14:paraId="5D2AA1D3" w14:textId="77777777" w:rsidTr="008B7C3D">
        <w:tc>
          <w:tcPr>
            <w:tcW w:w="675" w:type="dxa"/>
          </w:tcPr>
          <w:p w14:paraId="16A5F3F7" w14:textId="77777777" w:rsidR="004370FA" w:rsidRPr="00DE4193" w:rsidRDefault="004370FA" w:rsidP="004370FA">
            <w:pPr>
              <w:pStyle w:val="HTML"/>
              <w:numPr>
                <w:ilvl w:val="0"/>
                <w:numId w:val="15"/>
              </w:numPr>
              <w:tabs>
                <w:tab w:val="clear" w:pos="1832"/>
              </w:tabs>
              <w:jc w:val="both"/>
              <w:rPr>
                <w:rFonts w:ascii="Times New Roman" w:hAnsi="Times New Roman" w:cs="Times New Roman"/>
                <w:sz w:val="28"/>
                <w:szCs w:val="28"/>
                <w:lang w:val="uk-UA"/>
              </w:rPr>
            </w:pPr>
          </w:p>
        </w:tc>
        <w:tc>
          <w:tcPr>
            <w:tcW w:w="5387" w:type="dxa"/>
          </w:tcPr>
          <w:p w14:paraId="778D1894"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Головний суддя змагань (або представник адміністрації) оголошує про відкриття свята</w:t>
            </w:r>
          </w:p>
        </w:tc>
        <w:tc>
          <w:tcPr>
            <w:tcW w:w="1559" w:type="dxa"/>
          </w:tcPr>
          <w:p w14:paraId="7AF4DB66" w14:textId="77777777" w:rsidR="004370FA" w:rsidRPr="00DE4193" w:rsidRDefault="004370FA" w:rsidP="008B7C3D">
            <w:pPr>
              <w:pStyle w:val="HTML"/>
              <w:tabs>
                <w:tab w:val="clear" w:pos="1832"/>
              </w:tabs>
              <w:jc w:val="both"/>
              <w:rPr>
                <w:rFonts w:ascii="Times New Roman" w:hAnsi="Times New Roman" w:cs="Times New Roman"/>
                <w:b/>
                <w:i/>
                <w:sz w:val="28"/>
                <w:szCs w:val="28"/>
                <w:lang w:val="uk-UA"/>
              </w:rPr>
            </w:pPr>
          </w:p>
        </w:tc>
        <w:tc>
          <w:tcPr>
            <w:tcW w:w="2552" w:type="dxa"/>
          </w:tcPr>
          <w:p w14:paraId="1E91DF27"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Головний суддя</w:t>
            </w:r>
          </w:p>
        </w:tc>
      </w:tr>
      <w:tr w:rsidR="004370FA" w:rsidRPr="00DE4193" w14:paraId="1DEC17D0" w14:textId="77777777" w:rsidTr="008B7C3D">
        <w:tc>
          <w:tcPr>
            <w:tcW w:w="675" w:type="dxa"/>
          </w:tcPr>
          <w:p w14:paraId="478F0081" w14:textId="77777777" w:rsidR="004370FA" w:rsidRPr="00DE4193" w:rsidRDefault="004370FA" w:rsidP="004370FA">
            <w:pPr>
              <w:pStyle w:val="HTML"/>
              <w:numPr>
                <w:ilvl w:val="0"/>
                <w:numId w:val="15"/>
              </w:numPr>
              <w:tabs>
                <w:tab w:val="clear" w:pos="1832"/>
              </w:tabs>
              <w:jc w:val="both"/>
              <w:rPr>
                <w:rFonts w:ascii="Times New Roman" w:hAnsi="Times New Roman" w:cs="Times New Roman"/>
                <w:sz w:val="28"/>
                <w:szCs w:val="28"/>
                <w:lang w:val="uk-UA"/>
              </w:rPr>
            </w:pPr>
          </w:p>
        </w:tc>
        <w:tc>
          <w:tcPr>
            <w:tcW w:w="5387" w:type="dxa"/>
          </w:tcPr>
          <w:p w14:paraId="5413416F"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Привітання керівника і почесних гостей</w:t>
            </w:r>
          </w:p>
        </w:tc>
        <w:tc>
          <w:tcPr>
            <w:tcW w:w="1559" w:type="dxa"/>
          </w:tcPr>
          <w:p w14:paraId="01C220BC" w14:textId="77777777" w:rsidR="004370FA" w:rsidRPr="00DE4193" w:rsidRDefault="004370FA" w:rsidP="008B7C3D">
            <w:pPr>
              <w:pStyle w:val="HTML"/>
              <w:tabs>
                <w:tab w:val="clear" w:pos="1832"/>
              </w:tabs>
              <w:jc w:val="both"/>
              <w:rPr>
                <w:rFonts w:ascii="Times New Roman" w:hAnsi="Times New Roman" w:cs="Times New Roman"/>
                <w:b/>
                <w:i/>
                <w:sz w:val="28"/>
                <w:szCs w:val="28"/>
                <w:lang w:val="uk-UA"/>
              </w:rPr>
            </w:pPr>
          </w:p>
        </w:tc>
        <w:tc>
          <w:tcPr>
            <w:tcW w:w="2552" w:type="dxa"/>
          </w:tcPr>
          <w:p w14:paraId="0F6E84DF"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Керівник свята</w:t>
            </w:r>
          </w:p>
        </w:tc>
      </w:tr>
      <w:tr w:rsidR="004370FA" w:rsidRPr="00DE4193" w14:paraId="43B7731C" w14:textId="77777777" w:rsidTr="008B7C3D">
        <w:tc>
          <w:tcPr>
            <w:tcW w:w="675" w:type="dxa"/>
          </w:tcPr>
          <w:p w14:paraId="055A44E8" w14:textId="77777777" w:rsidR="004370FA" w:rsidRPr="00DE4193" w:rsidRDefault="004370FA" w:rsidP="004370FA">
            <w:pPr>
              <w:pStyle w:val="HTML"/>
              <w:numPr>
                <w:ilvl w:val="0"/>
                <w:numId w:val="15"/>
              </w:numPr>
              <w:tabs>
                <w:tab w:val="clear" w:pos="1832"/>
              </w:tabs>
              <w:jc w:val="both"/>
              <w:rPr>
                <w:rFonts w:ascii="Times New Roman" w:hAnsi="Times New Roman" w:cs="Times New Roman"/>
                <w:sz w:val="28"/>
                <w:szCs w:val="28"/>
                <w:lang w:val="uk-UA"/>
              </w:rPr>
            </w:pPr>
          </w:p>
        </w:tc>
        <w:tc>
          <w:tcPr>
            <w:tcW w:w="5387" w:type="dxa"/>
          </w:tcPr>
          <w:p w14:paraId="7312308D"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Ведучий оголошує про початок змагань і передає слово головному судді змагань і судді - інформатору</w:t>
            </w:r>
          </w:p>
        </w:tc>
        <w:tc>
          <w:tcPr>
            <w:tcW w:w="1559" w:type="dxa"/>
          </w:tcPr>
          <w:p w14:paraId="1BDD7AE0" w14:textId="77777777" w:rsidR="004370FA" w:rsidRPr="00DE4193" w:rsidRDefault="004370FA" w:rsidP="008B7C3D">
            <w:pPr>
              <w:pStyle w:val="HTML"/>
              <w:tabs>
                <w:tab w:val="clear" w:pos="1832"/>
              </w:tabs>
              <w:jc w:val="both"/>
              <w:rPr>
                <w:rFonts w:ascii="Times New Roman" w:hAnsi="Times New Roman" w:cs="Times New Roman"/>
                <w:b/>
                <w:i/>
                <w:sz w:val="28"/>
                <w:szCs w:val="28"/>
                <w:lang w:val="uk-UA"/>
              </w:rPr>
            </w:pPr>
          </w:p>
        </w:tc>
        <w:tc>
          <w:tcPr>
            <w:tcW w:w="2552" w:type="dxa"/>
          </w:tcPr>
          <w:p w14:paraId="1ABF9B59"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Головний суддя, польові судді</w:t>
            </w:r>
          </w:p>
        </w:tc>
      </w:tr>
      <w:tr w:rsidR="004370FA" w:rsidRPr="00DE4193" w14:paraId="6338ECCD" w14:textId="77777777" w:rsidTr="008B7C3D">
        <w:tc>
          <w:tcPr>
            <w:tcW w:w="675" w:type="dxa"/>
          </w:tcPr>
          <w:p w14:paraId="6FC7C17A" w14:textId="77777777" w:rsidR="004370FA" w:rsidRPr="00DE4193" w:rsidRDefault="004370FA" w:rsidP="004370FA">
            <w:pPr>
              <w:pStyle w:val="HTML"/>
              <w:numPr>
                <w:ilvl w:val="0"/>
                <w:numId w:val="15"/>
              </w:numPr>
              <w:tabs>
                <w:tab w:val="clear" w:pos="1832"/>
              </w:tabs>
              <w:jc w:val="both"/>
              <w:rPr>
                <w:rFonts w:ascii="Times New Roman" w:hAnsi="Times New Roman" w:cs="Times New Roman"/>
                <w:sz w:val="28"/>
                <w:szCs w:val="28"/>
                <w:lang w:val="uk-UA"/>
              </w:rPr>
            </w:pPr>
          </w:p>
        </w:tc>
        <w:tc>
          <w:tcPr>
            <w:tcW w:w="5387" w:type="dxa"/>
          </w:tcPr>
          <w:p w14:paraId="5D564A06"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Суддя-інформатор оголошує про початок змагань і коментує їх хід</w:t>
            </w:r>
          </w:p>
        </w:tc>
        <w:tc>
          <w:tcPr>
            <w:tcW w:w="1559" w:type="dxa"/>
          </w:tcPr>
          <w:p w14:paraId="5262A6D0" w14:textId="77777777" w:rsidR="004370FA" w:rsidRPr="00DE4193" w:rsidRDefault="004370FA" w:rsidP="008B7C3D">
            <w:pPr>
              <w:pStyle w:val="HTML"/>
              <w:tabs>
                <w:tab w:val="clear" w:pos="1832"/>
              </w:tabs>
              <w:jc w:val="both"/>
              <w:rPr>
                <w:rFonts w:ascii="Times New Roman" w:hAnsi="Times New Roman" w:cs="Times New Roman"/>
                <w:b/>
                <w:i/>
                <w:sz w:val="28"/>
                <w:szCs w:val="28"/>
                <w:lang w:val="uk-UA"/>
              </w:rPr>
            </w:pPr>
          </w:p>
        </w:tc>
        <w:tc>
          <w:tcPr>
            <w:tcW w:w="2552" w:type="dxa"/>
          </w:tcPr>
          <w:p w14:paraId="2DA66336"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Суддя-інформатор</w:t>
            </w:r>
          </w:p>
        </w:tc>
      </w:tr>
      <w:tr w:rsidR="004370FA" w:rsidRPr="00DE4193" w14:paraId="1F77FDA3" w14:textId="77777777" w:rsidTr="008B7C3D">
        <w:tc>
          <w:tcPr>
            <w:tcW w:w="675" w:type="dxa"/>
          </w:tcPr>
          <w:p w14:paraId="19E15AAD" w14:textId="77777777" w:rsidR="004370FA" w:rsidRPr="00DE4193" w:rsidRDefault="004370FA" w:rsidP="004370FA">
            <w:pPr>
              <w:pStyle w:val="HTML"/>
              <w:numPr>
                <w:ilvl w:val="0"/>
                <w:numId w:val="15"/>
              </w:numPr>
              <w:tabs>
                <w:tab w:val="clear" w:pos="1832"/>
              </w:tabs>
              <w:jc w:val="both"/>
              <w:rPr>
                <w:rFonts w:ascii="Times New Roman" w:hAnsi="Times New Roman" w:cs="Times New Roman"/>
                <w:sz w:val="28"/>
                <w:szCs w:val="28"/>
                <w:lang w:val="uk-UA"/>
              </w:rPr>
            </w:pPr>
          </w:p>
        </w:tc>
        <w:tc>
          <w:tcPr>
            <w:tcW w:w="5387" w:type="dxa"/>
          </w:tcPr>
          <w:p w14:paraId="75606F65"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Виступає група підтримки</w:t>
            </w:r>
          </w:p>
        </w:tc>
        <w:tc>
          <w:tcPr>
            <w:tcW w:w="1559" w:type="dxa"/>
          </w:tcPr>
          <w:p w14:paraId="0F9E59A6" w14:textId="77777777" w:rsidR="004370FA" w:rsidRPr="00DE4193" w:rsidRDefault="004370FA" w:rsidP="008B7C3D">
            <w:pPr>
              <w:pStyle w:val="HTML"/>
              <w:tabs>
                <w:tab w:val="clear" w:pos="1832"/>
              </w:tabs>
              <w:jc w:val="both"/>
              <w:rPr>
                <w:rFonts w:ascii="Times New Roman" w:hAnsi="Times New Roman" w:cs="Times New Roman"/>
                <w:b/>
                <w:i/>
                <w:sz w:val="28"/>
                <w:szCs w:val="28"/>
                <w:lang w:val="uk-UA"/>
              </w:rPr>
            </w:pPr>
          </w:p>
        </w:tc>
        <w:tc>
          <w:tcPr>
            <w:tcW w:w="2552" w:type="dxa"/>
          </w:tcPr>
          <w:p w14:paraId="48E1F4C5"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Відповідальний за концертну програму</w:t>
            </w:r>
          </w:p>
        </w:tc>
      </w:tr>
      <w:tr w:rsidR="004370FA" w:rsidRPr="00DE4193" w14:paraId="13E55C7E" w14:textId="77777777" w:rsidTr="008B7C3D">
        <w:tc>
          <w:tcPr>
            <w:tcW w:w="675" w:type="dxa"/>
          </w:tcPr>
          <w:p w14:paraId="594A2869" w14:textId="77777777" w:rsidR="004370FA" w:rsidRPr="00DE4193" w:rsidRDefault="004370FA" w:rsidP="004370FA">
            <w:pPr>
              <w:pStyle w:val="HTML"/>
              <w:numPr>
                <w:ilvl w:val="0"/>
                <w:numId w:val="15"/>
              </w:numPr>
              <w:tabs>
                <w:tab w:val="clear" w:pos="1832"/>
              </w:tabs>
              <w:jc w:val="both"/>
              <w:rPr>
                <w:rFonts w:ascii="Times New Roman" w:hAnsi="Times New Roman" w:cs="Times New Roman"/>
                <w:sz w:val="28"/>
                <w:szCs w:val="28"/>
                <w:lang w:val="uk-UA"/>
              </w:rPr>
            </w:pPr>
          </w:p>
        </w:tc>
        <w:tc>
          <w:tcPr>
            <w:tcW w:w="5387" w:type="dxa"/>
          </w:tcPr>
          <w:p w14:paraId="0CFD27F4"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Після закінчення змагань учасники запрошуються на нагородження</w:t>
            </w:r>
          </w:p>
        </w:tc>
        <w:tc>
          <w:tcPr>
            <w:tcW w:w="1559" w:type="dxa"/>
          </w:tcPr>
          <w:p w14:paraId="66F26D04" w14:textId="77777777" w:rsidR="004370FA" w:rsidRPr="00DE4193" w:rsidRDefault="004370FA" w:rsidP="008B7C3D">
            <w:pPr>
              <w:pStyle w:val="HTML"/>
              <w:tabs>
                <w:tab w:val="clear" w:pos="1832"/>
              </w:tabs>
              <w:jc w:val="both"/>
              <w:rPr>
                <w:rFonts w:ascii="Times New Roman" w:hAnsi="Times New Roman" w:cs="Times New Roman"/>
                <w:b/>
                <w:i/>
                <w:sz w:val="28"/>
                <w:szCs w:val="28"/>
                <w:lang w:val="uk-UA"/>
              </w:rPr>
            </w:pPr>
          </w:p>
        </w:tc>
        <w:tc>
          <w:tcPr>
            <w:tcW w:w="2552" w:type="dxa"/>
          </w:tcPr>
          <w:p w14:paraId="7D4D2730"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Головний суддя, суддя при учасниках</w:t>
            </w:r>
          </w:p>
        </w:tc>
      </w:tr>
      <w:tr w:rsidR="004370FA" w:rsidRPr="00DE4193" w14:paraId="4A077A63" w14:textId="77777777" w:rsidTr="008B7C3D">
        <w:tc>
          <w:tcPr>
            <w:tcW w:w="675" w:type="dxa"/>
          </w:tcPr>
          <w:p w14:paraId="611A1195" w14:textId="77777777" w:rsidR="004370FA" w:rsidRPr="00DE4193" w:rsidRDefault="004370FA" w:rsidP="004370FA">
            <w:pPr>
              <w:pStyle w:val="HTML"/>
              <w:numPr>
                <w:ilvl w:val="0"/>
                <w:numId w:val="15"/>
              </w:numPr>
              <w:tabs>
                <w:tab w:val="clear" w:pos="1832"/>
              </w:tabs>
              <w:jc w:val="both"/>
              <w:rPr>
                <w:rFonts w:ascii="Times New Roman" w:hAnsi="Times New Roman" w:cs="Times New Roman"/>
                <w:sz w:val="28"/>
                <w:szCs w:val="28"/>
                <w:lang w:val="uk-UA"/>
              </w:rPr>
            </w:pPr>
          </w:p>
        </w:tc>
        <w:tc>
          <w:tcPr>
            <w:tcW w:w="5387" w:type="dxa"/>
          </w:tcPr>
          <w:p w14:paraId="402169BB"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Спортивні конкурси для капітанів команд або спортивна вікторина</w:t>
            </w:r>
          </w:p>
        </w:tc>
        <w:tc>
          <w:tcPr>
            <w:tcW w:w="1559" w:type="dxa"/>
          </w:tcPr>
          <w:p w14:paraId="5CE1F449" w14:textId="77777777" w:rsidR="004370FA" w:rsidRPr="00DE4193" w:rsidRDefault="004370FA" w:rsidP="008B7C3D">
            <w:pPr>
              <w:pStyle w:val="HTML"/>
              <w:tabs>
                <w:tab w:val="clear" w:pos="1832"/>
              </w:tabs>
              <w:jc w:val="both"/>
              <w:rPr>
                <w:rFonts w:ascii="Times New Roman" w:hAnsi="Times New Roman" w:cs="Times New Roman"/>
                <w:b/>
                <w:i/>
                <w:sz w:val="28"/>
                <w:szCs w:val="28"/>
                <w:lang w:val="uk-UA"/>
              </w:rPr>
            </w:pPr>
          </w:p>
        </w:tc>
        <w:tc>
          <w:tcPr>
            <w:tcW w:w="2552" w:type="dxa"/>
          </w:tcPr>
          <w:p w14:paraId="63658E0D"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Заст. головного судді, відповідальний за концертну програму</w:t>
            </w:r>
          </w:p>
        </w:tc>
      </w:tr>
      <w:tr w:rsidR="004370FA" w:rsidRPr="00DE4193" w14:paraId="4F7B1091" w14:textId="77777777" w:rsidTr="008B7C3D">
        <w:tc>
          <w:tcPr>
            <w:tcW w:w="675" w:type="dxa"/>
          </w:tcPr>
          <w:p w14:paraId="1BEF16DC" w14:textId="77777777" w:rsidR="004370FA" w:rsidRPr="00DE4193" w:rsidRDefault="004370FA" w:rsidP="004370FA">
            <w:pPr>
              <w:pStyle w:val="HTML"/>
              <w:numPr>
                <w:ilvl w:val="0"/>
                <w:numId w:val="15"/>
              </w:numPr>
              <w:tabs>
                <w:tab w:val="clear" w:pos="1832"/>
              </w:tabs>
              <w:jc w:val="both"/>
              <w:rPr>
                <w:rFonts w:ascii="Times New Roman" w:hAnsi="Times New Roman" w:cs="Times New Roman"/>
                <w:sz w:val="28"/>
                <w:szCs w:val="28"/>
                <w:lang w:val="uk-UA"/>
              </w:rPr>
            </w:pPr>
          </w:p>
        </w:tc>
        <w:tc>
          <w:tcPr>
            <w:tcW w:w="5387" w:type="dxa"/>
          </w:tcPr>
          <w:p w14:paraId="3E4CC92B"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Показові виступи</w:t>
            </w:r>
          </w:p>
        </w:tc>
        <w:tc>
          <w:tcPr>
            <w:tcW w:w="1559" w:type="dxa"/>
          </w:tcPr>
          <w:p w14:paraId="22CE48E5" w14:textId="77777777" w:rsidR="004370FA" w:rsidRPr="00DE4193" w:rsidRDefault="004370FA" w:rsidP="008B7C3D">
            <w:pPr>
              <w:pStyle w:val="HTML"/>
              <w:tabs>
                <w:tab w:val="clear" w:pos="1832"/>
              </w:tabs>
              <w:jc w:val="both"/>
              <w:rPr>
                <w:rFonts w:ascii="Times New Roman" w:hAnsi="Times New Roman" w:cs="Times New Roman"/>
                <w:b/>
                <w:i/>
                <w:sz w:val="28"/>
                <w:szCs w:val="28"/>
                <w:lang w:val="uk-UA"/>
              </w:rPr>
            </w:pPr>
          </w:p>
        </w:tc>
        <w:tc>
          <w:tcPr>
            <w:tcW w:w="2552" w:type="dxa"/>
          </w:tcPr>
          <w:p w14:paraId="5ECF3D99"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Відповідальний за концертну програму</w:t>
            </w:r>
          </w:p>
        </w:tc>
      </w:tr>
      <w:tr w:rsidR="004370FA" w:rsidRPr="00DE4193" w14:paraId="6381F7DA" w14:textId="77777777" w:rsidTr="008B7C3D">
        <w:tc>
          <w:tcPr>
            <w:tcW w:w="675" w:type="dxa"/>
          </w:tcPr>
          <w:p w14:paraId="3F37596D" w14:textId="77777777" w:rsidR="004370FA" w:rsidRPr="00DE4193" w:rsidRDefault="004370FA" w:rsidP="004370FA">
            <w:pPr>
              <w:pStyle w:val="HTML"/>
              <w:numPr>
                <w:ilvl w:val="0"/>
                <w:numId w:val="15"/>
              </w:numPr>
              <w:tabs>
                <w:tab w:val="clear" w:pos="1832"/>
              </w:tabs>
              <w:jc w:val="both"/>
              <w:rPr>
                <w:rFonts w:ascii="Times New Roman" w:hAnsi="Times New Roman" w:cs="Times New Roman"/>
                <w:sz w:val="28"/>
                <w:szCs w:val="28"/>
                <w:lang w:val="uk-UA"/>
              </w:rPr>
            </w:pPr>
          </w:p>
        </w:tc>
        <w:tc>
          <w:tcPr>
            <w:tcW w:w="5387" w:type="dxa"/>
          </w:tcPr>
          <w:p w14:paraId="496E80C4"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Парад закриття. Нагородження учасників, показових виступів, конкурсів капітанів</w:t>
            </w:r>
          </w:p>
        </w:tc>
        <w:tc>
          <w:tcPr>
            <w:tcW w:w="1559" w:type="dxa"/>
          </w:tcPr>
          <w:p w14:paraId="2F4EB4B3" w14:textId="77777777" w:rsidR="004370FA" w:rsidRPr="00DE4193" w:rsidRDefault="004370FA" w:rsidP="008B7C3D">
            <w:pPr>
              <w:pStyle w:val="HTML"/>
              <w:tabs>
                <w:tab w:val="clear" w:pos="1832"/>
              </w:tabs>
              <w:jc w:val="both"/>
              <w:rPr>
                <w:rFonts w:ascii="Times New Roman" w:hAnsi="Times New Roman" w:cs="Times New Roman"/>
                <w:b/>
                <w:i/>
                <w:sz w:val="28"/>
                <w:szCs w:val="28"/>
                <w:lang w:val="uk-UA"/>
              </w:rPr>
            </w:pPr>
          </w:p>
        </w:tc>
        <w:tc>
          <w:tcPr>
            <w:tcW w:w="2552" w:type="dxa"/>
          </w:tcPr>
          <w:p w14:paraId="7976F42A"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Головний суддя, почесні гості</w:t>
            </w:r>
          </w:p>
        </w:tc>
      </w:tr>
      <w:tr w:rsidR="004370FA" w:rsidRPr="00DE4193" w14:paraId="54136A23" w14:textId="77777777" w:rsidTr="008B7C3D">
        <w:tc>
          <w:tcPr>
            <w:tcW w:w="675" w:type="dxa"/>
          </w:tcPr>
          <w:p w14:paraId="0C0E4522" w14:textId="77777777" w:rsidR="004370FA" w:rsidRPr="00DE4193" w:rsidRDefault="004370FA" w:rsidP="004370FA">
            <w:pPr>
              <w:pStyle w:val="HTML"/>
              <w:numPr>
                <w:ilvl w:val="0"/>
                <w:numId w:val="15"/>
              </w:numPr>
              <w:tabs>
                <w:tab w:val="clear" w:pos="1832"/>
              </w:tabs>
              <w:jc w:val="both"/>
              <w:rPr>
                <w:rFonts w:ascii="Times New Roman" w:hAnsi="Times New Roman" w:cs="Times New Roman"/>
                <w:sz w:val="28"/>
                <w:szCs w:val="28"/>
                <w:lang w:val="uk-UA"/>
              </w:rPr>
            </w:pPr>
          </w:p>
        </w:tc>
        <w:tc>
          <w:tcPr>
            <w:tcW w:w="5387" w:type="dxa"/>
          </w:tcPr>
          <w:p w14:paraId="1A7EE226"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Головний суддя вітає всіх призерів та учасників - переможців. Керівник свята оголошує про закінчення свята.</w:t>
            </w:r>
          </w:p>
        </w:tc>
        <w:tc>
          <w:tcPr>
            <w:tcW w:w="1559" w:type="dxa"/>
          </w:tcPr>
          <w:p w14:paraId="10B69982" w14:textId="77777777" w:rsidR="004370FA" w:rsidRPr="00DE4193" w:rsidRDefault="004370FA" w:rsidP="008B7C3D">
            <w:pPr>
              <w:pStyle w:val="HTML"/>
              <w:tabs>
                <w:tab w:val="clear" w:pos="1832"/>
              </w:tabs>
              <w:jc w:val="both"/>
              <w:rPr>
                <w:rFonts w:ascii="Times New Roman" w:hAnsi="Times New Roman" w:cs="Times New Roman"/>
                <w:b/>
                <w:i/>
                <w:sz w:val="28"/>
                <w:szCs w:val="28"/>
                <w:lang w:val="uk-UA"/>
              </w:rPr>
            </w:pPr>
          </w:p>
        </w:tc>
        <w:tc>
          <w:tcPr>
            <w:tcW w:w="2552" w:type="dxa"/>
          </w:tcPr>
          <w:p w14:paraId="482BD190" w14:textId="77777777" w:rsidR="004370FA" w:rsidRPr="00DE4193" w:rsidRDefault="004370FA" w:rsidP="008B7C3D">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Керівник, головний суддя заходу</w:t>
            </w:r>
          </w:p>
        </w:tc>
      </w:tr>
    </w:tbl>
    <w:p w14:paraId="07DB9EFA" w14:textId="77777777" w:rsidR="004370FA" w:rsidRPr="00DE4193" w:rsidRDefault="004370FA" w:rsidP="004370FA">
      <w:pPr>
        <w:pStyle w:val="HTML"/>
        <w:ind w:firstLine="709"/>
        <w:jc w:val="both"/>
        <w:rPr>
          <w:rFonts w:ascii="Times New Roman" w:hAnsi="Times New Roman" w:cs="Times New Roman"/>
          <w:sz w:val="28"/>
          <w:szCs w:val="28"/>
          <w:lang w:val="uk-UA"/>
        </w:rPr>
      </w:pPr>
    </w:p>
    <w:p w14:paraId="0F6EA3A1" w14:textId="77777777" w:rsidR="004370FA" w:rsidRPr="00F411B1" w:rsidRDefault="004370FA" w:rsidP="004370FA">
      <w:pPr>
        <w:pStyle w:val="HTML"/>
        <w:ind w:firstLine="709"/>
        <w:jc w:val="both"/>
        <w:rPr>
          <w:rFonts w:ascii="Times New Roman" w:hAnsi="Times New Roman" w:cs="Times New Roman"/>
          <w:sz w:val="28"/>
          <w:szCs w:val="28"/>
          <w:lang w:val="uk-UA"/>
        </w:rPr>
      </w:pPr>
      <w:r w:rsidRPr="00F411B1">
        <w:rPr>
          <w:rFonts w:ascii="Times New Roman" w:hAnsi="Times New Roman" w:cs="Times New Roman"/>
          <w:sz w:val="28"/>
          <w:szCs w:val="28"/>
          <w:lang w:val="uk-UA"/>
        </w:rPr>
        <w:t>Якщо проводяться змагання за програмою «Веселі старти» або «Старти надій», для інструкторів, польових суддів готуються картки з вмістом і схемою рухливих ігор, естафет, робочі протоколи, визначається послідовність виходу команд на майданчик та ін.</w:t>
      </w:r>
      <w:r>
        <w:rPr>
          <w:rFonts w:ascii="Times New Roman" w:hAnsi="Times New Roman" w:cs="Times New Roman"/>
          <w:sz w:val="28"/>
          <w:szCs w:val="28"/>
          <w:lang w:val="uk-UA"/>
        </w:rPr>
        <w:t xml:space="preserve"> (див. практичне заняття № 4).</w:t>
      </w:r>
      <w:r w:rsidRPr="00F411B1">
        <w:rPr>
          <w:rFonts w:ascii="Times New Roman" w:hAnsi="Times New Roman" w:cs="Times New Roman"/>
          <w:sz w:val="28"/>
          <w:szCs w:val="28"/>
          <w:lang w:val="uk-UA"/>
        </w:rPr>
        <w:t xml:space="preserve"> </w:t>
      </w:r>
    </w:p>
    <w:p w14:paraId="228823EB" w14:textId="77777777" w:rsidR="004370FA" w:rsidRPr="00DE4193" w:rsidRDefault="004370FA" w:rsidP="004370FA">
      <w:pPr>
        <w:pStyle w:val="HTML"/>
        <w:ind w:firstLine="709"/>
        <w:jc w:val="both"/>
        <w:rPr>
          <w:rFonts w:ascii="Times New Roman" w:hAnsi="Times New Roman" w:cs="Times New Roman"/>
          <w:sz w:val="28"/>
          <w:szCs w:val="28"/>
          <w:lang w:val="uk-UA"/>
        </w:rPr>
      </w:pPr>
      <w:r w:rsidRPr="00F411B1">
        <w:rPr>
          <w:rFonts w:ascii="Times New Roman" w:hAnsi="Times New Roman" w:cs="Times New Roman"/>
          <w:sz w:val="28"/>
          <w:szCs w:val="28"/>
          <w:lang w:val="uk-UA"/>
        </w:rPr>
        <w:t xml:space="preserve">Після закінчення спортивного заходу важливо провести заключні підсумкові наради з підведенням підсумків, аналізом виступу окремих команд або учасників, </w:t>
      </w:r>
      <w:proofErr w:type="spellStart"/>
      <w:r w:rsidRPr="00F411B1">
        <w:rPr>
          <w:rFonts w:ascii="Times New Roman" w:hAnsi="Times New Roman" w:cs="Times New Roman"/>
          <w:sz w:val="28"/>
          <w:szCs w:val="28"/>
          <w:lang w:val="uk-UA"/>
        </w:rPr>
        <w:t>видачею</w:t>
      </w:r>
      <w:proofErr w:type="spellEnd"/>
      <w:r w:rsidRPr="00F411B1">
        <w:rPr>
          <w:rFonts w:ascii="Times New Roman" w:hAnsi="Times New Roman" w:cs="Times New Roman"/>
          <w:sz w:val="28"/>
          <w:szCs w:val="28"/>
          <w:lang w:val="uk-UA"/>
        </w:rPr>
        <w:t xml:space="preserve"> звітних документів.</w:t>
      </w:r>
    </w:p>
    <w:p w14:paraId="5BD6AC56" w14:textId="77777777" w:rsidR="004370FA" w:rsidRPr="00DE4193" w:rsidRDefault="004370FA" w:rsidP="004370FA">
      <w:pPr>
        <w:pStyle w:val="HTML"/>
        <w:tabs>
          <w:tab w:val="clear" w:pos="1832"/>
        </w:tabs>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 xml:space="preserve"> </w:t>
      </w:r>
    </w:p>
    <w:p w14:paraId="559E4166" w14:textId="77777777" w:rsidR="004370FA" w:rsidRPr="00DE4193" w:rsidRDefault="004370FA" w:rsidP="004370FA">
      <w:pPr>
        <w:pStyle w:val="HTML"/>
        <w:numPr>
          <w:ilvl w:val="0"/>
          <w:numId w:val="16"/>
        </w:numPr>
        <w:jc w:val="both"/>
        <w:rPr>
          <w:rFonts w:ascii="Times New Roman" w:hAnsi="Times New Roman" w:cs="Times New Roman"/>
          <w:b/>
          <w:sz w:val="28"/>
          <w:szCs w:val="28"/>
          <w:lang w:val="uk-UA"/>
        </w:rPr>
      </w:pPr>
      <w:r w:rsidRPr="00DE4193">
        <w:rPr>
          <w:rFonts w:ascii="Times New Roman" w:hAnsi="Times New Roman" w:cs="Times New Roman"/>
          <w:b/>
          <w:sz w:val="28"/>
          <w:szCs w:val="28"/>
          <w:lang w:val="uk-UA"/>
        </w:rPr>
        <w:t>Групові та сольні (вставні) номера, як один зі специфічних засобів масових спортивно-художніх уявлень</w:t>
      </w:r>
    </w:p>
    <w:p w14:paraId="333FBDF2" w14:textId="77777777" w:rsidR="004370FA" w:rsidRPr="00DE4193" w:rsidRDefault="004370FA" w:rsidP="004370FA">
      <w:pPr>
        <w:pStyle w:val="HTML"/>
        <w:ind w:firstLine="709"/>
        <w:jc w:val="both"/>
        <w:rPr>
          <w:rFonts w:ascii="Times New Roman" w:hAnsi="Times New Roman" w:cs="Times New Roman"/>
          <w:sz w:val="28"/>
          <w:szCs w:val="28"/>
          <w:lang w:val="uk-UA"/>
        </w:rPr>
      </w:pPr>
    </w:p>
    <w:p w14:paraId="2F66C93A" w14:textId="77777777" w:rsidR="004370FA" w:rsidRPr="00DE4193" w:rsidRDefault="004370FA" w:rsidP="004370FA">
      <w:pPr>
        <w:pStyle w:val="HTML"/>
        <w:tabs>
          <w:tab w:val="clear" w:pos="1832"/>
        </w:tabs>
        <w:ind w:firstLine="709"/>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Характерною особливістю сучасних масових спортивно-художніх уявлень є їх висока насиченість за змістом. Поряд з масовими номерами, в них включаються різні спортивні номери у виконанні найсильніших спортсменів і номера представників різних видів мистецтва. Вставними номерами вони називаються тому, що їх виступ відбувається на тлі величезної маси учасників. Вони як би вставляються режисером в цю масу.</w:t>
      </w:r>
    </w:p>
    <w:p w14:paraId="15428785" w14:textId="77777777" w:rsidR="004370FA" w:rsidRPr="00DE4193" w:rsidRDefault="004370FA" w:rsidP="004370FA">
      <w:pPr>
        <w:spacing w:after="0" w:line="240" w:lineRule="auto"/>
        <w:ind w:firstLine="709"/>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Серед спортивних номерів найбільш характерними є: виступи представників спортивної та художньої гімнастики, акробатів, батутистів, борців (як класичних видів, так і східних), боксерів, фехтувальників, кіннотників, виступи на різних конструкціях і спеціальних снарядах та ін. Часто в МСХУ включаються різні за змістом і характером естафети, наприклад, туристів, пожежних або дитячі, воєнізовані, комічні та ін.</w:t>
      </w:r>
    </w:p>
    <w:p w14:paraId="3455BDCD" w14:textId="77777777" w:rsidR="004370FA" w:rsidRPr="00DE4193" w:rsidRDefault="004370FA" w:rsidP="004370FA">
      <w:pPr>
        <w:spacing w:after="0" w:line="240" w:lineRule="auto"/>
        <w:ind w:firstLine="709"/>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 xml:space="preserve">Головним режисерським завданням при постановці вставних спортивних номерів є оригінальність їх подачі в поєднанні з демонстрацією високої спортивної </w:t>
      </w:r>
      <w:r w:rsidRPr="00DE4193">
        <w:rPr>
          <w:rFonts w:ascii="Times New Roman" w:hAnsi="Times New Roman" w:cs="Times New Roman"/>
          <w:sz w:val="28"/>
          <w:szCs w:val="28"/>
          <w:lang w:val="uk-UA"/>
        </w:rPr>
        <w:lastRenderedPageBreak/>
        <w:t>майстерності солістів. З номерів мистецтва, в масових спортивно-художніх уявленнях найбільш часто використовуються хореографічні (танцювальні) номера, класичний балет і цирк. Тут вибір режисером того чи іншого номера, як правило, пов'язаний з тематичним рішенням задуманого епізоду в цілому, посилюючи його образне рішення через синтез спорту та мистецтва.</w:t>
      </w:r>
    </w:p>
    <w:p w14:paraId="585F3C0F" w14:textId="77777777" w:rsidR="004370FA" w:rsidRPr="00DE4193" w:rsidRDefault="004370FA" w:rsidP="004370FA">
      <w:pPr>
        <w:shd w:val="clear" w:color="auto" w:fill="FFFFFF"/>
        <w:spacing w:after="0" w:line="240" w:lineRule="auto"/>
        <w:ind w:firstLine="709"/>
        <w:jc w:val="both"/>
        <w:rPr>
          <w:rFonts w:ascii="Times New Roman" w:hAnsi="Times New Roman" w:cs="Times New Roman"/>
          <w:sz w:val="28"/>
          <w:szCs w:val="28"/>
          <w:highlight w:val="yellow"/>
          <w:lang w:val="uk-UA"/>
        </w:rPr>
      </w:pPr>
    </w:p>
    <w:p w14:paraId="588FFC71" w14:textId="77777777" w:rsidR="004370FA" w:rsidRPr="00DE4193" w:rsidRDefault="004370FA" w:rsidP="004370FA">
      <w:pPr>
        <w:pStyle w:val="a5"/>
        <w:numPr>
          <w:ilvl w:val="0"/>
          <w:numId w:val="21"/>
        </w:numPr>
        <w:spacing w:after="0" w:line="240" w:lineRule="auto"/>
        <w:jc w:val="both"/>
        <w:rPr>
          <w:rFonts w:ascii="Times New Roman" w:hAnsi="Times New Roman"/>
          <w:b/>
          <w:sz w:val="28"/>
          <w:szCs w:val="28"/>
          <w:lang w:val="uk-UA"/>
        </w:rPr>
      </w:pPr>
      <w:r w:rsidRPr="00DE4193">
        <w:rPr>
          <w:rFonts w:ascii="Times New Roman" w:hAnsi="Times New Roman"/>
          <w:b/>
          <w:sz w:val="28"/>
          <w:szCs w:val="28"/>
          <w:lang w:val="uk-UA"/>
        </w:rPr>
        <w:t xml:space="preserve">Зразкова структура </w:t>
      </w:r>
      <w:proofErr w:type="spellStart"/>
      <w:r w:rsidRPr="00DE4193">
        <w:rPr>
          <w:rFonts w:ascii="Times New Roman" w:hAnsi="Times New Roman"/>
          <w:b/>
          <w:sz w:val="28"/>
          <w:szCs w:val="28"/>
          <w:lang w:val="uk-UA"/>
        </w:rPr>
        <w:t>сценарія</w:t>
      </w:r>
      <w:proofErr w:type="spellEnd"/>
      <w:r w:rsidRPr="00DE4193">
        <w:rPr>
          <w:rFonts w:ascii="Times New Roman" w:hAnsi="Times New Roman"/>
          <w:b/>
          <w:sz w:val="28"/>
          <w:szCs w:val="28"/>
          <w:lang w:val="uk-UA"/>
        </w:rPr>
        <w:t xml:space="preserve"> оздоровчого свята</w:t>
      </w:r>
    </w:p>
    <w:p w14:paraId="26D45198" w14:textId="77777777" w:rsidR="004370FA" w:rsidRPr="00DE4193" w:rsidRDefault="004370FA" w:rsidP="004370FA">
      <w:pPr>
        <w:spacing w:after="0" w:line="240" w:lineRule="auto"/>
        <w:ind w:firstLine="709"/>
        <w:jc w:val="both"/>
        <w:rPr>
          <w:rFonts w:ascii="Times New Roman" w:hAnsi="Times New Roman"/>
          <w:b/>
          <w:sz w:val="28"/>
          <w:szCs w:val="28"/>
          <w:lang w:val="uk-UA"/>
        </w:rPr>
      </w:pPr>
    </w:p>
    <w:p w14:paraId="3A4B0631" w14:textId="77777777" w:rsidR="004370FA" w:rsidRPr="00DE4193" w:rsidRDefault="004370FA" w:rsidP="004370FA">
      <w:pPr>
        <w:spacing w:after="0" w:line="240" w:lineRule="auto"/>
        <w:ind w:firstLine="709"/>
        <w:jc w:val="both"/>
        <w:rPr>
          <w:rFonts w:ascii="Times New Roman" w:hAnsi="Times New Roman"/>
          <w:sz w:val="28"/>
          <w:szCs w:val="28"/>
          <w:lang w:val="uk-UA"/>
        </w:rPr>
      </w:pPr>
      <w:r w:rsidRPr="00DE4193">
        <w:rPr>
          <w:rFonts w:ascii="Times New Roman" w:hAnsi="Times New Roman"/>
          <w:sz w:val="28"/>
          <w:szCs w:val="28"/>
          <w:lang w:val="uk-UA"/>
        </w:rPr>
        <w:t>1-я частина – організаційна. Команди проходять маршем, обмінюються вітаннями. Ведучий представляє членів журі й нагадує формулу суддівства.</w:t>
      </w:r>
    </w:p>
    <w:p w14:paraId="6B3954B3" w14:textId="77777777" w:rsidR="004370FA" w:rsidRPr="00DE4193" w:rsidRDefault="004370FA" w:rsidP="004370FA">
      <w:pPr>
        <w:spacing w:after="0" w:line="240" w:lineRule="auto"/>
        <w:ind w:firstLine="709"/>
        <w:jc w:val="both"/>
        <w:rPr>
          <w:rFonts w:ascii="Times New Roman" w:hAnsi="Times New Roman"/>
          <w:sz w:val="28"/>
          <w:szCs w:val="28"/>
          <w:lang w:val="uk-UA"/>
        </w:rPr>
      </w:pPr>
      <w:r w:rsidRPr="00DE4193">
        <w:rPr>
          <w:rFonts w:ascii="Times New Roman" w:hAnsi="Times New Roman"/>
          <w:sz w:val="28"/>
          <w:szCs w:val="28"/>
          <w:lang w:val="uk-UA"/>
        </w:rPr>
        <w:t>2-я частина складається із двох-трьох ігор, у яких беруть участь усі граючі. Головне її призначення – створення сприятливих умов для організації уваги учасників і зняття передстартової напруги, а також підготовка рухового апарата й функцій внутрішніх органів до майбутньої складної діяльності – своєрідна розминка. Основним змістом цієї частини є ігри. Вони не складні за структурою рухів і мають подібність із вправами, що виявляють загальнорозвиваючий вплив.</w:t>
      </w:r>
    </w:p>
    <w:p w14:paraId="11733B22" w14:textId="77777777" w:rsidR="004370FA" w:rsidRPr="00DE4193" w:rsidRDefault="004370FA" w:rsidP="004370FA">
      <w:pPr>
        <w:spacing w:after="0" w:line="240" w:lineRule="auto"/>
        <w:ind w:firstLine="709"/>
        <w:jc w:val="both"/>
        <w:rPr>
          <w:rFonts w:ascii="Times New Roman" w:hAnsi="Times New Roman"/>
          <w:sz w:val="28"/>
          <w:szCs w:val="28"/>
          <w:lang w:val="uk-UA"/>
        </w:rPr>
      </w:pPr>
      <w:r w:rsidRPr="00DE4193">
        <w:rPr>
          <w:rFonts w:ascii="Times New Roman" w:hAnsi="Times New Roman"/>
          <w:sz w:val="28"/>
          <w:szCs w:val="28"/>
          <w:lang w:val="uk-UA"/>
        </w:rPr>
        <w:t xml:space="preserve">3-я частина – найбільш тривала й складна по змісту й побудові. Основу її становлять ігри, у яких беруть участь одночасно або по черзі всі граючі. У цій частині концентруються основні ігрові засоби, які вимагають від учасників прояву різних рухових якостей, умінь і навичок у комбінації з морально-вольовими якостями. Чергуються ігри з великим і середнім психофізичним навантаженням. Щоб зняти фізичну й емоційну напругу учасників, включають так звані «вставки розрядки» у вигляді показових спортивних виступів. </w:t>
      </w:r>
    </w:p>
    <w:p w14:paraId="0CB0549B" w14:textId="77777777" w:rsidR="004370FA" w:rsidRPr="00DE4193" w:rsidRDefault="004370FA" w:rsidP="004370FA">
      <w:pPr>
        <w:spacing w:after="0" w:line="240" w:lineRule="auto"/>
        <w:ind w:firstLine="709"/>
        <w:jc w:val="both"/>
        <w:rPr>
          <w:rFonts w:ascii="Times New Roman" w:hAnsi="Times New Roman"/>
          <w:sz w:val="28"/>
          <w:szCs w:val="28"/>
          <w:lang w:val="uk-UA"/>
        </w:rPr>
      </w:pPr>
      <w:r w:rsidRPr="00DE4193">
        <w:rPr>
          <w:rFonts w:ascii="Times New Roman" w:hAnsi="Times New Roman"/>
          <w:sz w:val="28"/>
          <w:szCs w:val="28"/>
          <w:lang w:val="uk-UA"/>
        </w:rPr>
        <w:t>4-я частина спрямована на відновлення. Для цього використовуються ігри середньої й малої рухової активності з відносно легкими по координації рухами. Можна включити номер художньої самодіяльності або конкурс уболівальників.</w:t>
      </w:r>
    </w:p>
    <w:p w14:paraId="63AA7C33" w14:textId="77777777" w:rsidR="004370FA" w:rsidRPr="00DE4193" w:rsidRDefault="004370FA" w:rsidP="004370FA">
      <w:pPr>
        <w:spacing w:after="0" w:line="240" w:lineRule="auto"/>
        <w:ind w:firstLine="709"/>
        <w:jc w:val="both"/>
        <w:rPr>
          <w:rFonts w:ascii="Times New Roman" w:hAnsi="Times New Roman"/>
          <w:sz w:val="28"/>
          <w:szCs w:val="28"/>
          <w:lang w:val="uk-UA"/>
        </w:rPr>
      </w:pPr>
      <w:r w:rsidRPr="00DE4193">
        <w:rPr>
          <w:rFonts w:ascii="Times New Roman" w:hAnsi="Times New Roman"/>
          <w:sz w:val="28"/>
          <w:szCs w:val="28"/>
          <w:lang w:val="uk-UA"/>
        </w:rPr>
        <w:t>5-я частина, як і 1-я, - організаційна. Судді підводять підсумки змагань, нагороджуються переможці.</w:t>
      </w:r>
    </w:p>
    <w:p w14:paraId="1E6B8BB8" w14:textId="77777777" w:rsidR="004370FA" w:rsidRPr="00DE4193" w:rsidRDefault="004370FA" w:rsidP="004370FA">
      <w:pPr>
        <w:spacing w:after="0" w:line="240" w:lineRule="auto"/>
        <w:ind w:firstLine="709"/>
        <w:jc w:val="both"/>
        <w:rPr>
          <w:rFonts w:ascii="Times New Roman" w:hAnsi="Times New Roman"/>
          <w:sz w:val="28"/>
          <w:szCs w:val="28"/>
          <w:lang w:val="uk-UA"/>
        </w:rPr>
      </w:pPr>
    </w:p>
    <w:p w14:paraId="1EDBC77F" w14:textId="77777777" w:rsidR="004370FA" w:rsidRPr="00DE4193" w:rsidRDefault="004370FA" w:rsidP="004370FA">
      <w:pPr>
        <w:pStyle w:val="a7"/>
        <w:shd w:val="clear" w:color="auto" w:fill="FFFFFF"/>
        <w:spacing w:before="0" w:beforeAutospacing="0" w:after="0" w:afterAutospacing="0"/>
        <w:ind w:firstLine="709"/>
        <w:jc w:val="both"/>
        <w:rPr>
          <w:sz w:val="28"/>
          <w:szCs w:val="28"/>
          <w:lang w:val="uk-UA"/>
        </w:rPr>
      </w:pPr>
      <w:r w:rsidRPr="00DE4193">
        <w:rPr>
          <w:rStyle w:val="af4"/>
          <w:b/>
          <w:bCs/>
          <w:sz w:val="28"/>
          <w:szCs w:val="28"/>
          <w:lang w:val="uk-UA"/>
        </w:rPr>
        <w:t xml:space="preserve">К о н т р о л ь н і   з а п и т а н </w:t>
      </w:r>
      <w:proofErr w:type="spellStart"/>
      <w:r w:rsidRPr="00DE4193">
        <w:rPr>
          <w:rStyle w:val="af4"/>
          <w:b/>
          <w:bCs/>
          <w:sz w:val="28"/>
          <w:szCs w:val="28"/>
          <w:lang w:val="uk-UA"/>
        </w:rPr>
        <w:t>н</w:t>
      </w:r>
      <w:proofErr w:type="spellEnd"/>
      <w:r w:rsidRPr="00DE4193">
        <w:rPr>
          <w:rStyle w:val="af4"/>
          <w:b/>
          <w:bCs/>
          <w:sz w:val="28"/>
          <w:szCs w:val="28"/>
          <w:lang w:val="uk-UA"/>
        </w:rPr>
        <w:t xml:space="preserve"> я :</w:t>
      </w:r>
    </w:p>
    <w:p w14:paraId="708108B5" w14:textId="77777777" w:rsidR="004370FA" w:rsidRPr="00DE4193" w:rsidRDefault="004370FA" w:rsidP="004370FA">
      <w:pPr>
        <w:pStyle w:val="a7"/>
        <w:shd w:val="clear" w:color="auto" w:fill="FFFFFF"/>
        <w:spacing w:before="0" w:beforeAutospacing="0" w:after="0" w:afterAutospacing="0"/>
        <w:ind w:firstLine="709"/>
        <w:jc w:val="both"/>
        <w:rPr>
          <w:sz w:val="28"/>
          <w:szCs w:val="28"/>
          <w:lang w:val="uk-UA"/>
        </w:rPr>
      </w:pPr>
    </w:p>
    <w:p w14:paraId="21380317" w14:textId="77777777" w:rsidR="004370FA" w:rsidRPr="00DE4193" w:rsidRDefault="004370FA" w:rsidP="004370FA">
      <w:pPr>
        <w:pStyle w:val="a7"/>
        <w:numPr>
          <w:ilvl w:val="0"/>
          <w:numId w:val="17"/>
        </w:numPr>
        <w:shd w:val="clear" w:color="auto" w:fill="FFFFFF"/>
        <w:spacing w:before="0" w:beforeAutospacing="0" w:after="0" w:afterAutospacing="0"/>
        <w:jc w:val="both"/>
        <w:rPr>
          <w:sz w:val="28"/>
          <w:szCs w:val="28"/>
          <w:lang w:val="uk-UA"/>
        </w:rPr>
      </w:pPr>
      <w:r w:rsidRPr="00DE4193">
        <w:rPr>
          <w:sz w:val="28"/>
          <w:szCs w:val="28"/>
          <w:lang w:val="uk-UA"/>
        </w:rPr>
        <w:t>Що вказується в розділі «Програма змагань» при розробці Положення?</w:t>
      </w:r>
    </w:p>
    <w:p w14:paraId="7CDB3C3A" w14:textId="77777777" w:rsidR="004370FA" w:rsidRPr="00DE4193" w:rsidRDefault="004370FA" w:rsidP="004370FA">
      <w:pPr>
        <w:pStyle w:val="a5"/>
        <w:numPr>
          <w:ilvl w:val="0"/>
          <w:numId w:val="17"/>
        </w:numPr>
        <w:shd w:val="clear" w:color="auto" w:fill="FFFFFF"/>
        <w:spacing w:after="0" w:line="240" w:lineRule="auto"/>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Куди включається основний текст змісту програми?</w:t>
      </w:r>
    </w:p>
    <w:p w14:paraId="01A28A17" w14:textId="77777777" w:rsidR="004370FA" w:rsidRPr="00DE4193" w:rsidRDefault="004370FA" w:rsidP="004370FA">
      <w:pPr>
        <w:pStyle w:val="a5"/>
        <w:numPr>
          <w:ilvl w:val="0"/>
          <w:numId w:val="17"/>
        </w:numPr>
        <w:spacing w:after="0" w:line="240" w:lineRule="auto"/>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Що необхідно робити якщо в програму включено кілька різновидів одного виду спорту?</w:t>
      </w:r>
    </w:p>
    <w:p w14:paraId="53984223" w14:textId="77777777" w:rsidR="004370FA" w:rsidRPr="00DE4193" w:rsidRDefault="004370FA" w:rsidP="004370FA">
      <w:pPr>
        <w:pStyle w:val="a7"/>
        <w:numPr>
          <w:ilvl w:val="0"/>
          <w:numId w:val="17"/>
        </w:numPr>
        <w:shd w:val="clear" w:color="auto" w:fill="FFFFFF"/>
        <w:spacing w:before="0" w:beforeAutospacing="0" w:after="0" w:afterAutospacing="0"/>
        <w:jc w:val="both"/>
        <w:rPr>
          <w:rStyle w:val="af4"/>
          <w:bCs/>
          <w:caps/>
          <w:sz w:val="28"/>
          <w:szCs w:val="28"/>
          <w:lang w:val="uk-UA"/>
        </w:rPr>
      </w:pPr>
      <w:r w:rsidRPr="00DE4193">
        <w:rPr>
          <w:sz w:val="28"/>
          <w:szCs w:val="28"/>
          <w:lang w:val="uk-UA"/>
        </w:rPr>
        <w:t>Що включає в себе сценарій спортивного свята?</w:t>
      </w:r>
    </w:p>
    <w:p w14:paraId="132E11E2" w14:textId="77777777" w:rsidR="004370FA" w:rsidRPr="00DE4193" w:rsidRDefault="004370FA" w:rsidP="004370FA">
      <w:pPr>
        <w:pStyle w:val="a5"/>
        <w:numPr>
          <w:ilvl w:val="0"/>
          <w:numId w:val="17"/>
        </w:numPr>
        <w:shd w:val="clear" w:color="auto" w:fill="FFFFFF"/>
        <w:spacing w:after="0" w:line="240" w:lineRule="auto"/>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Які моменти обов’язково прописується у плані-сценарії МСЗ?</w:t>
      </w:r>
    </w:p>
    <w:p w14:paraId="6970CFE2" w14:textId="77777777" w:rsidR="004370FA" w:rsidRPr="00DE4193" w:rsidRDefault="004370FA" w:rsidP="004370FA">
      <w:pPr>
        <w:pStyle w:val="a5"/>
        <w:numPr>
          <w:ilvl w:val="0"/>
          <w:numId w:val="17"/>
        </w:numPr>
        <w:shd w:val="clear" w:color="auto" w:fill="FFFFFF"/>
        <w:spacing w:after="0" w:line="240" w:lineRule="auto"/>
        <w:jc w:val="both"/>
        <w:rPr>
          <w:rFonts w:ascii="Times New Roman" w:hAnsi="Times New Roman" w:cs="Times New Roman"/>
          <w:sz w:val="28"/>
          <w:szCs w:val="28"/>
          <w:lang w:val="uk-UA"/>
        </w:rPr>
      </w:pPr>
      <w:r w:rsidRPr="00DE4193">
        <w:rPr>
          <w:rFonts w:ascii="Times New Roman" w:hAnsi="Times New Roman" w:cs="Times New Roman"/>
          <w:sz w:val="28"/>
          <w:szCs w:val="28"/>
          <w:lang w:val="uk-UA"/>
        </w:rPr>
        <w:t xml:space="preserve">Що необхідно  передбачити при складанні плану-сценарію МСЗ? </w:t>
      </w:r>
    </w:p>
    <w:p w14:paraId="27E40791" w14:textId="77777777" w:rsidR="004370FA" w:rsidRPr="00DE4193" w:rsidRDefault="004370FA" w:rsidP="004370FA">
      <w:pPr>
        <w:shd w:val="clear" w:color="auto" w:fill="FFFFFF"/>
        <w:spacing w:after="0" w:line="240" w:lineRule="auto"/>
        <w:ind w:firstLine="709"/>
        <w:jc w:val="both"/>
        <w:rPr>
          <w:rFonts w:ascii="Times New Roman" w:hAnsi="Times New Roman" w:cs="Times New Roman"/>
          <w:b/>
          <w:sz w:val="28"/>
          <w:szCs w:val="28"/>
          <w:lang w:val="uk-UA"/>
        </w:rPr>
      </w:pPr>
    </w:p>
    <w:p w14:paraId="7202FFD1" w14:textId="77777777" w:rsidR="004370FA" w:rsidRPr="00D91414" w:rsidRDefault="004370FA" w:rsidP="004370FA">
      <w:pPr>
        <w:shd w:val="clear" w:color="auto" w:fill="FFFFFF"/>
        <w:spacing w:after="0" w:line="240" w:lineRule="auto"/>
        <w:ind w:firstLine="709"/>
        <w:jc w:val="both"/>
        <w:rPr>
          <w:rFonts w:ascii="Times New Roman" w:hAnsi="Times New Roman" w:cs="Times New Roman"/>
          <w:b/>
          <w:sz w:val="28"/>
          <w:szCs w:val="28"/>
          <w:lang w:val="uk-UA"/>
        </w:rPr>
      </w:pPr>
      <w:r w:rsidRPr="00D91414">
        <w:rPr>
          <w:rFonts w:ascii="Times New Roman" w:hAnsi="Times New Roman" w:cs="Times New Roman"/>
          <w:b/>
          <w:sz w:val="28"/>
          <w:szCs w:val="28"/>
          <w:lang w:val="uk-UA"/>
        </w:rPr>
        <w:t>ЛІТЕРАТУРА</w:t>
      </w:r>
    </w:p>
    <w:p w14:paraId="781CF354" w14:textId="77777777" w:rsidR="004370FA" w:rsidRPr="00D91414" w:rsidRDefault="004370FA" w:rsidP="004370FA">
      <w:pPr>
        <w:shd w:val="clear" w:color="auto" w:fill="FFFFFF"/>
        <w:spacing w:after="0" w:line="240" w:lineRule="auto"/>
        <w:ind w:firstLine="709"/>
        <w:jc w:val="both"/>
        <w:rPr>
          <w:rFonts w:ascii="Times New Roman" w:hAnsi="Times New Roman" w:cs="Times New Roman"/>
          <w:b/>
          <w:sz w:val="28"/>
          <w:szCs w:val="28"/>
          <w:lang w:val="uk-UA"/>
        </w:rPr>
      </w:pPr>
    </w:p>
    <w:p w14:paraId="09AFC7D8" w14:textId="77777777" w:rsidR="004370FA" w:rsidRPr="00D91414" w:rsidRDefault="004370FA" w:rsidP="004370FA">
      <w:pPr>
        <w:pStyle w:val="a5"/>
        <w:numPr>
          <w:ilvl w:val="0"/>
          <w:numId w:val="22"/>
        </w:numPr>
        <w:spacing w:after="0" w:line="240" w:lineRule="auto"/>
        <w:jc w:val="both"/>
        <w:textAlignment w:val="top"/>
        <w:outlineLvl w:val="0"/>
        <w:rPr>
          <w:rFonts w:ascii="Times New Roman" w:hAnsi="Times New Roman" w:cs="Times New Roman"/>
          <w:sz w:val="28"/>
          <w:szCs w:val="28"/>
          <w:shd w:val="clear" w:color="auto" w:fill="FFFFFF"/>
          <w:lang w:val="uk-UA"/>
        </w:rPr>
      </w:pPr>
      <w:proofErr w:type="spellStart"/>
      <w:r w:rsidRPr="00D91414">
        <w:rPr>
          <w:rFonts w:ascii="Times New Roman" w:eastAsia="Times New Roman" w:hAnsi="Times New Roman" w:cs="Times New Roman"/>
          <w:bCs/>
          <w:iCs/>
          <w:kern w:val="36"/>
          <w:sz w:val="28"/>
          <w:szCs w:val="28"/>
          <w:bdr w:val="none" w:sz="0" w:space="0" w:color="auto" w:frame="1"/>
          <w:lang w:val="uk-UA"/>
        </w:rPr>
        <w:t>Давыдова</w:t>
      </w:r>
      <w:proofErr w:type="spellEnd"/>
      <w:r w:rsidRPr="00D91414">
        <w:rPr>
          <w:rFonts w:ascii="Times New Roman" w:eastAsia="Times New Roman" w:hAnsi="Times New Roman" w:cs="Times New Roman"/>
          <w:bCs/>
          <w:iCs/>
          <w:kern w:val="36"/>
          <w:sz w:val="28"/>
          <w:szCs w:val="28"/>
          <w:bdr w:val="none" w:sz="0" w:space="0" w:color="auto" w:frame="1"/>
          <w:lang w:val="uk-UA"/>
        </w:rPr>
        <w:t xml:space="preserve"> Е.Ю. </w:t>
      </w:r>
      <w:proofErr w:type="spellStart"/>
      <w:r w:rsidRPr="00D91414">
        <w:rPr>
          <w:rFonts w:ascii="Times New Roman" w:eastAsia="Times New Roman" w:hAnsi="Times New Roman" w:cs="Times New Roman"/>
          <w:bCs/>
          <w:iCs/>
          <w:kern w:val="36"/>
          <w:sz w:val="28"/>
          <w:szCs w:val="28"/>
          <w:bdr w:val="none" w:sz="0" w:space="0" w:color="auto" w:frame="1"/>
          <w:lang w:val="uk-UA"/>
        </w:rPr>
        <w:t>Основные</w:t>
      </w:r>
      <w:proofErr w:type="spellEnd"/>
      <w:r w:rsidRPr="00D91414">
        <w:rPr>
          <w:rFonts w:ascii="Times New Roman" w:eastAsia="Times New Roman" w:hAnsi="Times New Roman" w:cs="Times New Roman"/>
          <w:bCs/>
          <w:iCs/>
          <w:kern w:val="36"/>
          <w:sz w:val="28"/>
          <w:szCs w:val="28"/>
          <w:bdr w:val="none" w:sz="0" w:space="0" w:color="auto" w:frame="1"/>
          <w:lang w:val="uk-UA"/>
        </w:rPr>
        <w:t xml:space="preserve"> </w:t>
      </w:r>
      <w:proofErr w:type="spellStart"/>
      <w:r w:rsidRPr="00D91414">
        <w:rPr>
          <w:rFonts w:ascii="Times New Roman" w:eastAsia="Times New Roman" w:hAnsi="Times New Roman" w:cs="Times New Roman"/>
          <w:bCs/>
          <w:iCs/>
          <w:kern w:val="36"/>
          <w:sz w:val="28"/>
          <w:szCs w:val="28"/>
          <w:bdr w:val="none" w:sz="0" w:space="0" w:color="auto" w:frame="1"/>
          <w:lang w:val="uk-UA"/>
        </w:rPr>
        <w:t>функции</w:t>
      </w:r>
      <w:proofErr w:type="spellEnd"/>
      <w:r w:rsidRPr="00D91414">
        <w:rPr>
          <w:rFonts w:ascii="Times New Roman" w:eastAsia="Times New Roman" w:hAnsi="Times New Roman" w:cs="Times New Roman"/>
          <w:bCs/>
          <w:iCs/>
          <w:kern w:val="36"/>
          <w:sz w:val="28"/>
          <w:szCs w:val="28"/>
          <w:bdr w:val="none" w:sz="0" w:space="0" w:color="auto" w:frame="1"/>
          <w:lang w:val="uk-UA"/>
        </w:rPr>
        <w:t xml:space="preserve"> </w:t>
      </w:r>
      <w:proofErr w:type="spellStart"/>
      <w:r w:rsidRPr="00D91414">
        <w:rPr>
          <w:rFonts w:ascii="Times New Roman" w:eastAsia="Times New Roman" w:hAnsi="Times New Roman" w:cs="Times New Roman"/>
          <w:bCs/>
          <w:iCs/>
          <w:kern w:val="36"/>
          <w:sz w:val="28"/>
          <w:szCs w:val="28"/>
          <w:bdr w:val="none" w:sz="0" w:space="0" w:color="auto" w:frame="1"/>
          <w:lang w:val="uk-UA"/>
        </w:rPr>
        <w:t>менеджмента</w:t>
      </w:r>
      <w:proofErr w:type="spellEnd"/>
      <w:r w:rsidRPr="00D91414">
        <w:rPr>
          <w:rFonts w:ascii="Times New Roman" w:eastAsia="Times New Roman" w:hAnsi="Times New Roman" w:cs="Times New Roman"/>
          <w:bCs/>
          <w:iCs/>
          <w:kern w:val="36"/>
          <w:sz w:val="28"/>
          <w:szCs w:val="28"/>
          <w:bdr w:val="none" w:sz="0" w:space="0" w:color="auto" w:frame="1"/>
          <w:lang w:val="uk-UA"/>
        </w:rPr>
        <w:t xml:space="preserve"> на </w:t>
      </w:r>
      <w:proofErr w:type="spellStart"/>
      <w:r w:rsidRPr="00D91414">
        <w:rPr>
          <w:rFonts w:ascii="Times New Roman" w:eastAsia="Times New Roman" w:hAnsi="Times New Roman" w:cs="Times New Roman"/>
          <w:bCs/>
          <w:iCs/>
          <w:kern w:val="36"/>
          <w:sz w:val="28"/>
          <w:szCs w:val="28"/>
          <w:bdr w:val="none" w:sz="0" w:space="0" w:color="auto" w:frame="1"/>
          <w:lang w:val="uk-UA"/>
        </w:rPr>
        <w:t>примере</w:t>
      </w:r>
      <w:proofErr w:type="spellEnd"/>
      <w:r w:rsidRPr="00D91414">
        <w:rPr>
          <w:rFonts w:ascii="Times New Roman" w:eastAsia="Times New Roman" w:hAnsi="Times New Roman" w:cs="Times New Roman"/>
          <w:bCs/>
          <w:iCs/>
          <w:kern w:val="36"/>
          <w:sz w:val="28"/>
          <w:szCs w:val="28"/>
          <w:bdr w:val="none" w:sz="0" w:space="0" w:color="auto" w:frame="1"/>
          <w:lang w:val="uk-UA"/>
        </w:rPr>
        <w:t xml:space="preserve"> </w:t>
      </w:r>
      <w:proofErr w:type="spellStart"/>
      <w:r w:rsidRPr="00D91414">
        <w:rPr>
          <w:rFonts w:ascii="Times New Roman" w:eastAsia="Times New Roman" w:hAnsi="Times New Roman" w:cs="Times New Roman"/>
          <w:bCs/>
          <w:iCs/>
          <w:kern w:val="36"/>
          <w:sz w:val="28"/>
          <w:szCs w:val="28"/>
          <w:bdr w:val="none" w:sz="0" w:space="0" w:color="auto" w:frame="1"/>
          <w:lang w:val="uk-UA"/>
        </w:rPr>
        <w:t>спортивных</w:t>
      </w:r>
      <w:proofErr w:type="spellEnd"/>
      <w:r w:rsidRPr="00D91414">
        <w:rPr>
          <w:rFonts w:ascii="Times New Roman" w:eastAsia="Times New Roman" w:hAnsi="Times New Roman" w:cs="Times New Roman"/>
          <w:bCs/>
          <w:iCs/>
          <w:kern w:val="36"/>
          <w:sz w:val="28"/>
          <w:szCs w:val="28"/>
          <w:bdr w:val="none" w:sz="0" w:space="0" w:color="auto" w:frame="1"/>
          <w:lang w:val="uk-UA"/>
        </w:rPr>
        <w:t xml:space="preserve"> </w:t>
      </w:r>
      <w:proofErr w:type="spellStart"/>
      <w:r w:rsidRPr="00D91414">
        <w:rPr>
          <w:rFonts w:ascii="Times New Roman" w:eastAsia="Times New Roman" w:hAnsi="Times New Roman" w:cs="Times New Roman"/>
          <w:bCs/>
          <w:iCs/>
          <w:kern w:val="36"/>
          <w:sz w:val="28"/>
          <w:szCs w:val="28"/>
          <w:bdr w:val="none" w:sz="0" w:space="0" w:color="auto" w:frame="1"/>
          <w:lang w:val="uk-UA"/>
        </w:rPr>
        <w:t>соревнований</w:t>
      </w:r>
      <w:proofErr w:type="spellEnd"/>
      <w:r w:rsidRPr="00D91414">
        <w:rPr>
          <w:rFonts w:ascii="Times New Roman" w:eastAsia="Times New Roman" w:hAnsi="Times New Roman" w:cs="Times New Roman"/>
          <w:bCs/>
          <w:iCs/>
          <w:kern w:val="36"/>
          <w:sz w:val="28"/>
          <w:szCs w:val="28"/>
          <w:bdr w:val="none" w:sz="0" w:space="0" w:color="auto" w:frame="1"/>
          <w:lang w:val="uk-UA"/>
        </w:rPr>
        <w:t xml:space="preserve"> Санкт-Петербурга </w:t>
      </w:r>
      <w:r w:rsidRPr="00D91414">
        <w:rPr>
          <w:rFonts w:ascii="Times New Roman" w:hAnsi="Times New Roman" w:cs="Times New Roman"/>
          <w:sz w:val="28"/>
          <w:szCs w:val="28"/>
          <w:lang w:val="uk-UA"/>
        </w:rPr>
        <w:t xml:space="preserve">[Електронний ресурс]. </w:t>
      </w:r>
      <w:r w:rsidRPr="00D91414">
        <w:rPr>
          <w:rFonts w:ascii="Times New Roman" w:eastAsia="Times New Roman" w:hAnsi="Times New Roman" w:cs="Times New Roman"/>
          <w:bCs/>
          <w:iCs/>
          <w:kern w:val="36"/>
          <w:sz w:val="28"/>
          <w:szCs w:val="28"/>
          <w:bdr w:val="none" w:sz="0" w:space="0" w:color="auto" w:frame="1"/>
          <w:lang w:val="uk-UA"/>
        </w:rPr>
        <w:t xml:space="preserve">/  Е.Ю. </w:t>
      </w:r>
      <w:proofErr w:type="spellStart"/>
      <w:r w:rsidRPr="00D91414">
        <w:rPr>
          <w:rFonts w:ascii="Times New Roman" w:eastAsia="Times New Roman" w:hAnsi="Times New Roman" w:cs="Times New Roman"/>
          <w:bCs/>
          <w:iCs/>
          <w:kern w:val="36"/>
          <w:sz w:val="28"/>
          <w:szCs w:val="28"/>
          <w:bdr w:val="none" w:sz="0" w:space="0" w:color="auto" w:frame="1"/>
          <w:lang w:val="uk-UA"/>
        </w:rPr>
        <w:t>Давыдова</w:t>
      </w:r>
      <w:proofErr w:type="spellEnd"/>
      <w:r w:rsidRPr="00D91414">
        <w:rPr>
          <w:rFonts w:ascii="Times New Roman" w:eastAsia="Times New Roman" w:hAnsi="Times New Roman" w:cs="Times New Roman"/>
          <w:bCs/>
          <w:iCs/>
          <w:kern w:val="36"/>
          <w:sz w:val="28"/>
          <w:szCs w:val="28"/>
          <w:bdr w:val="none" w:sz="0" w:space="0" w:color="auto" w:frame="1"/>
          <w:lang w:val="uk-UA"/>
        </w:rPr>
        <w:t xml:space="preserve">. </w:t>
      </w:r>
      <w:r w:rsidRPr="00D91414">
        <w:rPr>
          <w:rFonts w:ascii="Times New Roman" w:hAnsi="Times New Roman" w:cs="Times New Roman"/>
          <w:sz w:val="28"/>
          <w:szCs w:val="28"/>
          <w:lang w:val="uk-UA"/>
        </w:rPr>
        <w:t xml:space="preserve">– </w:t>
      </w:r>
      <w:r w:rsidRPr="00D91414">
        <w:rPr>
          <w:rFonts w:ascii="Times New Roman" w:hAnsi="Times New Roman" w:cs="Times New Roman"/>
          <w:spacing w:val="-4"/>
          <w:sz w:val="28"/>
          <w:szCs w:val="28"/>
          <w:lang w:val="uk-UA"/>
        </w:rPr>
        <w:t xml:space="preserve">Режим доступу до ресурсу: </w:t>
      </w:r>
      <w:hyperlink r:id="rId5" w:history="1">
        <w:r w:rsidRPr="00D91414">
          <w:rPr>
            <w:rStyle w:val="a6"/>
            <w:rFonts w:ascii="Times New Roman" w:hAnsi="Times New Roman" w:cs="Times New Roman"/>
            <w:color w:val="auto"/>
            <w:sz w:val="28"/>
            <w:szCs w:val="28"/>
            <w:u w:val="none"/>
            <w:shd w:val="clear" w:color="auto" w:fill="FFFFFF"/>
            <w:lang w:val="uk-UA"/>
          </w:rPr>
          <w:t>https://cyberleninka.ru</w:t>
        </w:r>
      </w:hyperlink>
    </w:p>
    <w:p w14:paraId="3792535B" w14:textId="77777777" w:rsidR="004370FA" w:rsidRPr="00D91414" w:rsidRDefault="004370FA" w:rsidP="004370FA">
      <w:pPr>
        <w:pStyle w:val="af5"/>
        <w:numPr>
          <w:ilvl w:val="0"/>
          <w:numId w:val="22"/>
        </w:numPr>
        <w:spacing w:line="240" w:lineRule="auto"/>
        <w:jc w:val="both"/>
      </w:pPr>
      <w:proofErr w:type="spellStart"/>
      <w:r w:rsidRPr="00D91414">
        <w:lastRenderedPageBreak/>
        <w:t>Деделюк</w:t>
      </w:r>
      <w:proofErr w:type="spellEnd"/>
      <w:r w:rsidRPr="00D91414">
        <w:t xml:space="preserve"> Н.А. Традиції фізичного виховання Київської Русі та їх використання в загальноосвітній школі : </w:t>
      </w:r>
      <w:proofErr w:type="spellStart"/>
      <w:r w:rsidRPr="00D91414">
        <w:t>автореф</w:t>
      </w:r>
      <w:proofErr w:type="spellEnd"/>
      <w:r w:rsidRPr="00D91414">
        <w:t xml:space="preserve">. </w:t>
      </w:r>
      <w:proofErr w:type="spellStart"/>
      <w:r w:rsidRPr="00D91414">
        <w:t>дис</w:t>
      </w:r>
      <w:proofErr w:type="spellEnd"/>
      <w:r w:rsidRPr="00D91414">
        <w:t xml:space="preserve">... </w:t>
      </w:r>
      <w:proofErr w:type="spellStart"/>
      <w:r w:rsidRPr="00D91414">
        <w:t>канд</w:t>
      </w:r>
      <w:proofErr w:type="spellEnd"/>
      <w:r w:rsidRPr="00D91414">
        <w:t xml:space="preserve">. наук з </w:t>
      </w:r>
      <w:proofErr w:type="spellStart"/>
      <w:r w:rsidRPr="00D91414">
        <w:t>фіз</w:t>
      </w:r>
      <w:proofErr w:type="spellEnd"/>
      <w:r w:rsidRPr="00D91414">
        <w:t xml:space="preserve">. </w:t>
      </w:r>
      <w:proofErr w:type="spellStart"/>
      <w:r w:rsidRPr="00D91414">
        <w:t>вих</w:t>
      </w:r>
      <w:proofErr w:type="spellEnd"/>
      <w:r w:rsidRPr="00D91414">
        <w:t xml:space="preserve">. і спорту: 24.00.02 – фізична культура, фізичне виховання різних груп населення / Н.А. </w:t>
      </w:r>
      <w:proofErr w:type="spellStart"/>
      <w:r w:rsidRPr="00D91414">
        <w:t>Деделюк</w:t>
      </w:r>
      <w:proofErr w:type="spellEnd"/>
      <w:r w:rsidRPr="00D91414">
        <w:t xml:space="preserve">; Львів. </w:t>
      </w:r>
      <w:proofErr w:type="spellStart"/>
      <w:r w:rsidRPr="00D91414">
        <w:t>держ</w:t>
      </w:r>
      <w:proofErr w:type="spellEnd"/>
      <w:r w:rsidRPr="00D91414">
        <w:t xml:space="preserve">. ін. </w:t>
      </w:r>
      <w:proofErr w:type="spellStart"/>
      <w:r w:rsidRPr="00D91414">
        <w:t>фіз</w:t>
      </w:r>
      <w:proofErr w:type="spellEnd"/>
      <w:r w:rsidRPr="00D91414">
        <w:t xml:space="preserve">. культ. – Львів, 2004. – 20 с. </w:t>
      </w:r>
    </w:p>
    <w:p w14:paraId="03949225" w14:textId="77777777" w:rsidR="004370FA" w:rsidRPr="00D91414" w:rsidRDefault="004370FA" w:rsidP="004370FA">
      <w:pPr>
        <w:pStyle w:val="af5"/>
        <w:numPr>
          <w:ilvl w:val="0"/>
          <w:numId w:val="22"/>
        </w:numPr>
        <w:spacing w:line="240" w:lineRule="auto"/>
        <w:jc w:val="both"/>
      </w:pPr>
      <w:proofErr w:type="spellStart"/>
      <w:r w:rsidRPr="00D91414">
        <w:rPr>
          <w:bCs/>
          <w:sz w:val="30"/>
          <w:szCs w:val="30"/>
        </w:rPr>
        <w:t>Репникова</w:t>
      </w:r>
      <w:proofErr w:type="spellEnd"/>
      <w:r w:rsidRPr="00D91414">
        <w:rPr>
          <w:bCs/>
          <w:sz w:val="30"/>
          <w:szCs w:val="30"/>
        </w:rPr>
        <w:t xml:space="preserve"> Е.А.</w:t>
      </w:r>
      <w:r w:rsidRPr="00D91414">
        <w:rPr>
          <w:sz w:val="30"/>
          <w:szCs w:val="30"/>
        </w:rPr>
        <w:t xml:space="preserve"> </w:t>
      </w:r>
      <w:proofErr w:type="spellStart"/>
      <w:r w:rsidRPr="00D91414">
        <w:rPr>
          <w:sz w:val="30"/>
          <w:szCs w:val="30"/>
        </w:rPr>
        <w:t>Основы</w:t>
      </w:r>
      <w:proofErr w:type="spellEnd"/>
      <w:r w:rsidRPr="00D91414">
        <w:rPr>
          <w:sz w:val="30"/>
          <w:szCs w:val="30"/>
        </w:rPr>
        <w:t xml:space="preserve"> </w:t>
      </w:r>
      <w:proofErr w:type="spellStart"/>
      <w:r w:rsidRPr="00D91414">
        <w:rPr>
          <w:sz w:val="30"/>
          <w:szCs w:val="30"/>
        </w:rPr>
        <w:t>технологии</w:t>
      </w:r>
      <w:proofErr w:type="spellEnd"/>
      <w:r w:rsidRPr="00D91414">
        <w:rPr>
          <w:sz w:val="30"/>
          <w:szCs w:val="30"/>
        </w:rPr>
        <w:t xml:space="preserve"> </w:t>
      </w:r>
      <w:proofErr w:type="spellStart"/>
      <w:r w:rsidRPr="00D91414">
        <w:rPr>
          <w:sz w:val="30"/>
          <w:szCs w:val="30"/>
        </w:rPr>
        <w:t>организации</w:t>
      </w:r>
      <w:proofErr w:type="spellEnd"/>
      <w:r w:rsidRPr="00D91414">
        <w:rPr>
          <w:sz w:val="30"/>
          <w:szCs w:val="30"/>
        </w:rPr>
        <w:t xml:space="preserve"> спортивно-</w:t>
      </w:r>
      <w:proofErr w:type="spellStart"/>
      <w:r w:rsidRPr="00D91414">
        <w:rPr>
          <w:sz w:val="30"/>
          <w:szCs w:val="30"/>
        </w:rPr>
        <w:t>зрелищных</w:t>
      </w:r>
      <w:proofErr w:type="spellEnd"/>
      <w:r w:rsidRPr="00D91414">
        <w:rPr>
          <w:sz w:val="30"/>
          <w:szCs w:val="30"/>
        </w:rPr>
        <w:t xml:space="preserve"> </w:t>
      </w:r>
      <w:proofErr w:type="spellStart"/>
      <w:r w:rsidRPr="00D91414">
        <w:rPr>
          <w:sz w:val="30"/>
          <w:szCs w:val="30"/>
        </w:rPr>
        <w:t>мероприятий</w:t>
      </w:r>
      <w:proofErr w:type="spellEnd"/>
      <w:r w:rsidRPr="00D91414">
        <w:rPr>
          <w:sz w:val="30"/>
          <w:szCs w:val="30"/>
        </w:rPr>
        <w:t xml:space="preserve"> : </w:t>
      </w:r>
      <w:proofErr w:type="spellStart"/>
      <w:r w:rsidRPr="00D91414">
        <w:rPr>
          <w:sz w:val="30"/>
          <w:szCs w:val="30"/>
        </w:rPr>
        <w:t>учеб</w:t>
      </w:r>
      <w:proofErr w:type="spellEnd"/>
      <w:r w:rsidRPr="00D91414">
        <w:rPr>
          <w:sz w:val="30"/>
          <w:szCs w:val="30"/>
        </w:rPr>
        <w:t xml:space="preserve">.-метод. </w:t>
      </w:r>
      <w:proofErr w:type="spellStart"/>
      <w:r w:rsidRPr="00D91414">
        <w:rPr>
          <w:sz w:val="30"/>
          <w:szCs w:val="30"/>
        </w:rPr>
        <w:t>пособие</w:t>
      </w:r>
      <w:proofErr w:type="spellEnd"/>
      <w:r w:rsidRPr="00D91414">
        <w:rPr>
          <w:sz w:val="30"/>
          <w:szCs w:val="30"/>
        </w:rPr>
        <w:t xml:space="preserve"> / Е.А. </w:t>
      </w:r>
      <w:proofErr w:type="spellStart"/>
      <w:r w:rsidRPr="00D91414">
        <w:rPr>
          <w:sz w:val="30"/>
          <w:szCs w:val="30"/>
        </w:rPr>
        <w:t>Репникова</w:t>
      </w:r>
      <w:proofErr w:type="spellEnd"/>
      <w:r w:rsidRPr="00D91414">
        <w:rPr>
          <w:sz w:val="30"/>
          <w:szCs w:val="30"/>
        </w:rPr>
        <w:t xml:space="preserve">, Ю.А. Миронова, В.А. Суслова ; </w:t>
      </w:r>
      <w:proofErr w:type="spellStart"/>
      <w:r w:rsidRPr="00D91414">
        <w:rPr>
          <w:sz w:val="30"/>
          <w:szCs w:val="30"/>
        </w:rPr>
        <w:t>Владим</w:t>
      </w:r>
      <w:proofErr w:type="spellEnd"/>
      <w:r w:rsidRPr="00D91414">
        <w:rPr>
          <w:sz w:val="30"/>
          <w:szCs w:val="30"/>
        </w:rPr>
        <w:t xml:space="preserve">. </w:t>
      </w:r>
      <w:proofErr w:type="spellStart"/>
      <w:r w:rsidRPr="00D91414">
        <w:rPr>
          <w:sz w:val="30"/>
          <w:szCs w:val="30"/>
        </w:rPr>
        <w:t>гос</w:t>
      </w:r>
      <w:proofErr w:type="spellEnd"/>
      <w:r w:rsidRPr="00D91414">
        <w:rPr>
          <w:sz w:val="30"/>
          <w:szCs w:val="30"/>
        </w:rPr>
        <w:t xml:space="preserve">. ун-т </w:t>
      </w:r>
      <w:proofErr w:type="spellStart"/>
      <w:r w:rsidRPr="00D91414">
        <w:rPr>
          <w:sz w:val="30"/>
          <w:szCs w:val="30"/>
        </w:rPr>
        <w:t>им</w:t>
      </w:r>
      <w:proofErr w:type="spellEnd"/>
      <w:r w:rsidRPr="00D91414">
        <w:rPr>
          <w:sz w:val="30"/>
          <w:szCs w:val="30"/>
        </w:rPr>
        <w:t xml:space="preserve">. А.Г. и Н.Г. </w:t>
      </w:r>
      <w:proofErr w:type="spellStart"/>
      <w:r w:rsidRPr="00D91414">
        <w:rPr>
          <w:sz w:val="30"/>
          <w:szCs w:val="30"/>
        </w:rPr>
        <w:t>Столетовых</w:t>
      </w:r>
      <w:proofErr w:type="spellEnd"/>
      <w:r w:rsidRPr="00D91414">
        <w:rPr>
          <w:sz w:val="30"/>
          <w:szCs w:val="30"/>
        </w:rPr>
        <w:t xml:space="preserve">. ‒ Владимир : </w:t>
      </w:r>
      <w:proofErr w:type="spellStart"/>
      <w:r w:rsidRPr="00D91414">
        <w:rPr>
          <w:sz w:val="30"/>
          <w:szCs w:val="30"/>
        </w:rPr>
        <w:t>Изд</w:t>
      </w:r>
      <w:proofErr w:type="spellEnd"/>
      <w:r w:rsidRPr="00D91414">
        <w:rPr>
          <w:sz w:val="30"/>
          <w:szCs w:val="30"/>
        </w:rPr>
        <w:t xml:space="preserve">-во </w:t>
      </w:r>
      <w:proofErr w:type="spellStart"/>
      <w:r w:rsidRPr="00D91414">
        <w:rPr>
          <w:sz w:val="30"/>
          <w:szCs w:val="30"/>
        </w:rPr>
        <w:t>ВлГУ</w:t>
      </w:r>
      <w:proofErr w:type="spellEnd"/>
      <w:r w:rsidRPr="00D91414">
        <w:rPr>
          <w:sz w:val="30"/>
          <w:szCs w:val="30"/>
        </w:rPr>
        <w:t>, 2015. – 88 с.</w:t>
      </w:r>
    </w:p>
    <w:p w14:paraId="75B73EE0" w14:textId="77777777" w:rsidR="004370FA" w:rsidRPr="00D91414" w:rsidRDefault="004370FA" w:rsidP="004370FA">
      <w:pPr>
        <w:pStyle w:val="a5"/>
        <w:numPr>
          <w:ilvl w:val="0"/>
          <w:numId w:val="22"/>
        </w:numPr>
        <w:spacing w:after="0" w:line="240" w:lineRule="auto"/>
        <w:jc w:val="both"/>
        <w:rPr>
          <w:rFonts w:ascii="Times New Roman" w:hAnsi="Times New Roman" w:cs="Times New Roman"/>
          <w:sz w:val="28"/>
          <w:szCs w:val="28"/>
          <w:lang w:val="uk-UA"/>
        </w:rPr>
      </w:pPr>
      <w:r w:rsidRPr="00D91414">
        <w:rPr>
          <w:rFonts w:ascii="Times New Roman" w:hAnsi="Times New Roman" w:cs="Times New Roman"/>
          <w:sz w:val="28"/>
          <w:szCs w:val="28"/>
          <w:lang w:val="uk-UA"/>
        </w:rPr>
        <w:t xml:space="preserve">Фролова Л. С., </w:t>
      </w:r>
      <w:proofErr w:type="spellStart"/>
      <w:r w:rsidRPr="00D91414">
        <w:rPr>
          <w:rFonts w:ascii="Times New Roman" w:hAnsi="Times New Roman" w:cs="Times New Roman"/>
          <w:sz w:val="28"/>
          <w:szCs w:val="28"/>
          <w:lang w:val="uk-UA"/>
        </w:rPr>
        <w:t>Глазирін</w:t>
      </w:r>
      <w:proofErr w:type="spellEnd"/>
      <w:r w:rsidRPr="00D91414">
        <w:rPr>
          <w:rFonts w:ascii="Times New Roman" w:hAnsi="Times New Roman" w:cs="Times New Roman"/>
          <w:sz w:val="28"/>
          <w:szCs w:val="28"/>
          <w:lang w:val="uk-UA"/>
        </w:rPr>
        <w:t xml:space="preserve"> І. Д. Фахова виробнича практика: спортивно-масова та фізкультурно-оздоровча робота [навчальний посібник]. – Черкаси: Вид. ЧНУ – 2013. – 278 с.</w:t>
      </w:r>
    </w:p>
    <w:p w14:paraId="11F40260" w14:textId="77777777" w:rsidR="004370FA" w:rsidRPr="00D91414" w:rsidRDefault="004370FA" w:rsidP="004370FA">
      <w:pPr>
        <w:pStyle w:val="a5"/>
        <w:numPr>
          <w:ilvl w:val="0"/>
          <w:numId w:val="22"/>
        </w:numPr>
        <w:spacing w:after="0" w:line="240" w:lineRule="auto"/>
        <w:jc w:val="both"/>
        <w:rPr>
          <w:rFonts w:ascii="Times New Roman" w:hAnsi="Times New Roman" w:cs="Times New Roman"/>
          <w:sz w:val="28"/>
          <w:szCs w:val="28"/>
          <w:shd w:val="clear" w:color="auto" w:fill="EEEEEE"/>
          <w:lang w:val="uk-UA"/>
        </w:rPr>
      </w:pPr>
      <w:proofErr w:type="spellStart"/>
      <w:r w:rsidRPr="00D91414">
        <w:rPr>
          <w:rFonts w:ascii="Times New Roman" w:hAnsi="Times New Roman" w:cs="Times New Roman"/>
          <w:sz w:val="28"/>
          <w:szCs w:val="28"/>
          <w:lang w:val="uk-UA"/>
        </w:rPr>
        <w:t>Чикалова</w:t>
      </w:r>
      <w:proofErr w:type="spellEnd"/>
      <w:r w:rsidRPr="00D91414">
        <w:rPr>
          <w:rFonts w:ascii="Times New Roman" w:hAnsi="Times New Roman" w:cs="Times New Roman"/>
          <w:sz w:val="28"/>
          <w:szCs w:val="28"/>
          <w:lang w:val="uk-UA"/>
        </w:rPr>
        <w:t xml:space="preserve"> Г.А. В </w:t>
      </w:r>
      <w:proofErr w:type="spellStart"/>
      <w:r w:rsidRPr="00D91414">
        <w:rPr>
          <w:rFonts w:ascii="Times New Roman" w:hAnsi="Times New Roman" w:cs="Times New Roman"/>
          <w:sz w:val="28"/>
          <w:szCs w:val="28"/>
          <w:lang w:val="uk-UA"/>
        </w:rPr>
        <w:t>помощь</w:t>
      </w:r>
      <w:proofErr w:type="spellEnd"/>
      <w:r w:rsidRPr="00D91414">
        <w:rPr>
          <w:rFonts w:ascii="Times New Roman" w:hAnsi="Times New Roman" w:cs="Times New Roman"/>
          <w:sz w:val="28"/>
          <w:szCs w:val="28"/>
          <w:lang w:val="uk-UA"/>
        </w:rPr>
        <w:t xml:space="preserve"> практиканту: </w:t>
      </w:r>
      <w:proofErr w:type="spellStart"/>
      <w:r w:rsidRPr="00D91414">
        <w:rPr>
          <w:rFonts w:ascii="Times New Roman" w:hAnsi="Times New Roman" w:cs="Times New Roman"/>
          <w:sz w:val="28"/>
          <w:szCs w:val="28"/>
          <w:lang w:val="uk-UA"/>
        </w:rPr>
        <w:t>сценарии</w:t>
      </w:r>
      <w:proofErr w:type="spellEnd"/>
      <w:r w:rsidRPr="00D91414">
        <w:rPr>
          <w:rFonts w:ascii="Times New Roman" w:hAnsi="Times New Roman" w:cs="Times New Roman"/>
          <w:sz w:val="28"/>
          <w:szCs w:val="28"/>
          <w:lang w:val="uk-UA"/>
        </w:rPr>
        <w:t xml:space="preserve"> спортивно-</w:t>
      </w:r>
      <w:proofErr w:type="spellStart"/>
      <w:r w:rsidRPr="00D91414">
        <w:rPr>
          <w:rFonts w:ascii="Times New Roman" w:hAnsi="Times New Roman" w:cs="Times New Roman"/>
          <w:sz w:val="28"/>
          <w:szCs w:val="28"/>
          <w:lang w:val="uk-UA"/>
        </w:rPr>
        <w:t>массовых</w:t>
      </w:r>
      <w:proofErr w:type="spellEnd"/>
      <w:r w:rsidRPr="00D91414">
        <w:rPr>
          <w:rFonts w:ascii="Times New Roman" w:hAnsi="Times New Roman" w:cs="Times New Roman"/>
          <w:sz w:val="28"/>
          <w:szCs w:val="28"/>
          <w:lang w:val="uk-UA"/>
        </w:rPr>
        <w:t xml:space="preserve"> </w:t>
      </w:r>
      <w:proofErr w:type="spellStart"/>
      <w:r w:rsidRPr="00D91414">
        <w:rPr>
          <w:rFonts w:ascii="Times New Roman" w:hAnsi="Times New Roman" w:cs="Times New Roman"/>
          <w:sz w:val="28"/>
          <w:szCs w:val="28"/>
          <w:lang w:val="uk-UA"/>
        </w:rPr>
        <w:t>мероприятий</w:t>
      </w:r>
      <w:proofErr w:type="spellEnd"/>
      <w:r w:rsidRPr="00D91414">
        <w:rPr>
          <w:rFonts w:ascii="Times New Roman" w:hAnsi="Times New Roman" w:cs="Times New Roman"/>
          <w:sz w:val="28"/>
          <w:szCs w:val="28"/>
          <w:lang w:val="uk-UA"/>
        </w:rPr>
        <w:t xml:space="preserve">: </w:t>
      </w:r>
      <w:proofErr w:type="spellStart"/>
      <w:r w:rsidRPr="00D91414">
        <w:rPr>
          <w:rFonts w:ascii="Times New Roman" w:hAnsi="Times New Roman" w:cs="Times New Roman"/>
          <w:sz w:val="28"/>
          <w:szCs w:val="28"/>
          <w:lang w:val="uk-UA"/>
        </w:rPr>
        <w:t>учебно</w:t>
      </w:r>
      <w:proofErr w:type="spellEnd"/>
      <w:r w:rsidRPr="00D91414">
        <w:rPr>
          <w:rFonts w:ascii="Times New Roman" w:hAnsi="Times New Roman" w:cs="Times New Roman"/>
          <w:sz w:val="28"/>
          <w:szCs w:val="28"/>
          <w:lang w:val="uk-UA"/>
        </w:rPr>
        <w:t xml:space="preserve">- </w:t>
      </w:r>
      <w:proofErr w:type="spellStart"/>
      <w:r w:rsidRPr="00D91414">
        <w:rPr>
          <w:rFonts w:ascii="Times New Roman" w:hAnsi="Times New Roman" w:cs="Times New Roman"/>
          <w:sz w:val="28"/>
          <w:szCs w:val="28"/>
          <w:lang w:val="uk-UA"/>
        </w:rPr>
        <w:t>методическое</w:t>
      </w:r>
      <w:proofErr w:type="spellEnd"/>
      <w:r w:rsidRPr="00D91414">
        <w:rPr>
          <w:rFonts w:ascii="Times New Roman" w:hAnsi="Times New Roman" w:cs="Times New Roman"/>
          <w:sz w:val="28"/>
          <w:szCs w:val="28"/>
          <w:lang w:val="uk-UA"/>
        </w:rPr>
        <w:t xml:space="preserve"> </w:t>
      </w:r>
      <w:proofErr w:type="spellStart"/>
      <w:r w:rsidRPr="00D91414">
        <w:rPr>
          <w:rFonts w:ascii="Times New Roman" w:hAnsi="Times New Roman" w:cs="Times New Roman"/>
          <w:sz w:val="28"/>
          <w:szCs w:val="28"/>
          <w:lang w:val="uk-UA"/>
        </w:rPr>
        <w:t>пособие</w:t>
      </w:r>
      <w:proofErr w:type="spellEnd"/>
      <w:r w:rsidRPr="00D91414">
        <w:rPr>
          <w:rFonts w:ascii="Times New Roman" w:hAnsi="Times New Roman" w:cs="Times New Roman"/>
          <w:sz w:val="28"/>
          <w:szCs w:val="28"/>
          <w:lang w:val="uk-UA"/>
        </w:rPr>
        <w:t xml:space="preserve"> / Г.А. </w:t>
      </w:r>
      <w:proofErr w:type="spellStart"/>
      <w:r w:rsidRPr="00D91414">
        <w:rPr>
          <w:rFonts w:ascii="Times New Roman" w:hAnsi="Times New Roman" w:cs="Times New Roman"/>
          <w:sz w:val="28"/>
          <w:szCs w:val="28"/>
          <w:lang w:val="uk-UA"/>
        </w:rPr>
        <w:t>Чикалова</w:t>
      </w:r>
      <w:proofErr w:type="spellEnd"/>
      <w:r w:rsidRPr="00D91414">
        <w:rPr>
          <w:rFonts w:ascii="Times New Roman" w:hAnsi="Times New Roman" w:cs="Times New Roman"/>
          <w:sz w:val="28"/>
          <w:szCs w:val="28"/>
          <w:lang w:val="uk-UA"/>
        </w:rPr>
        <w:t xml:space="preserve">, Е.А. </w:t>
      </w:r>
      <w:proofErr w:type="spellStart"/>
      <w:r w:rsidRPr="00D91414">
        <w:rPr>
          <w:rFonts w:ascii="Times New Roman" w:hAnsi="Times New Roman" w:cs="Times New Roman"/>
          <w:sz w:val="28"/>
          <w:szCs w:val="28"/>
          <w:lang w:val="uk-UA"/>
        </w:rPr>
        <w:t>Репникова</w:t>
      </w:r>
      <w:proofErr w:type="spellEnd"/>
      <w:r w:rsidRPr="00D91414">
        <w:rPr>
          <w:rFonts w:ascii="Times New Roman" w:hAnsi="Times New Roman" w:cs="Times New Roman"/>
          <w:sz w:val="28"/>
          <w:szCs w:val="28"/>
          <w:lang w:val="uk-UA"/>
        </w:rPr>
        <w:t xml:space="preserve">, </w:t>
      </w:r>
      <w:proofErr w:type="spellStart"/>
      <w:r w:rsidRPr="00D91414">
        <w:rPr>
          <w:rFonts w:ascii="Times New Roman" w:hAnsi="Times New Roman" w:cs="Times New Roman"/>
          <w:sz w:val="28"/>
          <w:szCs w:val="28"/>
          <w:lang w:val="uk-UA"/>
        </w:rPr>
        <w:t>Д.И.Минниханова</w:t>
      </w:r>
      <w:proofErr w:type="spellEnd"/>
      <w:r w:rsidRPr="00D91414">
        <w:rPr>
          <w:rFonts w:ascii="Times New Roman" w:hAnsi="Times New Roman" w:cs="Times New Roman"/>
          <w:sz w:val="28"/>
          <w:szCs w:val="28"/>
          <w:lang w:val="uk-UA"/>
        </w:rPr>
        <w:t xml:space="preserve">. - Волгоград: ФГБОУ ВПО «ВГАФК», 2012. - 111 с. </w:t>
      </w:r>
      <w:hyperlink r:id="rId6" w:history="1">
        <w:r w:rsidRPr="00D91414">
          <w:rPr>
            <w:rStyle w:val="a6"/>
            <w:rFonts w:ascii="Times New Roman" w:hAnsi="Times New Roman" w:cs="Times New Roman"/>
            <w:color w:val="auto"/>
            <w:sz w:val="28"/>
            <w:szCs w:val="28"/>
            <w:u w:val="none"/>
            <w:lang w:val="uk-UA"/>
          </w:rPr>
          <w:t>https://www.slideshare.net/ivanov15548/725-48531354</w:t>
        </w:r>
      </w:hyperlink>
    </w:p>
    <w:p w14:paraId="590BDF09" w14:textId="77777777" w:rsidR="004370FA" w:rsidRPr="00DE4193" w:rsidRDefault="004370FA" w:rsidP="004370FA">
      <w:pPr>
        <w:shd w:val="clear" w:color="auto" w:fill="FFFFFF"/>
        <w:spacing w:after="0" w:line="240" w:lineRule="auto"/>
        <w:ind w:firstLine="709"/>
        <w:jc w:val="both"/>
        <w:rPr>
          <w:rFonts w:ascii="Times New Roman" w:hAnsi="Times New Roman" w:cs="Times New Roman"/>
          <w:b/>
          <w:sz w:val="28"/>
          <w:szCs w:val="28"/>
          <w:lang w:val="uk-UA"/>
        </w:rPr>
      </w:pPr>
    </w:p>
    <w:p w14:paraId="0DAFC12B" w14:textId="77777777" w:rsidR="00575891" w:rsidRPr="00E62A90" w:rsidRDefault="00575891" w:rsidP="00F256D7">
      <w:pPr>
        <w:shd w:val="clear" w:color="auto" w:fill="FFFFFF"/>
        <w:spacing w:after="0" w:line="240" w:lineRule="auto"/>
        <w:ind w:firstLine="709"/>
        <w:jc w:val="both"/>
        <w:rPr>
          <w:rFonts w:ascii="Times New Roman" w:hAnsi="Times New Roman" w:cs="Times New Roman"/>
          <w:b/>
          <w:color w:val="000000"/>
          <w:sz w:val="28"/>
          <w:szCs w:val="28"/>
          <w:lang w:val="uk-UA"/>
        </w:rPr>
      </w:pPr>
    </w:p>
    <w:sectPr w:rsidR="00575891" w:rsidRPr="00E62A90" w:rsidSect="00681A08">
      <w:pgSz w:w="11906" w:h="16838"/>
      <w:pgMar w:top="1134" w:right="28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4130"/>
    <w:multiLevelType w:val="hybridMultilevel"/>
    <w:tmpl w:val="1786DE80"/>
    <w:lvl w:ilvl="0" w:tplc="819CCD14">
      <w:start w:val="4"/>
      <w:numFmt w:val="decimal"/>
      <w:lvlText w:val="%1."/>
      <w:lvlJc w:val="left"/>
      <w:pPr>
        <w:ind w:left="106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F8336F9"/>
    <w:multiLevelType w:val="hybridMultilevel"/>
    <w:tmpl w:val="16B47C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23D3883"/>
    <w:multiLevelType w:val="hybridMultilevel"/>
    <w:tmpl w:val="4EFC75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9A150DA"/>
    <w:multiLevelType w:val="hybridMultilevel"/>
    <w:tmpl w:val="0BB8ED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F94C6E"/>
    <w:multiLevelType w:val="hybridMultilevel"/>
    <w:tmpl w:val="F1307F9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3839A2"/>
    <w:multiLevelType w:val="hybridMultilevel"/>
    <w:tmpl w:val="93B62BE6"/>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1BF1E25"/>
    <w:multiLevelType w:val="hybridMultilevel"/>
    <w:tmpl w:val="5642A6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8956600"/>
    <w:multiLevelType w:val="hybridMultilevel"/>
    <w:tmpl w:val="1786DE80"/>
    <w:lvl w:ilvl="0" w:tplc="819CCD14">
      <w:start w:val="4"/>
      <w:numFmt w:val="decimal"/>
      <w:lvlText w:val="%1."/>
      <w:lvlJc w:val="left"/>
      <w:pPr>
        <w:ind w:left="106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3A324A9C"/>
    <w:multiLevelType w:val="hybridMultilevel"/>
    <w:tmpl w:val="A5BEE9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FE5063D"/>
    <w:multiLevelType w:val="hybridMultilevel"/>
    <w:tmpl w:val="91643F1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73F0707"/>
    <w:multiLevelType w:val="hybridMultilevel"/>
    <w:tmpl w:val="8E0605F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51728BC"/>
    <w:multiLevelType w:val="hybridMultilevel"/>
    <w:tmpl w:val="D4FA06F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66077DF"/>
    <w:multiLevelType w:val="hybridMultilevel"/>
    <w:tmpl w:val="DD826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F70280"/>
    <w:multiLevelType w:val="hybridMultilevel"/>
    <w:tmpl w:val="8272EDC8"/>
    <w:lvl w:ilvl="0" w:tplc="04190001">
      <w:start w:val="1"/>
      <w:numFmt w:val="bullet"/>
      <w:lvlText w:val=""/>
      <w:lvlJc w:val="left"/>
      <w:pPr>
        <w:ind w:left="360" w:hanging="360"/>
      </w:pPr>
      <w:rPr>
        <w:rFonts w:ascii="Symbol" w:hAnsi="Symbol" w:hint="default"/>
      </w:rPr>
    </w:lvl>
    <w:lvl w:ilvl="1" w:tplc="C184A08E">
      <w:start w:val="2"/>
      <w:numFmt w:val="bullet"/>
      <w:lvlText w:val="-"/>
      <w:lvlJc w:val="left"/>
      <w:pPr>
        <w:ind w:left="1080" w:hanging="360"/>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F9C32F1"/>
    <w:multiLevelType w:val="hybridMultilevel"/>
    <w:tmpl w:val="F76A208C"/>
    <w:lvl w:ilvl="0" w:tplc="04190001">
      <w:start w:val="1"/>
      <w:numFmt w:val="bullet"/>
      <w:lvlText w:val=""/>
      <w:lvlJc w:val="left"/>
      <w:pPr>
        <w:ind w:left="1069" w:hanging="360"/>
      </w:pPr>
      <w:rPr>
        <w:rFonts w:ascii="Symbol" w:hAnsi="Symbol" w:hint="default"/>
      </w:rPr>
    </w:lvl>
    <w:lvl w:ilvl="1" w:tplc="04190001">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64B822A7"/>
    <w:multiLevelType w:val="hybridMultilevel"/>
    <w:tmpl w:val="F1307F9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23232E5"/>
    <w:multiLevelType w:val="hybridMultilevel"/>
    <w:tmpl w:val="5296A180"/>
    <w:lvl w:ilvl="0" w:tplc="3904A99A">
      <w:start w:val="2"/>
      <w:numFmt w:val="decimal"/>
      <w:lvlText w:val="%1."/>
      <w:lvlJc w:val="left"/>
      <w:pPr>
        <w:ind w:left="106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C521FFD"/>
    <w:multiLevelType w:val="hybridMultilevel"/>
    <w:tmpl w:val="AD0C5A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C9B0FDA"/>
    <w:multiLevelType w:val="hybridMultilevel"/>
    <w:tmpl w:val="F818402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CC56751"/>
    <w:multiLevelType w:val="hybridMultilevel"/>
    <w:tmpl w:val="25E4E9F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D880ED6"/>
    <w:multiLevelType w:val="hybridMultilevel"/>
    <w:tmpl w:val="B42ED2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FE25B0D"/>
    <w:multiLevelType w:val="hybridMultilevel"/>
    <w:tmpl w:val="7F323C82"/>
    <w:lvl w:ilvl="0" w:tplc="E47CEAAA">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12"/>
  </w:num>
  <w:num w:numId="5">
    <w:abstractNumId w:val="19"/>
  </w:num>
  <w:num w:numId="6">
    <w:abstractNumId w:val="11"/>
  </w:num>
  <w:num w:numId="7">
    <w:abstractNumId w:val="18"/>
  </w:num>
  <w:num w:numId="8">
    <w:abstractNumId w:val="9"/>
  </w:num>
  <w:num w:numId="9">
    <w:abstractNumId w:val="15"/>
  </w:num>
  <w:num w:numId="10">
    <w:abstractNumId w:val="6"/>
  </w:num>
  <w:num w:numId="11">
    <w:abstractNumId w:val="1"/>
  </w:num>
  <w:num w:numId="12">
    <w:abstractNumId w:val="16"/>
  </w:num>
  <w:num w:numId="13">
    <w:abstractNumId w:val="20"/>
  </w:num>
  <w:num w:numId="14">
    <w:abstractNumId w:val="14"/>
  </w:num>
  <w:num w:numId="15">
    <w:abstractNumId w:val="3"/>
  </w:num>
  <w:num w:numId="16">
    <w:abstractNumId w:val="21"/>
  </w:num>
  <w:num w:numId="17">
    <w:abstractNumId w:val="2"/>
  </w:num>
  <w:num w:numId="18">
    <w:abstractNumId w:val="13"/>
  </w:num>
  <w:num w:numId="19">
    <w:abstractNumId w:val="5"/>
  </w:num>
  <w:num w:numId="20">
    <w:abstractNumId w:val="0"/>
  </w:num>
  <w:num w:numId="21">
    <w:abstractNumId w:val="7"/>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44971"/>
    <w:rsid w:val="0000755E"/>
    <w:rsid w:val="0002352B"/>
    <w:rsid w:val="00046F31"/>
    <w:rsid w:val="00051FD2"/>
    <w:rsid w:val="00052B50"/>
    <w:rsid w:val="0007241A"/>
    <w:rsid w:val="000729F8"/>
    <w:rsid w:val="00096C92"/>
    <w:rsid w:val="000A341E"/>
    <w:rsid w:val="000B0B7D"/>
    <w:rsid w:val="000C175D"/>
    <w:rsid w:val="000D3E67"/>
    <w:rsid w:val="000E0D74"/>
    <w:rsid w:val="001016CC"/>
    <w:rsid w:val="0010610D"/>
    <w:rsid w:val="001571E3"/>
    <w:rsid w:val="00161B72"/>
    <w:rsid w:val="0017122F"/>
    <w:rsid w:val="001723EC"/>
    <w:rsid w:val="001820F3"/>
    <w:rsid w:val="0019689A"/>
    <w:rsid w:val="00197A32"/>
    <w:rsid w:val="001A0A8F"/>
    <w:rsid w:val="001B5C65"/>
    <w:rsid w:val="001C29A8"/>
    <w:rsid w:val="001E3C00"/>
    <w:rsid w:val="001F2A58"/>
    <w:rsid w:val="001F71F1"/>
    <w:rsid w:val="002216B3"/>
    <w:rsid w:val="00246111"/>
    <w:rsid w:val="002635D2"/>
    <w:rsid w:val="0029385D"/>
    <w:rsid w:val="00296FA7"/>
    <w:rsid w:val="002F00D8"/>
    <w:rsid w:val="003021BB"/>
    <w:rsid w:val="00305FD5"/>
    <w:rsid w:val="00306793"/>
    <w:rsid w:val="00311F91"/>
    <w:rsid w:val="00336685"/>
    <w:rsid w:val="003423FC"/>
    <w:rsid w:val="00355A33"/>
    <w:rsid w:val="00360F6E"/>
    <w:rsid w:val="0039780E"/>
    <w:rsid w:val="003A3A34"/>
    <w:rsid w:val="003D13BE"/>
    <w:rsid w:val="003E43D6"/>
    <w:rsid w:val="003F0D5E"/>
    <w:rsid w:val="003F1B6E"/>
    <w:rsid w:val="003F2F6F"/>
    <w:rsid w:val="00401AB5"/>
    <w:rsid w:val="00402BBB"/>
    <w:rsid w:val="00406F29"/>
    <w:rsid w:val="00407CEE"/>
    <w:rsid w:val="004370FA"/>
    <w:rsid w:val="004375A1"/>
    <w:rsid w:val="004465D7"/>
    <w:rsid w:val="00456756"/>
    <w:rsid w:val="004626FB"/>
    <w:rsid w:val="00471A16"/>
    <w:rsid w:val="0048300B"/>
    <w:rsid w:val="004D1DEB"/>
    <w:rsid w:val="004D71E5"/>
    <w:rsid w:val="004F6197"/>
    <w:rsid w:val="005006B9"/>
    <w:rsid w:val="005111B9"/>
    <w:rsid w:val="00513953"/>
    <w:rsid w:val="00513EF3"/>
    <w:rsid w:val="00535F65"/>
    <w:rsid w:val="00537525"/>
    <w:rsid w:val="00550DE1"/>
    <w:rsid w:val="00552DCF"/>
    <w:rsid w:val="005570B4"/>
    <w:rsid w:val="00575891"/>
    <w:rsid w:val="00587927"/>
    <w:rsid w:val="005A4994"/>
    <w:rsid w:val="005B65D2"/>
    <w:rsid w:val="005D666C"/>
    <w:rsid w:val="005D7FEA"/>
    <w:rsid w:val="006028B5"/>
    <w:rsid w:val="0061137A"/>
    <w:rsid w:val="00616E47"/>
    <w:rsid w:val="00647C1A"/>
    <w:rsid w:val="006537CB"/>
    <w:rsid w:val="00653A8A"/>
    <w:rsid w:val="00654387"/>
    <w:rsid w:val="00661EE2"/>
    <w:rsid w:val="0067659A"/>
    <w:rsid w:val="00681A08"/>
    <w:rsid w:val="00691B1F"/>
    <w:rsid w:val="006A06CC"/>
    <w:rsid w:val="006E25CB"/>
    <w:rsid w:val="006F26CA"/>
    <w:rsid w:val="006F4BCA"/>
    <w:rsid w:val="00706D08"/>
    <w:rsid w:val="00710952"/>
    <w:rsid w:val="00711657"/>
    <w:rsid w:val="0075666C"/>
    <w:rsid w:val="0076280A"/>
    <w:rsid w:val="00763D69"/>
    <w:rsid w:val="007803D8"/>
    <w:rsid w:val="0078447D"/>
    <w:rsid w:val="00790F03"/>
    <w:rsid w:val="00793732"/>
    <w:rsid w:val="007A02E4"/>
    <w:rsid w:val="007A4258"/>
    <w:rsid w:val="007B2EB9"/>
    <w:rsid w:val="007C0B8F"/>
    <w:rsid w:val="007D6421"/>
    <w:rsid w:val="007E21D5"/>
    <w:rsid w:val="007F587E"/>
    <w:rsid w:val="00801B75"/>
    <w:rsid w:val="00803FE8"/>
    <w:rsid w:val="00826382"/>
    <w:rsid w:val="00853A0D"/>
    <w:rsid w:val="00853BCD"/>
    <w:rsid w:val="008563AD"/>
    <w:rsid w:val="008578ED"/>
    <w:rsid w:val="00884E2F"/>
    <w:rsid w:val="008A487D"/>
    <w:rsid w:val="008B7C76"/>
    <w:rsid w:val="008D27A0"/>
    <w:rsid w:val="008D6E75"/>
    <w:rsid w:val="008E2144"/>
    <w:rsid w:val="00914429"/>
    <w:rsid w:val="00944971"/>
    <w:rsid w:val="009553F3"/>
    <w:rsid w:val="00956CE3"/>
    <w:rsid w:val="00962701"/>
    <w:rsid w:val="009737AC"/>
    <w:rsid w:val="00982F71"/>
    <w:rsid w:val="009A4597"/>
    <w:rsid w:val="009B5422"/>
    <w:rsid w:val="009B6092"/>
    <w:rsid w:val="009E551A"/>
    <w:rsid w:val="009F5995"/>
    <w:rsid w:val="00A163B5"/>
    <w:rsid w:val="00A26671"/>
    <w:rsid w:val="00A2703D"/>
    <w:rsid w:val="00A3461F"/>
    <w:rsid w:val="00A47695"/>
    <w:rsid w:val="00A7197E"/>
    <w:rsid w:val="00A97797"/>
    <w:rsid w:val="00AA0812"/>
    <w:rsid w:val="00AD5DB3"/>
    <w:rsid w:val="00AE62F7"/>
    <w:rsid w:val="00B00B86"/>
    <w:rsid w:val="00B144CE"/>
    <w:rsid w:val="00B14FF8"/>
    <w:rsid w:val="00B239E8"/>
    <w:rsid w:val="00B24DC8"/>
    <w:rsid w:val="00B37F25"/>
    <w:rsid w:val="00B51257"/>
    <w:rsid w:val="00B5278E"/>
    <w:rsid w:val="00B52A02"/>
    <w:rsid w:val="00B60025"/>
    <w:rsid w:val="00B734C3"/>
    <w:rsid w:val="00B919A6"/>
    <w:rsid w:val="00BA7319"/>
    <w:rsid w:val="00BC2327"/>
    <w:rsid w:val="00BD2716"/>
    <w:rsid w:val="00BD2B0A"/>
    <w:rsid w:val="00BD7AE8"/>
    <w:rsid w:val="00BE1865"/>
    <w:rsid w:val="00BF35AD"/>
    <w:rsid w:val="00C16263"/>
    <w:rsid w:val="00C23617"/>
    <w:rsid w:val="00C32F7F"/>
    <w:rsid w:val="00C370D5"/>
    <w:rsid w:val="00C409CC"/>
    <w:rsid w:val="00C4666C"/>
    <w:rsid w:val="00C55376"/>
    <w:rsid w:val="00C618C9"/>
    <w:rsid w:val="00C62CC3"/>
    <w:rsid w:val="00C803E0"/>
    <w:rsid w:val="00C83667"/>
    <w:rsid w:val="00C97806"/>
    <w:rsid w:val="00CA33B3"/>
    <w:rsid w:val="00CC3ABC"/>
    <w:rsid w:val="00CE2A26"/>
    <w:rsid w:val="00CF6AEC"/>
    <w:rsid w:val="00D25062"/>
    <w:rsid w:val="00D33D1B"/>
    <w:rsid w:val="00D54E89"/>
    <w:rsid w:val="00D72CA7"/>
    <w:rsid w:val="00D83EDA"/>
    <w:rsid w:val="00D902F1"/>
    <w:rsid w:val="00D93003"/>
    <w:rsid w:val="00DC495F"/>
    <w:rsid w:val="00DF2767"/>
    <w:rsid w:val="00DF4DAF"/>
    <w:rsid w:val="00E01830"/>
    <w:rsid w:val="00E10853"/>
    <w:rsid w:val="00E2200F"/>
    <w:rsid w:val="00E34896"/>
    <w:rsid w:val="00E62A90"/>
    <w:rsid w:val="00E80E5B"/>
    <w:rsid w:val="00E976ED"/>
    <w:rsid w:val="00EB63F1"/>
    <w:rsid w:val="00EE175C"/>
    <w:rsid w:val="00EF2E47"/>
    <w:rsid w:val="00F256D7"/>
    <w:rsid w:val="00F41899"/>
    <w:rsid w:val="00F44D20"/>
    <w:rsid w:val="00F504CC"/>
    <w:rsid w:val="00F60C80"/>
    <w:rsid w:val="00F929F7"/>
    <w:rsid w:val="00FA72F2"/>
    <w:rsid w:val="00FC476E"/>
    <w:rsid w:val="00FD5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DB9F"/>
  <w15:docId w15:val="{52084A35-F476-4CBB-93B8-F4EF0D43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971"/>
    <w:rPr>
      <w:rFonts w:eastAsiaTheme="minorEastAsia"/>
      <w:lang w:eastAsia="ru-RU"/>
    </w:rPr>
  </w:style>
  <w:style w:type="paragraph" w:styleId="1">
    <w:name w:val="heading 1"/>
    <w:basedOn w:val="a"/>
    <w:next w:val="a"/>
    <w:link w:val="10"/>
    <w:uiPriority w:val="9"/>
    <w:qFormat/>
    <w:rsid w:val="00944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449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94497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9449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9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449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44971"/>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944971"/>
    <w:rPr>
      <w:rFonts w:asciiTheme="majorHAnsi" w:eastAsiaTheme="majorEastAsia" w:hAnsiTheme="majorHAnsi" w:cstheme="majorBidi"/>
      <w:b/>
      <w:bCs/>
      <w:i/>
      <w:iCs/>
      <w:color w:val="4F81BD" w:themeColor="accent1"/>
      <w:lang w:eastAsia="ru-RU"/>
    </w:rPr>
  </w:style>
  <w:style w:type="paragraph" w:customStyle="1" w:styleId="a3">
    <w:name w:val="Лекция"/>
    <w:basedOn w:val="1"/>
    <w:rsid w:val="00944971"/>
    <w:pPr>
      <w:keepLines w:val="0"/>
      <w:spacing w:before="0"/>
      <w:jc w:val="center"/>
    </w:pPr>
    <w:rPr>
      <w:rFonts w:ascii="Times New Roman" w:eastAsia="Times New Roman" w:hAnsi="Times New Roman" w:cs="Times New Roman"/>
      <w:iCs/>
      <w:caps/>
      <w:color w:val="000000"/>
      <w:sz w:val="32"/>
      <w:szCs w:val="32"/>
    </w:rPr>
  </w:style>
  <w:style w:type="paragraph" w:customStyle="1" w:styleId="a4">
    <w:name w:val="подзаголовок лекции"/>
    <w:basedOn w:val="a"/>
    <w:rsid w:val="00944971"/>
    <w:pPr>
      <w:widowControl w:val="0"/>
      <w:shd w:val="clear" w:color="auto" w:fill="FFFFFF"/>
      <w:autoSpaceDE w:val="0"/>
      <w:autoSpaceDN w:val="0"/>
      <w:adjustRightInd w:val="0"/>
      <w:spacing w:after="0"/>
      <w:jc w:val="center"/>
      <w:outlineLvl w:val="0"/>
    </w:pPr>
    <w:rPr>
      <w:rFonts w:ascii="Times New Roman" w:eastAsia="Times New Roman" w:hAnsi="Times New Roman" w:cs="Times New Roman"/>
      <w:b/>
      <w:i/>
      <w:color w:val="000000"/>
      <w:sz w:val="32"/>
      <w:szCs w:val="32"/>
    </w:rPr>
  </w:style>
  <w:style w:type="paragraph" w:styleId="a5">
    <w:name w:val="List Paragraph"/>
    <w:basedOn w:val="a"/>
    <w:uiPriority w:val="34"/>
    <w:qFormat/>
    <w:rsid w:val="00944971"/>
    <w:pPr>
      <w:ind w:left="720"/>
      <w:contextualSpacing/>
    </w:pPr>
  </w:style>
  <w:style w:type="character" w:customStyle="1" w:styleId="rvts0">
    <w:name w:val="rvts0"/>
    <w:basedOn w:val="a0"/>
    <w:uiPriority w:val="99"/>
    <w:rsid w:val="00944971"/>
    <w:rPr>
      <w:rFonts w:cs="Times New Roman"/>
    </w:rPr>
  </w:style>
  <w:style w:type="paragraph" w:customStyle="1" w:styleId="rvps2">
    <w:name w:val="rvps2"/>
    <w:basedOn w:val="a"/>
    <w:uiPriority w:val="99"/>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rsid w:val="00944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44971"/>
    <w:rPr>
      <w:rFonts w:ascii="Courier New" w:eastAsia="Times New Roman" w:hAnsi="Courier New" w:cs="Courier New"/>
      <w:sz w:val="20"/>
      <w:szCs w:val="20"/>
      <w:lang w:eastAsia="ru-RU"/>
    </w:rPr>
  </w:style>
  <w:style w:type="character" w:customStyle="1" w:styleId="hps">
    <w:name w:val="hps"/>
    <w:basedOn w:val="a0"/>
    <w:rsid w:val="00944971"/>
  </w:style>
  <w:style w:type="character" w:styleId="a6">
    <w:name w:val="Hyperlink"/>
    <w:uiPriority w:val="99"/>
    <w:rsid w:val="00944971"/>
    <w:rPr>
      <w:color w:val="0000FF"/>
      <w:u w:val="single"/>
    </w:rPr>
  </w:style>
  <w:style w:type="character" w:customStyle="1" w:styleId="apple-converted-space">
    <w:name w:val="apple-converted-space"/>
    <w:basedOn w:val="a0"/>
    <w:rsid w:val="00944971"/>
  </w:style>
  <w:style w:type="paragraph" w:styleId="a7">
    <w:name w:val="Normal (Web)"/>
    <w:basedOn w:val="a"/>
    <w:unhideWhenUsed/>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944971"/>
    <w:pPr>
      <w:spacing w:after="0" w:line="240" w:lineRule="auto"/>
      <w:ind w:firstLine="624"/>
    </w:pPr>
    <w:rPr>
      <w:rFonts w:ascii="Times New Roman" w:eastAsia="Calibri" w:hAnsi="Times New Roman" w:cs="Times New Roman"/>
      <w:sz w:val="28"/>
      <w:szCs w:val="28"/>
    </w:rPr>
  </w:style>
  <w:style w:type="character" w:customStyle="1" w:styleId="a9">
    <w:name w:val="Без интервала Знак"/>
    <w:basedOn w:val="a0"/>
    <w:link w:val="a8"/>
    <w:uiPriority w:val="1"/>
    <w:rsid w:val="00944971"/>
    <w:rPr>
      <w:rFonts w:ascii="Times New Roman" w:eastAsia="Calibri" w:hAnsi="Times New Roman" w:cs="Times New Roman"/>
      <w:sz w:val="28"/>
      <w:szCs w:val="28"/>
    </w:rPr>
  </w:style>
  <w:style w:type="character" w:customStyle="1" w:styleId="FontStyle19">
    <w:name w:val="Font Style19"/>
    <w:basedOn w:val="a0"/>
    <w:uiPriority w:val="99"/>
    <w:rsid w:val="00944971"/>
    <w:rPr>
      <w:rFonts w:ascii="Times New Roman" w:hAnsi="Times New Roman" w:cs="Times New Roman"/>
      <w:b/>
      <w:bCs/>
      <w:sz w:val="20"/>
      <w:szCs w:val="20"/>
    </w:rPr>
  </w:style>
  <w:style w:type="character" w:customStyle="1" w:styleId="FontStyle20">
    <w:name w:val="Font Style20"/>
    <w:basedOn w:val="a0"/>
    <w:uiPriority w:val="99"/>
    <w:rsid w:val="00944971"/>
    <w:rPr>
      <w:rFonts w:ascii="Times New Roman" w:hAnsi="Times New Roman" w:cs="Times New Roman"/>
      <w:sz w:val="20"/>
      <w:szCs w:val="20"/>
    </w:rPr>
  </w:style>
  <w:style w:type="character" w:customStyle="1" w:styleId="FontStyle13">
    <w:name w:val="Font Style13"/>
    <w:basedOn w:val="a0"/>
    <w:uiPriority w:val="99"/>
    <w:rsid w:val="00944971"/>
    <w:rPr>
      <w:rFonts w:ascii="Times New Roman" w:hAnsi="Times New Roman" w:cs="Times New Roman" w:hint="default"/>
      <w:i/>
      <w:iCs/>
      <w:sz w:val="20"/>
      <w:szCs w:val="20"/>
    </w:rPr>
  </w:style>
  <w:style w:type="paragraph" w:styleId="aa">
    <w:name w:val="header"/>
    <w:basedOn w:val="a"/>
    <w:link w:val="ab"/>
    <w:uiPriority w:val="99"/>
    <w:semiHidden/>
    <w:unhideWhenUsed/>
    <w:rsid w:val="0094497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44971"/>
    <w:rPr>
      <w:rFonts w:eastAsiaTheme="minorEastAsia"/>
      <w:lang w:eastAsia="ru-RU"/>
    </w:rPr>
  </w:style>
  <w:style w:type="paragraph" w:styleId="ac">
    <w:name w:val="footer"/>
    <w:basedOn w:val="a"/>
    <w:link w:val="ad"/>
    <w:uiPriority w:val="99"/>
    <w:semiHidden/>
    <w:unhideWhenUsed/>
    <w:rsid w:val="0094497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44971"/>
    <w:rPr>
      <w:rFonts w:eastAsiaTheme="minorEastAsia"/>
      <w:lang w:eastAsia="ru-RU"/>
    </w:rPr>
  </w:style>
  <w:style w:type="table" w:styleId="ae">
    <w:name w:val="Table Grid"/>
    <w:basedOn w:val="a1"/>
    <w:uiPriority w:val="59"/>
    <w:rsid w:val="0094497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Indent 2"/>
    <w:basedOn w:val="a"/>
    <w:link w:val="22"/>
    <w:rsid w:val="00944971"/>
    <w:pPr>
      <w:spacing w:after="0" w:line="360" w:lineRule="auto"/>
      <w:ind w:firstLine="709"/>
      <w:jc w:val="both"/>
    </w:pPr>
    <w:rPr>
      <w:rFonts w:ascii="Times New Roman" w:eastAsia="Times New Roman" w:hAnsi="Times New Roman" w:cs="Times New Roman"/>
      <w:sz w:val="28"/>
      <w:szCs w:val="20"/>
      <w:lang w:val="uk-UA"/>
    </w:rPr>
  </w:style>
  <w:style w:type="character" w:customStyle="1" w:styleId="22">
    <w:name w:val="Основной текст с отступом 2 Знак"/>
    <w:basedOn w:val="a0"/>
    <w:link w:val="21"/>
    <w:rsid w:val="00944971"/>
    <w:rPr>
      <w:rFonts w:ascii="Times New Roman" w:eastAsia="Times New Roman" w:hAnsi="Times New Roman" w:cs="Times New Roman"/>
      <w:sz w:val="28"/>
      <w:szCs w:val="20"/>
      <w:lang w:val="uk-UA" w:eastAsia="ru-RU"/>
    </w:rPr>
  </w:style>
  <w:style w:type="paragraph" w:styleId="31">
    <w:name w:val="Body Text Indent 3"/>
    <w:basedOn w:val="a"/>
    <w:link w:val="32"/>
    <w:rsid w:val="00944971"/>
    <w:pPr>
      <w:spacing w:after="0" w:line="240" w:lineRule="auto"/>
      <w:ind w:left="720" w:firstLine="698"/>
      <w:jc w:val="center"/>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rsid w:val="00944971"/>
    <w:rPr>
      <w:rFonts w:ascii="Times New Roman" w:eastAsia="Times New Roman" w:hAnsi="Times New Roman" w:cs="Times New Roman"/>
      <w:b/>
      <w:sz w:val="28"/>
      <w:szCs w:val="20"/>
      <w:lang w:eastAsia="ru-RU"/>
    </w:rPr>
  </w:style>
  <w:style w:type="paragraph" w:customStyle="1" w:styleId="FR1">
    <w:name w:val="FR1"/>
    <w:rsid w:val="00944971"/>
    <w:pPr>
      <w:widowControl w:val="0"/>
      <w:spacing w:after="0" w:line="260" w:lineRule="auto"/>
      <w:ind w:left="240" w:right="600"/>
      <w:jc w:val="center"/>
    </w:pPr>
    <w:rPr>
      <w:rFonts w:ascii="Arial" w:eastAsia="Times New Roman" w:hAnsi="Arial" w:cs="Times New Roman"/>
      <w:b/>
      <w:i/>
      <w:snapToGrid w:val="0"/>
      <w:sz w:val="28"/>
      <w:szCs w:val="20"/>
      <w:lang w:val="uk-UA" w:eastAsia="ru-RU"/>
    </w:rPr>
  </w:style>
  <w:style w:type="paragraph" w:styleId="23">
    <w:name w:val="Body Text 2"/>
    <w:aliases w:val=" Знак2"/>
    <w:basedOn w:val="a"/>
    <w:link w:val="24"/>
    <w:rsid w:val="00944971"/>
    <w:pPr>
      <w:tabs>
        <w:tab w:val="num" w:pos="0"/>
      </w:tabs>
      <w:spacing w:after="0" w:line="360" w:lineRule="auto"/>
      <w:jc w:val="both"/>
    </w:pPr>
    <w:rPr>
      <w:rFonts w:ascii="Times New Roman" w:eastAsia="Times New Roman" w:hAnsi="Times New Roman" w:cs="Times New Roman"/>
      <w:sz w:val="28"/>
      <w:szCs w:val="20"/>
    </w:rPr>
  </w:style>
  <w:style w:type="character" w:customStyle="1" w:styleId="24">
    <w:name w:val="Основной текст 2 Знак"/>
    <w:aliases w:val=" Знак2 Знак"/>
    <w:basedOn w:val="a0"/>
    <w:link w:val="23"/>
    <w:rsid w:val="00944971"/>
    <w:rPr>
      <w:rFonts w:ascii="Times New Roman" w:eastAsia="Times New Roman" w:hAnsi="Times New Roman" w:cs="Times New Roman"/>
      <w:sz w:val="28"/>
      <w:szCs w:val="20"/>
      <w:lang w:eastAsia="ru-RU"/>
    </w:rPr>
  </w:style>
  <w:style w:type="paragraph" w:customStyle="1" w:styleId="FR2">
    <w:name w:val="FR2"/>
    <w:rsid w:val="00944971"/>
    <w:pPr>
      <w:widowControl w:val="0"/>
      <w:spacing w:before="420" w:after="0" w:line="420" w:lineRule="auto"/>
      <w:ind w:left="200"/>
      <w:jc w:val="right"/>
    </w:pPr>
    <w:rPr>
      <w:rFonts w:ascii="Times New Roman" w:eastAsia="Times New Roman" w:hAnsi="Times New Roman" w:cs="Times New Roman"/>
      <w:snapToGrid w:val="0"/>
      <w:sz w:val="28"/>
      <w:szCs w:val="20"/>
      <w:lang w:val="uk-UA" w:eastAsia="ru-RU"/>
    </w:rPr>
  </w:style>
  <w:style w:type="paragraph" w:customStyle="1" w:styleId="FR3">
    <w:name w:val="FR3"/>
    <w:rsid w:val="00944971"/>
    <w:pPr>
      <w:widowControl w:val="0"/>
      <w:spacing w:before="40" w:after="0" w:line="240" w:lineRule="auto"/>
      <w:ind w:left="1360"/>
    </w:pPr>
    <w:rPr>
      <w:rFonts w:ascii="Times New Roman" w:eastAsia="Times New Roman" w:hAnsi="Times New Roman" w:cs="Times New Roman"/>
      <w:snapToGrid w:val="0"/>
      <w:sz w:val="24"/>
      <w:szCs w:val="20"/>
      <w:lang w:val="uk-UA" w:eastAsia="ru-RU"/>
    </w:rPr>
  </w:style>
  <w:style w:type="paragraph" w:styleId="af">
    <w:name w:val="Balloon Text"/>
    <w:basedOn w:val="a"/>
    <w:link w:val="af0"/>
    <w:uiPriority w:val="99"/>
    <w:semiHidden/>
    <w:unhideWhenUsed/>
    <w:rsid w:val="009449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4971"/>
    <w:rPr>
      <w:rFonts w:ascii="Tahoma" w:eastAsiaTheme="minorEastAsia" w:hAnsi="Tahoma" w:cs="Tahoma"/>
      <w:sz w:val="16"/>
      <w:szCs w:val="16"/>
      <w:lang w:eastAsia="ru-RU"/>
    </w:rPr>
  </w:style>
  <w:style w:type="paragraph" w:styleId="af1">
    <w:name w:val="Body Text"/>
    <w:basedOn w:val="a"/>
    <w:link w:val="af2"/>
    <w:uiPriority w:val="99"/>
    <w:semiHidden/>
    <w:unhideWhenUsed/>
    <w:rsid w:val="00944971"/>
    <w:pPr>
      <w:spacing w:after="120"/>
    </w:pPr>
  </w:style>
  <w:style w:type="character" w:customStyle="1" w:styleId="af2">
    <w:name w:val="Основной текст Знак"/>
    <w:basedOn w:val="a0"/>
    <w:link w:val="af1"/>
    <w:uiPriority w:val="99"/>
    <w:semiHidden/>
    <w:rsid w:val="00944971"/>
    <w:rPr>
      <w:rFonts w:eastAsiaTheme="minorEastAsia"/>
      <w:lang w:eastAsia="ru-RU"/>
    </w:rPr>
  </w:style>
  <w:style w:type="character" w:styleId="af3">
    <w:name w:val="Strong"/>
    <w:basedOn w:val="a0"/>
    <w:uiPriority w:val="22"/>
    <w:qFormat/>
    <w:rsid w:val="00944971"/>
    <w:rPr>
      <w:b/>
      <w:bCs/>
    </w:rPr>
  </w:style>
  <w:style w:type="character" w:styleId="af4">
    <w:name w:val="Emphasis"/>
    <w:basedOn w:val="a0"/>
    <w:uiPriority w:val="20"/>
    <w:qFormat/>
    <w:rsid w:val="00944971"/>
    <w:rPr>
      <w:i/>
      <w:iCs/>
    </w:rPr>
  </w:style>
  <w:style w:type="paragraph" w:customStyle="1" w:styleId="Default">
    <w:name w:val="Default"/>
    <w:rsid w:val="00471A16"/>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Title"/>
    <w:basedOn w:val="a"/>
    <w:link w:val="af6"/>
    <w:uiPriority w:val="99"/>
    <w:qFormat/>
    <w:rsid w:val="001723EC"/>
    <w:pPr>
      <w:autoSpaceDE w:val="0"/>
      <w:autoSpaceDN w:val="0"/>
      <w:spacing w:after="0" w:line="360" w:lineRule="auto"/>
      <w:jc w:val="center"/>
    </w:pPr>
    <w:rPr>
      <w:rFonts w:ascii="Times New Roman" w:hAnsi="Times New Roman" w:cs="Times New Roman"/>
      <w:sz w:val="28"/>
      <w:szCs w:val="28"/>
      <w:lang w:val="uk-UA"/>
    </w:rPr>
  </w:style>
  <w:style w:type="character" w:customStyle="1" w:styleId="af6">
    <w:name w:val="Заголовок Знак"/>
    <w:basedOn w:val="a0"/>
    <w:link w:val="af5"/>
    <w:uiPriority w:val="99"/>
    <w:rsid w:val="001723EC"/>
    <w:rPr>
      <w:rFonts w:ascii="Times New Roman" w:eastAsiaTheme="minorEastAsia"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66859">
      <w:bodyDiv w:val="1"/>
      <w:marLeft w:val="0"/>
      <w:marRight w:val="0"/>
      <w:marTop w:val="0"/>
      <w:marBottom w:val="0"/>
      <w:divBdr>
        <w:top w:val="none" w:sz="0" w:space="0" w:color="auto"/>
        <w:left w:val="none" w:sz="0" w:space="0" w:color="auto"/>
        <w:bottom w:val="none" w:sz="0" w:space="0" w:color="auto"/>
        <w:right w:val="none" w:sz="0" w:space="0" w:color="auto"/>
      </w:divBdr>
    </w:div>
    <w:div w:id="423771887">
      <w:bodyDiv w:val="1"/>
      <w:marLeft w:val="0"/>
      <w:marRight w:val="0"/>
      <w:marTop w:val="0"/>
      <w:marBottom w:val="0"/>
      <w:divBdr>
        <w:top w:val="none" w:sz="0" w:space="0" w:color="auto"/>
        <w:left w:val="none" w:sz="0" w:space="0" w:color="auto"/>
        <w:bottom w:val="none" w:sz="0" w:space="0" w:color="auto"/>
        <w:right w:val="none" w:sz="0" w:space="0" w:color="auto"/>
      </w:divBdr>
    </w:div>
    <w:div w:id="474613348">
      <w:bodyDiv w:val="1"/>
      <w:marLeft w:val="0"/>
      <w:marRight w:val="0"/>
      <w:marTop w:val="0"/>
      <w:marBottom w:val="0"/>
      <w:divBdr>
        <w:top w:val="none" w:sz="0" w:space="0" w:color="auto"/>
        <w:left w:val="none" w:sz="0" w:space="0" w:color="auto"/>
        <w:bottom w:val="none" w:sz="0" w:space="0" w:color="auto"/>
        <w:right w:val="none" w:sz="0" w:space="0" w:color="auto"/>
      </w:divBdr>
    </w:div>
    <w:div w:id="474641181">
      <w:bodyDiv w:val="1"/>
      <w:marLeft w:val="0"/>
      <w:marRight w:val="0"/>
      <w:marTop w:val="0"/>
      <w:marBottom w:val="0"/>
      <w:divBdr>
        <w:top w:val="none" w:sz="0" w:space="0" w:color="auto"/>
        <w:left w:val="none" w:sz="0" w:space="0" w:color="auto"/>
        <w:bottom w:val="none" w:sz="0" w:space="0" w:color="auto"/>
        <w:right w:val="none" w:sz="0" w:space="0" w:color="auto"/>
      </w:divBdr>
    </w:div>
    <w:div w:id="599336081">
      <w:bodyDiv w:val="1"/>
      <w:marLeft w:val="0"/>
      <w:marRight w:val="0"/>
      <w:marTop w:val="0"/>
      <w:marBottom w:val="0"/>
      <w:divBdr>
        <w:top w:val="none" w:sz="0" w:space="0" w:color="auto"/>
        <w:left w:val="none" w:sz="0" w:space="0" w:color="auto"/>
        <w:bottom w:val="none" w:sz="0" w:space="0" w:color="auto"/>
        <w:right w:val="none" w:sz="0" w:space="0" w:color="auto"/>
      </w:divBdr>
    </w:div>
    <w:div w:id="852843778">
      <w:bodyDiv w:val="1"/>
      <w:marLeft w:val="0"/>
      <w:marRight w:val="0"/>
      <w:marTop w:val="0"/>
      <w:marBottom w:val="0"/>
      <w:divBdr>
        <w:top w:val="none" w:sz="0" w:space="0" w:color="auto"/>
        <w:left w:val="none" w:sz="0" w:space="0" w:color="auto"/>
        <w:bottom w:val="none" w:sz="0" w:space="0" w:color="auto"/>
        <w:right w:val="none" w:sz="0" w:space="0" w:color="auto"/>
      </w:divBdr>
    </w:div>
    <w:div w:id="1005280602">
      <w:bodyDiv w:val="1"/>
      <w:marLeft w:val="0"/>
      <w:marRight w:val="0"/>
      <w:marTop w:val="0"/>
      <w:marBottom w:val="0"/>
      <w:divBdr>
        <w:top w:val="none" w:sz="0" w:space="0" w:color="auto"/>
        <w:left w:val="none" w:sz="0" w:space="0" w:color="auto"/>
        <w:bottom w:val="none" w:sz="0" w:space="0" w:color="auto"/>
        <w:right w:val="none" w:sz="0" w:space="0" w:color="auto"/>
      </w:divBdr>
    </w:div>
    <w:div w:id="1263883067">
      <w:bodyDiv w:val="1"/>
      <w:marLeft w:val="0"/>
      <w:marRight w:val="0"/>
      <w:marTop w:val="0"/>
      <w:marBottom w:val="0"/>
      <w:divBdr>
        <w:top w:val="none" w:sz="0" w:space="0" w:color="auto"/>
        <w:left w:val="none" w:sz="0" w:space="0" w:color="auto"/>
        <w:bottom w:val="none" w:sz="0" w:space="0" w:color="auto"/>
        <w:right w:val="none" w:sz="0" w:space="0" w:color="auto"/>
      </w:divBdr>
    </w:div>
    <w:div w:id="1352104343">
      <w:bodyDiv w:val="1"/>
      <w:marLeft w:val="0"/>
      <w:marRight w:val="0"/>
      <w:marTop w:val="0"/>
      <w:marBottom w:val="0"/>
      <w:divBdr>
        <w:top w:val="none" w:sz="0" w:space="0" w:color="auto"/>
        <w:left w:val="none" w:sz="0" w:space="0" w:color="auto"/>
        <w:bottom w:val="none" w:sz="0" w:space="0" w:color="auto"/>
        <w:right w:val="none" w:sz="0" w:space="0" w:color="auto"/>
      </w:divBdr>
    </w:div>
    <w:div w:id="1354845149">
      <w:bodyDiv w:val="1"/>
      <w:marLeft w:val="0"/>
      <w:marRight w:val="0"/>
      <w:marTop w:val="0"/>
      <w:marBottom w:val="0"/>
      <w:divBdr>
        <w:top w:val="none" w:sz="0" w:space="0" w:color="auto"/>
        <w:left w:val="none" w:sz="0" w:space="0" w:color="auto"/>
        <w:bottom w:val="none" w:sz="0" w:space="0" w:color="auto"/>
        <w:right w:val="none" w:sz="0" w:space="0" w:color="auto"/>
      </w:divBdr>
    </w:div>
    <w:div w:id="187041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ideshare.net/ivanov15548/725-48531354" TargetMode="External"/><Relationship Id="rId5" Type="http://schemas.openxmlformats.org/officeDocument/2006/relationships/hyperlink" Target="https://cyberlenin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7438</TotalTime>
  <Pages>16</Pages>
  <Words>5058</Words>
  <Characters>28833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132</cp:revision>
  <dcterms:created xsi:type="dcterms:W3CDTF">2017-08-24T08:09:00Z</dcterms:created>
  <dcterms:modified xsi:type="dcterms:W3CDTF">2021-09-01T08:40:00Z</dcterms:modified>
</cp:coreProperties>
</file>