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051" w:rsidRPr="00852ABE" w:rsidRDefault="00CE4880" w:rsidP="00852AB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ABE">
        <w:rPr>
          <w:rFonts w:ascii="Times New Roman" w:hAnsi="Times New Roman" w:cs="Times New Roman"/>
          <w:b/>
          <w:sz w:val="28"/>
          <w:szCs w:val="28"/>
        </w:rPr>
        <w:t>Питання до іспиту з дисципліни</w:t>
      </w:r>
    </w:p>
    <w:p w:rsidR="00CE4880" w:rsidRPr="00852ABE" w:rsidRDefault="00CE4880" w:rsidP="00852AB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ABE">
        <w:rPr>
          <w:rFonts w:ascii="Times New Roman" w:hAnsi="Times New Roman" w:cs="Times New Roman"/>
          <w:b/>
          <w:sz w:val="28"/>
          <w:szCs w:val="28"/>
        </w:rPr>
        <w:t>Неорганічна хімія 2017-2018 навчальний рік</w:t>
      </w:r>
    </w:p>
    <w:p w:rsidR="0008136D" w:rsidRPr="00852ABE" w:rsidRDefault="0008136D" w:rsidP="0008136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8136D" w:rsidRPr="00852ABE" w:rsidRDefault="004247EE" w:rsidP="0008136D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2ABE">
        <w:rPr>
          <w:rFonts w:ascii="Times New Roman" w:hAnsi="Times New Roman" w:cs="Times New Roman"/>
          <w:b/>
          <w:sz w:val="28"/>
          <w:szCs w:val="28"/>
        </w:rPr>
        <w:t xml:space="preserve">1.Електоронна будова </w:t>
      </w:r>
      <w:r w:rsidR="0008136D" w:rsidRPr="00852ABE">
        <w:rPr>
          <w:rFonts w:ascii="Times New Roman" w:hAnsi="Times New Roman" w:cs="Times New Roman"/>
          <w:b/>
          <w:sz w:val="28"/>
          <w:szCs w:val="28"/>
        </w:rPr>
        <w:t>атома</w:t>
      </w:r>
      <w:r w:rsidR="00852ABE" w:rsidRPr="00852ABE">
        <w:rPr>
          <w:rFonts w:ascii="Times New Roman" w:hAnsi="Times New Roman" w:cs="Times New Roman"/>
          <w:b/>
          <w:sz w:val="28"/>
          <w:szCs w:val="28"/>
        </w:rPr>
        <w:t>.</w:t>
      </w:r>
    </w:p>
    <w:p w:rsidR="0008136D" w:rsidRPr="00852ABE" w:rsidRDefault="0008136D" w:rsidP="0008136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52ABE">
        <w:rPr>
          <w:rFonts w:ascii="Times New Roman" w:hAnsi="Times New Roman" w:cs="Times New Roman"/>
          <w:sz w:val="28"/>
          <w:szCs w:val="28"/>
        </w:rPr>
        <w:t>1.1 Моделі будови атома</w:t>
      </w:r>
      <w:r w:rsidR="00852ABE" w:rsidRPr="00852ABE">
        <w:rPr>
          <w:rFonts w:ascii="Times New Roman" w:hAnsi="Times New Roman" w:cs="Times New Roman"/>
          <w:sz w:val="28"/>
          <w:szCs w:val="28"/>
        </w:rPr>
        <w:t>.</w:t>
      </w:r>
    </w:p>
    <w:p w:rsidR="0008136D" w:rsidRPr="00852ABE" w:rsidRDefault="00852ABE" w:rsidP="0008136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52ABE">
        <w:rPr>
          <w:rFonts w:ascii="Times New Roman" w:hAnsi="Times New Roman" w:cs="Times New Roman"/>
          <w:sz w:val="28"/>
          <w:szCs w:val="28"/>
        </w:rPr>
        <w:t xml:space="preserve">1.2 Хвильова природа </w:t>
      </w:r>
      <w:r w:rsidR="0008136D" w:rsidRPr="00852ABE">
        <w:rPr>
          <w:rFonts w:ascii="Times New Roman" w:hAnsi="Times New Roman" w:cs="Times New Roman"/>
          <w:sz w:val="28"/>
          <w:szCs w:val="28"/>
        </w:rPr>
        <w:t>електрона</w:t>
      </w:r>
      <w:r w:rsidRPr="00852ABE">
        <w:rPr>
          <w:rFonts w:ascii="Times New Roman" w:hAnsi="Times New Roman" w:cs="Times New Roman"/>
          <w:sz w:val="28"/>
          <w:szCs w:val="28"/>
        </w:rPr>
        <w:t>.</w:t>
      </w:r>
    </w:p>
    <w:p w:rsidR="0008136D" w:rsidRPr="00852ABE" w:rsidRDefault="0008136D" w:rsidP="0008136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52ABE">
        <w:rPr>
          <w:rFonts w:ascii="Times New Roman" w:hAnsi="Times New Roman" w:cs="Times New Roman"/>
          <w:sz w:val="28"/>
          <w:szCs w:val="28"/>
        </w:rPr>
        <w:t>1.3 Квантові числа</w:t>
      </w:r>
      <w:r w:rsidR="00852ABE" w:rsidRPr="00852ABE">
        <w:rPr>
          <w:rFonts w:ascii="Times New Roman" w:hAnsi="Times New Roman" w:cs="Times New Roman"/>
          <w:sz w:val="28"/>
          <w:szCs w:val="28"/>
        </w:rPr>
        <w:t>.</w:t>
      </w:r>
    </w:p>
    <w:p w:rsidR="00852ABE" w:rsidRDefault="00852ABE" w:rsidP="0008136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 </w:t>
      </w:r>
      <w:r w:rsidR="0008136D" w:rsidRPr="00852ABE">
        <w:rPr>
          <w:rFonts w:ascii="Times New Roman" w:hAnsi="Times New Roman" w:cs="Times New Roman"/>
          <w:sz w:val="28"/>
          <w:szCs w:val="28"/>
        </w:rPr>
        <w:t>Енергетичні рівні та електронна конфігурація атома</w:t>
      </w:r>
      <w:r w:rsidRPr="00852ABE">
        <w:rPr>
          <w:rFonts w:ascii="Times New Roman" w:hAnsi="Times New Roman" w:cs="Times New Roman"/>
          <w:sz w:val="28"/>
          <w:szCs w:val="28"/>
        </w:rPr>
        <w:t>.</w:t>
      </w:r>
    </w:p>
    <w:p w:rsidR="0008136D" w:rsidRPr="00852ABE" w:rsidRDefault="0008136D" w:rsidP="0008136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52ABE">
        <w:rPr>
          <w:rFonts w:ascii="Times New Roman" w:hAnsi="Times New Roman" w:cs="Times New Roman"/>
          <w:sz w:val="28"/>
          <w:szCs w:val="28"/>
        </w:rPr>
        <w:t>1.5 Магнітні та енергетичні характеристики атома</w:t>
      </w:r>
      <w:r w:rsidR="00852ABE" w:rsidRPr="00852ABE">
        <w:rPr>
          <w:rFonts w:ascii="Times New Roman" w:hAnsi="Times New Roman" w:cs="Times New Roman"/>
          <w:sz w:val="28"/>
          <w:szCs w:val="28"/>
        </w:rPr>
        <w:t>.</w:t>
      </w:r>
    </w:p>
    <w:p w:rsidR="0008136D" w:rsidRPr="00852ABE" w:rsidRDefault="0008136D" w:rsidP="0008136D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2ABE">
        <w:rPr>
          <w:rFonts w:ascii="Times New Roman" w:hAnsi="Times New Roman" w:cs="Times New Roman"/>
          <w:b/>
          <w:sz w:val="28"/>
          <w:szCs w:val="28"/>
        </w:rPr>
        <w:t>2. Хімічний зв'язок</w:t>
      </w:r>
      <w:r w:rsidR="00852ABE" w:rsidRPr="00852ABE">
        <w:rPr>
          <w:rFonts w:ascii="Times New Roman" w:hAnsi="Times New Roman" w:cs="Times New Roman"/>
          <w:b/>
          <w:sz w:val="28"/>
          <w:szCs w:val="28"/>
        </w:rPr>
        <w:t>.</w:t>
      </w:r>
    </w:p>
    <w:p w:rsidR="0008136D" w:rsidRPr="00852ABE" w:rsidRDefault="00852ABE" w:rsidP="0008136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52ABE">
        <w:rPr>
          <w:rFonts w:ascii="Times New Roman" w:hAnsi="Times New Roman" w:cs="Times New Roman"/>
          <w:sz w:val="28"/>
          <w:szCs w:val="28"/>
        </w:rPr>
        <w:t xml:space="preserve">2.1 </w:t>
      </w:r>
      <w:r w:rsidR="0008136D" w:rsidRPr="00852ABE">
        <w:rPr>
          <w:rFonts w:ascii="Times New Roman" w:hAnsi="Times New Roman" w:cs="Times New Roman"/>
          <w:sz w:val="28"/>
          <w:szCs w:val="28"/>
        </w:rPr>
        <w:t>Класифікація хімічних зв'язку</w:t>
      </w:r>
      <w:r w:rsidRPr="00852ABE">
        <w:rPr>
          <w:rFonts w:ascii="Times New Roman" w:hAnsi="Times New Roman" w:cs="Times New Roman"/>
          <w:sz w:val="28"/>
          <w:szCs w:val="28"/>
        </w:rPr>
        <w:t>.</w:t>
      </w:r>
    </w:p>
    <w:p w:rsidR="0008136D" w:rsidRPr="00852ABE" w:rsidRDefault="00852ABE" w:rsidP="0008136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52ABE">
        <w:rPr>
          <w:rFonts w:ascii="Times New Roman" w:hAnsi="Times New Roman" w:cs="Times New Roman"/>
          <w:sz w:val="28"/>
          <w:szCs w:val="28"/>
        </w:rPr>
        <w:t xml:space="preserve">2.2 </w:t>
      </w:r>
      <w:proofErr w:type="spellStart"/>
      <w:r w:rsidR="0008136D" w:rsidRPr="00852ABE">
        <w:rPr>
          <w:rFonts w:ascii="Times New Roman" w:hAnsi="Times New Roman" w:cs="Times New Roman"/>
          <w:sz w:val="28"/>
          <w:szCs w:val="28"/>
        </w:rPr>
        <w:t>Електро</w:t>
      </w:r>
      <w:proofErr w:type="spellEnd"/>
      <w:r w:rsidR="0008136D" w:rsidRPr="00852ABE">
        <w:rPr>
          <w:rFonts w:ascii="Times New Roman" w:hAnsi="Times New Roman" w:cs="Times New Roman"/>
          <w:sz w:val="28"/>
          <w:szCs w:val="28"/>
        </w:rPr>
        <w:t>-негативність зв'язку</w:t>
      </w:r>
      <w:r w:rsidRPr="00852ABE">
        <w:rPr>
          <w:rFonts w:ascii="Times New Roman" w:hAnsi="Times New Roman" w:cs="Times New Roman"/>
          <w:sz w:val="28"/>
          <w:szCs w:val="28"/>
        </w:rPr>
        <w:t>.</w:t>
      </w:r>
    </w:p>
    <w:p w:rsidR="0008136D" w:rsidRPr="00852ABE" w:rsidRDefault="0008136D" w:rsidP="0008136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52ABE">
        <w:rPr>
          <w:rFonts w:ascii="Times New Roman" w:hAnsi="Times New Roman" w:cs="Times New Roman"/>
          <w:sz w:val="28"/>
          <w:szCs w:val="28"/>
        </w:rPr>
        <w:t>2.3 Типи хімічного зв'язку</w:t>
      </w:r>
      <w:r w:rsidR="00852ABE" w:rsidRPr="00852ABE">
        <w:rPr>
          <w:rFonts w:ascii="Times New Roman" w:hAnsi="Times New Roman" w:cs="Times New Roman"/>
          <w:sz w:val="28"/>
          <w:szCs w:val="28"/>
        </w:rPr>
        <w:t>.</w:t>
      </w:r>
    </w:p>
    <w:p w:rsidR="0008136D" w:rsidRPr="00852ABE" w:rsidRDefault="00852ABE" w:rsidP="0008136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52ABE">
        <w:rPr>
          <w:rFonts w:ascii="Times New Roman" w:hAnsi="Times New Roman" w:cs="Times New Roman"/>
          <w:sz w:val="28"/>
          <w:szCs w:val="28"/>
        </w:rPr>
        <w:t xml:space="preserve">2.4 </w:t>
      </w:r>
      <w:r w:rsidR="0008136D" w:rsidRPr="00852ABE">
        <w:rPr>
          <w:rFonts w:ascii="Times New Roman" w:hAnsi="Times New Roman" w:cs="Times New Roman"/>
          <w:sz w:val="28"/>
          <w:szCs w:val="28"/>
        </w:rPr>
        <w:t>Метод молекулярни</w:t>
      </w:r>
      <w:r w:rsidRPr="00852ABE">
        <w:rPr>
          <w:rFonts w:ascii="Times New Roman" w:hAnsi="Times New Roman" w:cs="Times New Roman"/>
          <w:sz w:val="28"/>
          <w:szCs w:val="28"/>
        </w:rPr>
        <w:t>х орбіта лей, валентних зв’язків.</w:t>
      </w:r>
    </w:p>
    <w:p w:rsidR="0008136D" w:rsidRPr="00852ABE" w:rsidRDefault="0008136D" w:rsidP="0008136D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2ABE">
        <w:rPr>
          <w:rFonts w:ascii="Times New Roman" w:hAnsi="Times New Roman" w:cs="Times New Roman"/>
          <w:b/>
          <w:sz w:val="28"/>
          <w:szCs w:val="28"/>
        </w:rPr>
        <w:t>3.Квантово-механічні теорії комплексних сполук</w:t>
      </w:r>
      <w:r w:rsidR="00852ABE" w:rsidRPr="00852ABE">
        <w:rPr>
          <w:rFonts w:ascii="Times New Roman" w:hAnsi="Times New Roman" w:cs="Times New Roman"/>
          <w:b/>
          <w:sz w:val="28"/>
          <w:szCs w:val="28"/>
        </w:rPr>
        <w:t>.</w:t>
      </w:r>
    </w:p>
    <w:p w:rsidR="0008136D" w:rsidRPr="00852ABE" w:rsidRDefault="0008136D" w:rsidP="0008136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52ABE">
        <w:rPr>
          <w:rFonts w:ascii="Times New Roman" w:hAnsi="Times New Roman" w:cs="Times New Roman"/>
          <w:sz w:val="28"/>
          <w:szCs w:val="28"/>
        </w:rPr>
        <w:t>3.</w:t>
      </w:r>
      <w:r w:rsidR="004247EE" w:rsidRPr="00852ABE">
        <w:rPr>
          <w:rFonts w:ascii="Times New Roman" w:hAnsi="Times New Roman" w:cs="Times New Roman"/>
          <w:sz w:val="28"/>
          <w:szCs w:val="28"/>
        </w:rPr>
        <w:t>1 Класифікація, номенклатура.</w:t>
      </w:r>
    </w:p>
    <w:p w:rsidR="0008136D" w:rsidRPr="00852ABE" w:rsidRDefault="004247EE" w:rsidP="0008136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52ABE">
        <w:rPr>
          <w:rFonts w:ascii="Times New Roman" w:hAnsi="Times New Roman" w:cs="Times New Roman"/>
          <w:sz w:val="28"/>
          <w:szCs w:val="28"/>
        </w:rPr>
        <w:t>3.2 Б</w:t>
      </w:r>
      <w:r w:rsidR="0008136D" w:rsidRPr="00852ABE">
        <w:rPr>
          <w:rFonts w:ascii="Times New Roman" w:hAnsi="Times New Roman" w:cs="Times New Roman"/>
          <w:sz w:val="28"/>
          <w:szCs w:val="28"/>
        </w:rPr>
        <w:t xml:space="preserve">удова та ізомерія комплексних сполук. </w:t>
      </w:r>
    </w:p>
    <w:p w:rsidR="0008136D" w:rsidRPr="00852ABE" w:rsidRDefault="004247EE" w:rsidP="0008136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52ABE">
        <w:rPr>
          <w:rFonts w:ascii="Times New Roman" w:hAnsi="Times New Roman" w:cs="Times New Roman"/>
          <w:sz w:val="28"/>
          <w:szCs w:val="28"/>
        </w:rPr>
        <w:t>3.3</w:t>
      </w:r>
      <w:r w:rsidR="0008136D" w:rsidRPr="00852ABE">
        <w:rPr>
          <w:rFonts w:ascii="Times New Roman" w:hAnsi="Times New Roman" w:cs="Times New Roman"/>
          <w:sz w:val="28"/>
          <w:szCs w:val="28"/>
        </w:rPr>
        <w:t xml:space="preserve"> Хімічні властивості комплексних сполук</w:t>
      </w:r>
      <w:r w:rsidRPr="00852ABE">
        <w:rPr>
          <w:rFonts w:ascii="Times New Roman" w:hAnsi="Times New Roman" w:cs="Times New Roman"/>
          <w:sz w:val="28"/>
          <w:szCs w:val="28"/>
        </w:rPr>
        <w:t>.</w:t>
      </w:r>
    </w:p>
    <w:p w:rsidR="0008136D" w:rsidRPr="00852ABE" w:rsidRDefault="0008136D" w:rsidP="0008136D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2ABE">
        <w:rPr>
          <w:rFonts w:ascii="Times New Roman" w:hAnsi="Times New Roman" w:cs="Times New Roman"/>
          <w:b/>
          <w:sz w:val="28"/>
          <w:szCs w:val="28"/>
        </w:rPr>
        <w:t>4.Термодинаміка хімічних реакцій</w:t>
      </w:r>
      <w:r w:rsidR="004247EE" w:rsidRPr="00852ABE">
        <w:rPr>
          <w:rFonts w:ascii="Times New Roman" w:hAnsi="Times New Roman" w:cs="Times New Roman"/>
          <w:b/>
          <w:sz w:val="28"/>
          <w:szCs w:val="28"/>
        </w:rPr>
        <w:t>.</w:t>
      </w:r>
    </w:p>
    <w:p w:rsidR="0008136D" w:rsidRPr="00852ABE" w:rsidRDefault="004247EE" w:rsidP="0008136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52ABE">
        <w:rPr>
          <w:rFonts w:ascii="Times New Roman" w:hAnsi="Times New Roman" w:cs="Times New Roman"/>
          <w:sz w:val="28"/>
          <w:szCs w:val="28"/>
        </w:rPr>
        <w:t>4.1</w:t>
      </w:r>
      <w:r w:rsidR="0008136D" w:rsidRPr="00852ABE">
        <w:rPr>
          <w:rFonts w:ascii="Times New Roman" w:hAnsi="Times New Roman" w:cs="Times New Roman"/>
          <w:sz w:val="28"/>
          <w:szCs w:val="28"/>
        </w:rPr>
        <w:t xml:space="preserve"> Хімічна ен</w:t>
      </w:r>
      <w:r w:rsidRPr="00852ABE">
        <w:rPr>
          <w:rFonts w:ascii="Times New Roman" w:hAnsi="Times New Roman" w:cs="Times New Roman"/>
          <w:sz w:val="28"/>
          <w:szCs w:val="28"/>
        </w:rPr>
        <w:t>ергія серед інших видів енергії.</w:t>
      </w:r>
    </w:p>
    <w:p w:rsidR="0008136D" w:rsidRPr="00852ABE" w:rsidRDefault="004247EE" w:rsidP="0008136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52ABE">
        <w:rPr>
          <w:rFonts w:ascii="Times New Roman" w:hAnsi="Times New Roman" w:cs="Times New Roman"/>
          <w:sz w:val="28"/>
          <w:szCs w:val="28"/>
        </w:rPr>
        <w:t>4.2</w:t>
      </w:r>
      <w:r w:rsidR="0008136D" w:rsidRPr="00852ABE">
        <w:rPr>
          <w:rFonts w:ascii="Times New Roman" w:hAnsi="Times New Roman" w:cs="Times New Roman"/>
          <w:sz w:val="28"/>
          <w:szCs w:val="28"/>
        </w:rPr>
        <w:t xml:space="preserve"> Ентальпія, ентропія.</w:t>
      </w:r>
    </w:p>
    <w:p w:rsidR="0008136D" w:rsidRPr="00852ABE" w:rsidRDefault="0008136D" w:rsidP="0008136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52ABE">
        <w:rPr>
          <w:rFonts w:ascii="Times New Roman" w:hAnsi="Times New Roman" w:cs="Times New Roman"/>
          <w:sz w:val="28"/>
          <w:szCs w:val="28"/>
        </w:rPr>
        <w:t>4.3 Закон термодинаміки</w:t>
      </w:r>
      <w:r w:rsidR="004247EE" w:rsidRPr="00852ABE">
        <w:rPr>
          <w:rFonts w:ascii="Times New Roman" w:hAnsi="Times New Roman" w:cs="Times New Roman"/>
          <w:sz w:val="28"/>
          <w:szCs w:val="28"/>
        </w:rPr>
        <w:t>.</w:t>
      </w:r>
    </w:p>
    <w:p w:rsidR="0008136D" w:rsidRPr="00852ABE" w:rsidRDefault="0008136D" w:rsidP="0008136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52ABE">
        <w:rPr>
          <w:rFonts w:ascii="Times New Roman" w:hAnsi="Times New Roman" w:cs="Times New Roman"/>
          <w:sz w:val="28"/>
          <w:szCs w:val="28"/>
        </w:rPr>
        <w:t>4.4 Енергія Гіббса</w:t>
      </w:r>
      <w:r w:rsidR="004247EE" w:rsidRPr="00852ABE">
        <w:rPr>
          <w:rFonts w:ascii="Times New Roman" w:hAnsi="Times New Roman" w:cs="Times New Roman"/>
          <w:sz w:val="28"/>
          <w:szCs w:val="28"/>
        </w:rPr>
        <w:t>.</w:t>
      </w:r>
    </w:p>
    <w:p w:rsidR="0008136D" w:rsidRPr="00852ABE" w:rsidRDefault="0008136D" w:rsidP="0008136D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2ABE">
        <w:rPr>
          <w:rFonts w:ascii="Times New Roman" w:hAnsi="Times New Roman" w:cs="Times New Roman"/>
          <w:b/>
          <w:sz w:val="28"/>
          <w:szCs w:val="28"/>
        </w:rPr>
        <w:t>5.Кінетика хімічної реакції</w:t>
      </w:r>
      <w:r w:rsidR="004247EE" w:rsidRPr="00852ABE">
        <w:rPr>
          <w:rFonts w:ascii="Times New Roman" w:hAnsi="Times New Roman" w:cs="Times New Roman"/>
          <w:b/>
          <w:sz w:val="28"/>
          <w:szCs w:val="28"/>
        </w:rPr>
        <w:t>.</w:t>
      </w:r>
    </w:p>
    <w:p w:rsidR="0008136D" w:rsidRPr="00852ABE" w:rsidRDefault="0008136D" w:rsidP="0008136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52ABE">
        <w:rPr>
          <w:rFonts w:ascii="Times New Roman" w:hAnsi="Times New Roman" w:cs="Times New Roman"/>
          <w:sz w:val="28"/>
          <w:szCs w:val="28"/>
        </w:rPr>
        <w:t>5.1 Вплив концентрації реагентів на швидкість хімічної реакції</w:t>
      </w:r>
      <w:r w:rsidR="004247EE" w:rsidRPr="00852ABE">
        <w:rPr>
          <w:rFonts w:ascii="Times New Roman" w:hAnsi="Times New Roman" w:cs="Times New Roman"/>
          <w:sz w:val="28"/>
          <w:szCs w:val="28"/>
        </w:rPr>
        <w:t>.</w:t>
      </w:r>
    </w:p>
    <w:p w:rsidR="0008136D" w:rsidRPr="00852ABE" w:rsidRDefault="00852ABE" w:rsidP="0008136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 </w:t>
      </w:r>
      <w:r w:rsidR="0008136D" w:rsidRPr="00852ABE">
        <w:rPr>
          <w:rFonts w:ascii="Times New Roman" w:hAnsi="Times New Roman" w:cs="Times New Roman"/>
          <w:sz w:val="28"/>
          <w:szCs w:val="28"/>
        </w:rPr>
        <w:t>Залежність швидкості хімічної реакції від температури</w:t>
      </w:r>
      <w:r w:rsidR="004247EE" w:rsidRPr="00852ABE">
        <w:rPr>
          <w:rFonts w:ascii="Times New Roman" w:hAnsi="Times New Roman" w:cs="Times New Roman"/>
          <w:sz w:val="28"/>
          <w:szCs w:val="28"/>
        </w:rPr>
        <w:t>.</w:t>
      </w:r>
    </w:p>
    <w:p w:rsidR="0008136D" w:rsidRPr="00852ABE" w:rsidRDefault="00852ABE" w:rsidP="0008136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 </w:t>
      </w:r>
      <w:r w:rsidR="0008136D" w:rsidRPr="00852ABE">
        <w:rPr>
          <w:rFonts w:ascii="Times New Roman" w:hAnsi="Times New Roman" w:cs="Times New Roman"/>
          <w:sz w:val="28"/>
          <w:szCs w:val="28"/>
        </w:rPr>
        <w:t>Вплив каталізаторів</w:t>
      </w:r>
      <w:r w:rsidR="004247EE" w:rsidRPr="00852ABE">
        <w:rPr>
          <w:rFonts w:ascii="Times New Roman" w:hAnsi="Times New Roman" w:cs="Times New Roman"/>
          <w:sz w:val="28"/>
          <w:szCs w:val="28"/>
        </w:rPr>
        <w:t>.</w:t>
      </w:r>
    </w:p>
    <w:p w:rsidR="0008136D" w:rsidRPr="00852ABE" w:rsidRDefault="0008136D" w:rsidP="0008136D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2ABE">
        <w:rPr>
          <w:rFonts w:ascii="Times New Roman" w:hAnsi="Times New Roman" w:cs="Times New Roman"/>
          <w:b/>
          <w:sz w:val="28"/>
          <w:szCs w:val="28"/>
        </w:rPr>
        <w:t>6.Колігативні властивості розчинів</w:t>
      </w:r>
      <w:r w:rsidR="004247EE" w:rsidRPr="00852ABE">
        <w:rPr>
          <w:rFonts w:ascii="Times New Roman" w:hAnsi="Times New Roman" w:cs="Times New Roman"/>
          <w:b/>
          <w:sz w:val="28"/>
          <w:szCs w:val="28"/>
        </w:rPr>
        <w:t xml:space="preserve"> електролітів та неелектролітів.</w:t>
      </w:r>
    </w:p>
    <w:p w:rsidR="0008136D" w:rsidRPr="00852ABE" w:rsidRDefault="0008136D" w:rsidP="0008136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52ABE">
        <w:rPr>
          <w:rFonts w:ascii="Times New Roman" w:hAnsi="Times New Roman" w:cs="Times New Roman"/>
          <w:sz w:val="28"/>
          <w:szCs w:val="28"/>
        </w:rPr>
        <w:t>6.1 Зниження тиску пари над розчином з-н Вант-</w:t>
      </w:r>
      <w:proofErr w:type="spellStart"/>
      <w:r w:rsidRPr="00852ABE">
        <w:rPr>
          <w:rFonts w:ascii="Times New Roman" w:hAnsi="Times New Roman" w:cs="Times New Roman"/>
          <w:sz w:val="28"/>
          <w:szCs w:val="28"/>
        </w:rPr>
        <w:t>Гоффа</w:t>
      </w:r>
      <w:proofErr w:type="spellEnd"/>
      <w:r w:rsidR="004247EE" w:rsidRPr="00852ABE">
        <w:rPr>
          <w:rFonts w:ascii="Times New Roman" w:hAnsi="Times New Roman" w:cs="Times New Roman"/>
          <w:sz w:val="28"/>
          <w:szCs w:val="28"/>
        </w:rPr>
        <w:t>.</w:t>
      </w:r>
    </w:p>
    <w:p w:rsidR="0008136D" w:rsidRPr="00852ABE" w:rsidRDefault="00852ABE" w:rsidP="0008136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 </w:t>
      </w:r>
      <w:r w:rsidR="0008136D" w:rsidRPr="00852ABE">
        <w:rPr>
          <w:rFonts w:ascii="Times New Roman" w:hAnsi="Times New Roman" w:cs="Times New Roman"/>
          <w:sz w:val="28"/>
          <w:szCs w:val="28"/>
        </w:rPr>
        <w:t>Підвищення температури кипіння та зниження темпе</w:t>
      </w:r>
      <w:r w:rsidR="004247EE" w:rsidRPr="00852ABE">
        <w:rPr>
          <w:rFonts w:ascii="Times New Roman" w:hAnsi="Times New Roman" w:cs="Times New Roman"/>
          <w:sz w:val="28"/>
          <w:szCs w:val="28"/>
        </w:rPr>
        <w:t>ратури кристалізації розчину, зако</w:t>
      </w:r>
      <w:r w:rsidR="0008136D" w:rsidRPr="00852ABE">
        <w:rPr>
          <w:rFonts w:ascii="Times New Roman" w:hAnsi="Times New Roman" w:cs="Times New Roman"/>
          <w:sz w:val="28"/>
          <w:szCs w:val="28"/>
        </w:rPr>
        <w:t>ни Рауля.</w:t>
      </w:r>
    </w:p>
    <w:p w:rsidR="0008136D" w:rsidRPr="00852ABE" w:rsidRDefault="00852ABE" w:rsidP="0008136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 </w:t>
      </w:r>
      <w:r w:rsidR="0008136D" w:rsidRPr="00852ABE">
        <w:rPr>
          <w:rFonts w:ascii="Times New Roman" w:hAnsi="Times New Roman" w:cs="Times New Roman"/>
          <w:sz w:val="28"/>
          <w:szCs w:val="28"/>
        </w:rPr>
        <w:t>Осмотичний тиск</w:t>
      </w:r>
      <w:r w:rsidR="004247EE" w:rsidRPr="00852ABE">
        <w:rPr>
          <w:rFonts w:ascii="Times New Roman" w:hAnsi="Times New Roman" w:cs="Times New Roman"/>
          <w:sz w:val="28"/>
          <w:szCs w:val="28"/>
        </w:rPr>
        <w:t>.</w:t>
      </w:r>
    </w:p>
    <w:p w:rsidR="0008136D" w:rsidRPr="00852ABE" w:rsidRDefault="00852ABE" w:rsidP="0008136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 </w:t>
      </w:r>
      <w:r w:rsidR="0008136D" w:rsidRPr="00852ABE">
        <w:rPr>
          <w:rFonts w:ascii="Times New Roman" w:hAnsi="Times New Roman" w:cs="Times New Roman"/>
          <w:sz w:val="28"/>
          <w:szCs w:val="28"/>
        </w:rPr>
        <w:t>Розчини електролітів</w:t>
      </w:r>
      <w:r w:rsidR="004247EE" w:rsidRPr="00852ABE">
        <w:rPr>
          <w:rFonts w:ascii="Times New Roman" w:hAnsi="Times New Roman" w:cs="Times New Roman"/>
          <w:sz w:val="28"/>
          <w:szCs w:val="28"/>
        </w:rPr>
        <w:t>.</w:t>
      </w:r>
    </w:p>
    <w:p w:rsidR="0008136D" w:rsidRPr="00852ABE" w:rsidRDefault="0008136D" w:rsidP="0008136D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2ABE">
        <w:rPr>
          <w:rFonts w:ascii="Times New Roman" w:hAnsi="Times New Roman" w:cs="Times New Roman"/>
          <w:b/>
          <w:sz w:val="28"/>
          <w:szCs w:val="28"/>
        </w:rPr>
        <w:t>7.Реакції , що протікають без передачі електрона</w:t>
      </w:r>
      <w:r w:rsidR="004247EE" w:rsidRPr="00852ABE">
        <w:rPr>
          <w:rFonts w:ascii="Times New Roman" w:hAnsi="Times New Roman" w:cs="Times New Roman"/>
          <w:b/>
          <w:sz w:val="28"/>
          <w:szCs w:val="28"/>
        </w:rPr>
        <w:t>.</w:t>
      </w:r>
    </w:p>
    <w:p w:rsidR="0008136D" w:rsidRPr="00852ABE" w:rsidRDefault="00852ABE" w:rsidP="0008136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 </w:t>
      </w:r>
      <w:r w:rsidR="0008136D" w:rsidRPr="00852ABE">
        <w:rPr>
          <w:rFonts w:ascii="Times New Roman" w:hAnsi="Times New Roman" w:cs="Times New Roman"/>
          <w:sz w:val="28"/>
          <w:szCs w:val="28"/>
        </w:rPr>
        <w:t>Кислотно-основна реакція. Теорії кислот і основ</w:t>
      </w:r>
      <w:r w:rsidR="004247EE" w:rsidRPr="00852ABE">
        <w:rPr>
          <w:rFonts w:ascii="Times New Roman" w:hAnsi="Times New Roman" w:cs="Times New Roman"/>
          <w:sz w:val="28"/>
          <w:szCs w:val="28"/>
        </w:rPr>
        <w:t>.</w:t>
      </w:r>
    </w:p>
    <w:p w:rsidR="0008136D" w:rsidRPr="00852ABE" w:rsidRDefault="00852ABE" w:rsidP="0008136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 </w:t>
      </w:r>
      <w:r w:rsidR="0008136D" w:rsidRPr="00852ABE">
        <w:rPr>
          <w:rFonts w:ascii="Times New Roman" w:hAnsi="Times New Roman" w:cs="Times New Roman"/>
          <w:sz w:val="28"/>
          <w:szCs w:val="28"/>
        </w:rPr>
        <w:t xml:space="preserve">Реакції </w:t>
      </w:r>
      <w:r w:rsidRPr="00852ABE">
        <w:rPr>
          <w:rFonts w:ascii="Times New Roman" w:hAnsi="Times New Roman" w:cs="Times New Roman"/>
          <w:sz w:val="28"/>
          <w:szCs w:val="28"/>
        </w:rPr>
        <w:t>іонного</w:t>
      </w:r>
      <w:r w:rsidR="0008136D" w:rsidRPr="00852ABE">
        <w:rPr>
          <w:rFonts w:ascii="Times New Roman" w:hAnsi="Times New Roman" w:cs="Times New Roman"/>
          <w:sz w:val="28"/>
          <w:szCs w:val="28"/>
        </w:rPr>
        <w:t xml:space="preserve"> обміну в розчинах. Добуток розчинності.</w:t>
      </w:r>
      <w:r w:rsidR="004247EE" w:rsidRPr="00852ABE">
        <w:rPr>
          <w:rFonts w:ascii="Times New Roman" w:hAnsi="Times New Roman" w:cs="Times New Roman"/>
          <w:sz w:val="28"/>
          <w:szCs w:val="28"/>
        </w:rPr>
        <w:t xml:space="preserve"> </w:t>
      </w:r>
      <w:r w:rsidR="0008136D" w:rsidRPr="00852ABE">
        <w:rPr>
          <w:rFonts w:ascii="Times New Roman" w:hAnsi="Times New Roman" w:cs="Times New Roman"/>
          <w:sz w:val="28"/>
          <w:szCs w:val="28"/>
        </w:rPr>
        <w:t>Умова випадання осаду.</w:t>
      </w:r>
    </w:p>
    <w:p w:rsidR="0008136D" w:rsidRPr="00852ABE" w:rsidRDefault="00852ABE" w:rsidP="0008136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 </w:t>
      </w:r>
      <w:r w:rsidR="0008136D" w:rsidRPr="00852ABE">
        <w:rPr>
          <w:rFonts w:ascii="Times New Roman" w:hAnsi="Times New Roman" w:cs="Times New Roman"/>
          <w:sz w:val="28"/>
          <w:szCs w:val="28"/>
        </w:rPr>
        <w:t xml:space="preserve">Розчинність і гідроліз солей, константа та ступінь гідролізу. </w:t>
      </w:r>
    </w:p>
    <w:p w:rsidR="0008136D" w:rsidRPr="00852ABE" w:rsidRDefault="0008136D" w:rsidP="0008136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52ABE">
        <w:rPr>
          <w:rFonts w:ascii="Times New Roman" w:hAnsi="Times New Roman" w:cs="Times New Roman"/>
          <w:sz w:val="28"/>
          <w:szCs w:val="28"/>
        </w:rPr>
        <w:t xml:space="preserve">7.4. </w:t>
      </w:r>
      <w:r w:rsidR="00852ABE" w:rsidRPr="00852ABE">
        <w:rPr>
          <w:rFonts w:ascii="Times New Roman" w:hAnsi="Times New Roman" w:cs="Times New Roman"/>
          <w:sz w:val="28"/>
          <w:szCs w:val="28"/>
        </w:rPr>
        <w:t>Класифікація</w:t>
      </w:r>
      <w:r w:rsidRPr="00852ABE">
        <w:rPr>
          <w:rFonts w:ascii="Times New Roman" w:hAnsi="Times New Roman" w:cs="Times New Roman"/>
          <w:sz w:val="28"/>
          <w:szCs w:val="28"/>
        </w:rPr>
        <w:t xml:space="preserve"> розчинів. Способи вираження концентрації розчинів</w:t>
      </w:r>
      <w:r w:rsidR="004247EE" w:rsidRPr="00852ABE">
        <w:rPr>
          <w:rFonts w:ascii="Times New Roman" w:hAnsi="Times New Roman" w:cs="Times New Roman"/>
          <w:sz w:val="28"/>
          <w:szCs w:val="28"/>
        </w:rPr>
        <w:t>.</w:t>
      </w:r>
    </w:p>
    <w:p w:rsidR="0008136D" w:rsidRPr="00852ABE" w:rsidRDefault="00852ABE" w:rsidP="0008136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 </w:t>
      </w:r>
      <w:r w:rsidR="0008136D" w:rsidRPr="00852ABE">
        <w:rPr>
          <w:rFonts w:ascii="Times New Roman" w:hAnsi="Times New Roman" w:cs="Times New Roman"/>
          <w:sz w:val="28"/>
          <w:szCs w:val="28"/>
        </w:rPr>
        <w:t>Рівновага у хімічних систе</w:t>
      </w:r>
      <w:r w:rsidR="004247EE" w:rsidRPr="00852ABE">
        <w:rPr>
          <w:rFonts w:ascii="Times New Roman" w:hAnsi="Times New Roman" w:cs="Times New Roman"/>
          <w:sz w:val="28"/>
          <w:szCs w:val="28"/>
        </w:rPr>
        <w:t>мах. Константа рівноваги. Вплив</w:t>
      </w:r>
      <w:r w:rsidR="0008136D" w:rsidRPr="00852ABE">
        <w:rPr>
          <w:rFonts w:ascii="Times New Roman" w:hAnsi="Times New Roman" w:cs="Times New Roman"/>
          <w:sz w:val="28"/>
          <w:szCs w:val="28"/>
        </w:rPr>
        <w:t xml:space="preserve"> температури, концентрації, тиску</w:t>
      </w:r>
      <w:r w:rsidR="0008136D" w:rsidRPr="00852ABE">
        <w:rPr>
          <w:rFonts w:ascii="Times New Roman" w:hAnsi="Times New Roman" w:cs="Times New Roman"/>
          <w:sz w:val="28"/>
          <w:szCs w:val="28"/>
        </w:rPr>
        <w:t xml:space="preserve"> на зміщення хімічної рівноваги</w:t>
      </w:r>
      <w:r w:rsidR="004247EE" w:rsidRPr="00852ABE">
        <w:rPr>
          <w:rFonts w:ascii="Times New Roman" w:hAnsi="Times New Roman" w:cs="Times New Roman"/>
          <w:sz w:val="28"/>
          <w:szCs w:val="28"/>
        </w:rPr>
        <w:t>.</w:t>
      </w:r>
    </w:p>
    <w:p w:rsidR="0008136D" w:rsidRPr="00852ABE" w:rsidRDefault="0008136D" w:rsidP="0008136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52ABE">
        <w:rPr>
          <w:rFonts w:ascii="Times New Roman" w:hAnsi="Times New Roman" w:cs="Times New Roman"/>
          <w:sz w:val="28"/>
          <w:szCs w:val="28"/>
        </w:rPr>
        <w:t>7.6</w:t>
      </w:r>
      <w:bookmarkStart w:id="0" w:name="_GoBack"/>
      <w:bookmarkEnd w:id="0"/>
      <w:r w:rsidRPr="00852ABE">
        <w:rPr>
          <w:rFonts w:ascii="Times New Roman" w:hAnsi="Times New Roman" w:cs="Times New Roman"/>
          <w:sz w:val="28"/>
          <w:szCs w:val="28"/>
        </w:rPr>
        <w:t xml:space="preserve"> Теорія електролітичної дисоціації. Іонний добуток води, фактори, що на нього впливають. Водневий показник </w:t>
      </w:r>
      <w:r w:rsidR="004247EE" w:rsidRPr="00852ABE">
        <w:rPr>
          <w:rFonts w:ascii="Times New Roman" w:hAnsi="Times New Roman" w:cs="Times New Roman"/>
          <w:sz w:val="28"/>
          <w:szCs w:val="28"/>
        </w:rPr>
        <w:t xml:space="preserve">середовища. Методи вимірювання </w:t>
      </w:r>
      <w:proofErr w:type="spellStart"/>
      <w:r w:rsidR="004247EE" w:rsidRPr="00852ABE">
        <w:rPr>
          <w:rFonts w:ascii="Times New Roman" w:hAnsi="Times New Roman" w:cs="Times New Roman"/>
          <w:sz w:val="28"/>
          <w:szCs w:val="28"/>
        </w:rPr>
        <w:t>рН</w:t>
      </w:r>
      <w:proofErr w:type="spellEnd"/>
      <w:r w:rsidRPr="00852ABE">
        <w:rPr>
          <w:rFonts w:ascii="Times New Roman" w:hAnsi="Times New Roman" w:cs="Times New Roman"/>
          <w:sz w:val="28"/>
          <w:szCs w:val="28"/>
        </w:rPr>
        <w:t xml:space="preserve"> розчину.</w:t>
      </w:r>
      <w:r w:rsidR="004247EE" w:rsidRPr="00852ABE">
        <w:rPr>
          <w:rFonts w:ascii="Times New Roman" w:hAnsi="Times New Roman" w:cs="Times New Roman"/>
          <w:sz w:val="28"/>
          <w:szCs w:val="28"/>
        </w:rPr>
        <w:t xml:space="preserve"> </w:t>
      </w:r>
      <w:r w:rsidRPr="00852ABE">
        <w:rPr>
          <w:rFonts w:ascii="Times New Roman" w:hAnsi="Times New Roman" w:cs="Times New Roman"/>
          <w:sz w:val="28"/>
          <w:szCs w:val="28"/>
        </w:rPr>
        <w:t xml:space="preserve">Сильні, слабкі електроліти. Константа і ступінь дисоціації, їх взаємозв’язок. </w:t>
      </w:r>
      <w:r w:rsidR="004247EE" w:rsidRPr="00852ABE">
        <w:rPr>
          <w:rFonts w:ascii="Times New Roman" w:hAnsi="Times New Roman" w:cs="Times New Roman"/>
          <w:sz w:val="28"/>
          <w:szCs w:val="28"/>
        </w:rPr>
        <w:t>Закон О</w:t>
      </w:r>
      <w:r w:rsidRPr="00852ABE">
        <w:rPr>
          <w:rFonts w:ascii="Times New Roman" w:hAnsi="Times New Roman" w:cs="Times New Roman"/>
          <w:sz w:val="28"/>
          <w:szCs w:val="28"/>
        </w:rPr>
        <w:t>ствальда.</w:t>
      </w:r>
    </w:p>
    <w:p w:rsidR="004247EE" w:rsidRPr="00852ABE" w:rsidRDefault="004247EE" w:rsidP="00424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2ABE">
        <w:rPr>
          <w:rFonts w:ascii="Times New Roman" w:hAnsi="Times New Roman" w:cs="Times New Roman"/>
          <w:b/>
          <w:bCs/>
          <w:sz w:val="28"/>
          <w:szCs w:val="28"/>
        </w:rPr>
        <w:t>8.Окисно-відновні реакції</w:t>
      </w:r>
      <w:r w:rsidRPr="00852AB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247EE" w:rsidRPr="00852ABE" w:rsidRDefault="004247EE" w:rsidP="00424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ABE">
        <w:rPr>
          <w:rFonts w:ascii="Times New Roman" w:hAnsi="Times New Roman" w:cs="Times New Roman"/>
          <w:sz w:val="28"/>
          <w:szCs w:val="28"/>
        </w:rPr>
        <w:t>8.1 Визначення ступеня окиснення</w:t>
      </w:r>
      <w:r w:rsidRPr="00852ABE">
        <w:rPr>
          <w:rFonts w:ascii="Times New Roman" w:hAnsi="Times New Roman" w:cs="Times New Roman"/>
          <w:sz w:val="28"/>
          <w:szCs w:val="28"/>
        </w:rPr>
        <w:t>.</w:t>
      </w:r>
    </w:p>
    <w:p w:rsidR="004247EE" w:rsidRPr="00852ABE" w:rsidRDefault="004247EE" w:rsidP="00424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ABE">
        <w:rPr>
          <w:rFonts w:ascii="Times New Roman" w:hAnsi="Times New Roman" w:cs="Times New Roman"/>
          <w:sz w:val="28"/>
          <w:szCs w:val="28"/>
        </w:rPr>
        <w:lastRenderedPageBreak/>
        <w:t>8.2 Складання рівнянь окисно-відновних реакцій.</w:t>
      </w:r>
    </w:p>
    <w:p w:rsidR="004247EE" w:rsidRPr="00852ABE" w:rsidRDefault="004247EE" w:rsidP="00424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ABE">
        <w:rPr>
          <w:rFonts w:ascii="Times New Roman" w:hAnsi="Times New Roman" w:cs="Times New Roman"/>
          <w:sz w:val="28"/>
          <w:szCs w:val="28"/>
        </w:rPr>
        <w:t>8.3 Електроліз</w:t>
      </w:r>
      <w:r w:rsidRPr="00852ABE">
        <w:rPr>
          <w:rFonts w:ascii="Times New Roman" w:hAnsi="Times New Roman" w:cs="Times New Roman"/>
          <w:sz w:val="28"/>
          <w:szCs w:val="28"/>
        </w:rPr>
        <w:t>.</w:t>
      </w:r>
    </w:p>
    <w:p w:rsidR="00CE4880" w:rsidRPr="00852ABE" w:rsidRDefault="004247EE" w:rsidP="00424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ABE">
        <w:rPr>
          <w:rFonts w:ascii="Times New Roman" w:hAnsi="Times New Roman" w:cs="Times New Roman"/>
          <w:sz w:val="28"/>
          <w:szCs w:val="28"/>
        </w:rPr>
        <w:t>8.4 Напрямок окисно-відновних процес</w:t>
      </w:r>
      <w:r w:rsidRPr="00852ABE">
        <w:rPr>
          <w:rFonts w:ascii="Times New Roman" w:hAnsi="Times New Roman" w:cs="Times New Roman"/>
          <w:sz w:val="28"/>
          <w:szCs w:val="28"/>
        </w:rPr>
        <w:t xml:space="preserve">ів і вплив на нього кислотності </w:t>
      </w:r>
      <w:r w:rsidRPr="00852ABE">
        <w:rPr>
          <w:rFonts w:ascii="Times New Roman" w:hAnsi="Times New Roman" w:cs="Times New Roman"/>
          <w:sz w:val="28"/>
          <w:szCs w:val="28"/>
        </w:rPr>
        <w:t>середовища</w:t>
      </w:r>
      <w:r w:rsidRPr="00852ABE">
        <w:rPr>
          <w:rFonts w:ascii="Times New Roman" w:hAnsi="Times New Roman" w:cs="Times New Roman"/>
          <w:sz w:val="28"/>
          <w:szCs w:val="28"/>
        </w:rPr>
        <w:t>.</w:t>
      </w:r>
    </w:p>
    <w:p w:rsidR="004247EE" w:rsidRPr="00852ABE" w:rsidRDefault="004247EE" w:rsidP="00424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2ABE">
        <w:rPr>
          <w:rFonts w:ascii="Times New Roman" w:hAnsi="Times New Roman" w:cs="Times New Roman"/>
          <w:b/>
          <w:sz w:val="28"/>
          <w:szCs w:val="28"/>
        </w:rPr>
        <w:t>9. Електрохімія.</w:t>
      </w:r>
    </w:p>
    <w:p w:rsidR="004247EE" w:rsidRPr="00852ABE" w:rsidRDefault="004247EE" w:rsidP="00424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ABE">
        <w:rPr>
          <w:rFonts w:ascii="Times New Roman" w:hAnsi="Times New Roman" w:cs="Times New Roman"/>
          <w:sz w:val="28"/>
          <w:szCs w:val="28"/>
        </w:rPr>
        <w:t xml:space="preserve">9.1 </w:t>
      </w:r>
      <w:r w:rsidRPr="00852ABE">
        <w:rPr>
          <w:rFonts w:ascii="Times New Roman" w:hAnsi="Times New Roman" w:cs="Times New Roman"/>
          <w:sz w:val="28"/>
          <w:szCs w:val="28"/>
        </w:rPr>
        <w:t xml:space="preserve">Механізми утворення подвійного електричного шару, їх характеристика. </w:t>
      </w:r>
    </w:p>
    <w:p w:rsidR="004247EE" w:rsidRPr="00852ABE" w:rsidRDefault="004247EE" w:rsidP="00424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ABE">
        <w:rPr>
          <w:rFonts w:ascii="Times New Roman" w:hAnsi="Times New Roman" w:cs="Times New Roman"/>
          <w:sz w:val="28"/>
          <w:szCs w:val="28"/>
        </w:rPr>
        <w:t xml:space="preserve">9.2 </w:t>
      </w:r>
      <w:r w:rsidRPr="00852ABE">
        <w:rPr>
          <w:rFonts w:ascii="Times New Roman" w:hAnsi="Times New Roman" w:cs="Times New Roman"/>
          <w:sz w:val="28"/>
          <w:szCs w:val="28"/>
        </w:rPr>
        <w:t>Стандартні електродні потенціали, їх вимірювання.</w:t>
      </w:r>
    </w:p>
    <w:p w:rsidR="004247EE" w:rsidRPr="00852ABE" w:rsidRDefault="004247EE" w:rsidP="00424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ABE">
        <w:rPr>
          <w:rFonts w:ascii="Times New Roman" w:hAnsi="Times New Roman" w:cs="Times New Roman"/>
          <w:sz w:val="28"/>
          <w:szCs w:val="28"/>
        </w:rPr>
        <w:t xml:space="preserve">9.3 </w:t>
      </w:r>
      <w:r w:rsidRPr="00852ABE">
        <w:rPr>
          <w:rFonts w:ascii="Times New Roman" w:hAnsi="Times New Roman" w:cs="Times New Roman"/>
          <w:sz w:val="28"/>
          <w:szCs w:val="28"/>
        </w:rPr>
        <w:t>Рівняння Нернста та його застосування.</w:t>
      </w:r>
    </w:p>
    <w:p w:rsidR="004247EE" w:rsidRPr="00852ABE" w:rsidRDefault="004247EE" w:rsidP="00424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ABE">
        <w:rPr>
          <w:rFonts w:ascii="Times New Roman" w:hAnsi="Times New Roman" w:cs="Times New Roman"/>
          <w:sz w:val="28"/>
          <w:szCs w:val="28"/>
        </w:rPr>
        <w:t xml:space="preserve">9.4 </w:t>
      </w:r>
      <w:r w:rsidRPr="00852ABE">
        <w:rPr>
          <w:rFonts w:ascii="Times New Roman" w:hAnsi="Times New Roman" w:cs="Times New Roman"/>
          <w:sz w:val="28"/>
          <w:szCs w:val="28"/>
        </w:rPr>
        <w:t xml:space="preserve">Гальванічні елементи: будова, електрорушійна сила, ємність. </w:t>
      </w:r>
    </w:p>
    <w:p w:rsidR="004247EE" w:rsidRPr="00852ABE" w:rsidRDefault="004247EE" w:rsidP="00424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ABE">
        <w:rPr>
          <w:rFonts w:ascii="Times New Roman" w:hAnsi="Times New Roman" w:cs="Times New Roman"/>
          <w:sz w:val="28"/>
          <w:szCs w:val="28"/>
        </w:rPr>
        <w:t>9.</w:t>
      </w:r>
      <w:r w:rsidRPr="00852ABE">
        <w:rPr>
          <w:rFonts w:ascii="Times New Roman" w:hAnsi="Times New Roman" w:cs="Times New Roman"/>
          <w:sz w:val="28"/>
          <w:szCs w:val="28"/>
        </w:rPr>
        <w:t>5</w:t>
      </w:r>
      <w:r w:rsidRPr="00852ABE">
        <w:rPr>
          <w:rFonts w:ascii="Times New Roman" w:hAnsi="Times New Roman" w:cs="Times New Roman"/>
          <w:sz w:val="28"/>
          <w:szCs w:val="28"/>
        </w:rPr>
        <w:t xml:space="preserve"> </w:t>
      </w:r>
      <w:r w:rsidRPr="00852ABE">
        <w:rPr>
          <w:rFonts w:ascii="Times New Roman" w:hAnsi="Times New Roman" w:cs="Times New Roman"/>
          <w:sz w:val="28"/>
          <w:szCs w:val="28"/>
        </w:rPr>
        <w:t>Хімічні джерела струму, їх характеристика.</w:t>
      </w:r>
    </w:p>
    <w:p w:rsidR="004247EE" w:rsidRPr="00852ABE" w:rsidRDefault="004247EE" w:rsidP="00424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2ABE">
        <w:rPr>
          <w:rFonts w:ascii="Times New Roman" w:hAnsi="Times New Roman" w:cs="Times New Roman"/>
          <w:sz w:val="28"/>
          <w:szCs w:val="28"/>
        </w:rPr>
        <w:t>9.</w:t>
      </w:r>
      <w:r w:rsidRPr="00852ABE">
        <w:rPr>
          <w:rFonts w:ascii="Times New Roman" w:hAnsi="Times New Roman" w:cs="Times New Roman"/>
          <w:sz w:val="28"/>
          <w:szCs w:val="28"/>
        </w:rPr>
        <w:t>6</w:t>
      </w:r>
      <w:r w:rsidRPr="00852ABE">
        <w:rPr>
          <w:rFonts w:ascii="Times New Roman" w:hAnsi="Times New Roman" w:cs="Times New Roman"/>
          <w:sz w:val="28"/>
          <w:szCs w:val="28"/>
        </w:rPr>
        <w:t xml:space="preserve"> </w:t>
      </w:r>
      <w:r w:rsidRPr="00852ABE">
        <w:rPr>
          <w:rFonts w:ascii="Times New Roman" w:hAnsi="Times New Roman" w:cs="Times New Roman"/>
          <w:sz w:val="28"/>
          <w:szCs w:val="28"/>
        </w:rPr>
        <w:t>Електроліз розчинів та розплавів</w:t>
      </w:r>
      <w:r w:rsidRPr="00852ABE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4247EE" w:rsidRPr="00852A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pStyle w:val="7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abstractNum w:abstractNumId="1" w15:restartNumberingAfterBreak="0">
    <w:nsid w:val="0C7B06ED"/>
    <w:multiLevelType w:val="hybridMultilevel"/>
    <w:tmpl w:val="5B30B6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215F90"/>
    <w:multiLevelType w:val="hybridMultilevel"/>
    <w:tmpl w:val="E81C3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357739"/>
    <w:multiLevelType w:val="hybridMultilevel"/>
    <w:tmpl w:val="105E5CCC"/>
    <w:lvl w:ilvl="0" w:tplc="77F09B9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3D1F1F"/>
    <w:multiLevelType w:val="hybridMultilevel"/>
    <w:tmpl w:val="8B7A2D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0769F4"/>
    <w:multiLevelType w:val="hybridMultilevel"/>
    <w:tmpl w:val="F1A29D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2205B3"/>
    <w:multiLevelType w:val="hybridMultilevel"/>
    <w:tmpl w:val="A7EC7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BC2FC3"/>
    <w:multiLevelType w:val="hybridMultilevel"/>
    <w:tmpl w:val="0D7214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FD2F6A"/>
    <w:multiLevelType w:val="hybridMultilevel"/>
    <w:tmpl w:val="E5766EEC"/>
    <w:lvl w:ilvl="0" w:tplc="F35A71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974"/>
    <w:rsid w:val="0008136D"/>
    <w:rsid w:val="00407974"/>
    <w:rsid w:val="004247EE"/>
    <w:rsid w:val="00852ABE"/>
    <w:rsid w:val="00B57051"/>
    <w:rsid w:val="00CE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A525C-DDD2-4DD7-ABC4-E593ED86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E4880"/>
    <w:pPr>
      <w:keepNext/>
      <w:numPr>
        <w:numId w:val="1"/>
      </w:numPr>
      <w:tabs>
        <w:tab w:val="num" w:pos="1850"/>
      </w:tabs>
      <w:suppressAutoHyphens/>
      <w:spacing w:after="240" w:line="240" w:lineRule="auto"/>
      <w:ind w:left="1850"/>
      <w:jc w:val="center"/>
      <w:outlineLvl w:val="0"/>
    </w:pPr>
    <w:rPr>
      <w:rFonts w:ascii="Arial" w:eastAsia="Times New Roman" w:hAnsi="Arial" w:cs="Arial"/>
      <w:b/>
      <w:bCs/>
      <w:caps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CE4880"/>
    <w:pPr>
      <w:keepNext/>
      <w:numPr>
        <w:ilvl w:val="2"/>
        <w:numId w:val="1"/>
      </w:numPr>
      <w:tabs>
        <w:tab w:val="num" w:pos="2138"/>
      </w:tabs>
      <w:suppressAutoHyphens/>
      <w:spacing w:after="120" w:line="240" w:lineRule="auto"/>
      <w:ind w:firstLine="658"/>
      <w:outlineLvl w:val="2"/>
    </w:pPr>
    <w:rPr>
      <w:rFonts w:ascii="Arial" w:eastAsia="Times New Roman" w:hAnsi="Arial" w:cs="Arial"/>
      <w:i/>
      <w:iCs/>
      <w:sz w:val="18"/>
      <w:szCs w:val="18"/>
      <w:lang w:eastAsia="ar-SA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CE4880"/>
    <w:pPr>
      <w:keepNext/>
      <w:widowControl w:val="0"/>
      <w:numPr>
        <w:ilvl w:val="3"/>
        <w:numId w:val="1"/>
      </w:numPr>
      <w:suppressAutoHyphens/>
      <w:spacing w:after="0" w:line="240" w:lineRule="auto"/>
      <w:ind w:firstLine="560"/>
      <w:outlineLvl w:val="3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ar-S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CE4880"/>
    <w:pPr>
      <w:keepNext/>
      <w:numPr>
        <w:ilvl w:val="6"/>
        <w:numId w:val="1"/>
      </w:numPr>
      <w:suppressAutoHyphens/>
      <w:spacing w:after="0" w:line="240" w:lineRule="auto"/>
      <w:ind w:left="1320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E4880"/>
    <w:rPr>
      <w:rFonts w:ascii="Arial" w:eastAsia="Times New Roman" w:hAnsi="Arial" w:cs="Arial"/>
      <w:b/>
      <w:bCs/>
      <w:caps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9"/>
    <w:semiHidden/>
    <w:rsid w:val="00CE4880"/>
    <w:rPr>
      <w:rFonts w:ascii="Arial" w:eastAsia="Times New Roman" w:hAnsi="Arial" w:cs="Arial"/>
      <w:i/>
      <w:iCs/>
      <w:sz w:val="18"/>
      <w:szCs w:val="18"/>
      <w:lang w:eastAsia="ar-SA"/>
    </w:rPr>
  </w:style>
  <w:style w:type="character" w:customStyle="1" w:styleId="40">
    <w:name w:val="Заголовок 4 Знак"/>
    <w:basedOn w:val="a0"/>
    <w:link w:val="4"/>
    <w:uiPriority w:val="99"/>
    <w:semiHidden/>
    <w:rsid w:val="00CE4880"/>
    <w:rPr>
      <w:rFonts w:ascii="Times New Roman" w:eastAsia="Times New Roman" w:hAnsi="Times New Roman" w:cs="Times New Roman"/>
      <w:b/>
      <w:bCs/>
      <w:i/>
      <w:iCs/>
      <w:sz w:val="20"/>
      <w:szCs w:val="20"/>
      <w:lang w:eastAsia="ar-SA"/>
    </w:rPr>
  </w:style>
  <w:style w:type="character" w:customStyle="1" w:styleId="70">
    <w:name w:val="Заголовок 7 Знак"/>
    <w:basedOn w:val="a0"/>
    <w:link w:val="7"/>
    <w:uiPriority w:val="99"/>
    <w:semiHidden/>
    <w:rsid w:val="00CE488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3">
    <w:name w:val="List Paragraph"/>
    <w:basedOn w:val="a"/>
    <w:uiPriority w:val="99"/>
    <w:qFormat/>
    <w:rsid w:val="00CE48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1565</Words>
  <Characters>893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Алінчік</dc:creator>
  <cp:keywords/>
  <dc:description/>
  <cp:lastModifiedBy>Алінчік</cp:lastModifiedBy>
  <cp:revision>2</cp:revision>
  <dcterms:created xsi:type="dcterms:W3CDTF">2017-12-26T17:31:00Z</dcterms:created>
  <dcterms:modified xsi:type="dcterms:W3CDTF">2017-12-26T18:15:00Z</dcterms:modified>
</cp:coreProperties>
</file>