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9EF" w:rsidRPr="00276B2C" w:rsidRDefault="00DA59EF" w:rsidP="00DA5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6B2C">
        <w:rPr>
          <w:rFonts w:ascii="Times New Roman" w:hAnsi="Times New Roman" w:cs="Times New Roman"/>
          <w:sz w:val="28"/>
          <w:szCs w:val="28"/>
        </w:rPr>
        <w:t>Д</w:t>
      </w:r>
      <w:r w:rsidRPr="00276B2C">
        <w:rPr>
          <w:rFonts w:ascii="Times New Roman" w:hAnsi="Times New Roman" w:cs="Times New Roman"/>
          <w:sz w:val="28"/>
          <w:szCs w:val="28"/>
          <w:lang w:val="uk-UA"/>
        </w:rPr>
        <w:t>ЕРЖАВНИЙ ВИЩИЙ НАВЧАЛЬНИЙ ЗАКЛАД</w:t>
      </w:r>
    </w:p>
    <w:p w:rsidR="00DA59EF" w:rsidRPr="00276B2C" w:rsidRDefault="00DA59EF" w:rsidP="00DA5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6B2C">
        <w:rPr>
          <w:rFonts w:ascii="Times New Roman" w:hAnsi="Times New Roman" w:cs="Times New Roman"/>
          <w:sz w:val="28"/>
          <w:szCs w:val="28"/>
          <w:lang w:val="uk-UA"/>
        </w:rPr>
        <w:t>«ЗАПОРІЗЬКИЙ НАЦІОНАЛЬНИЙ УНІВЕРСИТЕТ»</w:t>
      </w:r>
    </w:p>
    <w:p w:rsidR="00DA59EF" w:rsidRPr="00276B2C" w:rsidRDefault="00DA59EF" w:rsidP="00DA5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6B2C">
        <w:rPr>
          <w:rFonts w:ascii="Times New Roman" w:hAnsi="Times New Roman" w:cs="Times New Roman"/>
          <w:sz w:val="28"/>
          <w:szCs w:val="28"/>
          <w:lang w:val="uk-UA"/>
        </w:rPr>
        <w:t>МІНІСТЕРСТВА ОСВІТИ І НАУКИ УКРАЇНИ</w:t>
      </w:r>
    </w:p>
    <w:p w:rsidR="00DA59EF" w:rsidRPr="00276B2C" w:rsidRDefault="00DA59EF" w:rsidP="00DA59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6B2C">
        <w:rPr>
          <w:rFonts w:ascii="Times New Roman" w:hAnsi="Times New Roman" w:cs="Times New Roman"/>
          <w:sz w:val="28"/>
          <w:szCs w:val="28"/>
          <w:lang w:val="uk-UA"/>
        </w:rPr>
        <w:t>Кафедра загальної математики</w:t>
      </w:r>
    </w:p>
    <w:p w:rsidR="00DA59EF" w:rsidRDefault="00DA59EF" w:rsidP="00DA59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59EF" w:rsidRPr="00980FF4" w:rsidRDefault="00DA59EF" w:rsidP="00DA59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59EF" w:rsidRPr="00276B2C" w:rsidRDefault="00DA59EF" w:rsidP="00DA59E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6B2C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Індивідуальна робота</w:t>
      </w:r>
    </w:p>
    <w:p w:rsidR="00DA59EF" w:rsidRPr="00980FF4" w:rsidRDefault="00DA59EF" w:rsidP="00DA59E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0FF4">
        <w:rPr>
          <w:rFonts w:ascii="Times New Roman" w:hAnsi="Times New Roman" w:cs="Times New Roman"/>
          <w:sz w:val="28"/>
          <w:szCs w:val="28"/>
          <w:lang w:val="uk-UA"/>
        </w:rPr>
        <w:t>з математичного моделювання</w:t>
      </w:r>
    </w:p>
    <w:p w:rsidR="00DA59EF" w:rsidRPr="00980FF4" w:rsidRDefault="00DA59EF" w:rsidP="00DA59E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0FF4">
        <w:rPr>
          <w:rFonts w:ascii="Times New Roman" w:hAnsi="Times New Roman" w:cs="Times New Roman"/>
          <w:sz w:val="28"/>
          <w:szCs w:val="28"/>
          <w:lang w:val="uk-UA"/>
        </w:rPr>
        <w:t xml:space="preserve">на тему: </w:t>
      </w:r>
    </w:p>
    <w:p w:rsidR="00DA59EF" w:rsidRPr="00980FF4" w:rsidRDefault="00DA59EF" w:rsidP="00DA59E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«Проста лінійна регресія. Метод найменших квадратів</w:t>
      </w:r>
      <w:r w:rsidRPr="00980FF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A59EF" w:rsidRPr="00980FF4" w:rsidRDefault="00DA59EF" w:rsidP="00DA59E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59EF" w:rsidRPr="00980FF4" w:rsidRDefault="00DA59EF" w:rsidP="00DA59E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A59EF" w:rsidRDefault="00DA59EF" w:rsidP="00DA59E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A59EF" w:rsidRDefault="00DA59EF" w:rsidP="00DA59E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A59EF" w:rsidRDefault="00DA59EF" w:rsidP="00DA59E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A59EF" w:rsidRDefault="00DA59EF" w:rsidP="00DA59E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A59EF" w:rsidRDefault="00DA59EF" w:rsidP="00DA59E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A59EF" w:rsidRPr="00980FF4" w:rsidRDefault="00DA59EF" w:rsidP="00DA59EF">
      <w:pPr>
        <w:spacing w:after="0" w:line="36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80FF4">
        <w:rPr>
          <w:rFonts w:ascii="Times New Roman" w:hAnsi="Times New Roman" w:cs="Times New Roman"/>
          <w:sz w:val="28"/>
          <w:szCs w:val="28"/>
          <w:lang w:val="uk-UA"/>
        </w:rPr>
        <w:t>Виконали:</w:t>
      </w:r>
    </w:p>
    <w:p w:rsidR="00DA59EF" w:rsidRPr="00980FF4" w:rsidRDefault="00DA59EF" w:rsidP="00DA59EF">
      <w:pPr>
        <w:spacing w:after="0" w:line="36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Pr="00980FF4">
        <w:rPr>
          <w:rFonts w:ascii="Times New Roman" w:hAnsi="Times New Roman" w:cs="Times New Roman"/>
          <w:sz w:val="28"/>
          <w:szCs w:val="28"/>
          <w:lang w:val="uk-UA"/>
        </w:rPr>
        <w:t>и 4-го курсу</w:t>
      </w:r>
    </w:p>
    <w:p w:rsidR="00DA59EF" w:rsidRPr="00980FF4" w:rsidRDefault="00DA59EF" w:rsidP="00DA59EF">
      <w:pPr>
        <w:spacing w:after="0" w:line="36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80FF4">
        <w:rPr>
          <w:rFonts w:ascii="Times New Roman" w:hAnsi="Times New Roman" w:cs="Times New Roman"/>
          <w:sz w:val="28"/>
          <w:szCs w:val="28"/>
          <w:lang w:val="uk-UA"/>
        </w:rPr>
        <w:t>групи 4214</w:t>
      </w:r>
    </w:p>
    <w:p w:rsidR="00DA59EF" w:rsidRPr="00980FF4" w:rsidRDefault="00DA59EF" w:rsidP="00DA59EF">
      <w:pPr>
        <w:spacing w:after="0" w:line="36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80FF4">
        <w:rPr>
          <w:rFonts w:ascii="Times New Roman" w:hAnsi="Times New Roman" w:cs="Times New Roman"/>
          <w:sz w:val="28"/>
          <w:szCs w:val="28"/>
          <w:lang w:val="uk-UA"/>
        </w:rPr>
        <w:t>математичного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0FF4">
        <w:rPr>
          <w:rFonts w:ascii="Times New Roman" w:hAnsi="Times New Roman" w:cs="Times New Roman"/>
          <w:sz w:val="28"/>
          <w:szCs w:val="28"/>
          <w:lang w:val="uk-UA"/>
        </w:rPr>
        <w:t>факультету</w:t>
      </w:r>
    </w:p>
    <w:p w:rsidR="00DA59EF" w:rsidRPr="00980FF4" w:rsidRDefault="00DA59EF" w:rsidP="00DA59EF">
      <w:pPr>
        <w:spacing w:after="0" w:line="36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80FF4">
        <w:rPr>
          <w:rFonts w:ascii="Times New Roman" w:hAnsi="Times New Roman" w:cs="Times New Roman"/>
          <w:sz w:val="28"/>
          <w:szCs w:val="28"/>
          <w:lang w:val="uk-UA"/>
        </w:rPr>
        <w:t>спеціальності «Математика»</w:t>
      </w:r>
    </w:p>
    <w:p w:rsidR="00DA59EF" w:rsidRDefault="00DA59EF" w:rsidP="00DA59EF">
      <w:pPr>
        <w:spacing w:after="0" w:line="36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Сіменович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Т.В.</w:t>
      </w:r>
    </w:p>
    <w:p w:rsidR="00DA59EF" w:rsidRPr="00980FF4" w:rsidRDefault="00DA59EF" w:rsidP="00DA59EF">
      <w:pPr>
        <w:spacing w:after="0" w:line="36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Паназдир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DA59EF" w:rsidRDefault="00DA59EF" w:rsidP="00DA59EF">
      <w:pPr>
        <w:spacing w:after="0" w:line="36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Леонов А.</w:t>
      </w:r>
    </w:p>
    <w:p w:rsidR="00DA59EF" w:rsidRDefault="00DA59EF" w:rsidP="00DA59E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A59EF" w:rsidRDefault="00DA59EF" w:rsidP="00DA59E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A59EF" w:rsidRDefault="00DA59EF" w:rsidP="00DA59E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A59EF" w:rsidRDefault="00DA59EF" w:rsidP="00DA59E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A59EF" w:rsidRPr="00980FF4" w:rsidRDefault="00DA59EF" w:rsidP="00DA59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0FF4">
        <w:rPr>
          <w:rFonts w:ascii="Times New Roman" w:hAnsi="Times New Roman" w:cs="Times New Roman"/>
          <w:sz w:val="28"/>
          <w:szCs w:val="28"/>
          <w:lang w:val="uk-UA"/>
        </w:rPr>
        <w:t>Запоріжжя, 2017 р.</w:t>
      </w:r>
    </w:p>
    <w:p w:rsidR="00DA59EF" w:rsidRPr="00980FF4" w:rsidRDefault="00DA59EF" w:rsidP="00DA59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0FF4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DA59EF" w:rsidRPr="00980FF4" w:rsidRDefault="00DA59EF" w:rsidP="00DA59EF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59EF" w:rsidRPr="00980FF4" w:rsidRDefault="00DA59EF" w:rsidP="00DA59EF">
      <w:pPr>
        <w:pStyle w:val="a3"/>
        <w:numPr>
          <w:ilvl w:val="0"/>
          <w:numId w:val="1"/>
        </w:numPr>
        <w:tabs>
          <w:tab w:val="left" w:pos="4820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ПРОСТА ЛІНІЙНА РЕГРЕСІЯ</w:t>
      </w:r>
      <w:r w:rsidRPr="00980FF4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…………………………………………..3</w:t>
      </w:r>
    </w:p>
    <w:p w:rsidR="00DA59EF" w:rsidRPr="00980FF4" w:rsidRDefault="00DA59EF" w:rsidP="00DA59EF">
      <w:pPr>
        <w:pStyle w:val="a3"/>
        <w:numPr>
          <w:ilvl w:val="0"/>
          <w:numId w:val="1"/>
        </w:numPr>
        <w:tabs>
          <w:tab w:val="left" w:pos="4820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 НАЙМЕНШИХ КВАДРАТІВ…………………………………..5</w:t>
      </w:r>
    </w:p>
    <w:p w:rsidR="00DA59EF" w:rsidRPr="00980FF4" w:rsidRDefault="00DA59EF" w:rsidP="00DA59EF">
      <w:pPr>
        <w:pStyle w:val="a3"/>
        <w:numPr>
          <w:ilvl w:val="0"/>
          <w:numId w:val="1"/>
        </w:numPr>
        <w:tabs>
          <w:tab w:val="left" w:pos="4820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ПРАКТИЧНА </w:t>
      </w:r>
      <w:r w:rsidR="0095631C">
        <w:rPr>
          <w:rFonts w:ascii="Times New Roman" w:hAnsi="Times New Roman" w:cs="Times New Roman"/>
          <w:sz w:val="28"/>
          <w:szCs w:val="28"/>
          <w:lang w:val="uk-UA"/>
        </w:rPr>
        <w:t>ЧАСТИНА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FF4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……………………………………………..10</w:t>
      </w:r>
    </w:p>
    <w:p w:rsidR="00DA59EF" w:rsidRPr="00980FF4" w:rsidRDefault="00DA59EF" w:rsidP="00DA59EF">
      <w:pPr>
        <w:pStyle w:val="a3"/>
        <w:numPr>
          <w:ilvl w:val="0"/>
          <w:numId w:val="1"/>
        </w:numPr>
        <w:tabs>
          <w:tab w:val="left" w:pos="4820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980FF4">
        <w:rPr>
          <w:rFonts w:ascii="Times New Roman" w:hAnsi="Times New Roman" w:cs="Times New Roman"/>
          <w:sz w:val="28"/>
          <w:szCs w:val="28"/>
          <w:lang w:val="uk-UA"/>
        </w:rPr>
        <w:t>ЛАБОРАТОРНА РОБОТА…………………………………………….....1</w:t>
      </w:r>
      <w:r w:rsidR="005243FE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DA59EF" w:rsidRDefault="00DA59EF" w:rsidP="00DA59EF">
      <w:r>
        <w:br w:type="page"/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1 ПРОСТА ЛІНІЙНА РЕГРЕСІЯ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Регресією</w:t>
      </w:r>
      <w:r w:rsidRPr="00DA59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>назвемо однобічну стохастичну залежність однієї випадкової змінної від другої або декількох інших випадкових змінних.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Однобічна стохастична залежність виражається за допомогою функції, яка на відміну від сурової математичної залежності, називається </w:t>
      </w:r>
      <w:r w:rsidRPr="00DA59E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функцією регресії</w:t>
      </w:r>
      <w:r w:rsidRPr="00DA59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Слід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зазначити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функція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регресії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формально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встановлює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від-повідність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змінними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хоча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і не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перебувати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причиново-наслі-дкових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відношеннях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9EF">
        <w:rPr>
          <w:rFonts w:ascii="Times New Roman" w:eastAsia="Times New Roman" w:hAnsi="Times New Roman" w:cs="Times New Roman"/>
          <w:b/>
          <w:i/>
          <w:sz w:val="28"/>
          <w:szCs w:val="28"/>
        </w:rPr>
        <w:t>Регресію</w:t>
      </w:r>
      <w:proofErr w:type="spellEnd"/>
      <w:r w:rsidRPr="00DA5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двома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змінними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назвемо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9EF">
        <w:rPr>
          <w:rFonts w:ascii="Times New Roman" w:eastAsia="Times New Roman" w:hAnsi="Times New Roman" w:cs="Times New Roman"/>
          <w:b/>
          <w:i/>
          <w:sz w:val="28"/>
          <w:szCs w:val="28"/>
        </w:rPr>
        <w:t>простою (парною)</w:t>
      </w:r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регресією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будемо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записувати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вигляді</w:t>
      </w:r>
      <w:proofErr w:type="spellEnd"/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9EF">
        <w:rPr>
          <w:rFonts w:ascii="Times New Roman" w:hAnsi="Times New Roman" w:cs="Times New Roman"/>
          <w:position w:val="-12"/>
          <w:sz w:val="28"/>
          <w:szCs w:val="28"/>
        </w:rPr>
        <w:object w:dxaOrig="11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536" type="#_x0000_t75" style="width:54.75pt;height:18.75pt" o:ole="">
            <v:imagedata r:id="rId5" o:title=""/>
          </v:shape>
          <o:OLEObject Type="Embed" ProgID="Equation.3" ShapeID="_x0000_i2536" DrawAspect="Content" ObjectID="_1575967907" r:id="rId6"/>
        </w:object>
      </w:r>
      <w:r w:rsidRPr="00DA59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(1.1)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Змінну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40" w:dyaOrig="380">
          <v:shape id="_x0000_i2529" type="#_x0000_t75" style="width:12pt;height:18.75pt" o:ole="">
            <v:imagedata r:id="rId7" o:title=""/>
          </v:shape>
          <o:OLEObject Type="Embed" ProgID="Equation.3" ShapeID="_x0000_i2529" DrawAspect="Content" ObjectID="_1575967908" r:id="rId8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називають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по-різному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A59EF">
        <w:rPr>
          <w:rFonts w:ascii="Times New Roman" w:eastAsia="Times New Roman" w:hAnsi="Times New Roman" w:cs="Times New Roman"/>
          <w:b/>
          <w:i/>
          <w:sz w:val="28"/>
          <w:szCs w:val="28"/>
        </w:rPr>
        <w:t>залежна</w:t>
      </w:r>
      <w:proofErr w:type="spellEnd"/>
      <w:r w:rsidRPr="00DA59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результативна, </w:t>
      </w:r>
      <w:proofErr w:type="spellStart"/>
      <w:r w:rsidRPr="00DA59EF">
        <w:rPr>
          <w:rFonts w:ascii="Times New Roman" w:eastAsia="Times New Roman" w:hAnsi="Times New Roman" w:cs="Times New Roman"/>
          <w:b/>
          <w:i/>
          <w:sz w:val="28"/>
          <w:szCs w:val="28"/>
        </w:rPr>
        <w:t>регресанд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тоб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-то,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змінна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підлягає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поясненню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завбачувана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змінна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цільова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функція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Змінну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9EF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20" w:dyaOrig="240">
          <v:shape id="_x0000_i2530" type="#_x0000_t75" style="width:11.25pt;height:12pt" o:ole="">
            <v:imagedata r:id="rId9" o:title=""/>
          </v:shape>
          <o:OLEObject Type="Embed" ProgID="Equation.3" ShapeID="_x0000_i2530" DrawAspect="Content" ObjectID="_1575967909" r:id="rId10"/>
        </w:object>
      </w:r>
      <w:r w:rsidRPr="00DA59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називають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незалежною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пояснюючою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передбачуваною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змінною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регресором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факторною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ознакою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Випадкову змінну u назвемо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>збурюваною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(збуренням), якщо </w:t>
      </w: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660" w:dyaOrig="340">
          <v:shape id="_x0000_i2531" type="#_x0000_t75" style="width:33pt;height:17.25pt" o:ole="">
            <v:imagedata r:id="rId11" o:title=""/>
          </v:shape>
          <o:OLEObject Type="Embed" ProgID="Equation.3" ShapeID="_x0000_i2531" DrawAspect="Content" ObjectID="_1575967910" r:id="rId12"/>
        </w:objec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Зараз ми в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змозі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сформулювати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основну</w:t>
      </w:r>
      <w:proofErr w:type="spellEnd"/>
      <w:r w:rsidRPr="00DA59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задачу </w:t>
      </w:r>
      <w:proofErr w:type="spellStart"/>
      <w:r w:rsidRPr="00DA59EF">
        <w:rPr>
          <w:rFonts w:ascii="Times New Roman" w:eastAsia="Times New Roman" w:hAnsi="Times New Roman" w:cs="Times New Roman"/>
          <w:b/>
          <w:i/>
          <w:sz w:val="28"/>
          <w:szCs w:val="28"/>
        </w:rPr>
        <w:t>регресійного</w:t>
      </w:r>
      <w:proofErr w:type="spellEnd"/>
      <w:r w:rsidRPr="00DA59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b/>
          <w:i/>
          <w:sz w:val="28"/>
          <w:szCs w:val="28"/>
        </w:rPr>
        <w:t>аналізу</w:t>
      </w:r>
      <w:proofErr w:type="spellEnd"/>
      <w:r w:rsidRPr="00DA59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та</w:t>
      </w:r>
      <w:r w:rsidRPr="00DA59E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b/>
          <w:i/>
          <w:sz w:val="28"/>
          <w:szCs w:val="28"/>
        </w:rPr>
        <w:t>етапи</w:t>
      </w:r>
      <w:proofErr w:type="spellEnd"/>
      <w:r w:rsidRPr="00DA59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b/>
          <w:i/>
          <w:sz w:val="28"/>
          <w:szCs w:val="28"/>
        </w:rPr>
        <w:t>її</w:t>
      </w:r>
      <w:proofErr w:type="spellEnd"/>
      <w:r w:rsidRPr="00DA59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b/>
          <w:i/>
          <w:sz w:val="28"/>
          <w:szCs w:val="28"/>
        </w:rPr>
        <w:t>вирішення</w:t>
      </w:r>
      <w:proofErr w:type="spellEnd"/>
      <w:r w:rsidRPr="00DA59EF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задача регресійного аналізу</w:t>
      </w:r>
      <w:r w:rsidRPr="00DA59E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Встановити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вид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функції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яка б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найкраще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описувала</w:t>
      </w:r>
      <w:proofErr w:type="spellEnd"/>
      <w:r w:rsidRPr="00DA5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усереднену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масову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течію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економічного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1114" w:rsidRPr="00DA59EF" w:rsidRDefault="00DA59EF" w:rsidP="00DA59EF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DA59EF">
        <w:rPr>
          <w:rFonts w:ascii="Times New Roman" w:eastAsia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Pr="00DA59EF">
        <w:rPr>
          <w:rFonts w:ascii="Times New Roman" w:eastAsia="Times New Roman" w:hAnsi="Times New Roman" w:cs="Times New Roman"/>
          <w:b/>
          <w:sz w:val="28"/>
          <w:szCs w:val="28"/>
        </w:rPr>
        <w:t>етап</w:t>
      </w:r>
      <w:proofErr w:type="spellEnd"/>
      <w:r w:rsidRPr="00DA59EF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A59EF">
        <w:rPr>
          <w:rFonts w:ascii="Times New Roman" w:eastAsia="Times New Roman" w:hAnsi="Times New Roman" w:cs="Times New Roman"/>
          <w:b/>
          <w:sz w:val="28"/>
          <w:szCs w:val="28"/>
        </w:rPr>
        <w:t>попередній</w:t>
      </w:r>
      <w:proofErr w:type="spellEnd"/>
      <w:r w:rsidRPr="00DA59EF">
        <w:rPr>
          <w:rFonts w:ascii="Times New Roman" w:eastAsia="Times New Roman" w:hAnsi="Times New Roman" w:cs="Times New Roman"/>
          <w:b/>
          <w:sz w:val="28"/>
          <w:szCs w:val="28"/>
        </w:rPr>
        <w:t xml:space="preserve">):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обґрунтованого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якісного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економічно-го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досліджуваного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попередня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обробка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статистичної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F">
        <w:rPr>
          <w:rFonts w:ascii="Times New Roman" w:eastAsia="Times New Roman" w:hAnsi="Times New Roman" w:cs="Times New Roman"/>
          <w:b/>
          <w:sz w:val="28"/>
          <w:szCs w:val="28"/>
        </w:rPr>
        <w:t xml:space="preserve">II- й </w:t>
      </w:r>
      <w:proofErr w:type="spellStart"/>
      <w:r w:rsidRPr="00DA59EF">
        <w:rPr>
          <w:rFonts w:ascii="Times New Roman" w:eastAsia="Times New Roman" w:hAnsi="Times New Roman" w:cs="Times New Roman"/>
          <w:b/>
          <w:sz w:val="28"/>
          <w:szCs w:val="28"/>
        </w:rPr>
        <w:t>етап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: на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проведеного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сформулювати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гіпотезу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про вид</w:t>
      </w:r>
      <w:r w:rsidRPr="00DA5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функції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описує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Ш-й </w:t>
      </w:r>
      <w:proofErr w:type="spellStart"/>
      <w:r w:rsidRPr="00DA59EF">
        <w:rPr>
          <w:rFonts w:ascii="Times New Roman" w:eastAsia="Times New Roman" w:hAnsi="Times New Roman" w:cs="Times New Roman"/>
          <w:b/>
          <w:sz w:val="28"/>
          <w:szCs w:val="28"/>
        </w:rPr>
        <w:t>етап</w:t>
      </w:r>
      <w:proofErr w:type="spellEnd"/>
      <w:r w:rsidRPr="00DA59E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гіпотези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відмова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статистичної</w:t>
      </w:r>
      <w:proofErr w:type="spellEnd"/>
      <w:r w:rsidRPr="00DA5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перевірки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емпіричними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даними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F">
        <w:rPr>
          <w:rFonts w:ascii="Times New Roman" w:eastAsia="Times New Roman" w:hAnsi="Times New Roman" w:cs="Times New Roman"/>
          <w:b/>
          <w:sz w:val="28"/>
          <w:szCs w:val="28"/>
        </w:rPr>
        <w:t xml:space="preserve">ІV-й </w:t>
      </w:r>
      <w:proofErr w:type="spellStart"/>
      <w:r w:rsidRPr="00DA59EF">
        <w:rPr>
          <w:rFonts w:ascii="Times New Roman" w:eastAsia="Times New Roman" w:hAnsi="Times New Roman" w:cs="Times New Roman"/>
          <w:b/>
          <w:sz w:val="28"/>
          <w:szCs w:val="28"/>
        </w:rPr>
        <w:t>етап</w:t>
      </w:r>
      <w:proofErr w:type="spellEnd"/>
      <w:r w:rsidRPr="00DA59E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кінцевої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функції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регресії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оцінка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невідомих</w:t>
      </w:r>
      <w:proofErr w:type="spellEnd"/>
      <w:r w:rsidRPr="00DA5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значень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залежної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змінної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отриманих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теоретично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обґрунтованих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статистично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надійних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різноманітних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прогнозів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досліджуваного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Перейдемо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тепер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безпосередньо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класифікації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форм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регресії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 до лінійної регресії.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Лінійною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регресією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назвемо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регресію</w:t>
      </w:r>
      <w:proofErr w:type="spellEnd"/>
      <w:r w:rsidRPr="00DA5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59EF">
        <w:rPr>
          <w:rFonts w:ascii="Times New Roman" w:eastAsia="Times New Roman" w:hAnsi="Times New Roman" w:cs="Times New Roman"/>
          <w:sz w:val="28"/>
          <w:szCs w:val="28"/>
        </w:rPr>
        <w:t>виду: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59EF" w:rsidRPr="00DA59EF" w:rsidRDefault="00DA59EF" w:rsidP="00DA59EF">
      <w:pPr>
        <w:tabs>
          <w:tab w:val="center" w:pos="4270"/>
          <w:tab w:val="right" w:pos="8540"/>
        </w:tabs>
        <w:spacing w:after="0" w:line="360" w:lineRule="auto"/>
        <w:ind w:left="-142" w:right="-1" w:firstLine="85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3040" w:dyaOrig="380">
          <v:shape id="_x0000_i2532" type="#_x0000_t75" style="width:152.25pt;height:18.75pt" o:ole="">
            <v:imagedata r:id="rId13" o:title=""/>
          </v:shape>
          <o:OLEObject Type="Embed" ProgID="Equation.3" ShapeID="_x0000_i2532" DrawAspect="Content" ObjectID="_1575967911" r:id="rId14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(1.2)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919"/>
        <w:gridCol w:w="6254"/>
        <w:gridCol w:w="284"/>
      </w:tblGrid>
      <w:tr w:rsidR="00DA59EF" w:rsidRPr="00DA59EF" w:rsidTr="00DA59EF">
        <w:trPr>
          <w:gridAfter w:val="2"/>
          <w:wAfter w:w="6538" w:type="dxa"/>
          <w:trHeight w:val="126"/>
        </w:trPr>
        <w:tc>
          <w:tcPr>
            <w:tcW w:w="2041" w:type="dxa"/>
            <w:shd w:val="clear" w:color="auto" w:fill="auto"/>
            <w:vAlign w:val="bottom"/>
          </w:tcPr>
          <w:p w:rsidR="00DA59EF" w:rsidRPr="00DA59EF" w:rsidRDefault="00DA59EF" w:rsidP="00DA59EF">
            <w:pPr>
              <w:spacing w:after="0" w:line="360" w:lineRule="auto"/>
              <w:ind w:left="-142" w:right="-1" w:firstLine="85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DA59EF" w:rsidRPr="00DA59EF" w:rsidRDefault="00DA59EF" w:rsidP="00DA59EF">
            <w:pPr>
              <w:spacing w:after="0" w:line="360" w:lineRule="auto"/>
              <w:ind w:left="-142" w:right="-1" w:firstLine="85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59EF" w:rsidRPr="00DA59EF" w:rsidTr="00DA59EF">
        <w:trPr>
          <w:trHeight w:val="126"/>
        </w:trPr>
        <w:tc>
          <w:tcPr>
            <w:tcW w:w="9214" w:type="dxa"/>
            <w:gridSpan w:val="3"/>
            <w:shd w:val="clear" w:color="auto" w:fill="auto"/>
            <w:vAlign w:val="bottom"/>
          </w:tcPr>
          <w:p w:rsidR="00DA59EF" w:rsidRPr="00DA59EF" w:rsidRDefault="00DA59EF" w:rsidP="00DA59EF">
            <w:pPr>
              <w:spacing w:after="0" w:line="360" w:lineRule="auto"/>
              <w:ind w:left="-142" w:right="-1" w:firstLine="85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 </w:t>
            </w:r>
            <w:r w:rsidRPr="00DA59EF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1260" w:dyaOrig="380">
                <v:shape id="_x0000_i2538" type="#_x0000_t75" style="width:63pt;height:18.75pt" o:ole="">
                  <v:imagedata r:id="rId15" o:title=""/>
                </v:shape>
                <o:OLEObject Type="Embed" ProgID="Equation.3" ShapeID="_x0000_i2538" DrawAspect="Content" ObjectID="_1575967912" r:id="rId16"/>
              </w:object>
            </w:r>
            <w:r w:rsidRPr="00DA59E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A5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DA59EF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пояснювальні</w:t>
            </w:r>
            <w:proofErr w:type="spellEnd"/>
            <w:r w:rsidRPr="00DA5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9EF">
              <w:rPr>
                <w:rFonts w:ascii="Times New Roman" w:eastAsia="Times New Roman" w:hAnsi="Times New Roman" w:cs="Times New Roman"/>
                <w:sz w:val="28"/>
                <w:szCs w:val="28"/>
              </w:rPr>
              <w:t>змінні</w:t>
            </w:r>
            <w:proofErr w:type="spellEnd"/>
            <w:r w:rsidRPr="00DA5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DA59EF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1200" w:dyaOrig="380">
                <v:shape id="_x0000_i2539" type="#_x0000_t75" style="width:60pt;height:18.75pt" o:ole="">
                  <v:imagedata r:id="rId17" o:title=""/>
                </v:shape>
                <o:OLEObject Type="Embed" ProgID="Equation.3" ShapeID="_x0000_i2539" DrawAspect="Content" ObjectID="_1575967913" r:id="rId18"/>
              </w:object>
            </w:r>
            <w:r w:rsidRPr="00DA5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A59EF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оцінки</w:t>
            </w:r>
            <w:proofErr w:type="spellEnd"/>
            <w:r w:rsidRPr="00DA5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9EF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відповідних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DA59EF" w:rsidRPr="00DA59EF" w:rsidRDefault="00DA59EF" w:rsidP="00DA59EF">
            <w:pPr>
              <w:spacing w:after="0" w:line="360" w:lineRule="auto"/>
              <w:ind w:left="-142" w:right="-1" w:firstLine="85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59EF" w:rsidRPr="00DA59EF" w:rsidTr="00DA59EF">
        <w:trPr>
          <w:trHeight w:val="147"/>
        </w:trPr>
        <w:tc>
          <w:tcPr>
            <w:tcW w:w="9214" w:type="dxa"/>
            <w:gridSpan w:val="3"/>
            <w:shd w:val="clear" w:color="auto" w:fill="auto"/>
            <w:vAlign w:val="bottom"/>
          </w:tcPr>
          <w:p w:rsidR="00DA59EF" w:rsidRPr="00DA59EF" w:rsidRDefault="00DA59EF" w:rsidP="00DA59EF">
            <w:pPr>
              <w:spacing w:after="0"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59EF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параметрів</w:t>
            </w:r>
            <w:proofErr w:type="spellEnd"/>
            <w:r w:rsidRPr="00DA5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9EF">
              <w:rPr>
                <w:rFonts w:ascii="Times New Roman" w:eastAsia="Times New Roman" w:hAnsi="Times New Roman" w:cs="Times New Roman"/>
                <w:sz w:val="28"/>
                <w:szCs w:val="28"/>
              </w:rPr>
              <w:t>регресії</w:t>
            </w:r>
            <w:proofErr w:type="spellEnd"/>
            <w:r w:rsidRPr="00DA5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59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A59EF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1380" w:dyaOrig="380">
                <v:shape id="_x0000_i2540" type="#_x0000_t75" style="width:69pt;height:18.75pt" o:ole="">
                  <v:imagedata r:id="rId19" o:title=""/>
                </v:shape>
                <o:OLEObject Type="Embed" ProgID="Equation.3" ShapeID="_x0000_i2540" DrawAspect="Content" ObjectID="_1575967914" r:id="rId20"/>
              </w:object>
            </w:r>
            <w:r w:rsidRPr="00DA59E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A5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 </w:t>
            </w:r>
            <w:proofErr w:type="spellStart"/>
            <w:r w:rsidRPr="00DA59EF">
              <w:rPr>
                <w:rFonts w:ascii="Times New Roman" w:eastAsia="Times New Roman" w:hAnsi="Times New Roman" w:cs="Times New Roman"/>
                <w:sz w:val="28"/>
                <w:szCs w:val="28"/>
              </w:rPr>
              <w:t>лінійній</w:t>
            </w:r>
            <w:proofErr w:type="spellEnd"/>
            <w:r w:rsidRPr="00DA59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9EF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моделі</w:t>
            </w:r>
            <w:proofErr w:type="spellEnd"/>
          </w:p>
          <w:p w:rsidR="00DA59EF" w:rsidRPr="00DA59EF" w:rsidRDefault="00DA59EF" w:rsidP="00DA59EF">
            <w:pPr>
              <w:spacing w:after="0" w:line="360" w:lineRule="auto"/>
              <w:ind w:left="-142" w:right="-1" w:firstLine="85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A59EF" w:rsidRPr="00DA59EF" w:rsidRDefault="00DA59EF" w:rsidP="00DA59EF">
            <w:pPr>
              <w:spacing w:after="0" w:line="360" w:lineRule="auto"/>
              <w:ind w:left="-142" w:right="-1" w:firstLine="85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59EF" w:rsidRPr="00DA59EF" w:rsidTr="00DA59EF">
        <w:trPr>
          <w:trHeight w:val="150"/>
        </w:trPr>
        <w:tc>
          <w:tcPr>
            <w:tcW w:w="2041" w:type="dxa"/>
            <w:shd w:val="clear" w:color="auto" w:fill="auto"/>
            <w:vAlign w:val="bottom"/>
          </w:tcPr>
          <w:p w:rsidR="00DA59EF" w:rsidRPr="00DA59EF" w:rsidRDefault="00DA59EF" w:rsidP="00DA59EF">
            <w:pPr>
              <w:spacing w:after="0" w:line="36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3" w:type="dxa"/>
            <w:gridSpan w:val="2"/>
            <w:shd w:val="clear" w:color="auto" w:fill="auto"/>
            <w:vAlign w:val="bottom"/>
          </w:tcPr>
          <w:p w:rsidR="00DA59EF" w:rsidRPr="00DA59EF" w:rsidRDefault="00DA59EF" w:rsidP="00DA59EF">
            <w:pPr>
              <w:spacing w:after="0" w:line="360" w:lineRule="auto"/>
              <w:ind w:left="-142" w:right="-1" w:firstLine="856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A59EF">
              <w:rPr>
                <w:rFonts w:ascii="Times New Roman" w:eastAsia="Times New Roman" w:hAnsi="Times New Roman" w:cs="Times New Roman"/>
                <w:b/>
                <w:i/>
                <w:position w:val="-12"/>
                <w:sz w:val="28"/>
                <w:szCs w:val="28"/>
              </w:rPr>
              <w:object w:dxaOrig="4020" w:dyaOrig="380">
                <v:shape id="_x0000_i2541" type="#_x0000_t75" style="width:201pt;height:18.75pt" o:ole="">
                  <v:imagedata r:id="rId21" o:title=""/>
                </v:shape>
                <o:OLEObject Type="Embed" ProgID="Equation.3" ShapeID="_x0000_i2541" DrawAspect="Content" ObjectID="_1575967915" r:id="rId22"/>
              </w:object>
            </w:r>
            <w:r w:rsidRPr="00DA59E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</w:t>
            </w:r>
            <w:r w:rsidRPr="00DA59E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</w:t>
            </w:r>
            <w:r w:rsidRPr="00DA59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(1.3)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A59EF" w:rsidRPr="00DA59EF" w:rsidRDefault="00DA59EF" w:rsidP="00DA59EF">
            <w:pPr>
              <w:spacing w:after="0" w:line="360" w:lineRule="auto"/>
              <w:ind w:left="-142" w:right="-1" w:firstLine="85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Тобто 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r w:rsidRPr="00DA59EF">
        <w:rPr>
          <w:rFonts w:ascii="Times New Roman" w:eastAsia="Times New Roman" w:hAnsi="Times New Roman" w:cs="Times New Roman"/>
          <w:b/>
          <w:i/>
          <w:position w:val="-12"/>
          <w:sz w:val="28"/>
          <w:szCs w:val="28"/>
        </w:rPr>
        <w:object w:dxaOrig="3780" w:dyaOrig="440">
          <v:shape id="_x0000_i2537" type="#_x0000_t75" style="width:189pt;height:21.75pt" o:ole="">
            <v:imagedata r:id="rId23" o:title=""/>
          </v:shape>
          <o:OLEObject Type="Embed" ProgID="Equation.3" ShapeID="_x0000_i2537" DrawAspect="Content" ObjectID="_1575967916" r:id="rId24"/>
        </w:object>
      </w:r>
      <w:r w:rsidRPr="00DA59E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Pr="00DA59E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>(1.4)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парної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простої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регресії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вираз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1.2)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набуває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вигляду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59EF" w:rsidRPr="00DA59EF" w:rsidRDefault="00DA59EF" w:rsidP="00DA59EF">
      <w:pPr>
        <w:tabs>
          <w:tab w:val="left" w:pos="8505"/>
        </w:tabs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1340" w:dyaOrig="380">
          <v:shape id="_x0000_i2533" type="#_x0000_t75" style="width:66.75pt;height:18.75pt" o:ole="">
            <v:imagedata r:id="rId25" o:title=""/>
          </v:shape>
          <o:OLEObject Type="Embed" ProgID="Equation.3" ShapeID="_x0000_i2533" DrawAspect="Content" ObjectID="_1575967917" r:id="rId26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(1.5)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  </w:t>
      </w: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1660" w:dyaOrig="440">
          <v:shape id="_x0000_i2534" type="#_x0000_t75" style="width:83.25pt;height:21.75pt" o:ole="">
            <v:imagedata r:id="rId27" o:title=""/>
          </v:shape>
          <o:OLEObject Type="Embed" ProgID="Equation.3" ShapeID="_x0000_i2534" DrawAspect="Content" ObjectID="_1575967918" r:id="rId28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A59EF" w:rsidRPr="00DA59EF" w:rsidRDefault="00DA59EF" w:rsidP="00DA59EF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Одним з можливих методів отримання оцінок (знаходження числових значень коефіцієнтів  </w:t>
      </w:r>
      <w:r w:rsidRPr="00DA59E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200" w:dyaOrig="380">
          <v:shape id="_x0000_i2535" type="#_x0000_t75" style="width:60pt;height:18.75pt" o:ole="">
            <v:imagedata r:id="rId17" o:title=""/>
          </v:shape>
          <o:OLEObject Type="Embed" ProgID="Equation.3" ShapeID="_x0000_i2535" DrawAspect="Content" ObjectID="_1575967919" r:id="rId29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регресійній моделі) є </w:t>
      </w:r>
      <w:r w:rsidRPr="00DA59E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метод найменших</w: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A59E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квадратів </w: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>(МНК).</w: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:rsidR="00DA59EF" w:rsidRPr="00DA59EF" w:rsidRDefault="00DA59EF" w:rsidP="0095631C">
      <w:pPr>
        <w:spacing w:after="0" w:line="360" w:lineRule="auto"/>
        <w:ind w:left="-142" w:right="-1" w:firstLine="85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9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2 МЕТОД НАЙМЕНШИХ КВАДРАТІВ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Усереднення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несумісних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розв’язання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надлишкової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рівнянь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здійснено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різними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способами,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"на око", методом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медіанних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центрів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методом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максимальної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правдоподібності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і т.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одним з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потужних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розроблений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в 1795-1805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рр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французьким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математиком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Андрієн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М. Лежандром (1752-1833) і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німецьким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математиком Карлом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Фрідрихом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Гауссом (1777-1855) метод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регресійного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як часто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називають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метод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найменших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квадратів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(МНК).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Зазначимо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МНК,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близько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200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гальмувалося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труднощі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пов'язані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значними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обсягами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обчислень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середині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XX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століття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метод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набув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розповсюдження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зв'язку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появою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ЕОМ.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існує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досить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різноманітних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програмних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продуктів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дають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реалізувати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на ЕОМ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метод. Тому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настільки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різноманітне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: статистика,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економетрія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оцінка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похибок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вимірювань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методу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розглянемо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простий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приклад з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МНК.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Припустимо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попереднього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досліджуваного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економічного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статистичних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поведінку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вирішили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математична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модель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вигляд</w:t>
      </w:r>
      <w:proofErr w:type="spellEnd"/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299" w:dyaOrig="400">
          <v:shape id="_x0000_i2542" type="#_x0000_t75" style="width:114.75pt;height:20.25pt" o:ole="">
            <v:imagedata r:id="rId30" o:title=""/>
          </v:shape>
          <o:OLEObject Type="Embed" ProgID="Equation.3" ShapeID="_x0000_i2542" DrawAspect="Content" ObjectID="_1575967920" r:id="rId31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(2.1)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9EF" w:rsidRPr="00DA59EF" w:rsidRDefault="00DA59EF" w:rsidP="00DA59EF">
      <w:pPr>
        <w:tabs>
          <w:tab w:val="left" w:pos="6320"/>
        </w:tabs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Знайдемо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найкращі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параметрів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060" w:dyaOrig="380">
          <v:shape id="_x0000_i2543" type="#_x0000_t75" style="width:53.25pt;height:18.75pt" o:ole="">
            <v:imagedata r:id="rId32" o:title=""/>
          </v:shape>
          <o:OLEObject Type="Embed" ProgID="Equation.3" ShapeID="_x0000_i2543" DrawAspect="Content" ObjectID="_1575967921" r:id="rId33"/>
        </w:object>
      </w:r>
      <w:r w:rsidRPr="00DA59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вибраної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нами</w: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моделі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МНК.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нелінійна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квазілінійна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) модель – </w:t>
      </w:r>
      <w:proofErr w:type="gramStart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r w:rsidRPr="00DA59E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Зведемо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лінійної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покладемо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720" w:dyaOrig="380">
          <v:shape id="_x0000_i2544" type="#_x0000_t75" style="width:36pt;height:18.75pt" o:ole="">
            <v:imagedata r:id="rId34" o:title=""/>
          </v:shape>
          <o:OLEObject Type="Embed" ProgID="Equation.3" ShapeID="_x0000_i2544" DrawAspect="Content" ObjectID="_1575967922" r:id="rId35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і</w: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840" w:dyaOrig="400">
          <v:shape id="_x0000_i2545" type="#_x0000_t75" style="width:42pt;height:20.25pt" o:ole="">
            <v:imagedata r:id="rId36" o:title=""/>
          </v:shape>
          <o:OLEObject Type="Embed" ProgID="Equation.3" ShapeID="_x0000_i2545" DrawAspect="Content" ObjectID="_1575967923" r:id="rId37"/>
        </w:object>
      </w:r>
      <w:r w:rsidRPr="00DA59E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отримаємо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лінійну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модель (для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лінійних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моделей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існують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потужні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алгебраїчні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), яка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вигляд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b/>
          <w:i/>
          <w:position w:val="-12"/>
          <w:sz w:val="28"/>
          <w:szCs w:val="28"/>
        </w:rPr>
        <w:object w:dxaOrig="2299" w:dyaOrig="380">
          <v:shape id="_x0000_i2546" type="#_x0000_t75" style="width:114.75pt;height:18.75pt" o:ole="">
            <v:imagedata r:id="rId38" o:title=""/>
          </v:shape>
          <o:OLEObject Type="Embed" ProgID="Equation.3" ShapeID="_x0000_i2546" DrawAspect="Content" ObjectID="_1575967924" r:id="rId39"/>
        </w:object>
      </w:r>
      <w:r w:rsidRPr="00DA59E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</w: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>(2.2)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9EF" w:rsidRPr="00DA59EF" w:rsidRDefault="00DA59EF" w:rsidP="00DA59EF">
      <w:pPr>
        <w:tabs>
          <w:tab w:val="left" w:pos="6440"/>
        </w:tabs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розрахованими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моделлю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значенням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</w:t>
      </w: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279" w:dyaOrig="380">
          <v:shape id="_x0000_i2547" type="#_x0000_t75" style="width:14.25pt;height:18.75pt" o:ole="">
            <v:imagedata r:id="rId40" o:title=""/>
          </v:shape>
          <o:OLEObject Type="Embed" ProgID="Equation.3" ShapeID="_x0000_i2547" DrawAspect="Content" ObjectID="_1575967925" r:id="rId41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експериментальними</w:t>
      </w:r>
      <w:proofErr w:type="spellEnd"/>
    </w:p>
    <w:p w:rsidR="00DA59EF" w:rsidRDefault="00DA59EF" w:rsidP="00DA59EF">
      <w:p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відрахуваннями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279" w:dyaOrig="380">
          <v:shape id="_x0000_i2548" type="#_x0000_t75" style="width:14.25pt;height:18.75pt" o:ole="">
            <v:imagedata r:id="rId42" o:title=""/>
          </v:shape>
          <o:OLEObject Type="Embed" ProgID="Equation.3" ShapeID="_x0000_i2548" DrawAspect="Content" ObjectID="_1575967926" r:id="rId43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DA59EF"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спостерігатись</w:t>
      </w:r>
      <w:proofErr w:type="spellEnd"/>
      <w:proofErr w:type="gram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відхилення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Позначимо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як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620" w:dyaOrig="380">
          <v:shape id="_x0000_i2549" type="#_x0000_t75" style="width:131.25pt;height:18.75pt" o:ole="">
            <v:imagedata r:id="rId44" o:title=""/>
          </v:shape>
          <o:OLEObject Type="Embed" ProgID="Equation.3" ShapeID="_x0000_i2549" DrawAspect="Content" ObjectID="_1575967927" r:id="rId45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DA59E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>2.3</w:t>
      </w:r>
      <w:r w:rsidRPr="00DA59E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будемо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називати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i/>
          <w:sz w:val="28"/>
          <w:szCs w:val="28"/>
        </w:rPr>
        <w:t>залишками</w:t>
      </w:r>
      <w:proofErr w:type="spellEnd"/>
      <w:r w:rsidRPr="00DA59E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включають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неврахованих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факторів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змінних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випадкових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перешкод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помилок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спо-стереження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Їхні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змінюватись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одного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МНК дає змогу знайти такі значення (оцінки) </w:t>
      </w: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900" w:dyaOrig="380">
          <v:shape id="_x0000_i2550" type="#_x0000_t75" style="width:45pt;height:18.75pt" o:ole="">
            <v:imagedata r:id="rId46" o:title=""/>
          </v:shape>
          <o:OLEObject Type="Embed" ProgID="Equation.3" ShapeID="_x0000_i2550" DrawAspect="Content" ObjectID="_1575967928" r:id="rId47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вихідних параметрів </w:t>
      </w: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1060" w:dyaOrig="380">
          <v:shape id="_x0000_i2551" type="#_x0000_t75" style="width:53.25pt;height:18.75pt" o:ole="">
            <v:imagedata r:id="rId48" o:title=""/>
          </v:shape>
          <o:OLEObject Type="Embed" ProgID="Equation.3" ShapeID="_x0000_i2551" DrawAspect="Content" ObjectID="_1575967929" r:id="rId49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моделі, для якої (це пов'язано з тим, що необхідний крите-рій для підбору коефіцієнтів моделі повинен враховувати ту обставину, за якої одержана функція регресії (якщо її представити на графіку) буде якомога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>ближ-че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проходити між експериментально отриманими змінними)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i/>
          <w:position w:val="-28"/>
          <w:sz w:val="28"/>
          <w:szCs w:val="28"/>
          <w:lang w:val="de-DE"/>
        </w:rPr>
        <w:object w:dxaOrig="2079" w:dyaOrig="700">
          <v:shape id="_x0000_i2552" type="#_x0000_t75" style="width:104.25pt;height:35.25pt" o:ole="">
            <v:imagedata r:id="rId50" o:title=""/>
          </v:shape>
          <o:OLEObject Type="Embed" ProgID="Equation.3" ShapeID="_x0000_i2552" DrawAspect="Content" ObjectID="_1575967930" r:id="rId51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(2.4)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подальшому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таку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модель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будемо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записувати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вигляді</w:t>
      </w:r>
      <w:proofErr w:type="spellEnd"/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120" w:dyaOrig="380">
          <v:shape id="_x0000_i2553" type="#_x0000_t75" style="width:105.75pt;height:18.75pt" o:ole="">
            <v:imagedata r:id="rId52" o:title=""/>
          </v:shape>
          <o:OLEObject Type="Embed" ProgID="Equation.3" ShapeID="_x0000_i2553" DrawAspect="Content" ObjectID="_1575967931" r:id="rId53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(2.5)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Беручи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частинні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похідні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900" w:dyaOrig="380">
          <v:shape id="_x0000_i2554" type="#_x0000_t75" style="width:45pt;height:18.75pt" o:ole="">
            <v:imagedata r:id="rId46" o:title=""/>
          </v:shape>
          <o:OLEObject Type="Embed" ProgID="Equation.3" ShapeID="_x0000_i2554" DrawAspect="Content" ObjectID="_1575967932" r:id="rId54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прирівнюючи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до нуля, одержимо систему з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трьох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рівнянь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трьома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невідомими</w:t>
      </w:r>
      <w:proofErr w:type="spellEnd"/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900" w:dyaOrig="380">
          <v:shape id="_x0000_i2555" type="#_x0000_t75" style="width:45pt;height:18.75pt" o:ole="">
            <v:imagedata r:id="rId46" o:title=""/>
          </v:shape>
          <o:OLEObject Type="Embed" ProgID="Equation.3" ShapeID="_x0000_i2555" DrawAspect="Content" ObjectID="_1575967933" r:id="rId55"/>
        </w:object>
      </w:r>
      <w:r w:rsidRPr="00DA59EF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вирішенням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якої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і є шу-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кані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оцінок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нашому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position w:val="-28"/>
          <w:sz w:val="28"/>
          <w:szCs w:val="28"/>
          <w:lang w:val="de-DE"/>
        </w:rPr>
        <w:object w:dxaOrig="4640" w:dyaOrig="740">
          <v:shape id="_x0000_i2556" type="#_x0000_t75" style="width:231.75pt;height:36.75pt" o:ole="">
            <v:imagedata r:id="rId56" o:title=""/>
          </v:shape>
          <o:OLEObject Type="Embed" ProgID="Equation.3" ShapeID="_x0000_i2556" DrawAspect="Content" ObjectID="_1575967934" r:id="rId57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(2.6)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  <w:lang w:val="de-DE"/>
        </w:rPr>
        <w:object w:dxaOrig="200" w:dyaOrig="380">
          <v:shape id="_x0000_i2557" type="#_x0000_t75" style="width:9.75pt;height:18.75pt" o:ole="">
            <v:imagedata r:id="rId58" o:title=""/>
          </v:shape>
          <o:OLEObject Type="Embed" ProgID="Equation.3" ShapeID="_x0000_i2557" DrawAspect="Content" ObjectID="_1575967935" r:id="rId59"/>
        </w:object>
      </w:r>
      <w:r w:rsidRPr="00DA59EF">
        <w:rPr>
          <w:rFonts w:ascii="Times New Roman" w:eastAsia="Times New Roman" w:hAnsi="Times New Roman" w:cs="Times New Roman"/>
          <w:position w:val="-118"/>
          <w:sz w:val="28"/>
          <w:szCs w:val="28"/>
          <w:lang w:val="de-DE"/>
        </w:rPr>
        <w:object w:dxaOrig="4200" w:dyaOrig="2500">
          <v:shape id="_x0000_i2558" type="#_x0000_t75" style="width:210pt;height:125.25pt" o:ole="">
            <v:imagedata r:id="rId60" o:title=""/>
          </v:shape>
          <o:OLEObject Type="Embed" ProgID="Equation.3" ShapeID="_x0000_i2558" DrawAspect="Content" ObjectID="_1575967936" r:id="rId61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(2.7)</w:t>
      </w:r>
    </w:p>
    <w:p w:rsidR="00DA59EF" w:rsidRPr="00DA59EF" w:rsidRDefault="00DA59EF" w:rsidP="00DA59EF">
      <w:pPr>
        <w:tabs>
          <w:tab w:val="left" w:pos="945"/>
        </w:tabs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>З наведеної вище системи отримуємо наступну СЛАР</w:t>
      </w:r>
    </w:p>
    <w:p w:rsidR="00DA59EF" w:rsidRPr="00DA59EF" w:rsidRDefault="00DA59EF" w:rsidP="00DA59EF">
      <w:pPr>
        <w:tabs>
          <w:tab w:val="left" w:pos="945"/>
        </w:tabs>
        <w:spacing w:after="0" w:line="360" w:lineRule="auto"/>
        <w:ind w:left="-142" w:right="-1" w:firstLine="85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position w:val="-104"/>
          <w:sz w:val="28"/>
          <w:szCs w:val="28"/>
          <w:lang w:val="uk-UA"/>
        </w:rPr>
        <w:object w:dxaOrig="4520" w:dyaOrig="2220">
          <v:shape id="_x0000_i2559" type="#_x0000_t75" style="width:225.75pt;height:111pt" o:ole="">
            <v:imagedata r:id="rId62" o:title=""/>
          </v:shape>
          <o:OLEObject Type="Embed" ProgID="Equation.3" ShapeID="_x0000_i2559" DrawAspect="Content" ObjectID="_1575967937" r:id="rId63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(2.8)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Застосовуючи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розв’язання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цієї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один з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відомих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</w:p>
    <w:p w:rsidR="00DA59EF" w:rsidRPr="00DA59EF" w:rsidRDefault="00DA59EF" w:rsidP="00DA59EF">
      <w:pPr>
        <w:spacing w:after="0" w:line="360" w:lineRule="auto"/>
        <w:ind w:left="-142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розв’язання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лінійних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рівнянь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метод Гаусса,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правило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Крамера - метод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визначників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матричний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метод)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знаходимо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невідомі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eastAsia="Times New Roman" w:hAnsi="Times New Roman" w:cs="Times New Roman"/>
          <w:sz w:val="28"/>
          <w:szCs w:val="28"/>
        </w:rPr>
        <w:t>коефі-цієнти</w:t>
      </w:r>
      <w:proofErr w:type="spellEnd"/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900" w:dyaOrig="380">
          <v:shape id="_x0000_i2560" type="#_x0000_t75" style="width:45pt;height:18.75pt" o:ole="">
            <v:imagedata r:id="rId46" o:title=""/>
          </v:shape>
          <o:OLEObject Type="Embed" ProgID="Equation.3" ShapeID="_x0000_i2560" DrawAspect="Content" ObjectID="_1575967938" r:id="rId64"/>
        </w:objec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position w:val="-138"/>
          <w:sz w:val="28"/>
          <w:szCs w:val="28"/>
          <w:lang w:val="uk-UA"/>
        </w:rPr>
        <w:object w:dxaOrig="6460" w:dyaOrig="2900">
          <v:shape id="_x0000_i2561" type="#_x0000_t75" style="width:323.25pt;height:144.75pt" o:ole="">
            <v:imagedata r:id="rId65" o:title=""/>
          </v:shape>
          <o:OLEObject Type="Embed" ProgID="Equation.3" ShapeID="_x0000_i2561" DrawAspect="Content" ObjectID="_1575967939" r:id="rId66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(2.9)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position w:val="-138"/>
          <w:sz w:val="28"/>
          <w:szCs w:val="28"/>
          <w:lang w:val="uk-UA"/>
        </w:rPr>
        <w:object w:dxaOrig="6440" w:dyaOrig="2900">
          <v:shape id="_x0000_i2562" type="#_x0000_t75" style="width:321.75pt;height:144.75pt" o:ole="">
            <v:imagedata r:id="rId67" o:title=""/>
          </v:shape>
          <o:OLEObject Type="Embed" ProgID="Equation.3" ShapeID="_x0000_i2562" DrawAspect="Content" ObjectID="_1575967940" r:id="rId68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(2.10)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2140" w:dyaOrig="380">
          <v:shape id="_x0000_i2563" type="#_x0000_t75" style="width:107.25pt;height:18.75pt" o:ole="">
            <v:imagedata r:id="rId69" o:title=""/>
          </v:shape>
          <o:OLEObject Type="Embed" ProgID="Equation.3" ShapeID="_x0000_i2563" DrawAspect="Content" ObjectID="_1575967941" r:id="rId70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Підставляючи їх значення в загальний вигляд регресії отримуємо лінію, яку називають лінією регресії. Коефіцієнти </w:t>
      </w: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240" w:dyaOrig="380">
          <v:shape id="_x0000_i2564" type="#_x0000_t75" style="width:12pt;height:18.75pt" o:ole="">
            <v:imagedata r:id="rId71" o:title=""/>
          </v:shape>
          <o:OLEObject Type="Embed" ProgID="Equation.3" ShapeID="_x0000_i2564" DrawAspect="Content" ObjectID="_1575967942" r:id="rId72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  <w:lang w:val="en-US"/>
        </w:rPr>
        <w:object w:dxaOrig="279" w:dyaOrig="380">
          <v:shape id="_x0000_i2565" type="#_x0000_t75" style="width:14.25pt;height:18.75pt" o:ole="">
            <v:imagedata r:id="rId73" o:title=""/>
          </v:shape>
          <o:OLEObject Type="Embed" ProgID="Equation.3" ShapeID="_x0000_i2565" DrawAspect="Content" ObjectID="_1575967943" r:id="rId74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називаються </w:t>
      </w:r>
      <w:r w:rsidRPr="00DA59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коефіцієнтами регресії</w: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240" w:dyaOrig="380">
          <v:shape id="_x0000_i2566" type="#_x0000_t75" style="width:12pt;height:18.75pt" o:ole="">
            <v:imagedata r:id="rId75" o:title=""/>
          </v:shape>
          <o:OLEObject Type="Embed" ProgID="Equation.3" ShapeID="_x0000_i2566" DrawAspect="Content" ObjectID="_1575967944" r:id="rId76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260" w:dyaOrig="380">
          <v:shape id="_x0000_i2567" type="#_x0000_t75" style="width:12.75pt;height:18.75pt" o:ole="">
            <v:imagedata r:id="rId77" o:title=""/>
          </v:shape>
          <o:OLEObject Type="Embed" ProgID="Equation.3" ShapeID="_x0000_i2567" DrawAspect="Content" ObjectID="_1575967945" r:id="rId78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240" w:dyaOrig="380">
          <v:shape id="_x0000_i2568" type="#_x0000_t75" style="width:12pt;height:18.75pt" o:ole="">
            <v:imagedata r:id="rId79" o:title=""/>
          </v:shape>
          <o:OLEObject Type="Embed" ProgID="Equation.3" ShapeID="_x0000_i2568" DrawAspect="Content" ObjectID="_1575967946" r:id="rId80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300" w:dyaOrig="380">
          <v:shape id="_x0000_i2569" type="#_x0000_t75" style="width:15pt;height:18.75pt" o:ole="">
            <v:imagedata r:id="rId81" o:title=""/>
          </v:shape>
          <o:OLEObject Type="Embed" ProgID="Equation.3" ShapeID="_x0000_i2569" DrawAspect="Content" ObjectID="_1575967947" r:id="rId82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відповідно.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Знайдена точка </w:t>
      </w: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1120" w:dyaOrig="380">
          <v:shape id="_x0000_i2570" type="#_x0000_t75" style="width:56.25pt;height:18.75pt" o:ole="">
            <v:imagedata r:id="rId83" o:title=""/>
          </v:shape>
          <o:OLEObject Type="Embed" ProgID="Equation.3" ShapeID="_x0000_i2570" DrawAspect="Content" ObjectID="_1575967948" r:id="rId84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точкою, яка задовольняє умові (2.5). Але, у математичному аналізі є теорема, за допомогою якої можна ви значити достатні умови екстремуму функції, у нашому випадку – мінімуму функції </w:t>
      </w: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1340" w:dyaOrig="380">
          <v:shape id="_x0000_i2571" type="#_x0000_t75" style="width:66.75pt;height:18.75pt" o:ole="">
            <v:imagedata r:id="rId85" o:title=""/>
          </v:shape>
          <o:OLEObject Type="Embed" ProgID="Equation.3" ShapeID="_x0000_i2571" DrawAspect="Content" ObjectID="_1575967949" r:id="rId86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Така сама методика і міркування застосовуються у випадку знаходження  </w:t>
      </w:r>
      <w:r w:rsidRPr="00DA59EF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object w:dxaOrig="279" w:dyaOrig="240">
          <v:shape id="_x0000_i2572" type="#_x0000_t75" style="width:14.25pt;height:12pt" o:ole="">
            <v:imagedata r:id="rId87" o:title=""/>
          </v:shape>
          <o:OLEObject Type="Embed" ProgID="Equation.3" ShapeID="_x0000_i2572" DrawAspect="Content" ObjectID="_1575967950" r:id="rId88"/>
        </w:objec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коефіцієнтів регресії  </w:t>
      </w:r>
      <w:r w:rsidRPr="00DA59EF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1600" w:dyaOrig="380">
          <v:shape id="_x0000_i2573" type="#_x0000_t75" style="width:80.25pt;height:18.75pt" o:ole="">
            <v:imagedata r:id="rId89" o:title=""/>
          </v:shape>
          <o:OLEObject Type="Embed" ProgID="Equation.3" ShapeID="_x0000_i2573" DrawAspect="Content" ObjectID="_1575967951" r:id="rId90"/>
        </w:objec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hAnsi="Times New Roman" w:cs="Times New Roman"/>
          <w:sz w:val="28"/>
          <w:szCs w:val="28"/>
          <w:lang w:val="uk-UA"/>
        </w:rPr>
        <w:t xml:space="preserve">Щоб оцінити щільність зв’язку між </w:t>
      </w:r>
      <w:r w:rsidRPr="00DA59EF">
        <w:rPr>
          <w:rFonts w:ascii="Times New Roman" w:hAnsi="Times New Roman" w:cs="Times New Roman"/>
          <w:sz w:val="28"/>
          <w:szCs w:val="28"/>
        </w:rPr>
        <w:t>x</w:t>
      </w:r>
      <w:r w:rsidRPr="00DA59E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DA59EF">
        <w:rPr>
          <w:rFonts w:ascii="Times New Roman" w:hAnsi="Times New Roman" w:cs="Times New Roman"/>
          <w:sz w:val="28"/>
          <w:szCs w:val="28"/>
        </w:rPr>
        <w:t>y</w:t>
      </w:r>
      <w:r w:rsidRPr="00DA59EF">
        <w:rPr>
          <w:rFonts w:ascii="Times New Roman" w:hAnsi="Times New Roman" w:cs="Times New Roman"/>
          <w:sz w:val="28"/>
          <w:szCs w:val="28"/>
          <w:lang w:val="uk-UA"/>
        </w:rPr>
        <w:t xml:space="preserve"> , використовують коефіцієнт кореляції та коефіцієнт детермінації, які показують, наскільки варіація змінної </w:t>
      </w:r>
      <w:r w:rsidRPr="00DA59EF">
        <w:rPr>
          <w:rFonts w:ascii="Times New Roman" w:hAnsi="Times New Roman" w:cs="Times New Roman"/>
          <w:sz w:val="28"/>
          <w:szCs w:val="28"/>
        </w:rPr>
        <w:t>x</w:t>
      </w:r>
      <w:r w:rsidRPr="00DA59EF">
        <w:rPr>
          <w:rFonts w:ascii="Times New Roman" w:hAnsi="Times New Roman" w:cs="Times New Roman"/>
          <w:sz w:val="28"/>
          <w:szCs w:val="28"/>
          <w:lang w:val="uk-UA"/>
        </w:rPr>
        <w:t xml:space="preserve"> пояснює варіацію </w:t>
      </w:r>
      <w:r w:rsidRPr="00DA59EF">
        <w:rPr>
          <w:rFonts w:ascii="Times New Roman" w:hAnsi="Times New Roman" w:cs="Times New Roman"/>
          <w:sz w:val="28"/>
          <w:szCs w:val="28"/>
        </w:rPr>
        <w:t>y</w:t>
      </w:r>
      <w:r w:rsidRPr="00DA59EF">
        <w:rPr>
          <w:rFonts w:ascii="Times New Roman" w:hAnsi="Times New Roman" w:cs="Times New Roman"/>
          <w:sz w:val="28"/>
          <w:szCs w:val="28"/>
          <w:lang w:val="uk-UA"/>
        </w:rPr>
        <w:t xml:space="preserve"> . Щоб оцінити наскільки добре лінія регресії пояснює зв’язок між </w:t>
      </w:r>
      <w:r w:rsidRPr="00DA59EF">
        <w:rPr>
          <w:rFonts w:ascii="Times New Roman" w:hAnsi="Times New Roman" w:cs="Times New Roman"/>
          <w:sz w:val="28"/>
          <w:szCs w:val="28"/>
        </w:rPr>
        <w:t>x</w:t>
      </w:r>
      <w:r w:rsidRPr="00DA59E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DA59EF">
        <w:rPr>
          <w:rFonts w:ascii="Times New Roman" w:hAnsi="Times New Roman" w:cs="Times New Roman"/>
          <w:sz w:val="28"/>
          <w:szCs w:val="28"/>
        </w:rPr>
        <w:t>y</w:t>
      </w:r>
      <w:r w:rsidRPr="00DA59EF">
        <w:rPr>
          <w:rFonts w:ascii="Times New Roman" w:hAnsi="Times New Roman" w:cs="Times New Roman"/>
          <w:sz w:val="28"/>
          <w:szCs w:val="28"/>
          <w:lang w:val="uk-UA"/>
        </w:rPr>
        <w:t xml:space="preserve"> , використовують стандартну помилку залишків, яка показує відхилення емпіричних значень від лінії регресії. </w:t>
      </w: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hAnsi="Times New Roman" w:cs="Times New Roman"/>
          <w:sz w:val="28"/>
          <w:szCs w:val="28"/>
          <w:lang w:val="uk-UA"/>
        </w:rPr>
        <w:t xml:space="preserve">При побудові регресійної моделі перевіряється гіпотеза про її адекватність. Для цього можна використовувати </w:t>
      </w:r>
      <w:r w:rsidRPr="00DA59EF">
        <w:rPr>
          <w:rFonts w:ascii="Times New Roman" w:hAnsi="Times New Roman" w:cs="Times New Roman"/>
          <w:sz w:val="28"/>
          <w:szCs w:val="28"/>
        </w:rPr>
        <w:t>F</w:t>
      </w:r>
      <w:r w:rsidRPr="00DA59EF">
        <w:rPr>
          <w:rFonts w:ascii="Times New Roman" w:hAnsi="Times New Roman" w:cs="Times New Roman"/>
          <w:sz w:val="28"/>
          <w:szCs w:val="28"/>
          <w:lang w:val="uk-UA"/>
        </w:rPr>
        <w:t xml:space="preserve"> -критерій Фішера. Під час оцінки параметрів регресії перевіряються гіпотези, чи статистично значимо вони відрізняються від нуля. </w:t>
      </w:r>
      <w:r w:rsidRPr="00DA59E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A59E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A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A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DA59EF">
        <w:rPr>
          <w:rFonts w:ascii="Times New Roman" w:hAnsi="Times New Roman" w:cs="Times New Roman"/>
          <w:sz w:val="28"/>
          <w:szCs w:val="28"/>
        </w:rPr>
        <w:t xml:space="preserve"> t -тест Стьюдента. </w:t>
      </w:r>
      <w:proofErr w:type="spellStart"/>
      <w:r w:rsidRPr="00DA59EF">
        <w:rPr>
          <w:rFonts w:ascii="Times New Roman" w:hAnsi="Times New Roman" w:cs="Times New Roman"/>
          <w:sz w:val="28"/>
          <w:szCs w:val="28"/>
        </w:rPr>
        <w:t>Побудовану</w:t>
      </w:r>
      <w:proofErr w:type="spellEnd"/>
      <w:r w:rsidRPr="00DA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hAnsi="Times New Roman" w:cs="Times New Roman"/>
          <w:sz w:val="28"/>
          <w:szCs w:val="28"/>
        </w:rPr>
        <w:t>регресійну</w:t>
      </w:r>
      <w:proofErr w:type="spellEnd"/>
      <w:r w:rsidRPr="00DA59EF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DA59E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A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DA59E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A59EF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DA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 w:rsidRPr="00DA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hAnsi="Times New Roman" w:cs="Times New Roman"/>
          <w:sz w:val="28"/>
          <w:szCs w:val="28"/>
        </w:rPr>
        <w:t>результативної</w:t>
      </w:r>
      <w:proofErr w:type="spellEnd"/>
      <w:r w:rsidRPr="00DA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DA59EF">
        <w:rPr>
          <w:rFonts w:ascii="Times New Roman" w:hAnsi="Times New Roman" w:cs="Times New Roman"/>
          <w:sz w:val="28"/>
          <w:szCs w:val="28"/>
        </w:rPr>
        <w:t xml:space="preserve"> y при </w:t>
      </w:r>
      <w:proofErr w:type="spellStart"/>
      <w:r w:rsidRPr="00DA59EF">
        <w:rPr>
          <w:rFonts w:ascii="Times New Roman" w:hAnsi="Times New Roman" w:cs="Times New Roman"/>
          <w:sz w:val="28"/>
          <w:szCs w:val="28"/>
        </w:rPr>
        <w:t>заданому</w:t>
      </w:r>
      <w:proofErr w:type="spellEnd"/>
      <w:r w:rsidRPr="00DA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hAnsi="Times New Roman" w:cs="Times New Roman"/>
          <w:sz w:val="28"/>
          <w:szCs w:val="28"/>
        </w:rPr>
        <w:t>значенні</w:t>
      </w:r>
      <w:proofErr w:type="spellEnd"/>
      <w:r w:rsidRPr="00DA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hAnsi="Times New Roman" w:cs="Times New Roman"/>
          <w:sz w:val="28"/>
          <w:szCs w:val="28"/>
        </w:rPr>
        <w:t>факторної</w:t>
      </w:r>
      <w:proofErr w:type="spellEnd"/>
      <w:r w:rsidRPr="00DA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DA5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59EF">
        <w:rPr>
          <w:rFonts w:ascii="Times New Roman" w:hAnsi="Times New Roman" w:cs="Times New Roman"/>
          <w:sz w:val="28"/>
          <w:szCs w:val="28"/>
        </w:rPr>
        <w:t>x ,</w:t>
      </w:r>
      <w:proofErr w:type="gramEnd"/>
      <w:r w:rsidRPr="00DA59E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A59EF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A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DA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DA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hAnsi="Times New Roman" w:cs="Times New Roman"/>
          <w:sz w:val="28"/>
          <w:szCs w:val="28"/>
        </w:rPr>
        <w:t>інтервал</w:t>
      </w:r>
      <w:proofErr w:type="spellEnd"/>
      <w:r w:rsidRPr="00DA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9EF"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 w:rsidRPr="00DA59EF">
        <w:rPr>
          <w:rFonts w:ascii="Times New Roman" w:hAnsi="Times New Roman" w:cs="Times New Roman"/>
          <w:sz w:val="28"/>
          <w:szCs w:val="28"/>
        </w:rPr>
        <w:t xml:space="preserve"> для прогнозу</w:t>
      </w:r>
    </w:p>
    <w:p w:rsid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DA59E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>тест Фішера для перевірки моделі на адекватність:</w:t>
      </w:r>
    </w:p>
    <w:p w:rsidR="0095631C" w:rsidRPr="00DA59EF" w:rsidRDefault="0095631C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59EF" w:rsidRPr="00DA59EF" w:rsidRDefault="0095631C" w:rsidP="00DA59EF">
      <w:pPr>
        <w:spacing w:after="0" w:line="360" w:lineRule="auto"/>
        <w:ind w:left="-142" w:right="-1" w:firstLine="8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631C">
        <w:rPr>
          <w:rFonts w:ascii="Times New Roman" w:eastAsia="Times New Roman" w:hAnsi="Times New Roman" w:cs="Times New Roman"/>
          <w:position w:val="-60"/>
          <w:sz w:val="28"/>
          <w:szCs w:val="28"/>
          <w:lang w:val="uk-UA"/>
        </w:rPr>
        <w:object w:dxaOrig="2920" w:dyaOrig="1340">
          <v:shape id="_x0000_i2975" type="#_x0000_t75" style="width:146.25pt;height:67.5pt" o:ole="">
            <v:imagedata r:id="rId91" o:title=""/>
          </v:shape>
          <o:OLEObject Type="Embed" ProgID="Equation.3" ShapeID="_x0000_i2975" DrawAspect="Content" ObjectID="_1575967952" r:id="rId92"/>
        </w:object>
      </w:r>
    </w:p>
    <w:p w:rsid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Спостережуване значення </w:t>
      </w:r>
      <w:r w:rsidRPr="00DA59E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>критерію Стьюдента для перевірки значущості коефіцієнта кореляції:</w:t>
      </w:r>
    </w:p>
    <w:p w:rsidR="0095631C" w:rsidRPr="00DA59EF" w:rsidRDefault="0095631C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59EF" w:rsidRDefault="00DA59EF" w:rsidP="005D76D8">
      <w:pPr>
        <w:spacing w:after="0" w:line="360" w:lineRule="auto"/>
        <w:ind w:left="-142" w:right="-1" w:firstLine="8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position w:val="-32"/>
          <w:sz w:val="28"/>
          <w:szCs w:val="28"/>
          <w:lang w:val="uk-UA"/>
        </w:rPr>
        <w:object w:dxaOrig="1640" w:dyaOrig="800">
          <v:shape id="_x0000_i2575" type="#_x0000_t75" style="width:81.75pt;height:39.75pt" o:ole="">
            <v:imagedata r:id="rId93" o:title=""/>
          </v:shape>
          <o:OLEObject Type="Embed" ProgID="Equation.3" ShapeID="_x0000_i2575" DrawAspect="Content" ObjectID="_1575967953" r:id="rId94"/>
        </w:object>
      </w:r>
    </w:p>
    <w:p w:rsidR="005D76D8" w:rsidRPr="00DA59EF" w:rsidRDefault="005D76D8" w:rsidP="005D76D8">
      <w:pPr>
        <w:spacing w:after="0" w:line="360" w:lineRule="auto"/>
        <w:ind w:left="-142" w:right="-1" w:firstLine="85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Спостережуване значення </w:t>
      </w:r>
      <w:r w:rsidRPr="00DA59E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критерію Стьюдента для перевірки гіпотези </w:t>
      </w:r>
      <w:r w:rsidRPr="00DA59EF">
        <w:rPr>
          <w:rFonts w:ascii="Times New Roman" w:eastAsia="Times New Roman" w:hAnsi="Times New Roman" w:cs="Times New Roman"/>
          <w:position w:val="-80"/>
          <w:sz w:val="28"/>
          <w:szCs w:val="28"/>
          <w:lang w:val="uk-UA"/>
        </w:rPr>
        <w:object w:dxaOrig="2799" w:dyaOrig="1660">
          <v:shape id="_x0000_i2576" type="#_x0000_t75" style="width:140.25pt;height:83.25pt" o:ole="">
            <v:imagedata r:id="rId95" o:title=""/>
          </v:shape>
          <o:OLEObject Type="Embed" ProgID="Equation.3" ShapeID="_x0000_i2576" DrawAspect="Content" ObjectID="_1575967954" r:id="rId96"/>
        </w:object>
      </w:r>
    </w:p>
    <w:p w:rsid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EF">
        <w:rPr>
          <w:rFonts w:ascii="Times New Roman" w:eastAsia="Times New Roman" w:hAnsi="Times New Roman" w:cs="Times New Roman"/>
          <w:position w:val="-62"/>
          <w:sz w:val="28"/>
          <w:szCs w:val="28"/>
        </w:rPr>
        <w:object w:dxaOrig="2700" w:dyaOrig="1400">
          <v:shape id="_x0000_i2577" type="#_x0000_t75" style="width:135pt;height:69.75pt" o:ole="">
            <v:imagedata r:id="rId97" o:title=""/>
          </v:shape>
          <o:OLEObject Type="Embed" ProgID="Equation.3" ShapeID="_x0000_i2577" DrawAspect="Content" ObjectID="_1575967955" r:id="rId98"/>
        </w:object>
      </w:r>
      <w:r w:rsidRPr="00DA59EF">
        <w:rPr>
          <w:rFonts w:ascii="Times New Roman" w:eastAsia="Times New Roman" w:hAnsi="Times New Roman" w:cs="Times New Roman"/>
          <w:position w:val="-66"/>
          <w:sz w:val="28"/>
          <w:szCs w:val="28"/>
        </w:rPr>
        <w:object w:dxaOrig="4220" w:dyaOrig="1400">
          <v:shape id="_x0000_i2578" type="#_x0000_t75" style="width:210.75pt;height:69.75pt" o:ole="">
            <v:imagedata r:id="rId99" o:title=""/>
          </v:shape>
          <o:OLEObject Type="Embed" ProgID="Equation.3" ShapeID="_x0000_i2578" DrawAspect="Content" ObjectID="_1575967956" r:id="rId100"/>
        </w:object>
      </w:r>
    </w:p>
    <w:p w:rsidR="005D76D8" w:rsidRPr="00DA59EF" w:rsidRDefault="005D76D8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9EF" w:rsidRPr="00DA59EF" w:rsidRDefault="00DA59EF" w:rsidP="00DA59EF">
      <w:pPr>
        <w:spacing w:after="0" w:line="360" w:lineRule="auto"/>
        <w:ind w:left="-142" w:right="-1" w:firstLine="8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Спостережуване значення </w:t>
      </w:r>
      <w:r w:rsidRPr="00DA59E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DA59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59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критерію Стьюдента для перевірки гіпотези </w:t>
      </w:r>
    </w:p>
    <w:p w:rsidR="005D76D8" w:rsidRDefault="00DA59EF" w:rsidP="005D76D8">
      <w:p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59EF">
        <w:rPr>
          <w:rFonts w:ascii="Times New Roman" w:eastAsia="Times New Roman" w:hAnsi="Times New Roman" w:cs="Times New Roman"/>
          <w:position w:val="-56"/>
          <w:sz w:val="28"/>
          <w:szCs w:val="28"/>
          <w:lang w:val="uk-UA"/>
        </w:rPr>
        <w:object w:dxaOrig="2460" w:dyaOrig="1260">
          <v:shape id="_x0000_i2579" type="#_x0000_t75" style="width:123pt;height:63pt" o:ole="">
            <v:imagedata r:id="rId101" o:title=""/>
          </v:shape>
          <o:OLEObject Type="Embed" ProgID="Equation.3" ShapeID="_x0000_i2579" DrawAspect="Content" ObjectID="_1575967957" r:id="rId102"/>
        </w:object>
      </w:r>
    </w:p>
    <w:p w:rsidR="005D76D8" w:rsidRDefault="005D76D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:rsidR="0095631C" w:rsidRPr="0095631C" w:rsidRDefault="0095631C" w:rsidP="0095631C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31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3 </w:t>
      </w:r>
      <w:r w:rsidRPr="0095631C">
        <w:rPr>
          <w:rFonts w:ascii="Times New Roman" w:hAnsi="Times New Roman" w:cs="Times New Roman"/>
          <w:b/>
          <w:sz w:val="28"/>
          <w:szCs w:val="28"/>
          <w:lang w:val="uk-UA"/>
        </w:rPr>
        <w:t>ПРАКТИЧНА ЧАСТИН</w:t>
      </w:r>
      <w:bookmarkStart w:id="0" w:name="_GoBack"/>
      <w:bookmarkEnd w:id="0"/>
      <w:r w:rsidRPr="0095631C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95631C" w:rsidRDefault="0095631C" w:rsidP="005D76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6D8" w:rsidRDefault="005D76D8" w:rsidP="005D76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6D8">
        <w:rPr>
          <w:rFonts w:ascii="Times New Roman" w:hAnsi="Times New Roman" w:cs="Times New Roman"/>
          <w:b/>
          <w:sz w:val="28"/>
          <w:szCs w:val="28"/>
          <w:lang w:val="uk-UA"/>
        </w:rPr>
        <w:t>Приклад 1.</w:t>
      </w:r>
      <w:r w:rsidRPr="005D76D8">
        <w:rPr>
          <w:rFonts w:ascii="Times New Roman" w:hAnsi="Times New Roman" w:cs="Times New Roman"/>
          <w:sz w:val="28"/>
          <w:szCs w:val="28"/>
          <w:lang w:val="uk-UA"/>
        </w:rPr>
        <w:t xml:space="preserve"> На базі статистичних даних про річний продаж фірмою продукції 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5D76D8">
        <w:rPr>
          <w:rFonts w:ascii="Times New Roman" w:hAnsi="Times New Roman" w:cs="Times New Roman"/>
          <w:sz w:val="28"/>
          <w:szCs w:val="28"/>
          <w:lang w:val="uk-UA"/>
        </w:rPr>
        <w:t xml:space="preserve"> (тис. од.) та витратами на наукові дослідження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5D76D8">
        <w:rPr>
          <w:rFonts w:ascii="Times New Roman" w:hAnsi="Times New Roman" w:cs="Times New Roman"/>
          <w:sz w:val="28"/>
          <w:szCs w:val="28"/>
          <w:lang w:val="uk-UA"/>
        </w:rPr>
        <w:t xml:space="preserve"> (тис. гр. од.) вибрати форму </w:t>
      </w:r>
      <w:proofErr w:type="spellStart"/>
      <w:r w:rsidRPr="005D76D8">
        <w:rPr>
          <w:rFonts w:ascii="Times New Roman" w:hAnsi="Times New Roman" w:cs="Times New Roman"/>
          <w:sz w:val="28"/>
          <w:szCs w:val="28"/>
          <w:lang w:val="uk-UA"/>
        </w:rPr>
        <w:t>однофакторної</w:t>
      </w:r>
      <w:proofErr w:type="spellEnd"/>
      <w:r w:rsidRPr="005D76D8">
        <w:rPr>
          <w:rFonts w:ascii="Times New Roman" w:hAnsi="Times New Roman" w:cs="Times New Roman"/>
          <w:sz w:val="28"/>
          <w:szCs w:val="28"/>
          <w:lang w:val="uk-UA"/>
        </w:rPr>
        <w:t xml:space="preserve"> моделі, оцінити всі її параметри, визначити довірчі інтервали при рівні значущості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1005" w:dyaOrig="345">
          <v:shape id="_x0000_i2791" type="#_x0000_t75" style="width:50.25pt;height:17.25pt" o:ole="">
            <v:imagedata r:id="rId103" o:title=""/>
          </v:shape>
          <o:OLEObject Type="Embed" ProgID="Equation.3" ShapeID="_x0000_i2791" DrawAspect="Content" ObjectID="_1575967958" r:id="rId104"/>
        </w:object>
      </w:r>
      <w:r w:rsidRPr="005D76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прогноз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435" w:dyaOrig="375">
          <v:shape id="_x0000_i2792" type="#_x0000_t75" style="width:21.75pt;height:18.75pt" o:ole="">
            <v:imagedata r:id="rId105" o:title=""/>
          </v:shape>
          <o:OLEObject Type="Embed" ProgID="Equation.3" ShapeID="_x0000_i2792" DrawAspect="Content" ObjectID="_1575967959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 y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005" w:dyaOrig="375">
          <v:shape id="_x0000_i2793" type="#_x0000_t75" style="width:50.25pt;height:18.75pt" o:ole="">
            <v:imagedata r:id="rId107" o:title=""/>
          </v:shape>
          <o:OLEObject Type="Embed" ProgID="Equation.3" ShapeID="_x0000_i2793" DrawAspect="Content" ObjectID="_1575967960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побудувати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прогнозованого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76D8" w:rsidRDefault="005D76D8" w:rsidP="005D76D8">
      <w:pPr>
        <w:spacing w:after="0" w:line="360" w:lineRule="auto"/>
        <w:contextualSpacing/>
      </w:pPr>
      <w:r>
        <w:rPr>
          <w:noProof/>
        </w:rPr>
        <w:drawing>
          <wp:inline distT="0" distB="0" distL="0" distR="0">
            <wp:extent cx="1257300" cy="2895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6D8" w:rsidRDefault="005D76D8" w:rsidP="005D76D8">
      <w:pPr>
        <w:spacing w:after="0" w:line="360" w:lineRule="auto"/>
        <w:contextualSpacing/>
      </w:pPr>
    </w:p>
    <w:p w:rsidR="0095631C" w:rsidRDefault="005D76D8" w:rsidP="0095631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Побудуємо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точковий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емпіричних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225" w:dyaOrig="240">
          <v:shape id="_x0000_i2795" type="#_x0000_t75" style="width:11.25pt;height:12pt" o:ole="">
            <v:imagedata r:id="rId110" o:title=""/>
          </v:shape>
          <o:OLEObject Type="Embed" ProgID="Equation.3" ShapeID="_x0000_i2795" DrawAspect="Content" ObjectID="_1575967961" r:id="rId11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6D8" w:rsidRDefault="005D76D8" w:rsidP="005D76D8">
      <w:pPr>
        <w:spacing w:after="0" w:line="360" w:lineRule="auto"/>
        <w:contextualSpacing/>
        <w:jc w:val="center"/>
      </w:pPr>
      <w:r>
        <w:rPr>
          <w:noProof/>
        </w:rPr>
        <w:drawing>
          <wp:inline distT="0" distB="0" distL="0" distR="0">
            <wp:extent cx="4514850" cy="253384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720" cy="253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31C" w:rsidRPr="0095631C" w:rsidRDefault="005D76D8" w:rsidP="009563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1.</w:t>
      </w:r>
    </w:p>
    <w:p w:rsidR="005D76D8" w:rsidRDefault="005D76D8" w:rsidP="005D76D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припущення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D76D8" w:rsidRDefault="005D76D8" w:rsidP="005D76D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5D76D8">
      <w:pPr>
        <w:spacing w:after="0" w:line="360" w:lineRule="auto"/>
        <w:contextualSpacing/>
        <w:jc w:val="center"/>
      </w:pPr>
      <w:r>
        <w:rPr>
          <w:position w:val="-12"/>
        </w:rPr>
        <w:object w:dxaOrig="1335" w:dyaOrig="375">
          <v:shape id="_x0000_i2797" type="#_x0000_t75" style="width:66.75pt;height:18.75pt" o:ole="">
            <v:imagedata r:id="rId113" o:title=""/>
          </v:shape>
          <o:OLEObject Type="Embed" ProgID="Equation.3" ShapeID="_x0000_i2797" DrawAspect="Content" ObjectID="_1575967962" r:id="rId114"/>
        </w:object>
      </w:r>
    </w:p>
    <w:p w:rsidR="005D76D8" w:rsidRDefault="005D76D8" w:rsidP="005D76D8">
      <w:pPr>
        <w:spacing w:after="0" w:line="360" w:lineRule="auto"/>
        <w:contextualSpacing/>
        <w:jc w:val="center"/>
      </w:pPr>
    </w:p>
    <w:p w:rsidR="005D76D8" w:rsidRDefault="005D76D8" w:rsidP="005D76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Обчислимо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дисперсії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відхилення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продаж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допоміжні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наведені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1):</w:t>
      </w:r>
    </w:p>
    <w:p w:rsidR="005D76D8" w:rsidRDefault="005D76D8" w:rsidP="005D76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5631C" w:rsidRDefault="0095631C" w:rsidP="0095631C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95631C">
      <w:pPr>
        <w:pStyle w:val="a3"/>
        <w:spacing w:after="0" w:line="360" w:lineRule="auto"/>
        <w:ind w:left="14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 w:dxaOrig="2715" w:dyaOrig="1020">
          <v:shape id="_x0000_i2798" type="#_x0000_t75" style="width:135.75pt;height:51pt" o:ole="">
            <v:imagedata r:id="rId115" o:title=""/>
          </v:shape>
          <o:OLEObject Type="Embed" ProgID="Equation.3" ShapeID="_x0000_i2798" DrawAspect="Content" ObjectID="_1575967963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8"/>
          <w:sz w:val="28"/>
          <w:szCs w:val="28"/>
        </w:rPr>
        <w:object w:dxaOrig="3030" w:dyaOrig="1020">
          <v:shape id="_x0000_i2799" type="#_x0000_t75" style="width:151.5pt;height:51pt" o:ole="">
            <v:imagedata r:id="rId117" o:title=""/>
          </v:shape>
          <o:OLEObject Type="Embed" ProgID="Equation.3" ShapeID="_x0000_i2799" DrawAspect="Content" ObjectID="_1575967964" r:id="rId118"/>
        </w:object>
      </w:r>
    </w:p>
    <w:p w:rsidR="005D76D8" w:rsidRDefault="005D76D8" w:rsidP="005D76D8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5D76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дисперсії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5631C" w:rsidRDefault="0095631C" w:rsidP="0095631C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95631C">
      <w:pPr>
        <w:pStyle w:val="a3"/>
        <w:spacing w:after="0" w:line="360" w:lineRule="auto"/>
        <w:ind w:left="14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 w:dxaOrig="3855" w:dyaOrig="1020">
          <v:shape id="_x0000_i2800" type="#_x0000_t75" style="width:192.75pt;height:51pt" o:ole="">
            <v:imagedata r:id="rId119" o:title=""/>
          </v:shape>
          <o:OLEObject Type="Embed" ProgID="Equation.3" ShapeID="_x0000_i2800" DrawAspect="Content" ObjectID="_1575967965" r:id="rId120"/>
        </w:object>
      </w:r>
    </w:p>
    <w:p w:rsidR="005D76D8" w:rsidRDefault="005D76D8" w:rsidP="0095631C">
      <w:pPr>
        <w:pStyle w:val="a3"/>
        <w:spacing w:after="0" w:line="360" w:lineRule="auto"/>
        <w:ind w:left="14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 w:dxaOrig="3945" w:dyaOrig="1020">
          <v:shape id="_x0000_i2801" type="#_x0000_t75" style="width:197.25pt;height:51pt" o:ole="">
            <v:imagedata r:id="rId121" o:title=""/>
          </v:shape>
          <o:OLEObject Type="Embed" ProgID="Equation.3" ShapeID="_x0000_i2801" DrawAspect="Content" ObjectID="_1575967966" r:id="rId122"/>
        </w:object>
      </w:r>
    </w:p>
    <w:p w:rsidR="005D76D8" w:rsidRDefault="005D76D8" w:rsidP="005D76D8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5D76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відхилення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5631C" w:rsidRPr="0095631C" w:rsidRDefault="0095631C" w:rsidP="0095631C">
      <w:p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95631C">
      <w:pPr>
        <w:pStyle w:val="a3"/>
        <w:spacing w:after="0" w:line="360" w:lineRule="auto"/>
        <w:ind w:left="1428"/>
        <w:jc w:val="center"/>
      </w:pPr>
      <w:r>
        <w:rPr>
          <w:position w:val="-12"/>
        </w:rPr>
        <w:object w:dxaOrig="2265" w:dyaOrig="435">
          <v:shape id="_x0000_i2802" type="#_x0000_t75" style="width:113.25pt;height:21.75pt" o:ole="">
            <v:imagedata r:id="rId123" o:title=""/>
          </v:shape>
          <o:OLEObject Type="Embed" ProgID="Equation.3" ShapeID="_x0000_i2802" DrawAspect="Content" ObjectID="_1575967967" r:id="rId124"/>
        </w:object>
      </w:r>
      <w:r>
        <w:rPr>
          <w:position w:val="-16"/>
        </w:rPr>
        <w:object w:dxaOrig="2205" w:dyaOrig="480">
          <v:shape id="_x0000_i2803" type="#_x0000_t75" style="width:110.25pt;height:24pt" o:ole="">
            <v:imagedata r:id="rId125" o:title=""/>
          </v:shape>
          <o:OLEObject Type="Embed" ProgID="Equation.3" ShapeID="_x0000_i2803" DrawAspect="Content" ObjectID="_1575967968" r:id="rId126"/>
        </w:object>
      </w:r>
      <w:r>
        <w:t>.</w:t>
      </w:r>
    </w:p>
    <w:p w:rsidR="005D76D8" w:rsidRDefault="005D76D8" w:rsidP="005D76D8">
      <w:pPr>
        <w:pStyle w:val="a3"/>
        <w:spacing w:after="0" w:line="360" w:lineRule="auto"/>
        <w:ind w:left="1428"/>
      </w:pPr>
    </w:p>
    <w:p w:rsidR="005D76D8" w:rsidRDefault="005D76D8" w:rsidP="005D76D8">
      <w:pPr>
        <w:pStyle w:val="a3"/>
        <w:spacing w:after="0" w:line="360" w:lineRule="auto"/>
        <w:ind w:left="1428"/>
      </w:pPr>
    </w:p>
    <w:p w:rsidR="005D76D8" w:rsidRDefault="005D76D8" w:rsidP="005D76D8">
      <w:pPr>
        <w:pStyle w:val="a3"/>
        <w:spacing w:after="0" w:line="360" w:lineRule="auto"/>
        <w:ind w:left="1428"/>
      </w:pPr>
    </w:p>
    <w:p w:rsidR="005D76D8" w:rsidRDefault="005D76D8" w:rsidP="005D76D8">
      <w:pPr>
        <w:pStyle w:val="a3"/>
        <w:spacing w:after="0" w:line="360" w:lineRule="auto"/>
        <w:ind w:left="1428"/>
      </w:pPr>
    </w:p>
    <w:p w:rsidR="005D76D8" w:rsidRDefault="005D76D8" w:rsidP="005D76D8">
      <w:pPr>
        <w:pStyle w:val="a3"/>
        <w:spacing w:after="0" w:line="360" w:lineRule="auto"/>
        <w:ind w:left="1428"/>
      </w:pPr>
    </w:p>
    <w:p w:rsidR="005D76D8" w:rsidRDefault="005D76D8" w:rsidP="0095631C">
      <w:pPr>
        <w:spacing w:after="0" w:line="360" w:lineRule="auto"/>
      </w:pPr>
    </w:p>
    <w:p w:rsidR="005D76D8" w:rsidRDefault="005D76D8" w:rsidP="005D76D8">
      <w:pPr>
        <w:pStyle w:val="a3"/>
        <w:spacing w:after="0" w:line="360" w:lineRule="auto"/>
        <w:ind w:left="1428"/>
      </w:pPr>
    </w:p>
    <w:p w:rsidR="005D76D8" w:rsidRDefault="005D76D8" w:rsidP="005D76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Таблиця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D76D8" w:rsidRDefault="005D76D8" w:rsidP="005D76D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9725" cy="32289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6D8" w:rsidRDefault="005D76D8" w:rsidP="005D76D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5D76D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Обчислимо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кореляції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D76D8" w:rsidRDefault="005D76D8" w:rsidP="005D76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95631C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6"/>
          <w:sz w:val="28"/>
          <w:szCs w:val="28"/>
        </w:rPr>
        <w:object w:dxaOrig="4875" w:dyaOrig="1095">
          <v:shape id="_x0000_i2805" type="#_x0000_t75" style="width:243.75pt;height:54.75pt" o:ole="">
            <v:imagedata r:id="rId128" o:title=""/>
          </v:shape>
          <o:OLEObject Type="Embed" ProgID="Equation.3" ShapeID="_x0000_i2805" DrawAspect="Content" ObjectID="_1575967969" r:id="rId12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6D8" w:rsidRDefault="005D76D8" w:rsidP="005D76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5D76D8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коефіцієнта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кореляції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близькі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1,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факторним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результативним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суттєвий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6D8" w:rsidRDefault="005D76D8" w:rsidP="005D76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2820" w:dyaOrig="375">
          <v:shape id="_x0000_i2806" type="#_x0000_t75" style="width:141pt;height:18.75pt" o:ole="">
            <v:imagedata r:id="rId130" o:title=""/>
          </v:shape>
          <o:OLEObject Type="Embed" ProgID="Equation.3" ShapeID="_x0000_i2806" DrawAspect="Content" ObjectID="_1575967970" r:id="rId1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покзника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6D8" w:rsidRDefault="005D76D8" w:rsidP="005D76D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Оцінимо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параметри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position w:val="-12"/>
          <w:sz w:val="28"/>
          <w:szCs w:val="28"/>
        </w:rPr>
        <w:object w:dxaOrig="240" w:dyaOrig="375">
          <v:shape id="_x0000_i2807" type="#_x0000_t75" style="width:12pt;height:18.75pt" o:ole="">
            <v:imagedata r:id="rId132" o:title=""/>
          </v:shape>
          <o:OLEObject Type="Embed" ProgID="Equation.3" ShapeID="_x0000_i2807" DrawAspect="Content" ObjectID="_1575967971" r:id="rId133"/>
        </w:object>
      </w:r>
      <w:r>
        <w:rPr>
          <w:rFonts w:ascii="Times New Roman" w:hAnsi="Times New Roman" w:cs="Times New Roman"/>
          <w:i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85" w:dyaOrig="375">
          <v:shape id="_x0000_i2808" type="#_x0000_t75" style="width:14.25pt;height:18.75pt" o:ole="">
            <v:imagedata r:id="rId134" o:title=""/>
          </v:shape>
          <o:OLEObject Type="Embed" ProgID="Equation.3" ShapeID="_x0000_i2808" DrawAspect="Content" ObjectID="_1575967972" r:id="rId1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регресії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335" w:dyaOrig="375">
          <v:shape id="_x0000_i2809" type="#_x0000_t75" style="width:66.75pt;height:18.75pt" o:ole="">
            <v:imagedata r:id="rId113" o:title=""/>
          </v:shape>
          <o:OLEObject Type="Embed" ProgID="Equation.3" ShapeID="_x0000_i2809" DrawAspect="Content" ObjectID="_1575967973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найменших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76D8" w:rsidRDefault="005D76D8" w:rsidP="005D76D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95631C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4"/>
          <w:sz w:val="28"/>
          <w:szCs w:val="28"/>
        </w:rPr>
        <w:object w:dxaOrig="4380" w:dyaOrig="1080">
          <v:shape id="_x0000_i2810" type="#_x0000_t75" style="width:219pt;height:54pt" o:ole="">
            <v:imagedata r:id="rId137" o:title=""/>
          </v:shape>
          <o:OLEObject Type="Embed" ProgID="Equation.3" ShapeID="_x0000_i2810" DrawAspect="Content" ObjectID="_1575967974" r:id="rId138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76D8" w:rsidRDefault="005D76D8" w:rsidP="0095631C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4905" w:dyaOrig="420">
          <v:shape id="_x0000_i2811" type="#_x0000_t75" style="width:245.25pt;height:21pt" o:ole="">
            <v:imagedata r:id="rId139" o:title=""/>
          </v:shape>
          <o:OLEObject Type="Embed" ProgID="Equation.3" ShapeID="_x0000_i2811" DrawAspect="Content" ObjectID="_1575967975" r:id="rId14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6D8" w:rsidRDefault="005D76D8" w:rsidP="005D76D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5D76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регресії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вид: </w:t>
      </w:r>
    </w:p>
    <w:p w:rsidR="0095631C" w:rsidRDefault="0095631C" w:rsidP="005D76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9563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1995" w:dyaOrig="375">
          <v:shape id="_x0000_i2812" type="#_x0000_t75" style="width:99.75pt;height:18.75pt" o:ole="">
            <v:imagedata r:id="rId141" o:title=""/>
          </v:shape>
          <o:OLEObject Type="Embed" ProgID="Equation.3" ShapeID="_x0000_i2812" DrawAspect="Content" ObjectID="_1575967976" r:id="rId14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31C" w:rsidRDefault="0095631C" w:rsidP="005D76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5D76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Аналізуючи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регресії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збільшенні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1 (1 тис. гр. од.)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(продаж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збільшиться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1,8 (1,8 тис. од.);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дорівнювати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дорівнюватимуть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554,42.</w:t>
      </w:r>
      <w:r>
        <w:object w:dxaOrig="1100" w:dyaOrig="380">
          <v:shape id="_x0000_s1027" type="#_x0000_t75" style="position:absolute;left:0;text-align:left;margin-left:0;margin-top:0;width:9.75pt;height:18.75pt;z-index:251659264;mso-position-horizontal:left;mso-position-horizontal-relative:text;mso-position-vertical-relative:text">
            <v:imagedata r:id="rId58" o:title=""/>
            <w10:wrap type="square" side="right"/>
          </v:shape>
          <o:OLEObject Type="Embed" ProgID="Equation.3" ShapeID="_x0000_s1027" DrawAspect="Content" ObjectID="_1575968022" r:id="rId143"/>
        </w:object>
      </w:r>
      <w:r>
        <w:t xml:space="preserve"> </w:t>
      </w:r>
    </w:p>
    <w:p w:rsidR="005D76D8" w:rsidRDefault="005D76D8" w:rsidP="005D76D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Перевіримо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адекватність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побудованої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моделі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6D8" w:rsidRDefault="005D76D8" w:rsidP="005D76D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Обчислимо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дисперсію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похибки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5631C" w:rsidRDefault="0095631C" w:rsidP="005D76D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95631C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 w:dxaOrig="3600" w:dyaOrig="1020">
          <v:shape id="_x0000_i2813" type="#_x0000_t75" style="width:180pt;height:51pt" o:ole="">
            <v:imagedata r:id="rId144" o:title=""/>
          </v:shape>
          <o:OLEObject Type="Embed" ProgID="Equation.3" ShapeID="_x0000_i2813" DrawAspect="Content" ObjectID="_1575967977" r:id="rId14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31C" w:rsidRDefault="0095631C" w:rsidP="005D76D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5D76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Дисперсія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похибки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нуля,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дисперсії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6"/>
          <w:sz w:val="28"/>
          <w:szCs w:val="28"/>
        </w:rPr>
        <w:object w:dxaOrig="360" w:dyaOrig="435">
          <v:shape id="_x0000_i2814" type="#_x0000_t75" style="width:18pt;height:21.75pt" o:ole="">
            <v:imagedata r:id="rId146" o:title=""/>
          </v:shape>
          <o:OLEObject Type="Embed" ProgID="Equation.3" ShapeID="_x0000_i2814" DrawAspect="Content" ObjectID="_1575967978" r:id="rId147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висунути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гіпотезу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адекватність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побудованої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76D8" w:rsidRDefault="005D76D8" w:rsidP="005D76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Застосуємо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Фішера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перевіримо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нульову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гіпотезу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055" w:dyaOrig="420">
          <v:shape id="_x0000_i2815" type="#_x0000_t75" style="width:102.75pt;height:21pt" o:ole="">
            <v:imagedata r:id="rId148" o:title=""/>
          </v:shape>
          <o:OLEObject Type="Embed" ProgID="Equation.3" ShapeID="_x0000_i2815" DrawAspect="Content" ObjectID="_1575967979" r:id="rId149"/>
        </w:objec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альтернативній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055" w:dyaOrig="420">
          <v:shape id="_x0000_i2816" type="#_x0000_t75" style="width:102.75pt;height:21pt" o:ole="">
            <v:imagedata r:id="rId150" o:title=""/>
          </v:shape>
          <o:OLEObject Type="Embed" ProgID="Equation.3" ShapeID="_x0000_i2816" DrawAspect="Content" ObjectID="_1575967980" r:id="rId151"/>
        </w:object>
      </w:r>
      <w:r>
        <w:rPr>
          <w:rFonts w:ascii="Times New Roman" w:hAnsi="Times New Roman" w:cs="Times New Roman"/>
          <w:sz w:val="28"/>
          <w:szCs w:val="28"/>
        </w:rPr>
        <w:t xml:space="preserve">, де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00" w:dyaOrig="375">
          <v:shape id="_x0000_i2817" type="#_x0000_t75" style="width:15pt;height:18.75pt" o:ole="">
            <v:imagedata r:id="rId152" o:title=""/>
          </v:shape>
          <o:OLEObject Type="Embed" ProgID="Equation.3" ShapeID="_x0000_i2817" DrawAspect="Content" ObjectID="_1575967981" r:id="rId153"/>
        </w:object>
      </w:r>
      <w:r>
        <w:rPr>
          <w:rFonts w:ascii="Times New Roman" w:hAnsi="Times New Roman" w:cs="Times New Roman"/>
          <w:sz w:val="28"/>
          <w:szCs w:val="28"/>
        </w:rPr>
        <w:t xml:space="preserve"> ––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регресійної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76D8" w:rsidRDefault="005D76D8" w:rsidP="005D76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5D76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5D76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9563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5D76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31C" w:rsidRDefault="0095631C" w:rsidP="009563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5D76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5D76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Таблиця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5D76D8" w:rsidRDefault="005D76D8" w:rsidP="005D76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4675" cy="318433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838" cy="319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31C" w:rsidRDefault="0095631C" w:rsidP="005D76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5D76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Обчислимо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спостережуване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285" w:dyaOrig="285">
          <v:shape id="_x0000_i2819" type="#_x0000_t75" style="width:14.25pt;height:14.25pt" o:ole="">
            <v:imagedata r:id="rId155" o:title=""/>
          </v:shape>
          <o:OLEObject Type="Embed" ProgID="Equation.3" ShapeID="_x0000_i2819" DrawAspect="Content" ObjectID="_1575967982" r:id="rId156"/>
        </w:objec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критерію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5631C" w:rsidRDefault="0095631C" w:rsidP="005D76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9563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0"/>
          <w:sz w:val="28"/>
          <w:szCs w:val="28"/>
        </w:rPr>
        <w:object w:dxaOrig="5340" w:dyaOrig="1335">
          <v:shape id="_x0000_i2820" type="#_x0000_t75" style="width:267pt;height:66.75pt" o:ole="">
            <v:imagedata r:id="rId157" o:title=""/>
          </v:shape>
          <o:OLEObject Type="Embed" ProgID="Equation.3" ShapeID="_x0000_i2820" DrawAspect="Content" ObjectID="_1575967983" r:id="rId15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31C" w:rsidRDefault="0095631C" w:rsidP="009563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5D76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4"/>
          <w:sz w:val="28"/>
          <w:szCs w:val="28"/>
        </w:rPr>
        <w:object w:dxaOrig="285" w:dyaOrig="285">
          <v:shape id="_x0000_i2821" type="#_x0000_t75" style="width:14.25pt;height:14.25pt" o:ole="">
            <v:imagedata r:id="rId155" o:title=""/>
          </v:shape>
          <o:OLEObject Type="Embed" ProgID="Equation.3" ShapeID="_x0000_i2821" DrawAspect="Content" ObjectID="_1575967984" r:id="rId159"/>
        </w:objec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значущості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1005" w:dyaOrig="345">
          <v:shape id="_x0000_i2822" type="#_x0000_t75" style="width:50.25pt;height:17.25pt" o:ole="">
            <v:imagedata r:id="rId103" o:title=""/>
          </v:shape>
          <o:OLEObject Type="Embed" ProgID="Equation.3" ShapeID="_x0000_i2822" DrawAspect="Content" ObjectID="_1575967985" r:id="rId160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надійністю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0,95) та числами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і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035" w:dyaOrig="300">
          <v:shape id="_x0000_i2823" type="#_x0000_t75" style="width:51.75pt;height:15pt" o:ole="">
            <v:imagedata r:id="rId161" o:title=""/>
          </v:shape>
          <o:OLEObject Type="Embed" ProgID="Equation.3" ShapeID="_x0000_i2823" DrawAspect="Content" ObjectID="_1575967986" r:id="rId162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знаходимо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845" w:dyaOrig="405">
          <v:shape id="_x0000_i2824" type="#_x0000_t75" style="width:92.25pt;height:20.25pt" o:ole="">
            <v:imagedata r:id="rId163" o:title=""/>
          </v:shape>
          <o:OLEObject Type="Embed" ProgID="Equation.3" ShapeID="_x0000_i2824" DrawAspect="Content" ObjectID="_1575967987" r:id="rId164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6D8" w:rsidRDefault="005D76D8" w:rsidP="005D76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 w:dxaOrig="1965" w:dyaOrig="405">
          <v:shape id="_x0000_i2825" type="#_x0000_t75" style="width:98.25pt;height:20.25pt" o:ole="">
            <v:imagedata r:id="rId165" o:title=""/>
          </v:shape>
          <o:OLEObject Type="Embed" ProgID="Equation.3" ShapeID="_x0000_i2825" DrawAspect="Content" ObjectID="_1575967988" r:id="rId166"/>
        </w:objec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побудована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регресійна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вважатись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адекватною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ймовірністю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0,95.</w:t>
      </w:r>
    </w:p>
    <w:p w:rsidR="005D76D8" w:rsidRDefault="005D76D8" w:rsidP="005D76D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Перевіримо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значущість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85" w:dyaOrig="375">
          <v:shape id="_x0000_i2826" type="#_x0000_t75" style="width:14.25pt;height:18.75pt" o:ole="">
            <v:imagedata r:id="rId134" o:title=""/>
          </v:shape>
          <o:OLEObject Type="Embed" ProgID="Equation.3" ShapeID="_x0000_i2826" DrawAspect="Content" ObjectID="_1575967989" r:id="rId167"/>
        </w:objec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40" w:dyaOrig="375">
          <v:shape id="_x0000_i2827" type="#_x0000_t75" style="width:12pt;height:18.75pt" o:ole="">
            <v:imagedata r:id="rId132" o:title=""/>
          </v:shape>
          <o:OLEObject Type="Embed" ProgID="Equation.3" ShapeID="_x0000_i2827" DrawAspect="Content" ObjectID="_1575967990" r:id="rId168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6D8" w:rsidRDefault="005D76D8" w:rsidP="005D76D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Обчислимо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квадратичну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похибку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регресії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5631C" w:rsidRDefault="0095631C" w:rsidP="005D76D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95631C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object w:dxaOrig="2895" w:dyaOrig="1080">
          <v:shape id="_x0000_i2828" type="#_x0000_t75" style="width:144.75pt;height:54pt" o:ole="">
            <v:imagedata r:id="rId169" o:title=""/>
          </v:shape>
          <o:OLEObject Type="Embed" ProgID="Equation.3" ShapeID="_x0000_i2828" DrawAspect="Content" ObjectID="_1575967991" r:id="rId170"/>
        </w:object>
      </w:r>
    </w:p>
    <w:p w:rsidR="0095631C" w:rsidRDefault="0095631C" w:rsidP="005D76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5D76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дисперсій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85" w:dyaOrig="375">
          <v:shape id="_x0000_i2829" type="#_x0000_t75" style="width:14.25pt;height:18.75pt" o:ole="">
            <v:imagedata r:id="rId134" o:title=""/>
          </v:shape>
          <o:OLEObject Type="Embed" ProgID="Equation.3" ShapeID="_x0000_i2829" DrawAspect="Content" ObjectID="_1575967992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40" w:dyaOrig="375">
          <v:shape id="_x0000_i2830" type="#_x0000_t75" style="width:12pt;height:18.75pt" o:ole="">
            <v:imagedata r:id="rId132" o:title=""/>
          </v:shape>
          <o:OLEObject Type="Embed" ProgID="Equation.3" ShapeID="_x0000_i2830" DrawAspect="Content" ObjectID="_1575967993" r:id="rId172"/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76D8" w:rsidRDefault="005D76D8" w:rsidP="005D76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95631C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2"/>
          <w:sz w:val="28"/>
          <w:szCs w:val="28"/>
        </w:rPr>
        <w:object w:dxaOrig="3645" w:dyaOrig="1395">
          <v:shape id="_x0000_i2831" type="#_x0000_t75" style="width:182.25pt;height:69.75pt" o:ole="">
            <v:imagedata r:id="rId173" o:title=""/>
          </v:shape>
          <o:OLEObject Type="Embed" ProgID="Equation.3" ShapeID="_x0000_i2831" DrawAspect="Content" ObjectID="_1575967994" r:id="rId174"/>
        </w:object>
      </w:r>
      <w:r>
        <w:rPr>
          <w:rFonts w:ascii="Times New Roman" w:hAnsi="Times New Roman" w:cs="Times New Roman"/>
          <w:sz w:val="28"/>
          <w:szCs w:val="28"/>
        </w:rPr>
        <w:t xml:space="preserve"> ; </w:t>
      </w:r>
      <w:r>
        <w:rPr>
          <w:rFonts w:ascii="Times New Roman" w:hAnsi="Times New Roman" w:cs="Times New Roman"/>
          <w:position w:val="-66"/>
          <w:sz w:val="28"/>
          <w:szCs w:val="28"/>
        </w:rPr>
        <w:object w:dxaOrig="3120" w:dyaOrig="1095">
          <v:shape id="_x0000_i2832" type="#_x0000_t75" style="width:156pt;height:54.75pt" o:ole="">
            <v:imagedata r:id="rId175" o:title=""/>
          </v:shape>
          <o:OLEObject Type="Embed" ProgID="Equation.3" ShapeID="_x0000_i2832" DrawAspect="Content" ObjectID="_1575967995" r:id="rId17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6D8" w:rsidRDefault="005D76D8" w:rsidP="005D76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5D76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Перевіримо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нульову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гіпотезу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245" w:dyaOrig="375">
          <v:shape id="_x0000_i2833" type="#_x0000_t75" style="width:62.25pt;height:18.75pt" o:ole="">
            <v:imagedata r:id="rId177" o:title=""/>
          </v:shape>
          <o:OLEObject Type="Embed" ProgID="Equation.3" ShapeID="_x0000_i2833" DrawAspect="Content" ObjectID="_1575967996" r:id="rId178"/>
        </w:objec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альтернативній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215" w:dyaOrig="375">
          <v:shape id="_x0000_i2834" type="#_x0000_t75" style="width:60.75pt;height:18.75pt" o:ole="">
            <v:imagedata r:id="rId179" o:title=""/>
          </v:shape>
          <o:OLEObject Type="Embed" ProgID="Equation.3" ShapeID="_x0000_i2834" DrawAspect="Content" ObjectID="_1575967997" r:id="rId180"/>
        </w:objec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критерієм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Стьюдента. </w:t>
      </w:r>
    </w:p>
    <w:p w:rsidR="005D76D8" w:rsidRDefault="005D76D8" w:rsidP="005D76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Знайдемо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спостережувані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Стьюдента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регресії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D76D8" w:rsidRDefault="005D76D8" w:rsidP="005D76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95631C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object w:dxaOrig="3735" w:dyaOrig="855">
          <v:shape id="_x0000_i2835" type="#_x0000_t75" style="width:186.75pt;height:42.75pt" o:ole="">
            <v:imagedata r:id="rId181" o:title=""/>
          </v:shape>
          <o:OLEObject Type="Embed" ProgID="Equation.3" ShapeID="_x0000_i2835" DrawAspect="Content" ObjectID="_1575967998" r:id="rId182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position w:val="-38"/>
          <w:sz w:val="28"/>
          <w:szCs w:val="28"/>
        </w:rPr>
        <w:object w:dxaOrig="3555" w:dyaOrig="855">
          <v:shape id="_x0000_i2836" type="#_x0000_t75" style="width:177.75pt;height:42.75pt" o:ole="">
            <v:imagedata r:id="rId183" o:title=""/>
          </v:shape>
          <o:OLEObject Type="Embed" ProgID="Equation.3" ShapeID="_x0000_i2836" DrawAspect="Content" ObjectID="_1575967999" r:id="rId18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6D8" w:rsidRDefault="005D76D8" w:rsidP="005D76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5D76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Критичне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800" w:dyaOrig="375">
          <v:shape id="_x0000_i2837" type="#_x0000_t75" style="width:90pt;height:18.75pt" o:ole="">
            <v:imagedata r:id="rId185" o:title=""/>
          </v:shape>
          <o:OLEObject Type="Embed" ProgID="Equation.3" ShapeID="_x0000_i2837" DrawAspect="Content" ObjectID="_1575968000" r:id="rId186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6D8" w:rsidRDefault="005D76D8" w:rsidP="005D76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спостережувані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900" w:dyaOrig="375">
          <v:shape id="_x0000_i2838" type="#_x0000_t75" style="width:45pt;height:18.75pt" o:ole="">
            <v:imagedata r:id="rId187" o:title=""/>
          </v:shape>
          <o:OLEObject Type="Embed" ProgID="Equation.3" ShapeID="_x0000_i2838" DrawAspect="Content" ObjectID="_1575968001" r:id="rId188"/>
        </w:objec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нульова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гіпотеза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245" w:dyaOrig="375">
          <v:shape id="_x0000_i2839" type="#_x0000_t75" style="width:62.25pt;height:18.75pt" o:ole="">
            <v:imagedata r:id="rId189" o:title=""/>
          </v:shape>
          <o:OLEObject Type="Embed" ProgID="Equation.3" ShapeID="_x0000_i2839" DrawAspect="Content" ObjectID="_1575968002" r:id="rId190"/>
        </w:object>
      </w:r>
      <w:r>
        <w:rPr>
          <w:rFonts w:ascii="Times New Roman" w:hAnsi="Times New Roman" w:cs="Times New Roman"/>
          <w:sz w:val="28"/>
          <w:szCs w:val="28"/>
        </w:rPr>
        <w:t xml:space="preserve"> для кожного параметра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відкидається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обчислені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85" w:dyaOrig="375">
          <v:shape id="_x0000_i2840" type="#_x0000_t75" style="width:14.25pt;height:18.75pt" o:ole="">
            <v:imagedata r:id="rId134" o:title=""/>
          </v:shape>
          <o:OLEObject Type="Embed" ProgID="Equation.3" ShapeID="_x0000_i2840" DrawAspect="Content" ObjectID="_1575968003" r:id="rId191"/>
        </w:objec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240" w:dyaOrig="375">
          <v:shape id="_x0000_i2841" type="#_x0000_t75" style="width:12pt;height:18.75pt" o:ole="">
            <v:imagedata r:id="rId132" o:title=""/>
          </v:shape>
          <o:OLEObject Type="Embed" ProgID="Equation.3" ShapeID="_x0000_i2841" DrawAspect="Content" ObjectID="_1575968004" r:id="rId192"/>
        </w:object>
      </w:r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статистично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значущими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76D8" w:rsidRDefault="005D76D8" w:rsidP="005D76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Побудуємо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довірчі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регресії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00" w:dyaOrig="375">
          <v:shape id="_x0000_i2842" type="#_x0000_t75" style="width:15pt;height:18.75pt" o:ole="">
            <v:imagedata r:id="rId193" o:title=""/>
          </v:shape>
          <o:OLEObject Type="Embed" ProgID="Equation.3" ShapeID="_x0000_i2842" DrawAspect="Content" ObjectID="_1575968005" r:id="rId194"/>
        </w:objec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15" w:dyaOrig="375">
          <v:shape id="_x0000_i2843" type="#_x0000_t75" style="width:15.75pt;height:18.75pt" o:ole="">
            <v:imagedata r:id="rId195" o:title=""/>
          </v:shape>
          <o:OLEObject Type="Embed" ProgID="Equation.3" ShapeID="_x0000_i2843" DrawAspect="Content" ObjectID="_1575968006" r:id="rId196"/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631C" w:rsidRDefault="0095631C" w:rsidP="005D76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95631C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2"/>
          <w:sz w:val="28"/>
          <w:szCs w:val="28"/>
        </w:rPr>
        <w:object w:dxaOrig="5520" w:dyaOrig="480">
          <v:shape id="_x0000_i2844" type="#_x0000_t75" style="width:276pt;height:24pt" o:ole="">
            <v:imagedata r:id="rId197" o:title=""/>
          </v:shape>
          <o:OLEObject Type="Embed" ProgID="Equation.3" ShapeID="_x0000_i2844" DrawAspect="Content" ObjectID="_1575968007" r:id="rId198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76D8" w:rsidRDefault="005D76D8" w:rsidP="0095631C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2"/>
          <w:sz w:val="28"/>
          <w:szCs w:val="28"/>
        </w:rPr>
        <w:object w:dxaOrig="6285" w:dyaOrig="480">
          <v:shape id="_x0000_i2845" type="#_x0000_t75" style="width:314.25pt;height:24pt" o:ole="">
            <v:imagedata r:id="rId199" o:title=""/>
          </v:shape>
          <o:OLEObject Type="Embed" ProgID="Equation.3" ShapeID="_x0000_i2845" DrawAspect="Content" ObjectID="_1575968008" r:id="rId200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5631C" w:rsidRDefault="0095631C" w:rsidP="005D76D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5D76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5631C" w:rsidRDefault="0095631C" w:rsidP="005D76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95631C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3015" w:dyaOrig="375">
          <v:shape id="_x0000_i2846" type="#_x0000_t75" style="width:150.75pt;height:18.75pt" o:ole="">
            <v:imagedata r:id="rId201" o:title=""/>
          </v:shape>
          <o:OLEObject Type="Embed" ProgID="Equation.3" ShapeID="_x0000_i2846" DrawAspect="Content" ObjectID="_1575968009" r:id="rId20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660" w:dyaOrig="375">
          <v:shape id="_x0000_i2847" type="#_x0000_t75" style="width:183pt;height:18.75pt" o:ole="">
            <v:imagedata r:id="rId203" o:title=""/>
          </v:shape>
          <o:OLEObject Type="Embed" ProgID="Equation.3" ShapeID="_x0000_i2847" DrawAspect="Content" ObjectID="_1575968010" r:id="rId20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31C" w:rsidRDefault="0095631C" w:rsidP="005D76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31C" w:rsidRDefault="0095631C" w:rsidP="005D76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5D76D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Обчислимо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прогноз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факторної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1005" w:dyaOrig="375">
          <v:shape id="_x0000_i2848" type="#_x0000_t75" style="width:50.25pt;height:18.75pt" o:ole="">
            <v:imagedata r:id="rId107" o:title=""/>
          </v:shape>
          <o:OLEObject Type="Embed" ProgID="Equation.3" ShapeID="_x0000_i2848" DrawAspect="Content" ObjectID="_1575968011" r:id="rId205"/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631C" w:rsidRPr="0095631C" w:rsidRDefault="0095631C" w:rsidP="0095631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95631C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4905" w:dyaOrig="375">
          <v:shape id="_x0000_i2849" type="#_x0000_t75" style="width:245.25pt;height:18.75pt" o:ole="">
            <v:imagedata r:id="rId206" o:title=""/>
          </v:shape>
          <o:OLEObject Type="Embed" ProgID="Equation.3" ShapeID="_x0000_i2849" DrawAspect="Content" ObjectID="_1575968012" r:id="rId207"/>
        </w:object>
      </w:r>
    </w:p>
    <w:p w:rsidR="0095631C" w:rsidRDefault="0095631C" w:rsidP="0095631C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76D8" w:rsidRDefault="005D76D8" w:rsidP="005D7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Побудуємо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координат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емпіричної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факторною та результативною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теоретичну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регресії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довірчого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інтервалу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300" w:dyaOrig="375">
          <v:shape id="_x0000_i2850" type="#_x0000_t75" style="width:15pt;height:18.75pt" o:ole="">
            <v:imagedata r:id="rId208" o:title=""/>
          </v:shape>
          <o:OLEObject Type="Embed" ProgID="Equation.3" ShapeID="_x0000_i2850" DrawAspect="Content" ObjectID="_1575968013" r:id="rId209"/>
        </w:objec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D76D8" w:rsidRDefault="005D76D8" w:rsidP="005D76D8">
      <w:pPr>
        <w:ind w:firstLine="708"/>
      </w:pPr>
    </w:p>
    <w:p w:rsidR="005D76D8" w:rsidRDefault="005D76D8" w:rsidP="005D76D8">
      <w:r>
        <w:rPr>
          <w:noProof/>
        </w:rPr>
        <w:drawing>
          <wp:inline distT="0" distB="0" distL="0" distR="0">
            <wp:extent cx="5876925" cy="3590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6D8" w:rsidRDefault="005D76D8" w:rsidP="005D76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</w:t>
      </w:r>
    </w:p>
    <w:p w:rsidR="005D76D8" w:rsidRDefault="005D76D8" w:rsidP="005D76D8">
      <w:r>
        <w:br w:type="page"/>
      </w:r>
    </w:p>
    <w:p w:rsidR="005D76D8" w:rsidRDefault="005D76D8" w:rsidP="005D76D8">
      <w:pPr>
        <w:shd w:val="clear" w:color="auto" w:fill="FFFFFF"/>
        <w:spacing w:after="0" w:line="360" w:lineRule="auto"/>
        <w:ind w:right="30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Приклад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Агент з продажу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$ 1000)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сотнях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вибірку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15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зафіксував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76D8" w:rsidRDefault="005D76D8" w:rsidP="005D76D8">
      <w:pPr>
        <w:shd w:val="clear" w:color="auto" w:fill="FFFFFF"/>
        <w:spacing w:after="0" w:line="360" w:lineRule="auto"/>
        <w:ind w:right="30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6D8" w:rsidRDefault="005D76D8" w:rsidP="005D76D8">
      <w:pPr>
        <w:shd w:val="clear" w:color="auto" w:fill="FFFFFF"/>
        <w:spacing w:after="0" w:line="360" w:lineRule="auto"/>
        <w:ind w:right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вибірка</w:t>
      </w:r>
      <w:proofErr w:type="spellEnd"/>
    </w:p>
    <w:tbl>
      <w:tblPr>
        <w:tblW w:w="5000" w:type="pct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1636"/>
        <w:gridCol w:w="2021"/>
        <w:gridCol w:w="1156"/>
        <w:gridCol w:w="1733"/>
        <w:gridCol w:w="1731"/>
      </w:tblGrid>
      <w:tr w:rsidR="005D76D8" w:rsidTr="005D76D8">
        <w:trPr>
          <w:tblCellSpacing w:w="0" w:type="dxa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xi</w:t>
            </w:r>
            <w:proofErr w:type="spellEnd"/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yi</w:t>
            </w:r>
            <w:proofErr w:type="spellEnd"/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xi</w:t>
            </w:r>
            <w:proofErr w:type="spellEnd"/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yi</w:t>
            </w:r>
            <w:proofErr w:type="spellEnd"/>
          </w:p>
        </w:tc>
      </w:tr>
      <w:tr w:rsidR="005D76D8" w:rsidTr="005D76D8">
        <w:trPr>
          <w:tblCellSpacing w:w="0" w:type="dxa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89.5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24.3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119.9</w:t>
            </w:r>
          </w:p>
        </w:tc>
      </w:tr>
      <w:tr w:rsidR="005D76D8" w:rsidTr="005D76D8">
        <w:trPr>
          <w:tblCellSpacing w:w="0" w:type="dxa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14.8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79.9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87.6</w:t>
            </w:r>
          </w:p>
        </w:tc>
      </w:tr>
      <w:tr w:rsidR="005D76D8" w:rsidTr="005D76D8">
        <w:trPr>
          <w:tblCellSpacing w:w="0" w:type="dxa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83.1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112.6</w:t>
            </w:r>
          </w:p>
        </w:tc>
      </w:tr>
      <w:tr w:rsidR="005D76D8" w:rsidTr="005D76D8">
        <w:trPr>
          <w:tblCellSpacing w:w="0" w:type="dxa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56.9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120.8</w:t>
            </w:r>
          </w:p>
        </w:tc>
      </w:tr>
      <w:tr w:rsidR="005D76D8" w:rsidTr="005D76D8">
        <w:trPr>
          <w:tblCellSpacing w:w="0" w:type="dxa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66.6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78.5</w:t>
            </w:r>
          </w:p>
        </w:tc>
      </w:tr>
      <w:tr w:rsidR="005D76D8" w:rsidTr="005D76D8">
        <w:trPr>
          <w:tblCellSpacing w:w="0" w:type="dxa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82.5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74.3</w:t>
            </w:r>
          </w:p>
        </w:tc>
      </w:tr>
      <w:tr w:rsidR="005D76D8" w:rsidTr="005D76D8">
        <w:trPr>
          <w:tblCellSpacing w:w="0" w:type="dxa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126.3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16.7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74.8</w:t>
            </w:r>
          </w:p>
        </w:tc>
      </w:tr>
      <w:tr w:rsidR="005D76D8" w:rsidTr="005D76D8">
        <w:trPr>
          <w:tblCellSpacing w:w="0" w:type="dxa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79.3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6D8" w:rsidRDefault="005D76D8">
            <w:pPr>
              <w:spacing w:after="0" w:line="360" w:lineRule="auto"/>
              <w:ind w:left="300" w:right="3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D76D8" w:rsidRDefault="005D76D8" w:rsidP="005D76D8">
      <w:pPr>
        <w:shd w:val="clear" w:color="auto" w:fill="FFFFFF"/>
        <w:spacing w:after="0" w:line="360" w:lineRule="auto"/>
        <w:ind w:left="300" w:right="300"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6D8" w:rsidRDefault="005D76D8" w:rsidP="005D76D8">
      <w:pPr>
        <w:shd w:val="clear" w:color="auto" w:fill="FFFFFF"/>
        <w:spacing w:after="0" w:line="360" w:lineRule="auto"/>
        <w:ind w:right="30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Позначивши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площині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кореляційну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хмару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Вона наведена на рис. 1.</w:t>
      </w:r>
    </w:p>
    <w:p w:rsidR="005D76D8" w:rsidRDefault="005D76D8" w:rsidP="005D76D8">
      <w:pPr>
        <w:shd w:val="clear" w:color="auto" w:fill="FFFFFF"/>
        <w:spacing w:after="0" w:line="360" w:lineRule="auto"/>
        <w:ind w:right="300"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6D8" w:rsidRDefault="005D76D8" w:rsidP="005D76D8">
      <w:pPr>
        <w:shd w:val="clear" w:color="auto" w:fill="FFFFFF"/>
        <w:spacing w:after="0" w:line="360" w:lineRule="auto"/>
        <w:ind w:left="300" w:right="300" w:firstLine="3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05275" cy="2038350"/>
            <wp:effectExtent l="0" t="0" r="9525" b="0"/>
            <wp:docPr id="5" name="Рисунок 5" descr="http://posibnyky.vntu.edu.ua/kocuba/img/cont/p6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posibnyky.vntu.edu.ua/kocuba/img/cont/p6_clip_image002.jpg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6D8" w:rsidRDefault="005D76D8" w:rsidP="005D76D8">
      <w:pPr>
        <w:shd w:val="clear" w:color="auto" w:fill="FFFFFF"/>
        <w:spacing w:after="0" w:line="360" w:lineRule="auto"/>
        <w:ind w:left="300" w:right="300" w:firstLine="3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Кореляційне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</w:t>
      </w:r>
    </w:p>
    <w:p w:rsidR="005D76D8" w:rsidRDefault="005D76D8" w:rsidP="005D76D8">
      <w:pPr>
        <w:shd w:val="clear" w:color="auto" w:fill="FFFFFF"/>
        <w:spacing w:after="0" w:line="360" w:lineRule="auto"/>
        <w:ind w:left="300" w:right="300" w:firstLine="3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6D8" w:rsidRDefault="005D76D8" w:rsidP="005D76D8">
      <w:pPr>
        <w:shd w:val="clear" w:color="auto" w:fill="FFFFFF"/>
        <w:spacing w:after="0" w:line="360" w:lineRule="auto"/>
        <w:ind w:right="300"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Прийнявши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гіпотезу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обчислює</w:t>
      </w:r>
      <w:proofErr w:type="spellEnd"/>
    </w:p>
    <w:p w:rsidR="005D76D8" w:rsidRDefault="005D76D8" w:rsidP="005D76D8">
      <w:pPr>
        <w:shd w:val="clear" w:color="auto" w:fill="FFFFFF"/>
        <w:spacing w:after="0" w:line="360" w:lineRule="auto"/>
        <w:ind w:right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76D8" w:rsidRDefault="005D76D8" w:rsidP="005D76D8">
      <w:pPr>
        <w:shd w:val="clear" w:color="auto" w:fill="FFFFFF"/>
        <w:spacing w:after="0" w:line="360" w:lineRule="auto"/>
        <w:ind w:right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6D8" w:rsidRDefault="005D76D8" w:rsidP="008D0D2D">
      <w:pPr>
        <w:shd w:val="clear" w:color="auto" w:fill="FFFFFF"/>
        <w:spacing w:after="0" w:line="360" w:lineRule="auto"/>
        <w:ind w:right="3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6D8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1219" w:dyaOrig="400">
          <v:shape id="_x0000_i2930" type="#_x0000_t75" style="width:60.75pt;height:20.25pt" o:ole="">
            <v:imagedata r:id="rId212" o:title=""/>
          </v:shape>
          <o:OLEObject Type="Embed" ProgID="Equation.3" ShapeID="_x0000_i2930" DrawAspect="Content" ObjectID="_1575968014" r:id="rId213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5D76D8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960" w:dyaOrig="420">
          <v:shape id="_x0000_i2935" type="#_x0000_t75" style="width:48pt;height:21pt" o:ole="">
            <v:imagedata r:id="rId214" o:title=""/>
          </v:shape>
          <o:OLEObject Type="Embed" ProgID="Equation.3" ShapeID="_x0000_i2935" DrawAspect="Content" ObjectID="_1575968015" r:id="rId215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5D76D8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1520" w:dyaOrig="420">
          <v:shape id="_x0000_i2940" type="#_x0000_t75" style="width:75.75pt;height:21pt" o:ole="">
            <v:imagedata r:id="rId216" o:title=""/>
          </v:shape>
          <o:OLEObject Type="Embed" ProgID="Equation.3" ShapeID="_x0000_i2940" DrawAspect="Content" ObjectID="_1575968016" r:id="rId217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5D76D8">
        <w:rPr>
          <w:position w:val="-10"/>
        </w:rPr>
        <w:object w:dxaOrig="1340" w:dyaOrig="460">
          <v:shape id="_x0000_i2946" type="#_x0000_t75" style="width:66.75pt;height:23.25pt" o:ole="">
            <v:imagedata r:id="rId218" o:title=""/>
          </v:shape>
          <o:OLEObject Type="Embed" ProgID="Equation.3" ShapeID="_x0000_i2946" DrawAspect="Content" ObjectID="_1575968017" r:id="rId219"/>
        </w:object>
      </w:r>
      <w:r>
        <w:t xml:space="preserve">; </w:t>
      </w:r>
      <w:r w:rsidRPr="00002DC5">
        <w:rPr>
          <w:position w:val="-12"/>
        </w:rPr>
        <w:object w:dxaOrig="1219" w:dyaOrig="400">
          <v:shape id="_x0000_i2951" type="#_x0000_t75" style="width:60.75pt;height:20.25pt" o:ole="">
            <v:imagedata r:id="rId220" o:title=""/>
          </v:shape>
          <o:OLEObject Type="Embed" ProgID="Equation.3" ShapeID="_x0000_i2951" DrawAspect="Content" ObjectID="_1575968018" r:id="rId221"/>
        </w:object>
      </w:r>
      <w:r>
        <w:t>.</w:t>
      </w:r>
    </w:p>
    <w:p w:rsidR="005D76D8" w:rsidRDefault="005D76D8" w:rsidP="008D0D2D">
      <w:pPr>
        <w:shd w:val="clear" w:color="auto" w:fill="FFFFFF"/>
        <w:spacing w:after="0" w:line="360" w:lineRule="auto"/>
        <w:ind w:right="3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C5">
        <w:rPr>
          <w:position w:val="-12"/>
        </w:rPr>
        <w:object w:dxaOrig="1020" w:dyaOrig="380">
          <v:shape id="_x0000_i2957" type="#_x0000_t75" style="width:51pt;height:18.75pt" o:ole="">
            <v:imagedata r:id="rId222" o:title=""/>
          </v:shape>
          <o:OLEObject Type="Embed" ProgID="Equation.3" ShapeID="_x0000_i2957" DrawAspect="Content" ObjectID="_1575968019" r:id="rId223"/>
        </w:object>
      </w:r>
      <w:r>
        <w:t xml:space="preserve">; </w:t>
      </w:r>
      <w:r w:rsidRPr="005D76D8">
        <w:rPr>
          <w:position w:val="-12"/>
        </w:rPr>
        <w:object w:dxaOrig="2560" w:dyaOrig="420">
          <v:shape id="_x0000_i2962" type="#_x0000_t75" style="width:128.25pt;height:21pt" o:ole="">
            <v:imagedata r:id="rId224" o:title=""/>
          </v:shape>
          <o:OLEObject Type="Embed" ProgID="Equation.3" ShapeID="_x0000_i2962" DrawAspect="Content" ObjectID="_1575968020" r:id="rId225"/>
        </w:object>
      </w:r>
      <w:r>
        <w:t>.</w:t>
      </w:r>
    </w:p>
    <w:p w:rsidR="005D76D8" w:rsidRDefault="005D76D8" w:rsidP="005D76D8">
      <w:pPr>
        <w:shd w:val="clear" w:color="auto" w:fill="FFFFFF"/>
        <w:spacing w:after="0" w:line="360" w:lineRule="auto"/>
        <w:ind w:right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6D8" w:rsidRDefault="005D76D8" w:rsidP="005D76D8">
      <w:pPr>
        <w:shd w:val="clear" w:color="auto" w:fill="FFFFFF"/>
        <w:spacing w:after="0" w:line="360" w:lineRule="auto"/>
        <w:ind w:right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регресії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76D8" w:rsidRDefault="005D76D8" w:rsidP="005D76D8">
      <w:pPr>
        <w:shd w:val="clear" w:color="auto" w:fill="FFFFFF"/>
        <w:spacing w:after="0" w:line="360" w:lineRule="auto"/>
        <w:ind w:right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6D8" w:rsidRDefault="005D76D8" w:rsidP="005D76D8">
      <w:pPr>
        <w:shd w:val="clear" w:color="auto" w:fill="FFFFFF"/>
        <w:spacing w:after="0" w:line="360" w:lineRule="auto"/>
        <w:ind w:right="3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C5">
        <w:rPr>
          <w:position w:val="-12"/>
        </w:rPr>
        <w:object w:dxaOrig="2439" w:dyaOrig="420">
          <v:shape id="_x0000_i2969" type="#_x0000_t75" style="width:122.25pt;height:21pt" o:ole="">
            <v:imagedata r:id="rId226" o:title=""/>
          </v:shape>
          <o:OLEObject Type="Embed" ProgID="Equation.3" ShapeID="_x0000_i2969" DrawAspect="Content" ObjectID="_1575968021" r:id="rId227"/>
        </w:object>
      </w:r>
      <w:r>
        <w:t>.</w:t>
      </w:r>
    </w:p>
    <w:p w:rsidR="005D76D8" w:rsidRDefault="005D76D8" w:rsidP="005D76D8">
      <w:pPr>
        <w:shd w:val="clear" w:color="auto" w:fill="FFFFFF"/>
        <w:spacing w:after="0" w:line="360" w:lineRule="auto"/>
        <w:ind w:right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6D8" w:rsidRDefault="005D76D8" w:rsidP="005D76D8">
      <w:pPr>
        <w:shd w:val="clear" w:color="auto" w:fill="FFFFFF"/>
        <w:spacing w:after="0" w:line="360" w:lineRule="auto"/>
        <w:ind w:right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кореляційне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 (рис. 2.2):</w:t>
      </w:r>
    </w:p>
    <w:p w:rsidR="005D76D8" w:rsidRDefault="005D76D8" w:rsidP="005D76D8">
      <w:pPr>
        <w:shd w:val="clear" w:color="auto" w:fill="FFFFFF"/>
        <w:spacing w:after="0" w:line="360" w:lineRule="auto"/>
        <w:ind w:right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6D8" w:rsidRDefault="005D76D8" w:rsidP="005D76D8">
      <w:pPr>
        <w:shd w:val="clear" w:color="auto" w:fill="FFFFFF"/>
        <w:spacing w:after="0" w:line="360" w:lineRule="auto"/>
        <w:ind w:right="3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91050" cy="2257425"/>
            <wp:effectExtent l="0" t="0" r="0" b="9525"/>
            <wp:docPr id="1" name="Рисунок 1" descr="http://posibnyky.vntu.edu.ua/kocuba/img/cont/p6_clip_image002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osibnyky.vntu.edu.ua/kocuba/img/cont/p6_clip_image002_0000.jpg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6D8" w:rsidRDefault="005D76D8" w:rsidP="005D76D8">
      <w:pPr>
        <w:shd w:val="clear" w:color="auto" w:fill="FFFFFF"/>
        <w:spacing w:after="0" w:line="360" w:lineRule="auto"/>
        <w:ind w:right="3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Рис. 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Регресійне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рівняння</w:t>
      </w:r>
      <w:proofErr w:type="spellEnd"/>
    </w:p>
    <w:p w:rsidR="005D76D8" w:rsidRDefault="005D76D8" w:rsidP="005D76D8">
      <w:pPr>
        <w:rPr>
          <w:rFonts w:ascii="Times New Roman" w:hAnsi="Times New Roman" w:cs="Times New Roman"/>
          <w:sz w:val="28"/>
          <w:szCs w:val="28"/>
        </w:rPr>
      </w:pPr>
    </w:p>
    <w:p w:rsidR="00DA59EF" w:rsidRPr="00DA59EF" w:rsidRDefault="00DA59EF" w:rsidP="005D76D8">
      <w:p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59EF" w:rsidRPr="00DA59EF" w:rsidRDefault="00DA59EF" w:rsidP="00DA59EF">
      <w:pPr>
        <w:rPr>
          <w:lang w:val="uk-UA"/>
        </w:rPr>
      </w:pPr>
    </w:p>
    <w:sectPr w:rsidR="00DA59EF" w:rsidRPr="00DA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815F4"/>
    <w:multiLevelType w:val="hybridMultilevel"/>
    <w:tmpl w:val="2DAEBDAC"/>
    <w:lvl w:ilvl="0" w:tplc="9620E5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717F6A"/>
    <w:multiLevelType w:val="hybridMultilevel"/>
    <w:tmpl w:val="87809F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F46EAE"/>
    <w:multiLevelType w:val="hybridMultilevel"/>
    <w:tmpl w:val="0CAC9A0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EF"/>
    <w:rsid w:val="005243FE"/>
    <w:rsid w:val="005D76D8"/>
    <w:rsid w:val="008D0D2D"/>
    <w:rsid w:val="0095631C"/>
    <w:rsid w:val="00DA59EF"/>
    <w:rsid w:val="00E9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EBD6D8"/>
  <w15:chartTrackingRefBased/>
  <w15:docId w15:val="{ED5B863E-E960-422B-ADDF-F3D70169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9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6.bin"/><Relationship Id="rId226" Type="http://schemas.openxmlformats.org/officeDocument/2006/relationships/image" Target="media/image107.wmf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5.wmf"/><Relationship Id="rId216" Type="http://schemas.openxmlformats.org/officeDocument/2006/relationships/image" Target="media/image102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99.bin"/><Relationship Id="rId206" Type="http://schemas.openxmlformats.org/officeDocument/2006/relationships/image" Target="media/image96.wmf"/><Relationship Id="rId227" Type="http://schemas.openxmlformats.org/officeDocument/2006/relationships/oleObject" Target="embeddings/oleObject116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1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8.bin"/><Relationship Id="rId193" Type="http://schemas.openxmlformats.org/officeDocument/2006/relationships/image" Target="media/image90.wmf"/><Relationship Id="rId207" Type="http://schemas.openxmlformats.org/officeDocument/2006/relationships/oleObject" Target="embeddings/oleObject107.bin"/><Relationship Id="rId228" Type="http://schemas.openxmlformats.org/officeDocument/2006/relationships/image" Target="media/image108.jpeg"/><Relationship Id="rId13" Type="http://schemas.openxmlformats.org/officeDocument/2006/relationships/image" Target="media/image5.wmf"/><Relationship Id="rId109" Type="http://schemas.openxmlformats.org/officeDocument/2006/relationships/image" Target="media/image51.png"/><Relationship Id="rId34" Type="http://schemas.openxmlformats.org/officeDocument/2006/relationships/image" Target="media/image15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18" Type="http://schemas.openxmlformats.org/officeDocument/2006/relationships/image" Target="media/image103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3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100.bin"/><Relationship Id="rId208" Type="http://schemas.openxmlformats.org/officeDocument/2006/relationships/image" Target="media/image97.wmf"/><Relationship Id="rId229" Type="http://schemas.openxmlformats.org/officeDocument/2006/relationships/fontTable" Target="fontTable.xml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2.bin"/><Relationship Id="rId230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9.bin"/><Relationship Id="rId179" Type="http://schemas.openxmlformats.org/officeDocument/2006/relationships/image" Target="media/image84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8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5.bin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5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61.png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2.bin"/><Relationship Id="rId210" Type="http://schemas.openxmlformats.org/officeDocument/2006/relationships/image" Target="media/image98.png"/><Relationship Id="rId215" Type="http://schemas.openxmlformats.org/officeDocument/2006/relationships/oleObject" Target="embeddings/oleObject110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image" Target="media/image41.wmf"/><Relationship Id="rId112" Type="http://schemas.openxmlformats.org/officeDocument/2006/relationships/image" Target="media/image53.png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png"/><Relationship Id="rId175" Type="http://schemas.openxmlformats.org/officeDocument/2006/relationships/image" Target="media/image82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3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5.bin"/><Relationship Id="rId211" Type="http://schemas.openxmlformats.org/officeDocument/2006/relationships/image" Target="media/image99.jpeg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40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image" Target="media/image105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2.bin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6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8.wmf"/><Relationship Id="rId224" Type="http://schemas.openxmlformats.org/officeDocument/2006/relationships/image" Target="media/image106.wmf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5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14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2017-12-28T09:05:00Z</dcterms:created>
  <dcterms:modified xsi:type="dcterms:W3CDTF">2017-12-28T09:54:00Z</dcterms:modified>
</cp:coreProperties>
</file>