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numPr>
          <w:numId w:val="0"/>
        </w:numPr>
        <w:ind w:left="720" w:leftChars="0" w:firstLine="720" w:firstLineChars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Види контролю і система накопичення балів</w:t>
      </w:r>
    </w:p>
    <w:p>
      <w:pPr>
        <w:pStyle w:val="14"/>
        <w:ind w:left="502"/>
        <w:rPr>
          <w:b/>
          <w:bCs/>
          <w:szCs w:val="28"/>
          <w:lang w:val="uk-UA"/>
        </w:rPr>
      </w:pPr>
    </w:p>
    <w:p>
      <w:pPr>
        <w:ind w:left="284" w:firstLine="424"/>
        <w:jc w:val="both"/>
        <w:rPr>
          <w:lang w:val="uk-UA"/>
        </w:rPr>
      </w:pPr>
      <w:r>
        <w:rPr>
          <w:b/>
          <w:i/>
          <w:color w:val="000000"/>
          <w:lang w:val="uk-UA" w:eastAsia="uk-UA"/>
        </w:rPr>
        <w:t>Поточний контроль</w:t>
      </w:r>
      <w:r>
        <w:rPr>
          <w:color w:val="000000"/>
          <w:lang w:val="uk-UA" w:eastAsia="uk-UA"/>
        </w:rPr>
        <w:t xml:space="preserve"> здійснюється в форматі тестування в системі </w:t>
      </w:r>
      <w:r>
        <w:rPr>
          <w:color w:val="000000"/>
          <w:lang w:val="en-US" w:eastAsia="uk-UA"/>
        </w:rPr>
        <w:t>Moodle</w:t>
      </w:r>
      <w:r>
        <w:rPr>
          <w:color w:val="000000"/>
          <w:lang w:val="uk-UA" w:eastAsia="uk-UA"/>
        </w:rPr>
        <w:t xml:space="preserve"> під час проведення аудиторних занять і має на меті перевірку рівня </w:t>
      </w:r>
      <w:r>
        <w:rPr>
          <w:lang w:val="uk-UA"/>
        </w:rPr>
        <w:t>засвоєння  студентами основних положень курсу філософії.</w:t>
      </w:r>
    </w:p>
    <w:p>
      <w:pPr>
        <w:jc w:val="both"/>
        <w:rPr>
          <w:rFonts w:hint="default"/>
          <w:lang w:val="ru-RU" w:eastAsia="uk-UA"/>
        </w:rPr>
      </w:pPr>
      <w:r>
        <w:rPr>
          <w:b/>
          <w:i/>
          <w:color w:val="000000"/>
          <w:lang w:val="uk-UA" w:eastAsia="uk-UA"/>
        </w:rPr>
        <w:tab/>
      </w:r>
      <w:r>
        <w:rPr>
          <w:b/>
          <w:i/>
          <w:lang w:eastAsia="uk-UA"/>
        </w:rPr>
        <w:t>Рубіжний підсумковий контроль</w:t>
      </w:r>
      <w:r>
        <w:rPr>
          <w:lang w:eastAsia="uk-UA"/>
        </w:rPr>
        <w:t xml:space="preserve"> </w:t>
      </w:r>
      <w:r>
        <w:rPr>
          <w:lang w:val="uk-UA" w:eastAsia="uk-UA"/>
        </w:rPr>
        <w:t>здійснюється</w:t>
      </w:r>
      <w:r>
        <w:rPr>
          <w:lang w:eastAsia="uk-UA"/>
        </w:rPr>
        <w:t xml:space="preserve"> по завершенні вивчення атестаційного періоду </w:t>
      </w:r>
      <w:r>
        <w:rPr>
          <w:lang w:val="uk-UA" w:eastAsia="uk-UA"/>
        </w:rPr>
        <w:t>як сума балів за результатами</w:t>
      </w:r>
      <w:r>
        <w:rPr>
          <w:lang w:eastAsia="uk-UA"/>
        </w:rPr>
        <w:t xml:space="preserve"> тестування</w:t>
      </w:r>
      <w:r>
        <w:rPr>
          <w:lang w:val="uk-UA" w:eastAsia="uk-UA"/>
        </w:rPr>
        <w:t xml:space="preserve"> на заняттях 1-</w:t>
      </w:r>
      <w:r>
        <w:rPr>
          <w:rFonts w:hint="default"/>
          <w:lang w:val="ru-RU" w:eastAsia="uk-UA"/>
        </w:rPr>
        <w:t>10.</w:t>
      </w:r>
    </w:p>
    <w:p>
      <w:pPr>
        <w:ind w:firstLine="708"/>
        <w:rPr>
          <w:b/>
          <w:bCs/>
          <w:szCs w:val="28"/>
          <w:lang w:val="uk-UA"/>
        </w:rPr>
      </w:pPr>
      <w:r>
        <w:rPr>
          <w:b/>
          <w:i/>
        </w:rPr>
        <w:t>Підсумковий контроль</w:t>
      </w:r>
      <w:r>
        <w:rPr>
          <w:lang w:val="uk-UA"/>
        </w:rPr>
        <w:t xml:space="preserve"> (залік)</w:t>
      </w:r>
      <w:r>
        <w:t xml:space="preserve"> проводиться </w:t>
      </w:r>
      <w:r>
        <w:rPr>
          <w:color w:val="000000"/>
          <w:lang w:val="uk-UA" w:eastAsia="uk-UA"/>
        </w:rPr>
        <w:t xml:space="preserve">в форматі тестування в системі </w:t>
      </w:r>
      <w:r>
        <w:rPr>
          <w:color w:val="000000"/>
          <w:lang w:val="en-US" w:eastAsia="uk-UA"/>
        </w:rPr>
        <w:t>Moodle</w:t>
      </w:r>
      <w:r>
        <w:rPr>
          <w:lang w:val="uk-UA"/>
        </w:rPr>
        <w:t xml:space="preserve"> </w:t>
      </w:r>
      <w:r>
        <w:t>по закінченні вивчення курсу з метою оцінювання результатів засвоєння студентами навчальної дисципліни.</w:t>
      </w:r>
    </w:p>
    <w:p>
      <w:pPr>
        <w:ind w:firstLine="38"/>
        <w:jc w:val="both"/>
        <w:rPr>
          <w:b/>
          <w:szCs w:val="28"/>
          <w:lang w:val="uk-UA"/>
        </w:rPr>
      </w:pPr>
    </w:p>
    <w:p>
      <w:pPr>
        <w:jc w:val="both"/>
        <w:rPr>
          <w:b/>
          <w:sz w:val="32"/>
          <w:szCs w:val="32"/>
          <w:lang w:val="uk-UA"/>
        </w:rPr>
      </w:pPr>
    </w:p>
    <w:tbl>
      <w:tblPr>
        <w:tblStyle w:val="8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60"/>
        <w:gridCol w:w="1600"/>
        <w:gridCol w:w="16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№ п/п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Проведення заходів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Кількість заходів протягом вивчення дисципліни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За 1 захід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Максимальна кількість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Поточний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Тестування після лекцій 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/>
                <w:bCs/>
                <w:szCs w:val="28"/>
                <w:lang w:val="ru-RU"/>
              </w:rPr>
            </w:pPr>
            <w:r>
              <w:rPr>
                <w:rFonts w:hint="default"/>
                <w:bCs/>
                <w:szCs w:val="28"/>
                <w:lang w:val="ru-RU"/>
              </w:rPr>
              <w:t>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До </w:t>
            </w:r>
            <w:r>
              <w:rPr>
                <w:rFonts w:hint="default"/>
                <w:bCs/>
                <w:szCs w:val="28"/>
                <w:lang w:val="ru-RU"/>
              </w:rPr>
              <w:t>6</w:t>
            </w:r>
            <w:r>
              <w:rPr>
                <w:bCs/>
                <w:szCs w:val="28"/>
                <w:lang w:val="uk-UA"/>
              </w:rPr>
              <w:t xml:space="preserve"> балів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/>
                <w:bCs/>
                <w:szCs w:val="28"/>
                <w:lang w:val="ru-RU"/>
              </w:rPr>
            </w:pPr>
            <w:r>
              <w:rPr>
                <w:rFonts w:hint="default"/>
                <w:bCs/>
                <w:szCs w:val="28"/>
                <w:lang w:val="ru-RU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Всього:  до 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Підсумковий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Залік. Тестування </w:t>
            </w:r>
            <w:r>
              <w:rPr>
                <w:lang w:val="uk-UA"/>
              </w:rPr>
              <w:t xml:space="preserve">в системі електронного забезпечення навчання ЗНУ </w:t>
            </w:r>
            <w:r>
              <w:rPr>
                <w:lang w:val="en-US"/>
              </w:rPr>
              <w:t>Moodle</w:t>
            </w:r>
          </w:p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40</w:t>
            </w:r>
          </w:p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Всього: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Cs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Усього за курс: 100</w:t>
            </w:r>
          </w:p>
        </w:tc>
      </w:tr>
    </w:tbl>
    <w:p>
      <w:pPr>
        <w:ind w:firstLine="425"/>
        <w:jc w:val="both"/>
        <w:rPr>
          <w:b/>
          <w:sz w:val="32"/>
          <w:szCs w:val="32"/>
          <w:lang w:val="uk-UA"/>
        </w:rPr>
      </w:pPr>
    </w:p>
    <w:p>
      <w:pPr>
        <w:ind w:firstLine="425"/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1. Після </w:t>
      </w:r>
      <w:r>
        <w:rPr>
          <w:rFonts w:hint="default"/>
          <w:bCs/>
          <w:sz w:val="32"/>
          <w:szCs w:val="32"/>
          <w:lang w:val="ru-RU"/>
        </w:rPr>
        <w:t>10</w:t>
      </w:r>
      <w:r>
        <w:rPr>
          <w:bCs/>
          <w:sz w:val="32"/>
          <w:szCs w:val="32"/>
          <w:lang w:val="uk-UA"/>
        </w:rPr>
        <w:t xml:space="preserve"> аудиторних занят</w:t>
      </w:r>
      <w:r>
        <w:rPr>
          <w:bCs/>
          <w:sz w:val="32"/>
          <w:szCs w:val="32"/>
          <w:lang w:val="ru-RU"/>
        </w:rPr>
        <w:t>ь</w:t>
      </w:r>
      <w:r>
        <w:rPr>
          <w:bCs/>
          <w:sz w:val="32"/>
          <w:szCs w:val="32"/>
          <w:lang w:val="uk-UA"/>
        </w:rPr>
        <w:t xml:space="preserve"> проводиться тестування, під час якого студенти можуть набрати до </w:t>
      </w:r>
      <w:r>
        <w:rPr>
          <w:rFonts w:hint="default"/>
          <w:bCs/>
          <w:sz w:val="32"/>
          <w:szCs w:val="32"/>
          <w:lang w:val="ru-RU"/>
        </w:rPr>
        <w:t>6</w:t>
      </w:r>
      <w:r>
        <w:rPr>
          <w:bCs/>
          <w:sz w:val="32"/>
          <w:szCs w:val="32"/>
          <w:lang w:val="uk-UA"/>
        </w:rPr>
        <w:t xml:space="preserve"> балів за кожний тест (це завдання складається з </w:t>
      </w:r>
      <w:r>
        <w:rPr>
          <w:rFonts w:hint="default"/>
          <w:bCs/>
          <w:sz w:val="32"/>
          <w:szCs w:val="32"/>
          <w:lang w:val="ru-RU"/>
        </w:rPr>
        <w:t>6</w:t>
      </w:r>
      <w:r>
        <w:rPr>
          <w:bCs/>
          <w:sz w:val="32"/>
          <w:szCs w:val="32"/>
          <w:lang w:val="uk-UA"/>
        </w:rPr>
        <w:t xml:space="preserve"> питань, кожна правильна відповідь оцінюється 1 балом). Максимально за цей вид роботи студенти можуть набрати до 60 балів (</w:t>
      </w:r>
      <w:r>
        <w:rPr>
          <w:rFonts w:hint="default"/>
          <w:bCs/>
          <w:sz w:val="32"/>
          <w:szCs w:val="32"/>
          <w:lang w:val="ru-RU"/>
        </w:rPr>
        <w:t>6</w:t>
      </w:r>
      <w:r>
        <w:rPr>
          <w:bCs/>
          <w:sz w:val="32"/>
          <w:szCs w:val="32"/>
          <w:lang w:val="uk-UA"/>
        </w:rPr>
        <w:t xml:space="preserve"> балів Х </w:t>
      </w:r>
      <w:r>
        <w:rPr>
          <w:rFonts w:hint="default"/>
          <w:bCs/>
          <w:sz w:val="32"/>
          <w:szCs w:val="32"/>
          <w:lang w:val="ru-RU"/>
        </w:rPr>
        <w:t>10</w:t>
      </w:r>
      <w:r>
        <w:rPr>
          <w:bCs/>
          <w:sz w:val="32"/>
          <w:szCs w:val="32"/>
          <w:lang w:val="uk-UA"/>
        </w:rPr>
        <w:t xml:space="preserve"> занять = </w:t>
      </w:r>
      <w:r>
        <w:rPr>
          <w:rFonts w:hint="default"/>
          <w:bCs/>
          <w:sz w:val="32"/>
          <w:szCs w:val="32"/>
          <w:lang w:val="ru-RU"/>
        </w:rPr>
        <w:t>6</w:t>
      </w:r>
      <w:r>
        <w:rPr>
          <w:bCs/>
          <w:sz w:val="32"/>
          <w:szCs w:val="32"/>
          <w:lang w:val="uk-UA"/>
        </w:rPr>
        <w:t xml:space="preserve">0 балів. </w:t>
      </w:r>
    </w:p>
    <w:p>
      <w:pPr>
        <w:ind w:firstLine="425"/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Таким чином, під час поточного контролю студенти можуть набрати до 60 балів.</w:t>
      </w:r>
    </w:p>
    <w:p>
      <w:pPr>
        <w:ind w:firstLine="425"/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2. Підсумковий контроль - залік- проводиться у форматі виконання тестових завдань в системі Moodle, під час якого студенти можуть набрати до 40 балів за підсумковий тест (це завдання складається з 40 питань, кожна правильна відповідь оцінюється 1 балом). Максимально за цей вид роботи студенти можуть набрати до 40 балів (1 бал х 40 питань = до 40 балів).</w:t>
      </w:r>
    </w:p>
    <w:p>
      <w:pPr>
        <w:ind w:firstLine="425"/>
        <w:jc w:val="both"/>
        <w:rPr>
          <w:bCs/>
          <w:sz w:val="32"/>
          <w:szCs w:val="32"/>
        </w:rPr>
      </w:pPr>
      <w:r>
        <w:rPr>
          <w:bCs/>
          <w:sz w:val="32"/>
          <w:szCs w:val="32"/>
          <w:lang w:val="uk-UA"/>
        </w:rPr>
        <w:t>Отже, за весь курс студент може отримати до 100 балів.</w:t>
      </w:r>
    </w:p>
    <w:p>
      <w:pPr>
        <w:ind w:firstLine="425"/>
        <w:jc w:val="both"/>
        <w:rPr>
          <w:bCs/>
          <w:sz w:val="32"/>
          <w:szCs w:val="32"/>
        </w:rPr>
      </w:pPr>
    </w:p>
    <w:p>
      <w:pPr>
        <w:spacing w:after="1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p>
      <w:pPr>
        <w:spacing w:after="120"/>
        <w:jc w:val="both"/>
        <w:rPr>
          <w:b/>
          <w:bCs/>
          <w:lang w:val="uk-UA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4253"/>
        <w:gridCol w:w="212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56" w:lineRule="auto"/>
              <w:jc w:val="both"/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  <w:t>За шкалою</w:t>
            </w:r>
          </w:p>
          <w:p>
            <w:pPr>
              <w:pStyle w:val="6"/>
              <w:spacing w:before="0" w:after="0" w:line="256" w:lineRule="auto"/>
              <w:jc w:val="both"/>
            </w:pPr>
            <w:r>
              <w:t>ECTS</w:t>
            </w:r>
          </w:p>
        </w:tc>
        <w:tc>
          <w:tcPr>
            <w:tcW w:w="4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after="0" w:line="256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За шкалою</w:t>
            </w:r>
          </w:p>
          <w:p>
            <w:pPr>
              <w:spacing w:line="256" w:lineRule="auto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національною шкалою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b/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56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56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bCs/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bCs/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bCs/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bCs/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2 (незадовільно)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>
            <w:pPr>
              <w:spacing w:line="256" w:lineRule="auto"/>
              <w:jc w:val="both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color w:val="000000"/>
                <w:spacing w:val="-2"/>
                <w:sz w:val="22"/>
                <w:lang w:val="uk-U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BB"/>
    <w:rsid w:val="00745EF1"/>
    <w:rsid w:val="007C5691"/>
    <w:rsid w:val="009F62BB"/>
    <w:rsid w:val="7DD0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8"/>
      <w:szCs w:val="24"/>
      <w:lang w:val="ru-RU" w:eastAsia="ru-RU" w:bidi="ar-SA"/>
      <w14:ligatures w14:val="none"/>
    </w:rPr>
  </w:style>
  <w:style w:type="paragraph" w:styleId="2">
    <w:name w:val="heading 2"/>
    <w:basedOn w:val="1"/>
    <w:next w:val="1"/>
    <w:link w:val="9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1"/>
    <w:next w:val="1"/>
    <w:link w:val="10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"/>
    <w:next w:val="1"/>
    <w:link w:val="11"/>
    <w:qFormat/>
    <w:uiPriority w:val="99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1"/>
    <w:next w:val="1"/>
    <w:link w:val="12"/>
    <w:qFormat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"/>
    <w:next w:val="1"/>
    <w:link w:val="13"/>
    <w:qFormat/>
    <w:uiPriority w:val="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2 Знак"/>
    <w:basedOn w:val="7"/>
    <w:link w:val="2"/>
    <w:uiPriority w:val="99"/>
    <w:rPr>
      <w:rFonts w:ascii="Arial" w:hAnsi="Arial" w:eastAsia="Times New Roman" w:cs="Arial"/>
      <w:b/>
      <w:bCs/>
      <w:i/>
      <w:iCs/>
      <w:kern w:val="0"/>
      <w:sz w:val="28"/>
      <w:szCs w:val="28"/>
      <w:lang w:val="ru-RU" w:eastAsia="ru-RU"/>
      <w14:ligatures w14:val="none"/>
    </w:rPr>
  </w:style>
  <w:style w:type="character" w:customStyle="1" w:styleId="10">
    <w:name w:val="Заголовок 3 Знак"/>
    <w:basedOn w:val="7"/>
    <w:link w:val="3"/>
    <w:uiPriority w:val="99"/>
    <w:rPr>
      <w:rFonts w:ascii="Arial" w:hAnsi="Arial" w:eastAsia="Times New Roman" w:cs="Arial"/>
      <w:b/>
      <w:bCs/>
      <w:kern w:val="0"/>
      <w:sz w:val="26"/>
      <w:szCs w:val="26"/>
      <w:lang w:val="ru-RU" w:eastAsia="ru-RU"/>
      <w14:ligatures w14:val="none"/>
    </w:rPr>
  </w:style>
  <w:style w:type="character" w:customStyle="1" w:styleId="11">
    <w:name w:val="Заголовок 4 Знак"/>
    <w:basedOn w:val="7"/>
    <w:link w:val="4"/>
    <w:uiPriority w:val="99"/>
    <w:rPr>
      <w:rFonts w:ascii="Times New Roman" w:hAnsi="Times New Roman" w:eastAsia="Times New Roman" w:cs="Times New Roman"/>
      <w:b/>
      <w:bCs/>
      <w:kern w:val="0"/>
      <w:sz w:val="28"/>
      <w:szCs w:val="24"/>
      <w:lang w:val="uk-UA" w:eastAsia="ru-RU"/>
      <w14:ligatures w14:val="none"/>
    </w:rPr>
  </w:style>
  <w:style w:type="character" w:customStyle="1" w:styleId="12">
    <w:name w:val="Заголовок 5 Знак"/>
    <w:basedOn w:val="7"/>
    <w:link w:val="5"/>
    <w:uiPriority w:val="99"/>
    <w:rPr>
      <w:rFonts w:ascii="Times New Roman" w:hAnsi="Times New Roman" w:eastAsia="Times New Roman" w:cs="Times New Roman"/>
      <w:b/>
      <w:bCs/>
      <w:i/>
      <w:iCs/>
      <w:kern w:val="0"/>
      <w:sz w:val="26"/>
      <w:szCs w:val="26"/>
      <w:lang w:val="ru-RU" w:eastAsia="ru-RU"/>
      <w14:ligatures w14:val="none"/>
    </w:rPr>
  </w:style>
  <w:style w:type="character" w:customStyle="1" w:styleId="13">
    <w:name w:val="Заголовок 6 Знак"/>
    <w:basedOn w:val="7"/>
    <w:link w:val="6"/>
    <w:uiPriority w:val="99"/>
    <w:rPr>
      <w:rFonts w:ascii="Times New Roman" w:hAnsi="Times New Roman" w:eastAsia="Times New Roman" w:cs="Times New Roman"/>
      <w:b/>
      <w:bCs/>
      <w:kern w:val="0"/>
      <w:lang w:val="ru-RU" w:eastAsia="ru-RU"/>
      <w14:ligatures w14:val="none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</Words>
  <Characters>2135</Characters>
  <Lines>17</Lines>
  <Paragraphs>5</Paragraphs>
  <TotalTime>12</TotalTime>
  <ScaleCrop>false</ScaleCrop>
  <LinksUpToDate>false</LinksUpToDate>
  <CharactersWithSpaces>2504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2023-02-22T16:30:00Z</dcterms:created>
  <dc:creator>Людмила Кривега</dc:creator>
  <cp:lastModifiedBy>Mila</cp:lastModifiedBy>
  <dcterms:modified xsi:type="dcterms:W3CDTF">2023-08-26T20:13:10Z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6E2FF2B7B5ED4EDEAEB1E3970BA49A6C</vt:lpwstr>
  </property>
</Properties>
</file>