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9D" w:rsidRDefault="00DC519D" w:rsidP="00FB7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ED2"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</w:p>
    <w:p w:rsidR="007873AD" w:rsidRPr="00FB7ED2" w:rsidRDefault="007873AD" w:rsidP="00FB7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ED2" w:rsidRDefault="00FB7ED2" w:rsidP="007873A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FB7ED2">
        <w:rPr>
          <w:rFonts w:ascii="Times New Roman" w:hAnsi="Times New Roman" w:cs="Times New Roman"/>
          <w:sz w:val="28"/>
          <w:szCs w:val="28"/>
        </w:rPr>
        <w:t>Методичні рекомендації з розроблення складових галузевих стандартів вищої освіти (</w:t>
      </w:r>
      <w:proofErr w:type="spellStart"/>
      <w:r w:rsidRPr="00FB7ED2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FB7ED2">
        <w:rPr>
          <w:rFonts w:ascii="Times New Roman" w:hAnsi="Times New Roman" w:cs="Times New Roman"/>
          <w:sz w:val="28"/>
          <w:szCs w:val="28"/>
        </w:rPr>
        <w:t xml:space="preserve"> підхід)</w:t>
      </w:r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Pr="00FB7ED2"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FB7ED2">
        <w:rPr>
          <w:rFonts w:ascii="Times New Roman" w:hAnsi="Times New Roman" w:cs="Times New Roman"/>
          <w:sz w:val="28"/>
          <w:szCs w:val="28"/>
          <w:lang w:val="ru-RU"/>
        </w:rPr>
        <w:t>].  – Режим доступу:</w:t>
      </w:r>
      <w:hyperlink r:id="rId5" w:history="1">
        <w:r w:rsidRPr="00FB7E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http://sumdu.edu.ua/images/stories/gen_info/structure/methodical/Methodical_references.pdf</w:t>
        </w:r>
      </w:hyperlink>
    </w:p>
    <w:p w:rsidR="00FB7ED2" w:rsidRPr="00FB7ED2" w:rsidRDefault="00FB7ED2" w:rsidP="007873A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FB7ED2">
        <w:rPr>
          <w:rFonts w:ascii="Times New Roman" w:hAnsi="Times New Roman" w:cs="Times New Roman"/>
          <w:sz w:val="28"/>
          <w:szCs w:val="28"/>
        </w:rPr>
        <w:t>Стандарти і рекомендації щодо забезпечення якості в Європейському просторі</w:t>
      </w:r>
      <w:r w:rsidRPr="00FB7ED2">
        <w:rPr>
          <w:rFonts w:ascii="Times New Roman" w:hAnsi="Times New Roman" w:cs="Times New Roman"/>
          <w:sz w:val="28"/>
          <w:szCs w:val="28"/>
        </w:rPr>
        <w:t xml:space="preserve"> </w:t>
      </w:r>
      <w:r w:rsidRPr="00FB7ED2">
        <w:rPr>
          <w:rFonts w:ascii="Times New Roman" w:hAnsi="Times New Roman" w:cs="Times New Roman"/>
          <w:sz w:val="28"/>
          <w:szCs w:val="28"/>
        </w:rPr>
        <w:t>вищої освіти</w:t>
      </w:r>
      <w:r w:rsidRPr="00FB7ED2">
        <w:rPr>
          <w:rFonts w:ascii="Times New Roman" w:hAnsi="Times New Roman" w:cs="Times New Roman"/>
          <w:sz w:val="28"/>
          <w:szCs w:val="28"/>
        </w:rPr>
        <w:t xml:space="preserve"> </w:t>
      </w:r>
      <w:r w:rsidRPr="00FB7ED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FB7ED2"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].  – Режим доступу: </w:t>
      </w:r>
      <w:r w:rsidRPr="00FB7ED2">
        <w:rPr>
          <w:rFonts w:ascii="Times New Roman" w:hAnsi="Times New Roman" w:cs="Times New Roman"/>
          <w:sz w:val="28"/>
          <w:szCs w:val="28"/>
        </w:rPr>
        <w:t>http://www.britishcouncil.org.ua/sites/default/files/standards-and-guidelines_for_qa_in_the_ehea_2015.pdf</w:t>
      </w:r>
    </w:p>
    <w:p w:rsidR="00DC519D" w:rsidRPr="00FB7ED2" w:rsidRDefault="00DC519D" w:rsidP="007873A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7ED2">
        <w:rPr>
          <w:rFonts w:ascii="Times New Roman" w:hAnsi="Times New Roman" w:cs="Times New Roman"/>
          <w:sz w:val="28"/>
          <w:szCs w:val="28"/>
        </w:rPr>
        <w:t xml:space="preserve">Лист МОН № 1/9-119 від 26.02.10 «Про методичні рекомендації щодо запровадження Європейської кредитно-трансферної системи та її ключових документів у вищих навчальних закладах» року </w:t>
      </w:r>
      <w:r w:rsidRPr="00FB7ED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FB7ED2"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].  – Режим доступу: </w:t>
      </w:r>
      <w:hyperlink r:id="rId6" w:history="1">
        <w:r w:rsidRPr="00FB7E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http://osvita.ua/legislation/Vishya_osvita/6810/</w:t>
        </w:r>
      </w:hyperlink>
    </w:p>
    <w:p w:rsidR="00DC519D" w:rsidRPr="00FB7ED2" w:rsidRDefault="00DC519D" w:rsidP="007873A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Мельник С.В.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Освітньо-професійні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стандарти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контексті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реформування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B7ED2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кадрів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Pr="00FB7ED2"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].  – Режим доступу: </w:t>
      </w:r>
      <w:hyperlink r:id="rId7" w:history="1">
        <w:r w:rsidRPr="00FB7E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http://megalib.com.ua/book/86_Osvitnoprofesiini_standarti_y_konteksti_reformyvannya_sistemi_pidgotovki_kadriv.html</w:t>
        </w:r>
      </w:hyperlink>
    </w:p>
    <w:p w:rsidR="00DC519D" w:rsidRPr="00FB7ED2" w:rsidRDefault="00DC519D" w:rsidP="007873A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Національна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стратегія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до 2021 року</w:t>
      </w:r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Pr="00FB7ED2"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FB7ED2">
        <w:rPr>
          <w:rFonts w:ascii="Times New Roman" w:hAnsi="Times New Roman" w:cs="Times New Roman"/>
          <w:sz w:val="28"/>
          <w:szCs w:val="28"/>
          <w:lang w:val="ru-RU"/>
        </w:rPr>
        <w:t>].</w:t>
      </w:r>
      <w:proofErr w:type="gram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 – Режим доступу: </w:t>
      </w:r>
      <w:hyperlink r:id="rId8" w:history="1">
        <w:r w:rsidRPr="00FB7E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http://zakon4.rada.gov.ua/laws/show/344/2013</w:t>
        </w:r>
      </w:hyperlink>
    </w:p>
    <w:p w:rsidR="00DC519D" w:rsidRPr="00FB7ED2" w:rsidRDefault="00DC519D" w:rsidP="007873A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Моделювання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фахівця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Pr="00FB7ED2"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].  – Режим доступу: </w:t>
      </w:r>
      <w:hyperlink r:id="rId9" w:history="1">
        <w:r w:rsidRPr="00FB7E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http://repository.kpi.kharkov.ua/bitstream/KhPI-Press/20076/1/Ponomarov_Modeliuvannia_diialnosti_2015.PDF</w:t>
        </w:r>
      </w:hyperlink>
    </w:p>
    <w:p w:rsidR="00DC519D" w:rsidRPr="00FB7ED2" w:rsidRDefault="00DC519D" w:rsidP="007873A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Моделювання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B7ED2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фахівця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Pr="00FB7ED2"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].  – </w:t>
      </w:r>
      <w:proofErr w:type="gramStart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Режим доступу: </w:t>
      </w:r>
      <w:hyperlink r:id="rId10" w:history="1">
        <w:r w:rsidRPr="00FB7E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http://www.pu.if.ua/depart/PedagogicsHistory/resource/file/robocha%20programa/%D0%9C%D0%9E%D0%94%D0%95%D0%9B%D0%AE%D0%92%D0%90%D0%9D%D0%9D%D0%AF%20%D0%9D%D0%90%D0%92%D0%A7%D0%90%D0%9B%D0%AC%D0%9D%D0%98%D0%99%20%D0%9F%D0</w:t>
        </w:r>
        <w:proofErr w:type="gramEnd"/>
        <w:r w:rsidRPr="00FB7E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%9E%D0%A1%D0%86%D0%91%D0%9D%D0%98%D0%9A%D0%94%D0%BE%D0%BA%D1%83%D0%BC%D0%B5%D0%BD%D1%82%20Microsoft%20Word%20-%20%D0%BA%D0%BE%D0%BF%D0%B8%D1%8F.pdf</w:t>
        </w:r>
      </w:hyperlink>
    </w:p>
    <w:p w:rsidR="00DC519D" w:rsidRPr="00FB7ED2" w:rsidRDefault="00DC519D" w:rsidP="007873A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Наказ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науки,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та спорту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29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2012 року</w:t>
      </w:r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№ 384 "Про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B7ED2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кадрів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вищих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закладах І-ІV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рівнів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акредитації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Pr="00FB7ED2"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FB7ED2">
        <w:rPr>
          <w:rFonts w:ascii="Times New Roman" w:hAnsi="Times New Roman" w:cs="Times New Roman"/>
          <w:sz w:val="28"/>
          <w:szCs w:val="28"/>
          <w:lang w:val="ru-RU"/>
        </w:rPr>
        <w:t>].  – Режим доступу:</w:t>
      </w:r>
      <w:r w:rsidR="00787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7ED2">
        <w:rPr>
          <w:rFonts w:ascii="Times New Roman" w:hAnsi="Times New Roman" w:cs="Times New Roman"/>
          <w:sz w:val="28"/>
          <w:szCs w:val="28"/>
          <w:lang w:val="ru-RU"/>
        </w:rPr>
        <w:t>http://zakon4.rada.gov.ua/laws/show/z0711-12</w:t>
      </w:r>
    </w:p>
    <w:p w:rsidR="00DC519D" w:rsidRPr="00FB7ED2" w:rsidRDefault="00DC519D" w:rsidP="007873A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вищих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закладах</w:t>
      </w:r>
      <w:proofErr w:type="gram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Pr="00FB7ED2"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].  – Режим доступу: </w:t>
      </w:r>
      <w:hyperlink r:id="rId11" w:history="1">
        <w:r w:rsidRPr="00FB7E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http://zakon2.rada.gov.ua/laws/show/z0173-93</w:t>
        </w:r>
      </w:hyperlink>
    </w:p>
    <w:p w:rsidR="00DC519D" w:rsidRPr="00FB7ED2" w:rsidRDefault="00DC519D" w:rsidP="007873A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Гладуш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В. А.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Педагогіка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>, практика,</w:t>
      </w:r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істо</w:t>
      </w:r>
      <w:r w:rsidRPr="00FB7ED2">
        <w:rPr>
          <w:rFonts w:ascii="Times New Roman" w:hAnsi="Times New Roman" w:cs="Times New Roman"/>
          <w:sz w:val="28"/>
          <w:szCs w:val="28"/>
          <w:lang w:val="ru-RU"/>
        </w:rPr>
        <w:t>рія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 [</w:t>
      </w:r>
      <w:r w:rsidRPr="00FB7ED2"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].  – Режим доступу: </w:t>
      </w:r>
      <w:hyperlink r:id="rId12" w:history="1">
        <w:r w:rsidRPr="00FB7E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http://distance.dnu.dp.ua/ukr/nmmateriali/documents/pedagogikavsh.pdf</w:t>
        </w:r>
      </w:hyperlink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C519D" w:rsidRPr="00FB7ED2" w:rsidRDefault="00DC519D" w:rsidP="007873A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Кузьмінський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А.І.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Педагогіка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ED2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Pr="00FB7ED2"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].  – Режим доступу: </w:t>
      </w:r>
      <w:hyperlink r:id="rId13" w:history="1">
        <w:r w:rsidRPr="00FB7E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http://www.info-library.com.ua/books-book-105.html</w:t>
        </w:r>
      </w:hyperlink>
    </w:p>
    <w:p w:rsidR="00DC519D" w:rsidRPr="00FB7ED2" w:rsidRDefault="00DC519D" w:rsidP="007873A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FB7ED2">
        <w:rPr>
          <w:rFonts w:ascii="Times New Roman" w:eastAsia="Times New Roman" w:hAnsi="Times New Roman" w:cs="Times New Roman"/>
          <w:sz w:val="28"/>
          <w:szCs w:val="28"/>
        </w:rPr>
        <w:t>Методичні рекомендації щодо розроблення стандартів вищої освіти</w:t>
      </w:r>
      <w:r w:rsidRPr="00FB7ED2">
        <w:rPr>
          <w:rFonts w:ascii="Times New Roman" w:hAnsi="Times New Roman" w:cs="Times New Roman"/>
          <w:sz w:val="28"/>
          <w:szCs w:val="28"/>
        </w:rPr>
        <w:t xml:space="preserve"> </w:t>
      </w:r>
      <w:r w:rsidRPr="00FB7ED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FB7ED2"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FB7ED2">
        <w:rPr>
          <w:rFonts w:ascii="Times New Roman" w:hAnsi="Times New Roman" w:cs="Times New Roman"/>
          <w:sz w:val="28"/>
          <w:szCs w:val="28"/>
          <w:lang w:val="ru-RU"/>
        </w:rPr>
        <w:t xml:space="preserve">].  – Режим доступу: </w:t>
      </w:r>
      <w:hyperlink r:id="rId14" w:history="1">
        <w:r w:rsidRPr="00FB7E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http://irbis-nbuv.gov.ua/cgi-bin/irbis_nbuv/cgiirbis_64.exe?C21COM=2&amp;I21DBN=UJRN&amp;P21DBN=UJRN&amp;IMAGE_FILE_DOWNLOAD=1&amp;Image_file_name=PDF/NPO_2016_1-2_25.pdf</w:t>
        </w:r>
      </w:hyperlink>
    </w:p>
    <w:p w:rsidR="00DC519D" w:rsidRPr="00FB7ED2" w:rsidRDefault="00DC519D" w:rsidP="007873AD">
      <w:p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</w:p>
    <w:p w:rsidR="00DC519D" w:rsidRPr="00FB7ED2" w:rsidRDefault="00DC519D" w:rsidP="007873AD">
      <w:pPr>
        <w:tabs>
          <w:tab w:val="left" w:pos="993"/>
        </w:tabs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</w:p>
    <w:p w:rsidR="00CE3BD2" w:rsidRDefault="00CE3BD2"/>
    <w:sectPr w:rsidR="00CE3B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10AA1"/>
    <w:multiLevelType w:val="hybridMultilevel"/>
    <w:tmpl w:val="DA941F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C519D"/>
    <w:rsid w:val="00251590"/>
    <w:rsid w:val="007873AD"/>
    <w:rsid w:val="00830B6A"/>
    <w:rsid w:val="00BD09E2"/>
    <w:rsid w:val="00CE3BD2"/>
    <w:rsid w:val="00DC519D"/>
    <w:rsid w:val="00FB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9D"/>
    <w:pPr>
      <w:spacing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1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51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344/2013" TargetMode="External"/><Relationship Id="rId13" Type="http://schemas.openxmlformats.org/officeDocument/2006/relationships/hyperlink" Target="http://www.info-library.com.ua/books-book-1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galib.com.ua/book/86_Osvitnoprofesiini_standarti_y_konteksti_reformyvannya_sistemi_pidgotovki_kadriv.html" TargetMode="External"/><Relationship Id="rId12" Type="http://schemas.openxmlformats.org/officeDocument/2006/relationships/hyperlink" Target="http://distance.dnu.dp.ua/ukr/nmmateriali/documents/pedagogikavsh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Vishya_osvita/6810/" TargetMode="External"/><Relationship Id="rId11" Type="http://schemas.openxmlformats.org/officeDocument/2006/relationships/hyperlink" Target="http://zakon2.rada.gov.ua/laws/show/z0173-93" TargetMode="External"/><Relationship Id="rId5" Type="http://schemas.openxmlformats.org/officeDocument/2006/relationships/hyperlink" Target="http://sumdu.edu.ua/images/stories/gen_info/structure/methodical/Methodical_references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u.if.ua/depart/PedagogicsHistory/resource/file/robocha%20programa/%D0%9C%D0%9E%D0%94%D0%95%D0%9B%D0%AE%D0%92%D0%90%D0%9D%D0%9D%D0%AF%20%D0%9D%D0%90%D0%92%D0%A7%D0%90%D0%9B%D0%AC%D0%9D%D0%98%D0%99%20%D0%9F%D0%9E%D0%A1%D0%86%D0%91%D0%9D%D0%98%D0%9A%D0%94%D0%BE%D0%BA%D1%83%D0%BC%D0%B5%D0%BD%D1%82%20Microsoft%20Word%20-%20%D0%BA%D0%BE%D0%BF%D0%B8%D1%8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sitory.kpi.kharkov.ua/bitstream/KhPI-Press/20076/1/Ponomarov_Modeliuvannia_diialnosti_2015.PDF" TargetMode="External"/><Relationship Id="rId14" Type="http://schemas.openxmlformats.org/officeDocument/2006/relationships/hyperlink" Target="http://irbis-nbuv.gov.ua/cgi-bin/irbis_nbuv/cgiirbis_64.exe?C21COM=2&amp;I21DBN=UJRN&amp;P21DBN=UJRN&amp;IMAGE_FILE_DOWNLOAD=1&amp;Image_file_name=PDF/NPO_2016_1-2_2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2593</Words>
  <Characters>1479</Characters>
  <Application>Microsoft Office Word</Application>
  <DocSecurity>0</DocSecurity>
  <Lines>12</Lines>
  <Paragraphs>8</Paragraphs>
  <ScaleCrop>false</ScaleCrop>
  <Company>Grizli777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user121-19</dc:creator>
  <cp:lastModifiedBy>user121-19</cp:lastModifiedBy>
  <cp:revision>4</cp:revision>
  <dcterms:created xsi:type="dcterms:W3CDTF">2018-01-19T10:37:00Z</dcterms:created>
  <dcterms:modified xsi:type="dcterms:W3CDTF">2018-01-19T10:42:00Z</dcterms:modified>
</cp:coreProperties>
</file>