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B5" w:rsidRPr="008E5A9A" w:rsidRDefault="00B479B5" w:rsidP="00B479B5">
      <w:pPr>
        <w:shd w:val="clear" w:color="auto" w:fill="FFFFFF"/>
        <w:ind w:firstLine="709"/>
        <w:jc w:val="center"/>
        <w:rPr>
          <w:b/>
          <w:bCs/>
          <w:spacing w:val="-6"/>
          <w:lang w:val="uk-UA"/>
        </w:rPr>
      </w:pPr>
      <w:r w:rsidRPr="008E5A9A">
        <w:rPr>
          <w:b/>
          <w:lang w:val="uk-UA"/>
        </w:rPr>
        <w:t>Рекомендована література</w:t>
      </w:r>
    </w:p>
    <w:p w:rsidR="00B479B5" w:rsidRPr="008E5A9A" w:rsidRDefault="00B479B5" w:rsidP="00B479B5">
      <w:pPr>
        <w:shd w:val="clear" w:color="auto" w:fill="FFFFFF"/>
        <w:ind w:firstLine="709"/>
        <w:jc w:val="center"/>
        <w:rPr>
          <w:b/>
          <w:bCs/>
          <w:spacing w:val="-6"/>
          <w:lang w:val="uk-UA"/>
        </w:rPr>
      </w:pPr>
      <w:r w:rsidRPr="008E5A9A">
        <w:rPr>
          <w:b/>
          <w:bCs/>
          <w:spacing w:val="-6"/>
          <w:lang w:val="uk-UA"/>
        </w:rPr>
        <w:t>Основна: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 xml:space="preserve">Кримінальний кодекс України від 05.04.2001 № </w:t>
      </w:r>
      <w:r w:rsidRPr="008E5A9A">
        <w:rPr>
          <w:bCs/>
          <w:lang w:val="uk-UA"/>
        </w:rPr>
        <w:t>2341-</w:t>
      </w:r>
      <w:r w:rsidRPr="008E5A9A">
        <w:rPr>
          <w:bCs/>
        </w:rPr>
        <w:t>III</w:t>
      </w:r>
      <w:r w:rsidRPr="008E5A9A">
        <w:rPr>
          <w:bCs/>
          <w:lang w:val="uk-UA"/>
        </w:rPr>
        <w:t xml:space="preserve"> // Офіційний вісник України</w:t>
      </w:r>
      <w:r w:rsidRPr="008E5A9A">
        <w:rPr>
          <w:lang w:val="uk-UA"/>
        </w:rPr>
        <w:t xml:space="preserve"> від 08.06.2001 – 2001 р., № 21, </w:t>
      </w:r>
      <w:proofErr w:type="spellStart"/>
      <w:r w:rsidRPr="008E5A9A">
        <w:rPr>
          <w:lang w:val="uk-UA"/>
        </w:rPr>
        <w:t>стор</w:t>
      </w:r>
      <w:proofErr w:type="spellEnd"/>
      <w:r w:rsidRPr="008E5A9A">
        <w:rPr>
          <w:lang w:val="uk-UA"/>
        </w:rPr>
        <w:t xml:space="preserve">. </w:t>
      </w:r>
      <w:r w:rsidRPr="008E5A9A">
        <w:t xml:space="preserve">1, </w:t>
      </w:r>
      <w:proofErr w:type="spellStart"/>
      <w:r w:rsidRPr="008E5A9A">
        <w:t>стаття</w:t>
      </w:r>
      <w:proofErr w:type="spellEnd"/>
      <w:r w:rsidRPr="008E5A9A">
        <w:t xml:space="preserve"> 920, код акту 18825/2001.– </w:t>
      </w:r>
      <w:proofErr w:type="spellStart"/>
      <w:r w:rsidRPr="008E5A9A">
        <w:rPr>
          <w:bCs/>
        </w:rPr>
        <w:t>Редакція</w:t>
      </w:r>
      <w:proofErr w:type="spellEnd"/>
      <w:r w:rsidRPr="008E5A9A">
        <w:t xml:space="preserve"> </w:t>
      </w:r>
      <w:proofErr w:type="spellStart"/>
      <w:r w:rsidRPr="008E5A9A">
        <w:t>від</w:t>
      </w:r>
      <w:proofErr w:type="spellEnd"/>
      <w:r w:rsidRPr="008E5A9A">
        <w:t xml:space="preserve"> </w:t>
      </w:r>
      <w:r w:rsidRPr="008E5A9A">
        <w:rPr>
          <w:bCs/>
        </w:rPr>
        <w:t>12.08.2012</w:t>
      </w:r>
      <w:r w:rsidRPr="008E5A9A">
        <w:t xml:space="preserve">, </w:t>
      </w:r>
      <w:proofErr w:type="spellStart"/>
      <w:proofErr w:type="gramStart"/>
      <w:r w:rsidRPr="008E5A9A">
        <w:t>п</w:t>
      </w:r>
      <w:proofErr w:type="gramEnd"/>
      <w:r w:rsidRPr="008E5A9A">
        <w:t>ідстава</w:t>
      </w:r>
      <w:proofErr w:type="spellEnd"/>
      <w:r w:rsidRPr="008E5A9A">
        <w:t xml:space="preserve"> </w:t>
      </w:r>
      <w:hyperlink r:id="rId6" w:tgtFrame="_blank" w:history="1">
        <w:r w:rsidRPr="008E5A9A">
          <w:rPr>
            <w:rStyle w:val="a3"/>
          </w:rPr>
          <w:t>5064-17</w:t>
        </w:r>
      </w:hyperlink>
      <w:r w:rsidRPr="008E5A9A">
        <w:t xml:space="preserve"> [</w:t>
      </w:r>
      <w:proofErr w:type="spellStart"/>
      <w:r w:rsidRPr="008E5A9A">
        <w:t>Електронний</w:t>
      </w:r>
      <w:proofErr w:type="spellEnd"/>
      <w:r w:rsidRPr="008E5A9A">
        <w:t xml:space="preserve"> ресурс]. – Режим доступу: </w:t>
      </w:r>
      <w:hyperlink r:id="rId7" w:history="1">
        <w:r w:rsidRPr="008E5A9A">
          <w:rPr>
            <w:rStyle w:val="a3"/>
          </w:rPr>
          <w:t>http://zakon2.rada.gov.ua/laws/show/2341-14/print1335943094044702</w:t>
        </w:r>
      </w:hyperlink>
      <w:r w:rsidRPr="008E5A9A">
        <w:t>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>Кримінально-виконавчий кодекс від 11.07.2003 № 1129 – І</w:t>
      </w:r>
      <w:r w:rsidRPr="008E5A9A">
        <w:rPr>
          <w:lang w:val="en-US"/>
        </w:rPr>
        <w:t>V</w:t>
      </w:r>
      <w:r w:rsidRPr="008E5A9A">
        <w:rPr>
          <w:lang w:val="uk-UA"/>
        </w:rPr>
        <w:t xml:space="preserve"> </w:t>
      </w:r>
      <w:r w:rsidRPr="008E5A9A">
        <w:rPr>
          <w:bCs/>
          <w:lang w:val="uk-UA"/>
        </w:rPr>
        <w:t>//</w:t>
      </w:r>
      <w:r w:rsidRPr="008E5A9A">
        <w:t xml:space="preserve"> </w:t>
      </w:r>
      <w:r w:rsidRPr="008E5A9A">
        <w:rPr>
          <w:bCs/>
          <w:lang w:val="uk-UA"/>
        </w:rPr>
        <w:t xml:space="preserve">Офіційний вісник України від 29.08.2003 — 2003 р., № 33, </w:t>
      </w:r>
      <w:proofErr w:type="spellStart"/>
      <w:r w:rsidRPr="008E5A9A">
        <w:rPr>
          <w:bCs/>
          <w:lang w:val="uk-UA"/>
        </w:rPr>
        <w:t>стор</w:t>
      </w:r>
      <w:proofErr w:type="spellEnd"/>
      <w:r w:rsidRPr="008E5A9A">
        <w:rPr>
          <w:bCs/>
          <w:lang w:val="uk-UA"/>
        </w:rPr>
        <w:t>. 7, стаття 1767, код акту 26132/2003</w:t>
      </w:r>
      <w:r w:rsidRPr="008E5A9A">
        <w:t xml:space="preserve">.– </w:t>
      </w:r>
      <w:proofErr w:type="spellStart"/>
      <w:r w:rsidRPr="008E5A9A">
        <w:rPr>
          <w:bCs/>
        </w:rPr>
        <w:t>Редакція</w:t>
      </w:r>
      <w:proofErr w:type="spellEnd"/>
      <w:r w:rsidRPr="008E5A9A">
        <w:t xml:space="preserve"> </w:t>
      </w:r>
      <w:proofErr w:type="spellStart"/>
      <w:r w:rsidRPr="008E5A9A">
        <w:t>від</w:t>
      </w:r>
      <w:proofErr w:type="spellEnd"/>
      <w:r w:rsidRPr="008E5A9A">
        <w:t xml:space="preserve"> </w:t>
      </w:r>
      <w:r w:rsidRPr="008E5A9A">
        <w:rPr>
          <w:bCs/>
        </w:rPr>
        <w:t>19.11.2012</w:t>
      </w:r>
      <w:r w:rsidRPr="008E5A9A">
        <w:t xml:space="preserve">, </w:t>
      </w:r>
      <w:proofErr w:type="spellStart"/>
      <w:proofErr w:type="gramStart"/>
      <w:r w:rsidRPr="008E5A9A">
        <w:t>п</w:t>
      </w:r>
      <w:proofErr w:type="gramEnd"/>
      <w:r w:rsidRPr="008E5A9A">
        <w:t>ідстава</w:t>
      </w:r>
      <w:proofErr w:type="spellEnd"/>
      <w:r w:rsidRPr="008E5A9A">
        <w:t xml:space="preserve"> </w:t>
      </w:r>
      <w:hyperlink r:id="rId8" w:tgtFrame="_blank" w:history="1">
        <w:r w:rsidRPr="008E5A9A">
          <w:rPr>
            <w:rStyle w:val="a3"/>
          </w:rPr>
          <w:t>4652-17</w:t>
        </w:r>
      </w:hyperlink>
      <w:r w:rsidRPr="008E5A9A">
        <w:t xml:space="preserve"> [</w:t>
      </w:r>
      <w:proofErr w:type="spellStart"/>
      <w:r w:rsidRPr="008E5A9A">
        <w:t>Електронний</w:t>
      </w:r>
      <w:proofErr w:type="spellEnd"/>
      <w:r w:rsidRPr="008E5A9A">
        <w:t xml:space="preserve"> ресурс]. – Режим доступу: </w:t>
      </w:r>
      <w:r w:rsidRPr="008E5A9A">
        <w:rPr>
          <w:lang w:val="en-US"/>
        </w:rPr>
        <w:t>http</w:t>
      </w:r>
      <w:r w:rsidRPr="008E5A9A">
        <w:t>://</w:t>
      </w:r>
      <w:proofErr w:type="spellStart"/>
      <w:r w:rsidRPr="008E5A9A">
        <w:rPr>
          <w:lang w:val="en-US"/>
        </w:rPr>
        <w:t>zakon</w:t>
      </w:r>
      <w:proofErr w:type="spellEnd"/>
      <w:r w:rsidRPr="008E5A9A">
        <w:t>2.</w:t>
      </w:r>
      <w:proofErr w:type="spellStart"/>
      <w:r w:rsidRPr="008E5A9A">
        <w:rPr>
          <w:lang w:val="en-US"/>
        </w:rPr>
        <w:t>rada</w:t>
      </w:r>
      <w:proofErr w:type="spellEnd"/>
      <w:r w:rsidRPr="008E5A9A">
        <w:t>.</w:t>
      </w:r>
      <w:proofErr w:type="spellStart"/>
      <w:r w:rsidRPr="008E5A9A">
        <w:rPr>
          <w:lang w:val="en-US"/>
        </w:rPr>
        <w:t>gov</w:t>
      </w:r>
      <w:proofErr w:type="spellEnd"/>
      <w:r w:rsidRPr="008E5A9A">
        <w:t>.</w:t>
      </w:r>
      <w:proofErr w:type="spellStart"/>
      <w:r w:rsidRPr="008E5A9A">
        <w:rPr>
          <w:lang w:val="en-US"/>
        </w:rPr>
        <w:t>ua</w:t>
      </w:r>
      <w:proofErr w:type="spellEnd"/>
      <w:r w:rsidRPr="008E5A9A">
        <w:t>/</w:t>
      </w:r>
      <w:r w:rsidRPr="008E5A9A">
        <w:rPr>
          <w:lang w:val="en-US"/>
        </w:rPr>
        <w:t>laws</w:t>
      </w:r>
      <w:r w:rsidRPr="008E5A9A">
        <w:t>/</w:t>
      </w:r>
      <w:r w:rsidRPr="008E5A9A">
        <w:rPr>
          <w:lang w:val="en-US"/>
        </w:rPr>
        <w:t>show</w:t>
      </w:r>
      <w:r w:rsidRPr="008E5A9A">
        <w:t>/1129-15/</w:t>
      </w:r>
      <w:r w:rsidRPr="008E5A9A">
        <w:rPr>
          <w:lang w:val="en-US"/>
        </w:rPr>
        <w:t>page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 xml:space="preserve">Науково-практичний коментар до Кримінально-виконавчого кодексу України / [Богатирьов І.Г., </w:t>
      </w:r>
      <w:proofErr w:type="spellStart"/>
      <w:r w:rsidRPr="008E5A9A">
        <w:rPr>
          <w:lang w:val="uk-UA"/>
        </w:rPr>
        <w:t>Джужа</w:t>
      </w:r>
      <w:proofErr w:type="spellEnd"/>
      <w:r w:rsidRPr="008E5A9A">
        <w:rPr>
          <w:lang w:val="uk-UA"/>
        </w:rPr>
        <w:t xml:space="preserve"> О.М., Богатирьова О.І.]; за </w:t>
      </w:r>
      <w:proofErr w:type="spellStart"/>
      <w:r w:rsidRPr="008E5A9A">
        <w:rPr>
          <w:lang w:val="uk-UA"/>
        </w:rPr>
        <w:t>заг</w:t>
      </w:r>
      <w:proofErr w:type="spellEnd"/>
      <w:r w:rsidRPr="008E5A9A">
        <w:rPr>
          <w:lang w:val="uk-UA"/>
        </w:rPr>
        <w:t>. ред. І.Г. Богатирьова. – К.: Атака, 2010. – 344 с.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>Кримінально-виконавче право України: Підручник / [</w:t>
      </w:r>
      <w:proofErr w:type="spellStart"/>
      <w:r w:rsidRPr="008E5A9A">
        <w:rPr>
          <w:lang w:val="uk-UA"/>
        </w:rPr>
        <w:t>Джужа</w:t>
      </w:r>
      <w:proofErr w:type="spellEnd"/>
      <w:r w:rsidRPr="008E5A9A">
        <w:rPr>
          <w:lang w:val="uk-UA"/>
        </w:rPr>
        <w:t xml:space="preserve"> О.М., Богатирьов І.Г., Колб О.Г.]; за </w:t>
      </w:r>
      <w:proofErr w:type="spellStart"/>
      <w:r w:rsidRPr="008E5A9A">
        <w:rPr>
          <w:lang w:val="uk-UA"/>
        </w:rPr>
        <w:t>заг</w:t>
      </w:r>
      <w:proofErr w:type="spellEnd"/>
      <w:r w:rsidRPr="008E5A9A">
        <w:rPr>
          <w:lang w:val="uk-UA"/>
        </w:rPr>
        <w:t xml:space="preserve">. ред. О.М. </w:t>
      </w:r>
      <w:proofErr w:type="spellStart"/>
      <w:r w:rsidRPr="008E5A9A">
        <w:rPr>
          <w:lang w:val="uk-UA"/>
        </w:rPr>
        <w:t>Джужи</w:t>
      </w:r>
      <w:proofErr w:type="spellEnd"/>
      <w:r w:rsidRPr="008E5A9A">
        <w:rPr>
          <w:lang w:val="uk-UA"/>
        </w:rPr>
        <w:t xml:space="preserve">. – К.: </w:t>
      </w:r>
      <w:proofErr w:type="spellStart"/>
      <w:r w:rsidRPr="008E5A9A">
        <w:rPr>
          <w:lang w:val="uk-UA"/>
        </w:rPr>
        <w:t>Атіка</w:t>
      </w:r>
      <w:proofErr w:type="spellEnd"/>
      <w:r w:rsidRPr="008E5A9A">
        <w:rPr>
          <w:lang w:val="uk-UA"/>
        </w:rPr>
        <w:t>, 2010. – 752 с.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>Сторчак Н.А.</w:t>
      </w:r>
      <w:r w:rsidRPr="008E5A9A">
        <w:rPr>
          <w:bCs/>
          <w:lang w:val="uk-UA"/>
        </w:rPr>
        <w:t xml:space="preserve"> Кримінально-виконавче право</w:t>
      </w:r>
      <w:r w:rsidRPr="008E5A9A">
        <w:rPr>
          <w:lang w:val="uk-UA"/>
        </w:rPr>
        <w:t xml:space="preserve">: метод. вказівки з </w:t>
      </w:r>
      <w:proofErr w:type="spellStart"/>
      <w:r w:rsidRPr="008E5A9A">
        <w:rPr>
          <w:lang w:val="uk-UA"/>
        </w:rPr>
        <w:t>навч</w:t>
      </w:r>
      <w:proofErr w:type="spellEnd"/>
      <w:r w:rsidRPr="008E5A9A">
        <w:rPr>
          <w:lang w:val="uk-UA"/>
        </w:rPr>
        <w:t>. дисципліни / Сторчак Н.А. – Миколаїв: НУК, 2009. – 30 с. – (Методичні вказівки).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proofErr w:type="spellStart"/>
      <w:r w:rsidRPr="008E5A9A">
        <w:rPr>
          <w:lang w:val="uk-UA"/>
        </w:rPr>
        <w:t>Литвак</w:t>
      </w:r>
      <w:proofErr w:type="spellEnd"/>
      <w:r w:rsidRPr="008E5A9A">
        <w:rPr>
          <w:lang w:val="uk-UA"/>
        </w:rPr>
        <w:t xml:space="preserve"> О. </w:t>
      </w:r>
      <w:proofErr w:type="spellStart"/>
      <w:r w:rsidRPr="008E5A9A">
        <w:rPr>
          <w:lang w:val="uk-UA"/>
        </w:rPr>
        <w:t>Кримопенологічний</w:t>
      </w:r>
      <w:proofErr w:type="spellEnd"/>
      <w:r w:rsidRPr="008E5A9A">
        <w:rPr>
          <w:lang w:val="uk-UA"/>
        </w:rPr>
        <w:t xml:space="preserve"> аналіз амністії та помилування / О. </w:t>
      </w:r>
      <w:proofErr w:type="spellStart"/>
      <w:r w:rsidRPr="008E5A9A">
        <w:rPr>
          <w:lang w:val="uk-UA"/>
        </w:rPr>
        <w:t>Литвак</w:t>
      </w:r>
      <w:proofErr w:type="spellEnd"/>
      <w:r w:rsidRPr="008E5A9A">
        <w:rPr>
          <w:lang w:val="uk-UA"/>
        </w:rPr>
        <w:t xml:space="preserve">, О. </w:t>
      </w:r>
      <w:proofErr w:type="spellStart"/>
      <w:r w:rsidRPr="008E5A9A">
        <w:rPr>
          <w:lang w:val="uk-UA"/>
        </w:rPr>
        <w:t>Палічук</w:t>
      </w:r>
      <w:proofErr w:type="spellEnd"/>
      <w:r w:rsidRPr="008E5A9A">
        <w:rPr>
          <w:lang w:val="uk-UA"/>
        </w:rPr>
        <w:t xml:space="preserve"> // Право України. – 2008. – №1. – С.90-97.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>Гель А.П.</w:t>
      </w:r>
      <w:r w:rsidRPr="008E5A9A">
        <w:rPr>
          <w:bCs/>
          <w:lang w:val="uk-UA"/>
        </w:rPr>
        <w:t xml:space="preserve"> Кримінально-виконавче право України</w:t>
      </w:r>
      <w:r w:rsidRPr="008E5A9A">
        <w:rPr>
          <w:lang w:val="uk-UA"/>
        </w:rPr>
        <w:t xml:space="preserve">: </w:t>
      </w:r>
      <w:proofErr w:type="spellStart"/>
      <w:r w:rsidRPr="008E5A9A">
        <w:rPr>
          <w:lang w:val="uk-UA"/>
        </w:rPr>
        <w:t>навч</w:t>
      </w:r>
      <w:proofErr w:type="spellEnd"/>
      <w:r w:rsidRPr="008E5A9A">
        <w:rPr>
          <w:lang w:val="uk-UA"/>
        </w:rPr>
        <w:t xml:space="preserve">. посібник / Гель А.П, </w:t>
      </w:r>
      <w:proofErr w:type="spellStart"/>
      <w:r w:rsidRPr="008E5A9A">
        <w:rPr>
          <w:lang w:val="uk-UA"/>
        </w:rPr>
        <w:t>Семаков</w:t>
      </w:r>
      <w:proofErr w:type="spellEnd"/>
      <w:r w:rsidRPr="008E5A9A">
        <w:rPr>
          <w:lang w:val="uk-UA"/>
        </w:rPr>
        <w:t xml:space="preserve"> Г.С., </w:t>
      </w:r>
      <w:proofErr w:type="spellStart"/>
      <w:r w:rsidRPr="008E5A9A">
        <w:rPr>
          <w:lang w:val="uk-UA"/>
        </w:rPr>
        <w:t>Яковець</w:t>
      </w:r>
      <w:proofErr w:type="spellEnd"/>
      <w:r w:rsidRPr="008E5A9A">
        <w:rPr>
          <w:lang w:val="uk-UA"/>
        </w:rPr>
        <w:t xml:space="preserve"> І.С.; за ред. А.Х. Степанюка. – К. : Юрінком Інтер, 2008. – 623</w:t>
      </w:r>
      <w:r w:rsidRPr="008E5A9A">
        <w:t>c</w:t>
      </w:r>
      <w:r w:rsidRPr="008E5A9A">
        <w:rPr>
          <w:lang w:val="uk-UA"/>
        </w:rPr>
        <w:t>..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proofErr w:type="spellStart"/>
      <w:r w:rsidRPr="008E5A9A">
        <w:t>Марисюк</w:t>
      </w:r>
      <w:proofErr w:type="spellEnd"/>
      <w:r w:rsidRPr="008E5A9A">
        <w:t xml:space="preserve"> К</w:t>
      </w:r>
      <w:r w:rsidRPr="008E5A9A">
        <w:rPr>
          <w:lang w:val="uk-UA"/>
        </w:rPr>
        <w:t>.</w:t>
      </w:r>
      <w:r w:rsidRPr="008E5A9A">
        <w:t>Б.</w:t>
      </w:r>
      <w:r w:rsidRPr="008E5A9A">
        <w:rPr>
          <w:bCs/>
        </w:rPr>
        <w:t xml:space="preserve"> </w:t>
      </w:r>
      <w:proofErr w:type="spellStart"/>
      <w:r w:rsidRPr="008E5A9A">
        <w:rPr>
          <w:bCs/>
        </w:rPr>
        <w:t>Кримінально-виконавче</w:t>
      </w:r>
      <w:proofErr w:type="spellEnd"/>
      <w:r w:rsidRPr="008E5A9A">
        <w:rPr>
          <w:bCs/>
        </w:rPr>
        <w:t xml:space="preserve"> право </w:t>
      </w:r>
      <w:proofErr w:type="spellStart"/>
      <w:r w:rsidRPr="008E5A9A">
        <w:rPr>
          <w:bCs/>
        </w:rPr>
        <w:t>України</w:t>
      </w:r>
      <w:proofErr w:type="spellEnd"/>
      <w:r w:rsidRPr="008E5A9A">
        <w:rPr>
          <w:bCs/>
        </w:rPr>
        <w:t xml:space="preserve"> в схемах і </w:t>
      </w:r>
      <w:proofErr w:type="spellStart"/>
      <w:r w:rsidRPr="008E5A9A">
        <w:rPr>
          <w:bCs/>
        </w:rPr>
        <w:t>таблицях</w:t>
      </w:r>
      <w:proofErr w:type="spellEnd"/>
      <w:r w:rsidRPr="008E5A9A">
        <w:rPr>
          <w:bCs/>
        </w:rPr>
        <w:t xml:space="preserve">. </w:t>
      </w:r>
      <w:proofErr w:type="spellStart"/>
      <w:r w:rsidRPr="008E5A9A">
        <w:rPr>
          <w:bCs/>
        </w:rPr>
        <w:t>Загальна</w:t>
      </w:r>
      <w:proofErr w:type="spellEnd"/>
      <w:r w:rsidRPr="008E5A9A">
        <w:rPr>
          <w:bCs/>
        </w:rPr>
        <w:t xml:space="preserve"> </w:t>
      </w:r>
      <w:proofErr w:type="spellStart"/>
      <w:r w:rsidRPr="008E5A9A">
        <w:rPr>
          <w:bCs/>
        </w:rPr>
        <w:t>частина</w:t>
      </w:r>
      <w:proofErr w:type="spellEnd"/>
      <w:r w:rsidRPr="008E5A9A">
        <w:t xml:space="preserve">: </w:t>
      </w:r>
      <w:proofErr w:type="spellStart"/>
      <w:r w:rsidRPr="008E5A9A">
        <w:t>навч</w:t>
      </w:r>
      <w:proofErr w:type="spellEnd"/>
      <w:r w:rsidRPr="008E5A9A">
        <w:t xml:space="preserve">. </w:t>
      </w:r>
      <w:proofErr w:type="spellStart"/>
      <w:proofErr w:type="gramStart"/>
      <w:r w:rsidRPr="008E5A9A">
        <w:t>пос</w:t>
      </w:r>
      <w:proofErr w:type="gramEnd"/>
      <w:r w:rsidRPr="008E5A9A">
        <w:t>ібник</w:t>
      </w:r>
      <w:proofErr w:type="spellEnd"/>
      <w:r w:rsidRPr="008E5A9A">
        <w:t xml:space="preserve"> /</w:t>
      </w:r>
      <w:r w:rsidRPr="008E5A9A">
        <w:rPr>
          <w:lang w:val="uk-UA"/>
        </w:rPr>
        <w:t xml:space="preserve"> </w:t>
      </w:r>
      <w:proofErr w:type="spellStart"/>
      <w:r w:rsidRPr="008E5A9A">
        <w:t>Марисюк</w:t>
      </w:r>
      <w:proofErr w:type="spellEnd"/>
      <w:r w:rsidRPr="008E5A9A">
        <w:t xml:space="preserve"> К</w:t>
      </w:r>
      <w:r w:rsidRPr="008E5A9A">
        <w:rPr>
          <w:lang w:val="uk-UA"/>
        </w:rPr>
        <w:t>.</w:t>
      </w:r>
      <w:r w:rsidRPr="008E5A9A">
        <w:t xml:space="preserve">Б. </w:t>
      </w:r>
      <w:r w:rsidRPr="008E5A9A">
        <w:rPr>
          <w:lang w:val="uk-UA"/>
        </w:rPr>
        <w:t>–</w:t>
      </w:r>
      <w:r w:rsidRPr="008E5A9A">
        <w:t xml:space="preserve"> Л. : </w:t>
      </w:r>
      <w:proofErr w:type="spellStart"/>
      <w:r w:rsidRPr="008E5A9A">
        <w:t>Видавничий</w:t>
      </w:r>
      <w:proofErr w:type="spellEnd"/>
      <w:r w:rsidRPr="008E5A9A">
        <w:t xml:space="preserve"> центр ЛНУ </w:t>
      </w:r>
      <w:proofErr w:type="spellStart"/>
      <w:r w:rsidRPr="008E5A9A">
        <w:t>ім</w:t>
      </w:r>
      <w:proofErr w:type="spellEnd"/>
      <w:r w:rsidRPr="008E5A9A">
        <w:t xml:space="preserve">. </w:t>
      </w:r>
      <w:proofErr w:type="spellStart"/>
      <w:r w:rsidRPr="008E5A9A">
        <w:t>Івана</w:t>
      </w:r>
      <w:proofErr w:type="spellEnd"/>
      <w:r w:rsidRPr="008E5A9A">
        <w:t xml:space="preserve"> Франка, 2008. </w:t>
      </w:r>
      <w:r w:rsidRPr="008E5A9A">
        <w:rPr>
          <w:lang w:val="uk-UA"/>
        </w:rPr>
        <w:t xml:space="preserve">– </w:t>
      </w:r>
      <w:r w:rsidRPr="008E5A9A">
        <w:t>76с.</w:t>
      </w:r>
    </w:p>
    <w:p w:rsidR="00B479B5" w:rsidRPr="008E5A9A" w:rsidRDefault="00B479B5" w:rsidP="00B479B5">
      <w:pPr>
        <w:numPr>
          <w:ilvl w:val="0"/>
          <w:numId w:val="1"/>
        </w:numPr>
        <w:ind w:left="0" w:firstLine="709"/>
        <w:jc w:val="both"/>
      </w:pPr>
      <w:r w:rsidRPr="008E5A9A">
        <w:rPr>
          <w:lang w:val="uk-UA"/>
        </w:rPr>
        <w:t>Богатирьов І.Г. Наука кримінально-виконавчого права України / І.Г. Богатирьов // Науковий вісник Дніпропетровського державного університету внутрішніх справ. – 2007. – №2. – С.123-128.</w:t>
      </w:r>
    </w:p>
    <w:p w:rsidR="00B479B5" w:rsidRPr="008E5A9A" w:rsidRDefault="00B479B5" w:rsidP="00B479B5">
      <w:pPr>
        <w:shd w:val="clear" w:color="auto" w:fill="FFFFFF"/>
        <w:tabs>
          <w:tab w:val="left" w:pos="187"/>
        </w:tabs>
        <w:ind w:firstLine="709"/>
        <w:jc w:val="both"/>
        <w:rPr>
          <w:lang w:val="uk-UA"/>
        </w:rPr>
      </w:pPr>
    </w:p>
    <w:p w:rsidR="00B479B5" w:rsidRPr="008E5A9A" w:rsidRDefault="00B479B5" w:rsidP="00B479B5">
      <w:pPr>
        <w:shd w:val="clear" w:color="auto" w:fill="FFFFFF"/>
        <w:ind w:firstLine="709"/>
        <w:jc w:val="center"/>
        <w:rPr>
          <w:b/>
          <w:bCs/>
          <w:spacing w:val="-6"/>
          <w:lang w:val="uk-UA"/>
        </w:rPr>
      </w:pPr>
      <w:r w:rsidRPr="008E5A9A">
        <w:rPr>
          <w:b/>
          <w:bCs/>
          <w:spacing w:val="-6"/>
          <w:lang w:val="uk-UA"/>
        </w:rPr>
        <w:t>Додаткова:</w:t>
      </w:r>
    </w:p>
    <w:p w:rsidR="00B479B5" w:rsidRPr="008E5A9A" w:rsidRDefault="00B479B5" w:rsidP="00B479B5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8E5A9A">
        <w:rPr>
          <w:lang w:val="uk-UA"/>
        </w:rPr>
        <w:t>Богатирьов І.Г. Кримінально-виконавча інспекція як суб’єкт запобігання злочинам: монографія / І.Г. Богатирьов, С.І. Халімон. – Х.: Харків юридичний,2009. – 320 с.</w:t>
      </w:r>
    </w:p>
    <w:p w:rsidR="00B479B5" w:rsidRPr="00B479B5" w:rsidRDefault="00B479B5" w:rsidP="00B479B5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8E5A9A">
        <w:rPr>
          <w:lang w:val="uk-UA"/>
        </w:rPr>
        <w:t xml:space="preserve">Палій М. Реформування інституту конфіскації майна як реалізація адекватності покарання та відновлення соціальної справедливості / М. Палій, Є. </w:t>
      </w:r>
      <w:proofErr w:type="spellStart"/>
      <w:r w:rsidRPr="008E5A9A">
        <w:rPr>
          <w:lang w:val="uk-UA"/>
        </w:rPr>
        <w:t>Назимко</w:t>
      </w:r>
      <w:proofErr w:type="spellEnd"/>
      <w:r w:rsidRPr="008E5A9A">
        <w:rPr>
          <w:lang w:val="uk-UA"/>
        </w:rPr>
        <w:t xml:space="preserve"> // Підприємництво, господарство і право. – 2008. – № 5 (149). – С.115-119.</w:t>
      </w:r>
    </w:p>
    <w:p w:rsidR="00B479B5" w:rsidRPr="00B479B5" w:rsidRDefault="00B479B5" w:rsidP="00B479B5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8E5A9A">
        <w:rPr>
          <w:lang w:val="uk-UA"/>
        </w:rPr>
        <w:t xml:space="preserve">Кулинич С. Обмеження волі як покарання, пов’язане з обмеженням особистої свободи без ізоляції від суспільства / С. Кулинич, О. </w:t>
      </w:r>
      <w:proofErr w:type="spellStart"/>
      <w:r w:rsidRPr="008E5A9A">
        <w:rPr>
          <w:lang w:val="uk-UA"/>
        </w:rPr>
        <w:t>Скорбач</w:t>
      </w:r>
      <w:proofErr w:type="spellEnd"/>
      <w:r w:rsidRPr="008E5A9A">
        <w:rPr>
          <w:lang w:val="uk-UA"/>
        </w:rPr>
        <w:t xml:space="preserve"> // Вісник прокуратури. – 2007. – № 6.(72) – С.67-70.</w:t>
      </w:r>
    </w:p>
    <w:p w:rsidR="00B479B5" w:rsidRPr="00B479B5" w:rsidRDefault="00B479B5" w:rsidP="00B479B5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proofErr w:type="spellStart"/>
      <w:r w:rsidRPr="008E5A9A">
        <w:rPr>
          <w:lang w:val="uk-UA"/>
        </w:rPr>
        <w:t>Фріс</w:t>
      </w:r>
      <w:proofErr w:type="spellEnd"/>
      <w:r w:rsidRPr="008E5A9A">
        <w:rPr>
          <w:lang w:val="uk-UA"/>
        </w:rPr>
        <w:t xml:space="preserve"> П.Л. Нарис історії кримінально-правової політики України: монографія / </w:t>
      </w:r>
      <w:proofErr w:type="spellStart"/>
      <w:r w:rsidRPr="008E5A9A">
        <w:rPr>
          <w:lang w:val="uk-UA"/>
        </w:rPr>
        <w:t>Фріс</w:t>
      </w:r>
      <w:proofErr w:type="spellEnd"/>
      <w:r w:rsidRPr="008E5A9A">
        <w:rPr>
          <w:lang w:val="uk-UA"/>
        </w:rPr>
        <w:t xml:space="preserve"> П.Л. – К.: Атака, 2005. – 124 с.</w:t>
      </w:r>
    </w:p>
    <w:p w:rsidR="00B479B5" w:rsidRPr="00B479B5" w:rsidRDefault="00B479B5" w:rsidP="00B479B5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8E5A9A">
        <w:rPr>
          <w:lang w:val="uk-UA"/>
        </w:rPr>
        <w:t>Ткачова О.В. Зміст та основні риси громадських робіт / О.В. Ткачова // Вісник Академії правових наук. – 2005. – № 3. – С.250-259.</w:t>
      </w:r>
    </w:p>
    <w:p w:rsidR="00B479B5" w:rsidRPr="008E5A9A" w:rsidRDefault="00B479B5" w:rsidP="00B479B5">
      <w:pPr>
        <w:numPr>
          <w:ilvl w:val="0"/>
          <w:numId w:val="2"/>
        </w:numPr>
        <w:ind w:left="0" w:firstLine="709"/>
        <w:jc w:val="both"/>
      </w:pPr>
      <w:proofErr w:type="spellStart"/>
      <w:r w:rsidRPr="008E5A9A">
        <w:rPr>
          <w:lang w:val="uk-UA"/>
        </w:rPr>
        <w:t>Стаднік</w:t>
      </w:r>
      <w:proofErr w:type="spellEnd"/>
      <w:r w:rsidRPr="008E5A9A">
        <w:rPr>
          <w:lang w:val="uk-UA"/>
        </w:rPr>
        <w:t xml:space="preserve"> В. Правове регулювання виконання кримінального покарання у виді позбавлення волі щодо неповнолітніх / В. </w:t>
      </w:r>
      <w:proofErr w:type="spellStart"/>
      <w:r w:rsidRPr="008E5A9A">
        <w:rPr>
          <w:lang w:val="uk-UA"/>
        </w:rPr>
        <w:t>Стаднік</w:t>
      </w:r>
      <w:proofErr w:type="spellEnd"/>
      <w:r w:rsidRPr="008E5A9A">
        <w:rPr>
          <w:lang w:val="uk-UA"/>
        </w:rPr>
        <w:t xml:space="preserve"> // Право України. – 2005. – № 5. – С.95-97.</w:t>
      </w:r>
    </w:p>
    <w:p w:rsidR="00B479B5" w:rsidRPr="008E5A9A" w:rsidRDefault="00B479B5" w:rsidP="00B479B5">
      <w:pPr>
        <w:numPr>
          <w:ilvl w:val="0"/>
          <w:numId w:val="2"/>
        </w:numPr>
        <w:ind w:left="0" w:firstLine="709"/>
        <w:jc w:val="both"/>
      </w:pPr>
      <w:proofErr w:type="spellStart"/>
      <w:r w:rsidRPr="008E5A9A">
        <w:rPr>
          <w:lang w:val="uk-UA"/>
        </w:rPr>
        <w:t>Антипов</w:t>
      </w:r>
      <w:proofErr w:type="spellEnd"/>
      <w:r w:rsidRPr="008E5A9A">
        <w:rPr>
          <w:lang w:val="uk-UA"/>
        </w:rPr>
        <w:t xml:space="preserve"> В. Проблеми застосування до неповнолітніх певних видів кримінального покарання / В. </w:t>
      </w:r>
      <w:proofErr w:type="spellStart"/>
      <w:r w:rsidRPr="008E5A9A">
        <w:rPr>
          <w:lang w:val="uk-UA"/>
        </w:rPr>
        <w:t>Антипов</w:t>
      </w:r>
      <w:proofErr w:type="spellEnd"/>
      <w:r w:rsidRPr="008E5A9A">
        <w:rPr>
          <w:lang w:val="uk-UA"/>
        </w:rPr>
        <w:t xml:space="preserve"> // Підприємництво, господарство і право. – 2004. – № 8. – С.134-137.</w:t>
      </w:r>
    </w:p>
    <w:p w:rsidR="00B479B5" w:rsidRPr="008E5A9A" w:rsidRDefault="00B479B5" w:rsidP="00B479B5">
      <w:pPr>
        <w:numPr>
          <w:ilvl w:val="0"/>
          <w:numId w:val="2"/>
        </w:numPr>
        <w:ind w:left="0" w:firstLine="709"/>
        <w:jc w:val="both"/>
      </w:pPr>
      <w:r w:rsidRPr="008E5A9A">
        <w:rPr>
          <w:lang w:val="uk-UA"/>
        </w:rPr>
        <w:t>Рудник В. Соціально-економічні проблеми застосування позбавлення волі в Україні / В. Рудник // Право України. – 2001. – № 8. – С. 96-98.</w:t>
      </w:r>
    </w:p>
    <w:p w:rsidR="00B479B5" w:rsidRPr="008E5A9A" w:rsidRDefault="00B479B5" w:rsidP="00B479B5">
      <w:pPr>
        <w:shd w:val="clear" w:color="auto" w:fill="FFFFFF"/>
        <w:tabs>
          <w:tab w:val="left" w:pos="187"/>
        </w:tabs>
        <w:ind w:firstLine="709"/>
        <w:jc w:val="both"/>
        <w:rPr>
          <w:lang w:val="uk-UA"/>
        </w:rPr>
      </w:pPr>
    </w:p>
    <w:p w:rsidR="00B479B5" w:rsidRPr="008E5A9A" w:rsidRDefault="00B479B5" w:rsidP="00B479B5">
      <w:pPr>
        <w:shd w:val="clear" w:color="auto" w:fill="FFFFFF"/>
        <w:tabs>
          <w:tab w:val="left" w:pos="365"/>
        </w:tabs>
        <w:ind w:firstLine="709"/>
        <w:jc w:val="center"/>
        <w:rPr>
          <w:spacing w:val="-20"/>
          <w:lang w:val="uk-UA"/>
        </w:rPr>
      </w:pPr>
      <w:r w:rsidRPr="008E5A9A">
        <w:rPr>
          <w:b/>
          <w:lang w:val="uk-UA"/>
        </w:rPr>
        <w:t>Інформаційні ресурси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hyperlink r:id="rId9" w:history="1">
        <w:r w:rsidRPr="008E5A9A">
          <w:rPr>
            <w:rStyle w:val="a3"/>
            <w:spacing w:val="-13"/>
            <w:lang w:val="uk-UA"/>
          </w:rPr>
          <w:t>www.nbuv.gov.ua</w:t>
        </w:r>
      </w:hyperlink>
      <w:r w:rsidRPr="008E5A9A">
        <w:rPr>
          <w:spacing w:val="-13"/>
          <w:lang w:val="uk-UA"/>
        </w:rPr>
        <w:t xml:space="preserve"> – Офіційний сайт Національної бібліотеки імені В.І. Вернадського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hyperlink r:id="rId10" w:history="1">
        <w:r w:rsidRPr="008E5A9A">
          <w:rPr>
            <w:rStyle w:val="a3"/>
            <w:spacing w:val="-13"/>
            <w:lang w:val="uk-UA"/>
          </w:rPr>
          <w:t>www.rsl.ru</w:t>
        </w:r>
      </w:hyperlink>
      <w:r w:rsidRPr="008E5A9A">
        <w:rPr>
          <w:spacing w:val="-13"/>
          <w:lang w:val="uk-UA"/>
        </w:rPr>
        <w:t xml:space="preserve"> – Офіційний сайт російської державної бібліотеки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hyperlink r:id="rId11" w:history="1">
        <w:r w:rsidRPr="008E5A9A">
          <w:rPr>
            <w:rStyle w:val="a3"/>
            <w:spacing w:val="-13"/>
            <w:lang w:val="uk-UA"/>
          </w:rPr>
          <w:t>www.ligazakon.ua</w:t>
        </w:r>
      </w:hyperlink>
      <w:r w:rsidRPr="008E5A9A">
        <w:rPr>
          <w:spacing w:val="-13"/>
          <w:lang w:val="uk-UA"/>
        </w:rPr>
        <w:t xml:space="preserve"> – Головний</w:t>
      </w:r>
      <w:r w:rsidRPr="008E5A9A">
        <w:rPr>
          <w:spacing w:val="-13"/>
        </w:rPr>
        <w:t xml:space="preserve"> </w:t>
      </w:r>
      <w:r w:rsidRPr="008E5A9A">
        <w:rPr>
          <w:spacing w:val="-13"/>
          <w:lang w:val="uk-UA"/>
        </w:rPr>
        <w:t>правовий портал України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hyperlink r:id="rId12" w:history="1">
        <w:r w:rsidRPr="008E5A9A">
          <w:rPr>
            <w:rStyle w:val="a3"/>
            <w:spacing w:val="-13"/>
            <w:lang w:val="uk-UA"/>
          </w:rPr>
          <w:t>www.rada.gov.ua</w:t>
        </w:r>
      </w:hyperlink>
      <w:r w:rsidRPr="008E5A9A">
        <w:rPr>
          <w:spacing w:val="-13"/>
          <w:lang w:val="uk-UA"/>
        </w:rPr>
        <w:t xml:space="preserve"> – Офіційний сайт Верховної Ради України 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hyperlink r:id="rId13" w:history="1">
        <w:r w:rsidRPr="008E5A9A">
          <w:rPr>
            <w:rStyle w:val="a3"/>
            <w:spacing w:val="-13"/>
            <w:lang w:val="uk-UA"/>
          </w:rPr>
          <w:t>www.expert.aaanet.ru</w:t>
        </w:r>
      </w:hyperlink>
      <w:r w:rsidRPr="008E5A9A">
        <w:rPr>
          <w:spacing w:val="-13"/>
          <w:lang w:val="uk-UA"/>
        </w:rPr>
        <w:t xml:space="preserve"> – Азбука криміналістики</w:t>
      </w:r>
    </w:p>
    <w:p w:rsidR="00B479B5" w:rsidRPr="008E5A9A" w:rsidRDefault="00B479B5" w:rsidP="00B479B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lang w:val="uk-UA"/>
        </w:rPr>
      </w:pPr>
      <w:hyperlink r:id="rId14" w:history="1">
        <w:r w:rsidRPr="008E5A9A">
          <w:rPr>
            <w:rStyle w:val="a3"/>
            <w:spacing w:val="-13"/>
            <w:lang w:val="uk-UA"/>
          </w:rPr>
          <w:t>www.sudmed.ru</w:t>
        </w:r>
      </w:hyperlink>
      <w:r w:rsidRPr="008E5A9A">
        <w:rPr>
          <w:spacing w:val="-13"/>
          <w:lang w:val="uk-UA"/>
        </w:rPr>
        <w:t xml:space="preserve"> – Форум</w:t>
      </w:r>
      <w:r w:rsidRPr="008E5A9A">
        <w:rPr>
          <w:color w:val="000000"/>
          <w:spacing w:val="-13"/>
          <w:lang w:val="uk-UA"/>
        </w:rPr>
        <w:t xml:space="preserve"> судових медиків</w:t>
      </w:r>
    </w:p>
    <w:p w:rsidR="00895546" w:rsidRPr="00B479B5" w:rsidRDefault="00895546">
      <w:pPr>
        <w:rPr>
          <w:lang w:val="uk-UA"/>
        </w:rPr>
      </w:pPr>
      <w:bookmarkStart w:id="0" w:name="_GoBack"/>
      <w:bookmarkEnd w:id="0"/>
    </w:p>
    <w:sectPr w:rsidR="00895546" w:rsidRPr="00B479B5" w:rsidSect="00C76AB8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B9" w:rsidRDefault="00B479B5" w:rsidP="00973E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1AB9" w:rsidRDefault="00B479B5" w:rsidP="00C76AB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B9" w:rsidRDefault="00B479B5" w:rsidP="00973E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E1AB9" w:rsidRDefault="00B479B5" w:rsidP="00C76AB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8A5"/>
    <w:multiLevelType w:val="hybridMultilevel"/>
    <w:tmpl w:val="7BD86D1A"/>
    <w:lvl w:ilvl="0" w:tplc="12AA6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DE44520"/>
    <w:multiLevelType w:val="hybridMultilevel"/>
    <w:tmpl w:val="1CFEB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F"/>
    <w:rsid w:val="00895546"/>
    <w:rsid w:val="00AC6E4F"/>
    <w:rsid w:val="00B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9B5"/>
    <w:rPr>
      <w:color w:val="0000FF"/>
      <w:u w:val="single"/>
    </w:rPr>
  </w:style>
  <w:style w:type="paragraph" w:styleId="a4">
    <w:name w:val="header"/>
    <w:basedOn w:val="a"/>
    <w:link w:val="a5"/>
    <w:rsid w:val="00B47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4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9B5"/>
    <w:rPr>
      <w:color w:val="0000FF"/>
      <w:u w:val="single"/>
    </w:rPr>
  </w:style>
  <w:style w:type="paragraph" w:styleId="a4">
    <w:name w:val="header"/>
    <w:basedOn w:val="a"/>
    <w:link w:val="a5"/>
    <w:rsid w:val="00B47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4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064-17" TargetMode="External"/><Relationship Id="rId13" Type="http://schemas.openxmlformats.org/officeDocument/2006/relationships/hyperlink" Target="http://www.expert.aaanet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341-14/print1335943094044702" TargetMode="External"/><Relationship Id="rId12" Type="http://schemas.openxmlformats.org/officeDocument/2006/relationships/hyperlink" Target="http://www.rada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5064-17" TargetMode="External"/><Relationship Id="rId11" Type="http://schemas.openxmlformats.org/officeDocument/2006/relationships/hyperlink" Target="http://www.ligazakon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://www.sud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>diakov.net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2018-01-29T22:46:00Z</dcterms:created>
  <dcterms:modified xsi:type="dcterms:W3CDTF">2018-01-29T22:46:00Z</dcterms:modified>
</cp:coreProperties>
</file>