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BB">
        <w:rPr>
          <w:rFonts w:ascii="Times New Roman" w:hAnsi="Times New Roman" w:cs="Times New Roman"/>
          <w:sz w:val="28"/>
          <w:szCs w:val="28"/>
        </w:rPr>
        <w:t xml:space="preserve">Шлях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реформ в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привів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коштами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потреби, з метою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правонаступника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Державного казначейства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). На ДКСУ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касовим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коштами. </w:t>
      </w:r>
    </w:p>
    <w:p w:rsid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потреб 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ресурсах,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раціоналізацію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безперервне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ефективнішим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дієвий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норм Бюджетного кодексу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Закону про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прозору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доступну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базу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реального часу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виважені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170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трирівневої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територіальні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дало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фінансово-платіжної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ресурсами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рахунка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оперативність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надходженням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спрямуванням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діявість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система, як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галуззю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бакалаврів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>».</w:t>
      </w:r>
    </w:p>
    <w:p w:rsidR="006C34BB" w:rsidRPr="006C34BB" w:rsidRDefault="006C34BB" w:rsidP="006C34B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34BB">
        <w:rPr>
          <w:rFonts w:ascii="Times New Roman" w:hAnsi="Times New Roman" w:cs="Times New Roman"/>
          <w:i/>
          <w:sz w:val="28"/>
          <w:szCs w:val="28"/>
        </w:rPr>
        <w:t xml:space="preserve">Предмет </w:t>
      </w:r>
      <w:proofErr w:type="spellStart"/>
      <w:r w:rsidRPr="006C34BB">
        <w:rPr>
          <w:rFonts w:ascii="Times New Roman" w:hAnsi="Times New Roman" w:cs="Times New Roman"/>
          <w:i/>
          <w:sz w:val="28"/>
          <w:szCs w:val="28"/>
        </w:rPr>
        <w:t>навчальної</w:t>
      </w:r>
      <w:proofErr w:type="spellEnd"/>
      <w:r w:rsidRPr="006C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i/>
          <w:sz w:val="28"/>
          <w:szCs w:val="28"/>
        </w:rPr>
        <w:t>дисципліни</w:t>
      </w:r>
      <w:proofErr w:type="spellEnd"/>
    </w:p>
    <w:p w:rsidR="006C34BB" w:rsidRP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BB">
        <w:rPr>
          <w:rFonts w:ascii="Times New Roman" w:hAnsi="Times New Roman" w:cs="Times New Roman"/>
          <w:sz w:val="28"/>
          <w:szCs w:val="28"/>
        </w:rPr>
        <w:t xml:space="preserve">Предметом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видаткової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>.</w:t>
      </w:r>
    </w:p>
    <w:p w:rsidR="006C34BB" w:rsidRPr="006C34BB" w:rsidRDefault="006C34BB" w:rsidP="006C34B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34BB">
        <w:rPr>
          <w:rFonts w:ascii="Times New Roman" w:hAnsi="Times New Roman" w:cs="Times New Roman"/>
          <w:i/>
          <w:sz w:val="28"/>
          <w:szCs w:val="28"/>
        </w:rPr>
        <w:t xml:space="preserve">Мета </w:t>
      </w:r>
      <w:proofErr w:type="spellStart"/>
      <w:r w:rsidRPr="006C34BB">
        <w:rPr>
          <w:rFonts w:ascii="Times New Roman" w:hAnsi="Times New Roman" w:cs="Times New Roman"/>
          <w:i/>
          <w:sz w:val="28"/>
          <w:szCs w:val="28"/>
        </w:rPr>
        <w:t>навчальної</w:t>
      </w:r>
      <w:proofErr w:type="spellEnd"/>
      <w:r w:rsidRPr="006C3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i/>
          <w:sz w:val="28"/>
          <w:szCs w:val="28"/>
        </w:rPr>
        <w:t>дисципліни</w:t>
      </w:r>
      <w:proofErr w:type="spellEnd"/>
    </w:p>
    <w:p w:rsid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BB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навиків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за доходами і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видатками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>.</w:t>
      </w:r>
    </w:p>
    <w:p w:rsid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знати: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4BB" w:rsidRPr="006C34BB" w:rsidRDefault="006C34BB" w:rsidP="006C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BB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чинне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за доходами та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видатками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дисципліною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6C3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4BB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C34BB" w:rsidRPr="006C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BB"/>
    <w:rsid w:val="006C34BB"/>
    <w:rsid w:val="00915170"/>
    <w:rsid w:val="00A11D83"/>
    <w:rsid w:val="00B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84E7"/>
  <w15:chartTrackingRefBased/>
  <w15:docId w15:val="{906EBF7B-FEB0-4A16-9C9B-BC3A92C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Urusova</dc:creator>
  <cp:keywords/>
  <dc:description/>
  <cp:lastModifiedBy>Urusova</cp:lastModifiedBy>
  <cp:revision>1</cp:revision>
  <dcterms:created xsi:type="dcterms:W3CDTF">2018-02-12T19:29:00Z</dcterms:created>
  <dcterms:modified xsi:type="dcterms:W3CDTF">2018-02-12T19:35:00Z</dcterms:modified>
</cp:coreProperties>
</file>