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F4" w:rsidRPr="004A581D" w:rsidRDefault="004A581D" w:rsidP="00582F06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Практична</w:t>
      </w:r>
      <w:r w:rsidR="004D67F4" w:rsidRPr="00AE79DA">
        <w:rPr>
          <w:b/>
          <w:sz w:val="28"/>
          <w:szCs w:val="28"/>
          <w:lang w:val="uk-UA"/>
        </w:rPr>
        <w:t xml:space="preserve"> робота</w:t>
      </w:r>
      <w:r w:rsidR="004D67F4" w:rsidRPr="004D6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1</w:t>
      </w:r>
    </w:p>
    <w:p w:rsidR="004D67F4" w:rsidRPr="00AE79DA" w:rsidRDefault="004D67F4" w:rsidP="00582F06">
      <w:pPr>
        <w:ind w:firstLine="709"/>
        <w:jc w:val="center"/>
        <w:rPr>
          <w:b/>
          <w:sz w:val="28"/>
          <w:szCs w:val="28"/>
          <w:lang w:val="uk-UA"/>
        </w:rPr>
      </w:pPr>
    </w:p>
    <w:p w:rsidR="004D67F4" w:rsidRPr="00AE79DA" w:rsidRDefault="004D67F4" w:rsidP="00582F06">
      <w:pPr>
        <w:ind w:firstLine="709"/>
        <w:jc w:val="center"/>
        <w:rPr>
          <w:b/>
          <w:sz w:val="28"/>
          <w:szCs w:val="28"/>
          <w:lang w:val="uk-UA"/>
        </w:rPr>
      </w:pPr>
      <w:r w:rsidRPr="00AE79DA">
        <w:rPr>
          <w:b/>
          <w:sz w:val="28"/>
          <w:szCs w:val="28"/>
          <w:lang w:val="uk-UA"/>
        </w:rPr>
        <w:t xml:space="preserve">Тема «Моделювання </w:t>
      </w:r>
      <w:r w:rsidR="004A581D">
        <w:rPr>
          <w:b/>
          <w:sz w:val="28"/>
          <w:szCs w:val="28"/>
          <w:lang w:val="uk-UA"/>
        </w:rPr>
        <w:t xml:space="preserve">металевих </w:t>
      </w:r>
      <w:proofErr w:type="spellStart"/>
      <w:r w:rsidRPr="00AE79DA">
        <w:rPr>
          <w:b/>
          <w:sz w:val="28"/>
          <w:szCs w:val="28"/>
          <w:lang w:val="uk-UA"/>
        </w:rPr>
        <w:t>нанокластерів</w:t>
      </w:r>
      <w:proofErr w:type="spellEnd"/>
      <w:r w:rsidRPr="00AE79DA">
        <w:rPr>
          <w:b/>
          <w:sz w:val="28"/>
          <w:szCs w:val="28"/>
          <w:lang w:val="uk-UA"/>
        </w:rPr>
        <w:t>»</w:t>
      </w:r>
    </w:p>
    <w:p w:rsidR="004D67F4" w:rsidRPr="00AE79DA" w:rsidRDefault="004D67F4" w:rsidP="00582F06">
      <w:pPr>
        <w:ind w:firstLine="709"/>
        <w:jc w:val="center"/>
        <w:rPr>
          <w:b/>
          <w:sz w:val="28"/>
          <w:szCs w:val="28"/>
          <w:lang w:val="uk-UA"/>
        </w:rPr>
      </w:pPr>
    </w:p>
    <w:p w:rsidR="004D67F4" w:rsidRPr="00AE79DA" w:rsidRDefault="004D67F4" w:rsidP="00582F06">
      <w:pPr>
        <w:ind w:firstLine="709"/>
        <w:jc w:val="both"/>
        <w:rPr>
          <w:b/>
          <w:sz w:val="28"/>
          <w:szCs w:val="28"/>
          <w:lang w:val="uk-UA"/>
        </w:rPr>
      </w:pPr>
      <w:r w:rsidRPr="00AE79DA">
        <w:rPr>
          <w:rStyle w:val="hps"/>
          <w:b/>
          <w:sz w:val="28"/>
          <w:szCs w:val="28"/>
          <w:lang w:val="uk-UA"/>
        </w:rPr>
        <w:t>Мета</w:t>
      </w:r>
      <w:r w:rsidRPr="00AE79DA">
        <w:rPr>
          <w:b/>
          <w:sz w:val="28"/>
          <w:szCs w:val="28"/>
          <w:lang w:val="uk-UA"/>
        </w:rPr>
        <w:t xml:space="preserve"> </w:t>
      </w:r>
      <w:r w:rsidRPr="00AE79DA">
        <w:rPr>
          <w:rStyle w:val="hps"/>
          <w:b/>
          <w:sz w:val="28"/>
          <w:szCs w:val="28"/>
          <w:lang w:val="uk-UA"/>
        </w:rPr>
        <w:t>роботи</w:t>
      </w:r>
      <w:r w:rsidRPr="00AE79DA">
        <w:rPr>
          <w:b/>
          <w:sz w:val="28"/>
          <w:szCs w:val="28"/>
          <w:lang w:val="uk-UA"/>
        </w:rPr>
        <w:t>:</w:t>
      </w:r>
    </w:p>
    <w:p w:rsidR="004D67F4" w:rsidRPr="00AE79DA" w:rsidRDefault="004D67F4" w:rsidP="00582F0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E79DA">
        <w:rPr>
          <w:rStyle w:val="hps"/>
          <w:sz w:val="28"/>
          <w:szCs w:val="28"/>
          <w:lang w:val="uk-UA"/>
        </w:rPr>
        <w:t>Навчитися</w:t>
      </w:r>
      <w:r w:rsidRPr="00AE79DA">
        <w:rPr>
          <w:sz w:val="28"/>
          <w:szCs w:val="28"/>
          <w:lang w:val="uk-UA"/>
        </w:rPr>
        <w:t xml:space="preserve"> </w:t>
      </w:r>
      <w:r w:rsidRPr="00AE79DA">
        <w:rPr>
          <w:rStyle w:val="hps"/>
          <w:sz w:val="28"/>
          <w:szCs w:val="28"/>
          <w:lang w:val="uk-UA"/>
        </w:rPr>
        <w:t>будувати</w:t>
      </w:r>
      <w:r w:rsidRPr="00AE79DA">
        <w:rPr>
          <w:sz w:val="28"/>
          <w:szCs w:val="28"/>
          <w:lang w:val="uk-UA"/>
        </w:rPr>
        <w:t xml:space="preserve"> </w:t>
      </w:r>
      <w:r w:rsidR="004A581D">
        <w:rPr>
          <w:rStyle w:val="hps"/>
          <w:sz w:val="28"/>
          <w:szCs w:val="28"/>
          <w:lang w:val="uk-UA"/>
        </w:rPr>
        <w:t>моделі</w:t>
      </w:r>
      <w:r>
        <w:rPr>
          <w:sz w:val="28"/>
          <w:szCs w:val="28"/>
          <w:lang w:val="uk-UA"/>
        </w:rPr>
        <w:t xml:space="preserve"> металевих </w:t>
      </w:r>
      <w:proofErr w:type="spellStart"/>
      <w:r w:rsidRPr="00AE79DA">
        <w:rPr>
          <w:rStyle w:val="hps"/>
          <w:sz w:val="28"/>
          <w:szCs w:val="28"/>
          <w:lang w:val="uk-UA"/>
        </w:rPr>
        <w:t>нанокластерів</w:t>
      </w:r>
      <w:proofErr w:type="spellEnd"/>
      <w:r w:rsidRPr="00AE79DA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>складаються з кількості атомів n=2÷</w:t>
      </w:r>
      <w:r w:rsidRPr="004D67F4">
        <w:rPr>
          <w:sz w:val="28"/>
          <w:szCs w:val="28"/>
          <w:lang w:val="uk-UA"/>
        </w:rPr>
        <w:t>13</w:t>
      </w:r>
      <w:r w:rsidRPr="00AE79DA">
        <w:rPr>
          <w:rStyle w:val="hps"/>
          <w:sz w:val="28"/>
          <w:szCs w:val="28"/>
          <w:lang w:val="uk-UA"/>
        </w:rPr>
        <w:t>;</w:t>
      </w:r>
    </w:p>
    <w:p w:rsidR="004D67F4" w:rsidRDefault="004D67F4" w:rsidP="00582F0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AE79DA">
        <w:rPr>
          <w:rStyle w:val="hps"/>
          <w:sz w:val="28"/>
          <w:szCs w:val="28"/>
          <w:lang w:val="uk-UA"/>
        </w:rPr>
        <w:t>за допомогою</w:t>
      </w:r>
      <w:r w:rsidRPr="00AE79DA">
        <w:rPr>
          <w:sz w:val="28"/>
          <w:szCs w:val="28"/>
          <w:lang w:val="uk-UA"/>
        </w:rPr>
        <w:t xml:space="preserve"> </w:t>
      </w:r>
      <w:r w:rsidRPr="00AE79DA">
        <w:rPr>
          <w:rStyle w:val="hps"/>
          <w:sz w:val="28"/>
          <w:szCs w:val="28"/>
          <w:lang w:val="uk-UA"/>
        </w:rPr>
        <w:t>розрахунків</w:t>
      </w:r>
      <w:r w:rsidRPr="00AE79DA">
        <w:rPr>
          <w:sz w:val="28"/>
          <w:szCs w:val="28"/>
          <w:lang w:val="uk-UA"/>
        </w:rPr>
        <w:t xml:space="preserve"> </w:t>
      </w:r>
      <w:r w:rsidRPr="00AE79DA">
        <w:rPr>
          <w:rStyle w:val="hps"/>
          <w:sz w:val="28"/>
          <w:szCs w:val="28"/>
          <w:lang w:val="uk-UA"/>
        </w:rPr>
        <w:t>оптимізації</w:t>
      </w:r>
      <w:r w:rsidRPr="00AE79DA">
        <w:rPr>
          <w:sz w:val="28"/>
          <w:szCs w:val="28"/>
          <w:lang w:val="uk-UA"/>
        </w:rPr>
        <w:t xml:space="preserve"> </w:t>
      </w:r>
      <w:r w:rsidRPr="00AE79DA">
        <w:rPr>
          <w:rStyle w:val="hps"/>
          <w:sz w:val="28"/>
          <w:szCs w:val="28"/>
          <w:lang w:val="uk-UA"/>
        </w:rPr>
        <w:t>геометрії</w:t>
      </w:r>
      <w:r w:rsidRPr="00AE79DA">
        <w:rPr>
          <w:sz w:val="28"/>
          <w:szCs w:val="28"/>
          <w:lang w:val="uk-UA"/>
        </w:rPr>
        <w:t xml:space="preserve"> </w:t>
      </w:r>
      <w:r w:rsidRPr="00AE79DA">
        <w:rPr>
          <w:rStyle w:val="hps"/>
          <w:sz w:val="28"/>
          <w:szCs w:val="28"/>
          <w:lang w:val="uk-UA"/>
        </w:rPr>
        <w:t>отримати</w:t>
      </w:r>
      <w:r w:rsidRPr="00AE79DA">
        <w:rPr>
          <w:sz w:val="28"/>
          <w:szCs w:val="28"/>
          <w:lang w:val="uk-UA"/>
        </w:rPr>
        <w:t xml:space="preserve"> </w:t>
      </w:r>
      <w:r w:rsidRPr="004D67F4">
        <w:rPr>
          <w:rStyle w:val="hps"/>
          <w:sz w:val="28"/>
          <w:szCs w:val="28"/>
          <w:lang w:val="uk-UA"/>
        </w:rPr>
        <w:t>металеві</w:t>
      </w:r>
      <w:r w:rsidRPr="00AE79DA">
        <w:rPr>
          <w:sz w:val="28"/>
          <w:szCs w:val="28"/>
          <w:lang w:val="uk-UA"/>
        </w:rPr>
        <w:t xml:space="preserve"> </w:t>
      </w:r>
      <w:r w:rsidRPr="00AE79DA">
        <w:rPr>
          <w:rStyle w:val="hps"/>
          <w:sz w:val="28"/>
          <w:szCs w:val="28"/>
          <w:lang w:val="uk-UA"/>
        </w:rPr>
        <w:t>нанокластери</w:t>
      </w:r>
      <w:r>
        <w:rPr>
          <w:rStyle w:val="hps"/>
          <w:sz w:val="28"/>
          <w:szCs w:val="28"/>
          <w:lang w:val="uk-UA"/>
        </w:rPr>
        <w:t xml:space="preserve"> </w:t>
      </w:r>
      <w:proofErr w:type="spellStart"/>
      <w:r w:rsidR="004A581D" w:rsidRPr="004A581D">
        <w:rPr>
          <w:rStyle w:val="hps"/>
          <w:b/>
          <w:i/>
          <w:sz w:val="28"/>
          <w:szCs w:val="28"/>
          <w:lang w:val="uk-UA"/>
        </w:rPr>
        <w:t>Ме</w:t>
      </w:r>
      <w:r w:rsidRPr="004D67F4">
        <w:rPr>
          <w:rStyle w:val="hps"/>
          <w:b/>
          <w:i/>
          <w:sz w:val="28"/>
          <w:szCs w:val="28"/>
          <w:vertAlign w:val="subscript"/>
          <w:lang w:val="uk-UA"/>
        </w:rPr>
        <w:t>n</w:t>
      </w:r>
      <w:proofErr w:type="spellEnd"/>
      <w:r w:rsidRPr="00AE79DA">
        <w:rPr>
          <w:sz w:val="28"/>
          <w:szCs w:val="28"/>
          <w:lang w:val="uk-UA"/>
        </w:rPr>
        <w:t xml:space="preserve">, </w:t>
      </w:r>
      <w:r w:rsidRPr="004D67F4">
        <w:rPr>
          <w:sz w:val="28"/>
          <w:szCs w:val="28"/>
          <w:lang w:val="uk-UA"/>
        </w:rPr>
        <w:t>дослідити та проаналізувати їх геометрію</w:t>
      </w:r>
      <w:r w:rsidR="00447B17" w:rsidRPr="00447B17">
        <w:rPr>
          <w:sz w:val="28"/>
          <w:szCs w:val="28"/>
          <w:lang w:val="uk-UA"/>
        </w:rPr>
        <w:t>, значення повної енергії</w:t>
      </w:r>
      <w:r w:rsidRPr="004D67F4">
        <w:rPr>
          <w:sz w:val="28"/>
          <w:szCs w:val="28"/>
          <w:lang w:val="uk-UA"/>
        </w:rPr>
        <w:t xml:space="preserve"> та електронні властивості</w:t>
      </w:r>
      <w:r w:rsidRPr="00AE79DA">
        <w:rPr>
          <w:sz w:val="28"/>
          <w:szCs w:val="28"/>
          <w:lang w:val="uk-UA"/>
        </w:rPr>
        <w:t>.</w:t>
      </w:r>
    </w:p>
    <w:p w:rsidR="004D67F4" w:rsidRDefault="004D67F4" w:rsidP="00582F06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4D67F4" w:rsidRDefault="004D67F4" w:rsidP="00582F06">
      <w:pPr>
        <w:pStyle w:val="a3"/>
        <w:ind w:left="709"/>
        <w:jc w:val="both"/>
        <w:rPr>
          <w:sz w:val="28"/>
          <w:szCs w:val="28"/>
          <w:lang w:val="uk-UA"/>
        </w:rPr>
      </w:pPr>
      <w:r w:rsidRPr="00AE79DA"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текстовий редактор (найбільш зручним є </w:t>
      </w:r>
      <w:proofErr w:type="spellStart"/>
      <w:r>
        <w:rPr>
          <w:sz w:val="28"/>
          <w:szCs w:val="28"/>
          <w:lang w:val="en-US"/>
        </w:rPr>
        <w:t>EditPlus</w:t>
      </w:r>
      <w:proofErr w:type="spellEnd"/>
      <w:r w:rsidRPr="00AE79DA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середовище</w:t>
      </w:r>
      <w:r w:rsidR="008F3C28">
        <w:rPr>
          <w:sz w:val="28"/>
          <w:szCs w:val="28"/>
          <w:lang w:val="uk-UA"/>
        </w:rPr>
        <w:t xml:space="preserve"> для візуалізації результатів розрахунків</w:t>
      </w:r>
      <w:r w:rsidRPr="00AE79D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Chem</w:t>
      </w:r>
      <w:r w:rsidR="004A581D">
        <w:rPr>
          <w:sz w:val="28"/>
          <w:szCs w:val="28"/>
          <w:lang w:val="uk-UA"/>
        </w:rPr>
        <w:t>Сraft</w:t>
      </w:r>
      <w:proofErr w:type="spellEnd"/>
      <w:r w:rsidR="008F3C2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програмний пакет </w:t>
      </w:r>
      <w:r w:rsidR="004A581D">
        <w:rPr>
          <w:sz w:val="28"/>
          <w:szCs w:val="28"/>
          <w:lang w:val="en-US"/>
        </w:rPr>
        <w:t>PC</w:t>
      </w:r>
      <w:r w:rsidR="004A581D" w:rsidRPr="004A581D">
        <w:rPr>
          <w:sz w:val="28"/>
          <w:szCs w:val="28"/>
          <w:lang w:val="uk-UA"/>
        </w:rPr>
        <w:t xml:space="preserve"> </w:t>
      </w:r>
      <w:r w:rsidR="004A581D">
        <w:rPr>
          <w:sz w:val="28"/>
          <w:szCs w:val="28"/>
          <w:lang w:val="en-US"/>
        </w:rPr>
        <w:t>GAMESS</w:t>
      </w:r>
      <w:r w:rsidR="00582F06">
        <w:rPr>
          <w:sz w:val="28"/>
          <w:szCs w:val="28"/>
          <w:lang w:val="uk-UA"/>
        </w:rPr>
        <w:t>.</w:t>
      </w:r>
    </w:p>
    <w:p w:rsidR="00582F06" w:rsidRDefault="00582F06" w:rsidP="00582F06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582F06" w:rsidRPr="00582F06" w:rsidRDefault="00582F06" w:rsidP="00582F06">
      <w:pPr>
        <w:pStyle w:val="a3"/>
        <w:ind w:left="709"/>
        <w:jc w:val="center"/>
        <w:rPr>
          <w:b/>
          <w:sz w:val="28"/>
          <w:szCs w:val="28"/>
          <w:lang w:val="uk-UA"/>
        </w:rPr>
      </w:pPr>
      <w:r w:rsidRPr="00582F06">
        <w:rPr>
          <w:b/>
          <w:sz w:val="28"/>
          <w:szCs w:val="28"/>
          <w:lang w:val="uk-UA"/>
        </w:rPr>
        <w:t>Теоретичні відомості</w:t>
      </w:r>
    </w:p>
    <w:p w:rsidR="00582F06" w:rsidRDefault="00582F06" w:rsidP="00582F06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582F06" w:rsidRDefault="00582F06" w:rsidP="00582F06">
      <w:pPr>
        <w:ind w:firstLine="709"/>
        <w:jc w:val="both"/>
        <w:rPr>
          <w:color w:val="0F243E" w:themeColor="text2" w:themeShade="80"/>
          <w:sz w:val="28"/>
          <w:szCs w:val="28"/>
          <w:lang w:val="uk-UA"/>
        </w:rPr>
      </w:pPr>
      <w:r w:rsidRPr="00CD1ABB">
        <w:rPr>
          <w:color w:val="0F243E" w:themeColor="text2" w:themeShade="80"/>
          <w:sz w:val="28"/>
          <w:szCs w:val="28"/>
          <w:lang w:val="uk-UA"/>
        </w:rPr>
        <w:t xml:space="preserve">Як показують результати </w:t>
      </w:r>
      <w:r>
        <w:rPr>
          <w:color w:val="0F243E" w:themeColor="text2" w:themeShade="80"/>
          <w:sz w:val="28"/>
          <w:szCs w:val="28"/>
          <w:lang w:val="uk-UA"/>
        </w:rPr>
        <w:t xml:space="preserve">теоретичних та експериментальних </w:t>
      </w:r>
      <w:r w:rsidRPr="00CD1ABB">
        <w:rPr>
          <w:color w:val="0F243E" w:themeColor="text2" w:themeShade="80"/>
          <w:sz w:val="28"/>
          <w:szCs w:val="28"/>
          <w:lang w:val="uk-UA"/>
        </w:rPr>
        <w:t xml:space="preserve">досліджень, </w:t>
      </w:r>
      <w:r w:rsidR="00447B17">
        <w:rPr>
          <w:color w:val="0F243E" w:themeColor="text2" w:themeShade="80"/>
          <w:sz w:val="28"/>
          <w:szCs w:val="28"/>
          <w:lang w:val="uk-UA"/>
        </w:rPr>
        <w:t>у</w:t>
      </w:r>
      <w:r w:rsidRPr="00CD1ABB">
        <w:rPr>
          <w:color w:val="0F243E" w:themeColor="text2" w:themeShade="80"/>
          <w:sz w:val="28"/>
          <w:szCs w:val="28"/>
          <w:lang w:val="uk-UA"/>
        </w:rPr>
        <w:t xml:space="preserve"> переважній більшості випадків формування</w:t>
      </w:r>
      <w:r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CD1ABB">
        <w:rPr>
          <w:color w:val="0F243E" w:themeColor="text2" w:themeShade="80"/>
          <w:sz w:val="28"/>
          <w:szCs w:val="28"/>
          <w:lang w:val="uk-UA"/>
        </w:rPr>
        <w:t xml:space="preserve">ядра кластера відбувається відповідно до концепції </w:t>
      </w:r>
      <w:r>
        <w:rPr>
          <w:color w:val="0F243E" w:themeColor="text2" w:themeShade="80"/>
          <w:sz w:val="28"/>
          <w:szCs w:val="28"/>
          <w:lang w:val="uk-UA"/>
        </w:rPr>
        <w:t>щільно</w:t>
      </w:r>
      <w:r w:rsidR="00447B17">
        <w:rPr>
          <w:color w:val="0F243E" w:themeColor="text2" w:themeShade="80"/>
          <w:sz w:val="28"/>
          <w:szCs w:val="28"/>
          <w:lang w:val="uk-UA"/>
        </w:rPr>
        <w:t>го</w:t>
      </w:r>
      <w:r w:rsidRPr="00CD1ABB">
        <w:rPr>
          <w:color w:val="0F243E" w:themeColor="text2" w:themeShade="80"/>
          <w:sz w:val="28"/>
          <w:szCs w:val="28"/>
          <w:lang w:val="uk-UA"/>
        </w:rPr>
        <w:t xml:space="preserve"> </w:t>
      </w:r>
      <w:r>
        <w:rPr>
          <w:color w:val="0F243E" w:themeColor="text2" w:themeShade="80"/>
          <w:sz w:val="28"/>
          <w:szCs w:val="28"/>
          <w:lang w:val="uk-UA"/>
        </w:rPr>
        <w:t>оболонково</w:t>
      </w:r>
      <w:r w:rsidR="00447B17">
        <w:rPr>
          <w:color w:val="0F243E" w:themeColor="text2" w:themeShade="80"/>
          <w:sz w:val="28"/>
          <w:szCs w:val="28"/>
          <w:lang w:val="uk-UA"/>
        </w:rPr>
        <w:t>го</w:t>
      </w:r>
      <w:r w:rsidR="00F877FD">
        <w:rPr>
          <w:color w:val="0F243E" w:themeColor="text2" w:themeShade="80"/>
          <w:sz w:val="28"/>
          <w:szCs w:val="28"/>
          <w:lang w:val="uk-UA"/>
        </w:rPr>
        <w:t xml:space="preserve"> </w:t>
      </w:r>
      <w:r w:rsidR="00447B17">
        <w:rPr>
          <w:color w:val="0F243E" w:themeColor="text2" w:themeShade="80"/>
          <w:sz w:val="28"/>
          <w:szCs w:val="28"/>
          <w:lang w:val="uk-UA"/>
        </w:rPr>
        <w:t>впаковування</w:t>
      </w:r>
      <w:r w:rsidR="00F877FD">
        <w:rPr>
          <w:color w:val="0F243E" w:themeColor="text2" w:themeShade="80"/>
          <w:sz w:val="28"/>
          <w:szCs w:val="28"/>
          <w:lang w:val="uk-UA"/>
        </w:rPr>
        <w:t xml:space="preserve"> атомів</w:t>
      </w:r>
      <w:r w:rsidRPr="00CD1ABB">
        <w:rPr>
          <w:color w:val="0F243E" w:themeColor="text2" w:themeShade="80"/>
          <w:sz w:val="28"/>
          <w:szCs w:val="28"/>
          <w:lang w:val="uk-UA"/>
        </w:rPr>
        <w:t>. Для ГЦК решітки</w:t>
      </w:r>
      <w:r w:rsidR="00F877FD">
        <w:rPr>
          <w:color w:val="0F243E" w:themeColor="text2" w:themeShade="80"/>
          <w:sz w:val="28"/>
          <w:szCs w:val="28"/>
        </w:rPr>
        <w:t>,</w:t>
      </w:r>
      <w:r w:rsidRPr="00CD1ABB">
        <w:rPr>
          <w:color w:val="0F243E" w:themeColor="text2" w:themeShade="80"/>
          <w:sz w:val="28"/>
          <w:szCs w:val="28"/>
          <w:lang w:val="uk-UA"/>
        </w:rPr>
        <w:t xml:space="preserve"> </w:t>
      </w:r>
      <w:r w:rsidR="00F877FD">
        <w:rPr>
          <w:color w:val="0F243E" w:themeColor="text2" w:themeShade="80"/>
          <w:sz w:val="28"/>
          <w:szCs w:val="28"/>
          <w:lang w:val="uk-UA"/>
        </w:rPr>
        <w:t>де</w:t>
      </w:r>
      <w:r w:rsidR="00F877FD" w:rsidRPr="00CD1ABB">
        <w:rPr>
          <w:color w:val="0F243E" w:themeColor="text2" w:themeShade="80"/>
          <w:sz w:val="28"/>
          <w:szCs w:val="28"/>
          <w:lang w:val="uk-UA"/>
        </w:rPr>
        <w:t xml:space="preserve"> кожен атом має 12 сусідів</w:t>
      </w:r>
      <w:r w:rsidR="00F877FD">
        <w:rPr>
          <w:color w:val="0F243E" w:themeColor="text2" w:themeShade="80"/>
          <w:sz w:val="28"/>
          <w:szCs w:val="28"/>
          <w:lang w:val="uk-UA"/>
        </w:rPr>
        <w:t>,</w:t>
      </w:r>
      <w:r w:rsidR="00F877FD" w:rsidRPr="00CD1ABB"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CD1ABB">
        <w:rPr>
          <w:color w:val="0F243E" w:themeColor="text2" w:themeShade="80"/>
          <w:sz w:val="28"/>
          <w:szCs w:val="28"/>
          <w:lang w:val="uk-UA"/>
        </w:rPr>
        <w:t xml:space="preserve">число атомів </w:t>
      </w:r>
      <w:r>
        <w:rPr>
          <w:color w:val="0F243E" w:themeColor="text2" w:themeShade="80"/>
          <w:sz w:val="28"/>
          <w:szCs w:val="28"/>
          <w:lang w:val="uk-UA"/>
        </w:rPr>
        <w:t>у</w:t>
      </w:r>
      <w:r w:rsidRPr="00CD1ABB">
        <w:rPr>
          <w:color w:val="0F243E" w:themeColor="text2" w:themeShade="80"/>
          <w:sz w:val="28"/>
          <w:szCs w:val="28"/>
          <w:lang w:val="uk-UA"/>
        </w:rPr>
        <w:t xml:space="preserve"> </w:t>
      </w:r>
      <w:r w:rsidR="00447B17">
        <w:rPr>
          <w:color w:val="0F243E" w:themeColor="text2" w:themeShade="80"/>
          <w:sz w:val="28"/>
          <w:szCs w:val="28"/>
          <w:lang w:val="uk-UA"/>
        </w:rPr>
        <w:t xml:space="preserve">щільно упакованому </w:t>
      </w:r>
      <w:r>
        <w:rPr>
          <w:color w:val="0F243E" w:themeColor="text2" w:themeShade="80"/>
          <w:sz w:val="28"/>
          <w:szCs w:val="28"/>
          <w:lang w:val="uk-UA"/>
        </w:rPr>
        <w:t>кластері</w:t>
      </w:r>
      <w:r w:rsidRPr="00CD1ABB">
        <w:rPr>
          <w:color w:val="0F243E" w:themeColor="text2" w:themeShade="80"/>
          <w:sz w:val="28"/>
          <w:szCs w:val="28"/>
          <w:lang w:val="uk-UA"/>
        </w:rPr>
        <w:t>, побудованому у вигляді правильного 12-вершинного багатогранника становить</w:t>
      </w:r>
      <w:r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A21BA8">
        <w:rPr>
          <w:color w:val="0F243E" w:themeColor="text2" w:themeShade="80"/>
          <w:sz w:val="28"/>
          <w:szCs w:val="28"/>
        </w:rPr>
        <w:t>[</w:t>
      </w:r>
      <w:r>
        <w:rPr>
          <w:color w:val="0F243E" w:themeColor="text2" w:themeShade="80"/>
          <w:sz w:val="28"/>
          <w:szCs w:val="28"/>
          <w:lang w:val="uk-UA"/>
        </w:rPr>
        <w:t>1</w:t>
      </w:r>
      <w:r w:rsidRPr="00A21BA8">
        <w:rPr>
          <w:color w:val="0F243E" w:themeColor="text2" w:themeShade="80"/>
          <w:sz w:val="28"/>
          <w:szCs w:val="28"/>
        </w:rPr>
        <w:t>]</w:t>
      </w:r>
      <w:r>
        <w:rPr>
          <w:color w:val="0F243E" w:themeColor="text2" w:themeShade="80"/>
          <w:sz w:val="28"/>
          <w:szCs w:val="28"/>
          <w:lang w:val="uk-UA"/>
        </w:rPr>
        <w:t>:</w:t>
      </w:r>
    </w:p>
    <w:p w:rsidR="00582F06" w:rsidRPr="000750EB" w:rsidRDefault="00582F06" w:rsidP="00582F06">
      <w:pPr>
        <w:ind w:firstLine="709"/>
        <w:jc w:val="both"/>
        <w:rPr>
          <w:color w:val="0F243E" w:themeColor="text2" w:themeShade="80"/>
          <w:sz w:val="28"/>
          <w:szCs w:val="28"/>
        </w:rPr>
      </w:pPr>
    </w:p>
    <w:p w:rsidR="00582F06" w:rsidRDefault="00582F06" w:rsidP="00582F06">
      <w:pPr>
        <w:ind w:firstLine="709"/>
        <w:jc w:val="right"/>
        <w:rPr>
          <w:color w:val="0D0D0D" w:themeColor="text1" w:themeTint="F2"/>
          <w:sz w:val="28"/>
          <w:szCs w:val="28"/>
        </w:rPr>
      </w:pPr>
      <m:oMath>
        <m:r>
          <w:rPr>
            <w:rFonts w:ascii="Cambria Math" w:hAnsi="Cambria Math"/>
            <w:color w:val="0F243E" w:themeColor="text2" w:themeShade="80"/>
            <w:sz w:val="28"/>
            <w:szCs w:val="28"/>
            <w:lang w:val="uk-UA"/>
          </w:rPr>
          <m:t>N=1/3(10</m:t>
        </m:r>
        <m:sSup>
          <m:sSupPr>
            <m:ctrlPr>
              <w:rPr>
                <w:rFonts w:ascii="Cambria Math" w:hAnsi="Cambria Math"/>
                <w:i/>
                <w:color w:val="0F243E" w:themeColor="text2" w:themeShade="8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F243E" w:themeColor="text2" w:themeShade="80"/>
                <w:sz w:val="28"/>
                <w:szCs w:val="28"/>
                <w:lang w:val="uk-UA"/>
              </w:rPr>
              <m:t>n</m:t>
            </m:r>
          </m:e>
          <m:sup>
            <m:r>
              <w:rPr>
                <w:rFonts w:ascii="Cambria Math" w:hAnsi="Cambria Math"/>
                <w:color w:val="0F243E" w:themeColor="text2" w:themeShade="80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/>
            <w:color w:val="0F243E" w:themeColor="text2" w:themeShade="80"/>
            <w:sz w:val="28"/>
            <w:szCs w:val="28"/>
            <w:lang w:val="uk-UA"/>
          </w:rPr>
          <m:t>+15</m:t>
        </m:r>
        <m:sSup>
          <m:sSupPr>
            <m:ctrlPr>
              <w:rPr>
                <w:rFonts w:ascii="Cambria Math" w:hAnsi="Cambria Math"/>
                <w:i/>
                <w:color w:val="0F243E" w:themeColor="text2" w:themeShade="8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color w:val="0F243E" w:themeColor="text2" w:themeShade="80"/>
                <w:sz w:val="28"/>
                <w:szCs w:val="28"/>
                <w:lang w:val="uk-UA"/>
              </w:rPr>
              <m:t>n</m:t>
            </m:r>
          </m:e>
          <m:sup>
            <m:r>
              <w:rPr>
                <w:rFonts w:ascii="Cambria Math" w:hAnsi="Cambria Math"/>
                <w:color w:val="0F243E" w:themeColor="text2" w:themeShade="8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color w:val="0F243E" w:themeColor="text2" w:themeShade="80"/>
            <w:sz w:val="28"/>
            <w:szCs w:val="28"/>
            <w:lang w:val="uk-UA"/>
          </w:rPr>
          <m:t>+11n+3)</m:t>
        </m:r>
      </m:oMath>
      <w:r>
        <w:rPr>
          <w:color w:val="0F243E" w:themeColor="text2" w:themeShade="80"/>
          <w:sz w:val="28"/>
          <w:szCs w:val="28"/>
          <w:lang w:val="uk-UA"/>
        </w:rPr>
        <w:t>,</w:t>
      </w:r>
      <w:r>
        <w:rPr>
          <w:color w:val="0D0D0D" w:themeColor="text1" w:themeTint="F2"/>
          <w:sz w:val="28"/>
          <w:szCs w:val="28"/>
        </w:rPr>
        <w:t xml:space="preserve">                            (1</w:t>
      </w:r>
      <w:r w:rsidRPr="000750EB">
        <w:rPr>
          <w:color w:val="0D0D0D" w:themeColor="text1" w:themeTint="F2"/>
          <w:sz w:val="28"/>
          <w:szCs w:val="28"/>
        </w:rPr>
        <w:t>)</w:t>
      </w:r>
    </w:p>
    <w:p w:rsidR="00582F06" w:rsidRPr="009739C1" w:rsidRDefault="00582F06" w:rsidP="00582F06">
      <w:pPr>
        <w:ind w:firstLine="709"/>
        <w:jc w:val="right"/>
        <w:rPr>
          <w:color w:val="0F243E" w:themeColor="text2" w:themeShade="80"/>
          <w:sz w:val="28"/>
          <w:szCs w:val="28"/>
          <w:lang w:val="uk-UA"/>
        </w:rPr>
      </w:pPr>
    </w:p>
    <w:p w:rsidR="00582F06" w:rsidRDefault="00582F06" w:rsidP="00582F06">
      <w:pPr>
        <w:jc w:val="both"/>
        <w:rPr>
          <w:color w:val="0F243E" w:themeColor="text2" w:themeShade="80"/>
          <w:sz w:val="28"/>
          <w:szCs w:val="28"/>
          <w:lang w:val="uk-UA"/>
        </w:rPr>
      </w:pPr>
      <w:r w:rsidRPr="009739C1">
        <w:rPr>
          <w:color w:val="0F243E" w:themeColor="text2" w:themeShade="80"/>
          <w:sz w:val="28"/>
          <w:szCs w:val="28"/>
          <w:lang w:val="uk-UA"/>
        </w:rPr>
        <w:t xml:space="preserve">де </w:t>
      </w:r>
      <w:r>
        <w:rPr>
          <w:color w:val="0F243E" w:themeColor="text2" w:themeShade="80"/>
          <w:sz w:val="28"/>
          <w:szCs w:val="28"/>
          <w:lang w:val="en-US"/>
        </w:rPr>
        <w:t>n</w:t>
      </w:r>
      <w:r w:rsidRPr="009739C1">
        <w:rPr>
          <w:color w:val="0F243E" w:themeColor="text2" w:themeShade="80"/>
          <w:sz w:val="28"/>
          <w:szCs w:val="28"/>
          <w:lang w:val="uk-UA"/>
        </w:rPr>
        <w:t xml:space="preserve"> - число шарів</w:t>
      </w:r>
      <w:r>
        <w:rPr>
          <w:color w:val="0F243E" w:themeColor="text2" w:themeShade="80"/>
          <w:sz w:val="28"/>
          <w:szCs w:val="28"/>
          <w:lang w:val="uk-UA"/>
        </w:rPr>
        <w:t xml:space="preserve"> (оболонок) навколо центрального атома.</w:t>
      </w:r>
    </w:p>
    <w:p w:rsidR="00F877FD" w:rsidRDefault="00F877FD" w:rsidP="00582F06">
      <w:pPr>
        <w:ind w:firstLine="709"/>
        <w:jc w:val="both"/>
        <w:rPr>
          <w:color w:val="0F243E" w:themeColor="text2" w:themeShade="80"/>
          <w:sz w:val="28"/>
          <w:szCs w:val="28"/>
          <w:lang w:val="uk-UA"/>
        </w:rPr>
      </w:pPr>
    </w:p>
    <w:p w:rsidR="00582F06" w:rsidRDefault="00582F06" w:rsidP="00582F06">
      <w:pPr>
        <w:ind w:firstLine="709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  <w:lang w:val="uk-UA"/>
        </w:rPr>
        <w:t>Ч</w:t>
      </w:r>
      <w:r w:rsidRPr="009739C1">
        <w:rPr>
          <w:color w:val="0F243E" w:themeColor="text2" w:themeShade="80"/>
          <w:sz w:val="28"/>
          <w:szCs w:val="28"/>
          <w:lang w:val="uk-UA"/>
        </w:rPr>
        <w:t>исло атомів на поверхні</w:t>
      </w:r>
      <w:r>
        <w:rPr>
          <w:color w:val="0F243E" w:themeColor="text2" w:themeShade="80"/>
          <w:sz w:val="28"/>
          <w:szCs w:val="28"/>
          <w:lang w:val="uk-UA"/>
        </w:rPr>
        <w:t xml:space="preserve"> кластера визначається</w:t>
      </w:r>
      <w:r w:rsidRPr="000750EB">
        <w:rPr>
          <w:color w:val="0F243E" w:themeColor="text2" w:themeShade="80"/>
          <w:sz w:val="28"/>
          <w:szCs w:val="28"/>
        </w:rPr>
        <w:t>:</w:t>
      </w:r>
    </w:p>
    <w:p w:rsidR="00582F06" w:rsidRPr="000750EB" w:rsidRDefault="00582F06" w:rsidP="00582F06">
      <w:pPr>
        <w:ind w:firstLine="709"/>
        <w:jc w:val="both"/>
        <w:rPr>
          <w:color w:val="0F243E" w:themeColor="text2" w:themeShade="80"/>
          <w:sz w:val="28"/>
          <w:szCs w:val="28"/>
        </w:rPr>
      </w:pPr>
    </w:p>
    <w:p w:rsidR="00582F06" w:rsidRDefault="00C0176E" w:rsidP="00582F06">
      <w:pPr>
        <w:ind w:firstLine="709"/>
        <w:jc w:val="right"/>
        <w:rPr>
          <w:color w:val="0D0D0D" w:themeColor="text1" w:themeTint="F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F243E" w:themeColor="text2" w:themeShade="8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F243E" w:themeColor="text2" w:themeShade="8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F243E" w:themeColor="text2" w:themeShade="80"/>
                <w:sz w:val="28"/>
                <w:szCs w:val="28"/>
                <w:lang w:val="en-US"/>
              </w:rPr>
              <m:t>s</m:t>
            </m:r>
          </m:sub>
        </m:sSub>
        <m:r>
          <w:rPr>
            <w:rFonts w:ascii="Cambria Math" w:hAnsi="Cambria Math"/>
            <w:color w:val="0F243E" w:themeColor="text2" w:themeShade="80"/>
            <w:sz w:val="28"/>
            <w:szCs w:val="28"/>
          </w:rPr>
          <m:t>=10</m:t>
        </m:r>
        <m:sSup>
          <m:sSupPr>
            <m:ctrlPr>
              <w:rPr>
                <w:rFonts w:ascii="Cambria Math" w:hAnsi="Cambria Math"/>
                <w:i/>
                <w:color w:val="0F243E" w:themeColor="text2" w:themeShade="8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F243E" w:themeColor="text2" w:themeShade="80"/>
                <w:sz w:val="28"/>
                <w:szCs w:val="28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color w:val="0F243E" w:themeColor="text2" w:themeShade="8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F243E" w:themeColor="text2" w:themeShade="80"/>
            <w:sz w:val="28"/>
            <w:szCs w:val="28"/>
          </w:rPr>
          <m:t>+20</m:t>
        </m:r>
        <m:r>
          <w:rPr>
            <w:rFonts w:ascii="Cambria Math" w:hAnsi="Cambria Math"/>
            <w:color w:val="0F243E" w:themeColor="text2" w:themeShade="80"/>
            <w:sz w:val="28"/>
            <w:szCs w:val="28"/>
            <w:lang w:val="en-US"/>
          </w:rPr>
          <m:t>n</m:t>
        </m:r>
        <m:r>
          <w:rPr>
            <w:rFonts w:ascii="Cambria Math" w:hAnsi="Cambria Math"/>
            <w:color w:val="0F243E" w:themeColor="text2" w:themeShade="80"/>
            <w:sz w:val="28"/>
            <w:szCs w:val="28"/>
          </w:rPr>
          <m:t>+12</m:t>
        </m:r>
      </m:oMath>
      <w:r w:rsidR="00582F06" w:rsidRPr="000750EB">
        <w:rPr>
          <w:color w:val="0D0D0D" w:themeColor="text1" w:themeTint="F2"/>
          <w:sz w:val="28"/>
          <w:szCs w:val="28"/>
        </w:rPr>
        <w:t xml:space="preserve">      </w:t>
      </w:r>
      <w:r w:rsidR="0028103D">
        <w:rPr>
          <w:color w:val="0D0D0D" w:themeColor="text1" w:themeTint="F2"/>
          <w:sz w:val="28"/>
          <w:szCs w:val="28"/>
        </w:rPr>
        <w:t xml:space="preserve">                           (</w:t>
      </w:r>
      <w:r w:rsidR="0028103D">
        <w:rPr>
          <w:color w:val="0D0D0D" w:themeColor="text1" w:themeTint="F2"/>
          <w:sz w:val="28"/>
          <w:szCs w:val="28"/>
          <w:lang w:val="uk-UA"/>
        </w:rPr>
        <w:t>2</w:t>
      </w:r>
      <w:r w:rsidR="00582F06" w:rsidRPr="000750EB">
        <w:rPr>
          <w:color w:val="0D0D0D" w:themeColor="text1" w:themeTint="F2"/>
          <w:sz w:val="28"/>
          <w:szCs w:val="28"/>
        </w:rPr>
        <w:t>)</w:t>
      </w:r>
    </w:p>
    <w:p w:rsidR="00582F06" w:rsidRPr="000750EB" w:rsidRDefault="00582F06" w:rsidP="00582F06">
      <w:pPr>
        <w:ind w:firstLine="709"/>
        <w:jc w:val="right"/>
        <w:rPr>
          <w:color w:val="0F243E" w:themeColor="text2" w:themeShade="80"/>
          <w:sz w:val="28"/>
          <w:szCs w:val="28"/>
        </w:rPr>
      </w:pPr>
    </w:p>
    <w:p w:rsidR="00F877FD" w:rsidRDefault="00582F06" w:rsidP="00582F06">
      <w:pPr>
        <w:ind w:firstLine="709"/>
        <w:jc w:val="both"/>
        <w:rPr>
          <w:color w:val="0F243E" w:themeColor="text2" w:themeShade="80"/>
          <w:sz w:val="28"/>
          <w:szCs w:val="28"/>
          <w:lang w:val="uk-UA"/>
        </w:rPr>
      </w:pPr>
      <w:r>
        <w:rPr>
          <w:color w:val="0F243E" w:themeColor="text2" w:themeShade="80"/>
          <w:sz w:val="28"/>
          <w:szCs w:val="28"/>
          <w:lang w:val="uk-UA"/>
        </w:rPr>
        <w:t>У таблиці 1</w:t>
      </w:r>
      <w:r w:rsidRPr="00C3598D">
        <w:rPr>
          <w:color w:val="0F243E" w:themeColor="text2" w:themeShade="80"/>
          <w:sz w:val="28"/>
          <w:szCs w:val="28"/>
          <w:lang w:val="uk-UA"/>
        </w:rPr>
        <w:t xml:space="preserve"> представлені значення загального числа атомів, число атомів на поверхні</w:t>
      </w:r>
      <w:r>
        <w:rPr>
          <w:color w:val="0F243E" w:themeColor="text2" w:themeShade="80"/>
          <w:sz w:val="28"/>
          <w:szCs w:val="28"/>
          <w:lang w:val="uk-UA"/>
        </w:rPr>
        <w:t xml:space="preserve"> й</w:t>
      </w:r>
      <w:r w:rsidRPr="00C3598D">
        <w:rPr>
          <w:color w:val="0F243E" w:themeColor="text2" w:themeShade="80"/>
          <w:sz w:val="28"/>
          <w:szCs w:val="28"/>
          <w:lang w:val="uk-UA"/>
        </w:rPr>
        <w:t xml:space="preserve"> частк</w:t>
      </w:r>
      <w:r>
        <w:rPr>
          <w:color w:val="0F243E" w:themeColor="text2" w:themeShade="80"/>
          <w:sz w:val="28"/>
          <w:szCs w:val="28"/>
          <w:lang w:val="uk-UA"/>
        </w:rPr>
        <w:t>а</w:t>
      </w:r>
      <w:r w:rsidRPr="000750EB">
        <w:rPr>
          <w:color w:val="0F243E" w:themeColor="text2" w:themeShade="80"/>
          <w:sz w:val="28"/>
          <w:szCs w:val="28"/>
        </w:rPr>
        <w:t xml:space="preserve"> </w:t>
      </w:r>
      <w:r w:rsidRPr="00C3598D">
        <w:rPr>
          <w:color w:val="0F243E" w:themeColor="text2" w:themeShade="80"/>
          <w:sz w:val="28"/>
          <w:szCs w:val="28"/>
          <w:lang w:val="uk-UA"/>
        </w:rPr>
        <w:t xml:space="preserve">поверхневих атомів в залежності від величини </w:t>
      </w:r>
      <w:r>
        <w:rPr>
          <w:color w:val="0F243E" w:themeColor="text2" w:themeShade="80"/>
          <w:sz w:val="28"/>
          <w:szCs w:val="28"/>
          <w:lang w:val="en-US"/>
        </w:rPr>
        <w:t>n</w:t>
      </w:r>
      <w:r w:rsidRPr="00C3598D">
        <w:rPr>
          <w:color w:val="0F243E" w:themeColor="text2" w:themeShade="80"/>
          <w:sz w:val="28"/>
          <w:szCs w:val="28"/>
          <w:lang w:val="uk-UA"/>
        </w:rPr>
        <w:t>. У тій же таблиці наведено діаметр кожної</w:t>
      </w:r>
      <w:r w:rsidRPr="000750EB">
        <w:rPr>
          <w:color w:val="0F243E" w:themeColor="text2" w:themeShade="80"/>
          <w:sz w:val="28"/>
          <w:szCs w:val="28"/>
        </w:rPr>
        <w:t xml:space="preserve"> </w:t>
      </w:r>
      <w:r>
        <w:rPr>
          <w:color w:val="0F243E" w:themeColor="text2" w:themeShade="80"/>
          <w:sz w:val="28"/>
          <w:szCs w:val="28"/>
          <w:lang w:val="uk-UA"/>
        </w:rPr>
        <w:t xml:space="preserve">частинки, обчислений як </w:t>
      </w:r>
      <w:r w:rsidRPr="00582F06">
        <w:rPr>
          <w:b/>
          <w:i/>
          <w:color w:val="0F243E" w:themeColor="text2" w:themeShade="80"/>
          <w:sz w:val="28"/>
          <w:szCs w:val="28"/>
          <w:lang w:val="uk-UA"/>
        </w:rPr>
        <w:t>(2n-1)d</w:t>
      </w:r>
      <w:r w:rsidRPr="00C3598D">
        <w:rPr>
          <w:color w:val="0F243E" w:themeColor="text2" w:themeShade="80"/>
          <w:sz w:val="28"/>
          <w:szCs w:val="28"/>
          <w:lang w:val="uk-UA"/>
        </w:rPr>
        <w:t xml:space="preserve">, де </w:t>
      </w:r>
      <w:r w:rsidRPr="00582F06">
        <w:rPr>
          <w:b/>
          <w:i/>
          <w:color w:val="0F243E" w:themeColor="text2" w:themeShade="80"/>
          <w:sz w:val="28"/>
          <w:szCs w:val="28"/>
          <w:lang w:val="uk-UA"/>
        </w:rPr>
        <w:t>d</w:t>
      </w:r>
      <w:r w:rsidRPr="00C3598D">
        <w:rPr>
          <w:color w:val="0F243E" w:themeColor="text2" w:themeShade="80"/>
          <w:sz w:val="28"/>
          <w:szCs w:val="28"/>
          <w:lang w:val="uk-UA"/>
        </w:rPr>
        <w:t xml:space="preserve"> відстань м</w:t>
      </w:r>
      <w:r>
        <w:rPr>
          <w:color w:val="0F243E" w:themeColor="text2" w:themeShade="80"/>
          <w:sz w:val="28"/>
          <w:szCs w:val="28"/>
          <w:lang w:val="uk-UA"/>
        </w:rPr>
        <w:t xml:space="preserve">іж центрами сусідніх атомів </w:t>
      </w:r>
      <w:r w:rsidR="00F877FD">
        <w:rPr>
          <w:color w:val="0F243E" w:themeColor="text2" w:themeShade="80"/>
          <w:sz w:val="28"/>
          <w:szCs w:val="28"/>
          <w:lang w:val="uk-UA"/>
        </w:rPr>
        <w:t>(</w:t>
      </w:r>
      <w:r w:rsidR="00F877FD" w:rsidRPr="00F877FD">
        <w:rPr>
          <w:b/>
          <w:i/>
          <w:color w:val="0F243E" w:themeColor="text2" w:themeShade="80"/>
          <w:position w:val="-30"/>
          <w:sz w:val="28"/>
          <w:szCs w:val="28"/>
          <w:vertAlign w:val="superscript"/>
        </w:rPr>
        <w:object w:dxaOrig="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6.75pt" o:ole="">
            <v:imagedata r:id="rId6" o:title=""/>
          </v:shape>
          <o:OLEObject Type="Embed" ProgID="Equation.3" ShapeID="_x0000_i1025" DrawAspect="Content" ObjectID="_1580644218" r:id="rId7"/>
        </w:object>
      </w:r>
      <w:r w:rsidRPr="00C3598D">
        <w:rPr>
          <w:color w:val="0F243E" w:themeColor="text2" w:themeShade="80"/>
          <w:sz w:val="28"/>
          <w:szCs w:val="28"/>
          <w:lang w:val="uk-UA"/>
        </w:rPr>
        <w:t>,</w:t>
      </w:r>
      <w:r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28103D">
        <w:rPr>
          <w:b/>
          <w:i/>
          <w:color w:val="0F243E" w:themeColor="text2" w:themeShade="80"/>
          <w:sz w:val="28"/>
          <w:szCs w:val="28"/>
          <w:lang w:val="uk-UA"/>
        </w:rPr>
        <w:t>а</w:t>
      </w:r>
      <w:r>
        <w:rPr>
          <w:color w:val="0F243E" w:themeColor="text2" w:themeShade="80"/>
          <w:sz w:val="28"/>
          <w:szCs w:val="28"/>
          <w:lang w:val="uk-UA"/>
        </w:rPr>
        <w:t xml:space="preserve"> - параметр решітки).</w:t>
      </w:r>
    </w:p>
    <w:p w:rsidR="00582F06" w:rsidRDefault="00582F06" w:rsidP="00582F06">
      <w:pPr>
        <w:ind w:firstLine="709"/>
        <w:jc w:val="both"/>
        <w:rPr>
          <w:color w:val="0F243E" w:themeColor="text2" w:themeShade="80"/>
          <w:sz w:val="28"/>
          <w:szCs w:val="28"/>
          <w:lang w:val="uk-UA"/>
        </w:rPr>
      </w:pPr>
      <w:r w:rsidRPr="00C3598D">
        <w:rPr>
          <w:color w:val="0F243E" w:themeColor="text2" w:themeShade="80"/>
          <w:sz w:val="28"/>
          <w:szCs w:val="28"/>
          <w:lang w:val="uk-UA"/>
        </w:rPr>
        <w:t>Таким чином, мінімальн</w:t>
      </w:r>
      <w:r>
        <w:rPr>
          <w:color w:val="0F243E" w:themeColor="text2" w:themeShade="80"/>
          <w:sz w:val="28"/>
          <w:szCs w:val="28"/>
          <w:lang w:val="uk-UA"/>
        </w:rPr>
        <w:t>ий</w:t>
      </w:r>
      <w:r w:rsidRPr="00C3598D">
        <w:rPr>
          <w:color w:val="0F243E" w:themeColor="text2" w:themeShade="80"/>
          <w:sz w:val="28"/>
          <w:szCs w:val="28"/>
          <w:lang w:val="uk-UA"/>
        </w:rPr>
        <w:t xml:space="preserve"> </w:t>
      </w:r>
      <w:proofErr w:type="spellStart"/>
      <w:r w:rsidRPr="00C3598D">
        <w:rPr>
          <w:color w:val="0F243E" w:themeColor="text2" w:themeShade="80"/>
          <w:sz w:val="28"/>
          <w:szCs w:val="28"/>
          <w:lang w:val="uk-UA"/>
        </w:rPr>
        <w:t>щільноупакован</w:t>
      </w:r>
      <w:r>
        <w:rPr>
          <w:color w:val="0F243E" w:themeColor="text2" w:themeShade="80"/>
          <w:sz w:val="28"/>
          <w:szCs w:val="28"/>
          <w:lang w:val="uk-UA"/>
        </w:rPr>
        <w:t>ий</w:t>
      </w:r>
      <w:proofErr w:type="spellEnd"/>
      <w:r w:rsidRPr="00C3598D">
        <w:rPr>
          <w:color w:val="0F243E" w:themeColor="text2" w:themeShade="80"/>
          <w:sz w:val="28"/>
          <w:szCs w:val="28"/>
          <w:lang w:val="uk-UA"/>
        </w:rPr>
        <w:t xml:space="preserve"> </w:t>
      </w:r>
      <w:r>
        <w:rPr>
          <w:color w:val="0F243E" w:themeColor="text2" w:themeShade="80"/>
          <w:sz w:val="28"/>
          <w:szCs w:val="28"/>
          <w:lang w:val="uk-UA"/>
        </w:rPr>
        <w:t>кластер</w:t>
      </w:r>
      <w:r w:rsidRPr="00C3598D">
        <w:rPr>
          <w:color w:val="0F243E" w:themeColor="text2" w:themeShade="80"/>
          <w:sz w:val="28"/>
          <w:szCs w:val="28"/>
          <w:lang w:val="uk-UA"/>
        </w:rPr>
        <w:t xml:space="preserve"> містить 13 атомів, включаючи 1</w:t>
      </w:r>
      <w:r w:rsidRPr="000750EB">
        <w:rPr>
          <w:color w:val="0F243E" w:themeColor="text2" w:themeShade="80"/>
          <w:sz w:val="28"/>
          <w:szCs w:val="28"/>
        </w:rPr>
        <w:t xml:space="preserve"> </w:t>
      </w:r>
      <w:r w:rsidRPr="00C3598D">
        <w:rPr>
          <w:color w:val="0F243E" w:themeColor="text2" w:themeShade="80"/>
          <w:sz w:val="28"/>
          <w:szCs w:val="28"/>
          <w:lang w:val="uk-UA"/>
        </w:rPr>
        <w:t xml:space="preserve">центральний атом і 12 атомів першого зовнішнього шару. Наступне ядро містить 55 атомів. </w:t>
      </w:r>
      <w:r w:rsidR="00447B17">
        <w:rPr>
          <w:color w:val="0F243E" w:themeColor="text2" w:themeShade="80"/>
          <w:sz w:val="28"/>
          <w:szCs w:val="28"/>
          <w:lang w:val="uk-UA"/>
        </w:rPr>
        <w:t>У</w:t>
      </w:r>
      <w:r w:rsidRPr="000750EB">
        <w:rPr>
          <w:color w:val="0F243E" w:themeColor="text2" w:themeShade="80"/>
          <w:sz w:val="28"/>
          <w:szCs w:val="28"/>
        </w:rPr>
        <w:t xml:space="preserve"> </w:t>
      </w:r>
      <w:r w:rsidRPr="00C3598D">
        <w:rPr>
          <w:color w:val="0F243E" w:themeColor="text2" w:themeShade="80"/>
          <w:sz w:val="28"/>
          <w:szCs w:val="28"/>
          <w:lang w:val="uk-UA"/>
        </w:rPr>
        <w:t>результаті виходить набір чисел з N = 13, 55, 147, 309, 561, 923, 1415, 2057, 2869 і т.д., які</w:t>
      </w:r>
      <w:r w:rsidRPr="000750EB">
        <w:rPr>
          <w:color w:val="0F243E" w:themeColor="text2" w:themeShade="80"/>
          <w:sz w:val="28"/>
          <w:szCs w:val="28"/>
        </w:rPr>
        <w:t xml:space="preserve"> </w:t>
      </w:r>
      <w:r w:rsidRPr="00C3598D">
        <w:rPr>
          <w:color w:val="0F243E" w:themeColor="text2" w:themeShade="80"/>
          <w:sz w:val="28"/>
          <w:szCs w:val="28"/>
          <w:lang w:val="uk-UA"/>
        </w:rPr>
        <w:t>отримали назву структурних "магічних" чисел. Саме таке число атомів містять</w:t>
      </w:r>
      <w:r w:rsidRPr="000750EB"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C3598D">
        <w:rPr>
          <w:color w:val="0F243E" w:themeColor="text2" w:themeShade="80"/>
          <w:sz w:val="28"/>
          <w:szCs w:val="28"/>
          <w:lang w:val="uk-UA"/>
        </w:rPr>
        <w:t>стабільні кластер</w:t>
      </w:r>
      <w:r>
        <w:rPr>
          <w:color w:val="0F243E" w:themeColor="text2" w:themeShade="80"/>
          <w:sz w:val="28"/>
          <w:szCs w:val="28"/>
          <w:lang w:val="uk-UA"/>
        </w:rPr>
        <w:t>и</w:t>
      </w:r>
      <w:r w:rsidRPr="00C3598D">
        <w:rPr>
          <w:color w:val="0F243E" w:themeColor="text2" w:themeShade="80"/>
          <w:sz w:val="28"/>
          <w:szCs w:val="28"/>
          <w:lang w:val="uk-UA"/>
        </w:rPr>
        <w:t>, які є енергетично більш вигідним порівняно з кластерами,</w:t>
      </w:r>
      <w:r w:rsidRPr="000750EB"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C3598D">
        <w:rPr>
          <w:color w:val="0F243E" w:themeColor="text2" w:themeShade="80"/>
          <w:sz w:val="28"/>
          <w:szCs w:val="28"/>
          <w:lang w:val="uk-UA"/>
        </w:rPr>
        <w:t xml:space="preserve">що містять інше число атомів. Це підтверджується як результатами </w:t>
      </w:r>
      <w:r w:rsidRPr="00C3598D">
        <w:rPr>
          <w:color w:val="0F243E" w:themeColor="text2" w:themeShade="80"/>
          <w:sz w:val="28"/>
          <w:szCs w:val="28"/>
          <w:lang w:val="uk-UA"/>
        </w:rPr>
        <w:lastRenderedPageBreak/>
        <w:t>моделювання, так і</w:t>
      </w:r>
      <w:r w:rsidRPr="000750EB"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C3598D">
        <w:rPr>
          <w:color w:val="0F243E" w:themeColor="text2" w:themeShade="80"/>
          <w:sz w:val="28"/>
          <w:szCs w:val="28"/>
          <w:lang w:val="uk-UA"/>
        </w:rPr>
        <w:t>експериментальними даними.</w:t>
      </w:r>
      <w:r w:rsidRPr="00A21BA8"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C3598D">
        <w:rPr>
          <w:color w:val="0F243E" w:themeColor="text2" w:themeShade="80"/>
          <w:sz w:val="28"/>
          <w:szCs w:val="28"/>
          <w:lang w:val="uk-UA"/>
        </w:rPr>
        <w:t>Провівши подібні розрахунки для ГПУ решітки, можна отримати</w:t>
      </w:r>
      <w:r w:rsidRPr="000750EB">
        <w:rPr>
          <w:color w:val="0F243E" w:themeColor="text2" w:themeShade="80"/>
          <w:sz w:val="28"/>
          <w:szCs w:val="28"/>
          <w:lang w:val="uk-UA"/>
        </w:rPr>
        <w:t xml:space="preserve"> </w:t>
      </w:r>
      <w:r w:rsidRPr="00C3598D">
        <w:rPr>
          <w:color w:val="0F243E" w:themeColor="text2" w:themeShade="80"/>
          <w:sz w:val="28"/>
          <w:szCs w:val="28"/>
          <w:lang w:val="uk-UA"/>
        </w:rPr>
        <w:t>аналогічний набір структурних "магічних" чисел: 1, 13, 57, 153, 321, 581 і т.д.</w:t>
      </w:r>
      <w:r w:rsidRPr="00306F28">
        <w:rPr>
          <w:color w:val="0F243E" w:themeColor="text2" w:themeShade="80"/>
          <w:sz w:val="28"/>
          <w:szCs w:val="28"/>
          <w:lang w:val="uk-UA"/>
        </w:rPr>
        <w:t xml:space="preserve"> </w:t>
      </w:r>
    </w:p>
    <w:p w:rsidR="00582F06" w:rsidRPr="00140555" w:rsidRDefault="005440A6" w:rsidP="00582F06">
      <w:pPr>
        <w:jc w:val="right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</w:rPr>
        <w:t>Таблиця</w:t>
      </w:r>
      <w:proofErr w:type="spellEnd"/>
      <w:r>
        <w:rPr>
          <w:color w:val="000000" w:themeColor="text1"/>
          <w:sz w:val="28"/>
          <w:szCs w:val="28"/>
        </w:rPr>
        <w:t xml:space="preserve"> 1</w:t>
      </w:r>
      <w:r w:rsidR="00582F06" w:rsidRPr="00140555">
        <w:rPr>
          <w:color w:val="000000" w:themeColor="text1"/>
          <w:sz w:val="28"/>
          <w:szCs w:val="28"/>
          <w:lang w:val="uk-UA"/>
        </w:rPr>
        <w:t xml:space="preserve"> </w:t>
      </w:r>
    </w:p>
    <w:p w:rsidR="00582F06" w:rsidRPr="00F877FD" w:rsidRDefault="00582F06" w:rsidP="00582F06">
      <w:pPr>
        <w:jc w:val="center"/>
        <w:rPr>
          <w:b/>
          <w:sz w:val="28"/>
          <w:szCs w:val="28"/>
          <w:lang w:val="uk-UA"/>
        </w:rPr>
      </w:pPr>
      <w:r w:rsidRPr="007C2A69">
        <w:rPr>
          <w:b/>
          <w:color w:val="000000"/>
          <w:sz w:val="28"/>
          <w:szCs w:val="28"/>
          <w:lang w:val="uk-UA"/>
        </w:rPr>
        <w:t xml:space="preserve">Число атомів (структура магічних чисел) </w:t>
      </w:r>
      <w:r w:rsidR="00447B17">
        <w:rPr>
          <w:b/>
          <w:color w:val="000000"/>
          <w:sz w:val="28"/>
          <w:szCs w:val="28"/>
          <w:lang w:val="uk-UA"/>
        </w:rPr>
        <w:t>у</w:t>
      </w:r>
      <w:r w:rsidRPr="007C2A69">
        <w:rPr>
          <w:b/>
          <w:color w:val="000000"/>
          <w:sz w:val="28"/>
          <w:szCs w:val="28"/>
          <w:lang w:val="uk-UA"/>
        </w:rPr>
        <w:t xml:space="preserve"> рідких або металевих </w:t>
      </w:r>
      <w:proofErr w:type="spellStart"/>
      <w:r w:rsidRPr="007C2A69">
        <w:rPr>
          <w:b/>
          <w:color w:val="000000"/>
          <w:sz w:val="28"/>
          <w:szCs w:val="28"/>
          <w:lang w:val="uk-UA"/>
        </w:rPr>
        <w:t>наночастинк</w:t>
      </w:r>
      <w:r>
        <w:rPr>
          <w:b/>
          <w:color w:val="000000"/>
          <w:sz w:val="28"/>
          <w:szCs w:val="28"/>
          <w:lang w:val="uk-UA"/>
        </w:rPr>
        <w:t>ах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="00F877FD" w:rsidRPr="00F877FD">
        <w:rPr>
          <w:b/>
          <w:sz w:val="28"/>
          <w:szCs w:val="28"/>
          <w:lang w:val="uk-UA"/>
        </w:rPr>
        <w:t>(</w:t>
      </w:r>
      <w:proofErr w:type="spellStart"/>
      <w:r w:rsidR="00F877FD" w:rsidRPr="00F877FD">
        <w:rPr>
          <w:b/>
          <w:sz w:val="28"/>
          <w:szCs w:val="28"/>
          <w:lang w:val="uk-UA"/>
        </w:rPr>
        <w:t>щ</w:t>
      </w:r>
      <w:r w:rsidR="00F877FD">
        <w:rPr>
          <w:b/>
          <w:sz w:val="28"/>
          <w:szCs w:val="28"/>
          <w:lang w:val="uk-UA"/>
        </w:rPr>
        <w:t>і</w:t>
      </w:r>
      <w:r w:rsidR="00F877FD" w:rsidRPr="00F877FD">
        <w:rPr>
          <w:b/>
          <w:sz w:val="28"/>
          <w:szCs w:val="28"/>
          <w:lang w:val="uk-UA"/>
        </w:rPr>
        <w:t>льно</w:t>
      </w:r>
      <w:r w:rsidRPr="00F877FD">
        <w:rPr>
          <w:b/>
          <w:sz w:val="28"/>
          <w:szCs w:val="28"/>
          <w:lang w:val="uk-UA"/>
        </w:rPr>
        <w:t>упакован</w:t>
      </w:r>
      <w:r w:rsidR="00F877FD" w:rsidRPr="00F877FD">
        <w:rPr>
          <w:b/>
          <w:sz w:val="28"/>
          <w:szCs w:val="28"/>
          <w:lang w:val="uk-UA"/>
        </w:rPr>
        <w:t>і</w:t>
      </w:r>
      <w:proofErr w:type="spellEnd"/>
      <w:r w:rsidRPr="00F877FD">
        <w:rPr>
          <w:b/>
          <w:sz w:val="28"/>
          <w:szCs w:val="28"/>
          <w:lang w:val="uk-UA"/>
        </w:rPr>
        <w:t xml:space="preserve"> структури</w:t>
      </w:r>
      <w:r w:rsidR="00F877FD" w:rsidRPr="00F877FD">
        <w:rPr>
          <w:b/>
          <w:sz w:val="28"/>
          <w:szCs w:val="28"/>
          <w:lang w:val="uk-UA"/>
        </w:rPr>
        <w:t>)</w:t>
      </w:r>
    </w:p>
    <w:tbl>
      <w:tblPr>
        <w:tblStyle w:val="a6"/>
        <w:tblpPr w:leftFromText="180" w:rightFromText="180" w:vertAnchor="text" w:horzAnchor="page" w:tblpX="1834" w:tblpY="359"/>
        <w:tblW w:w="9322" w:type="dxa"/>
        <w:tblLook w:val="04A0"/>
      </w:tblPr>
      <w:tblGrid>
        <w:gridCol w:w="2301"/>
        <w:gridCol w:w="1835"/>
        <w:gridCol w:w="1280"/>
        <w:gridCol w:w="1426"/>
        <w:gridCol w:w="2480"/>
      </w:tblGrid>
      <w:tr w:rsidR="00582F06" w:rsidRPr="007C2A69" w:rsidTr="00D91E81">
        <w:trPr>
          <w:trHeight w:val="325"/>
        </w:trPr>
        <w:tc>
          <w:tcPr>
            <w:tcW w:w="2301" w:type="dxa"/>
            <w:vMerge w:val="restart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Номер оболонки</w:t>
            </w:r>
          </w:p>
        </w:tc>
        <w:tc>
          <w:tcPr>
            <w:tcW w:w="1835" w:type="dxa"/>
            <w:vMerge w:val="restart"/>
            <w:noWrap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 xml:space="preserve">Діаметр </w:t>
            </w:r>
          </w:p>
        </w:tc>
        <w:tc>
          <w:tcPr>
            <w:tcW w:w="5186" w:type="dxa"/>
            <w:gridSpan w:val="3"/>
            <w:noWrap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 xml:space="preserve">Число атомів </w:t>
            </w:r>
            <w:proofErr w:type="spellStart"/>
            <w:r w:rsidRPr="007C2A69">
              <w:rPr>
                <w:color w:val="000000"/>
                <w:sz w:val="28"/>
                <w:szCs w:val="28"/>
                <w:lang w:val="uk-UA"/>
              </w:rPr>
              <w:t>наночастинок</w:t>
            </w:r>
            <w:proofErr w:type="spellEnd"/>
            <w:r w:rsidRPr="007C2A6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582F06" w:rsidRPr="007C2A69" w:rsidTr="00D91E81">
        <w:trPr>
          <w:trHeight w:val="325"/>
        </w:trPr>
        <w:tc>
          <w:tcPr>
            <w:tcW w:w="2301" w:type="dxa"/>
            <w:vMerge/>
            <w:hideMark/>
          </w:tcPr>
          <w:p w:rsidR="00582F06" w:rsidRPr="007C2A69" w:rsidRDefault="00582F06" w:rsidP="00582F0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35" w:type="dxa"/>
            <w:vMerge/>
            <w:hideMark/>
          </w:tcPr>
          <w:p w:rsidR="00582F06" w:rsidRPr="007C2A69" w:rsidRDefault="00582F06" w:rsidP="00582F0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  <w:noWrap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Загальне</w:t>
            </w:r>
          </w:p>
        </w:tc>
        <w:tc>
          <w:tcPr>
            <w:tcW w:w="1426" w:type="dxa"/>
            <w:noWrap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На поверхні</w:t>
            </w:r>
          </w:p>
        </w:tc>
        <w:tc>
          <w:tcPr>
            <w:tcW w:w="2480" w:type="dxa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% співвідношення</w:t>
            </w:r>
          </w:p>
        </w:tc>
      </w:tr>
      <w:tr w:rsidR="00582F06" w:rsidRPr="007C2A69" w:rsidTr="00D91E81">
        <w:trPr>
          <w:trHeight w:val="325"/>
        </w:trPr>
        <w:tc>
          <w:tcPr>
            <w:tcW w:w="2301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835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1d</w:t>
            </w:r>
          </w:p>
        </w:tc>
        <w:tc>
          <w:tcPr>
            <w:tcW w:w="12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426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4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582F06" w:rsidRPr="007C2A69" w:rsidTr="00D91E81">
        <w:trPr>
          <w:trHeight w:val="325"/>
        </w:trPr>
        <w:tc>
          <w:tcPr>
            <w:tcW w:w="2301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35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3d</w:t>
            </w:r>
          </w:p>
        </w:tc>
        <w:tc>
          <w:tcPr>
            <w:tcW w:w="12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426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4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92.3</w:t>
            </w:r>
          </w:p>
        </w:tc>
      </w:tr>
      <w:tr w:rsidR="00582F06" w:rsidRPr="007C2A69" w:rsidTr="00D91E81">
        <w:trPr>
          <w:trHeight w:val="325"/>
        </w:trPr>
        <w:tc>
          <w:tcPr>
            <w:tcW w:w="2301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835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5d</w:t>
            </w:r>
          </w:p>
        </w:tc>
        <w:tc>
          <w:tcPr>
            <w:tcW w:w="12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1426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24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76.4</w:t>
            </w:r>
          </w:p>
        </w:tc>
      </w:tr>
      <w:tr w:rsidR="00582F06" w:rsidRPr="007C2A69" w:rsidTr="00D91E81">
        <w:trPr>
          <w:trHeight w:val="325"/>
        </w:trPr>
        <w:tc>
          <w:tcPr>
            <w:tcW w:w="2301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835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7d</w:t>
            </w:r>
          </w:p>
        </w:tc>
        <w:tc>
          <w:tcPr>
            <w:tcW w:w="12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147</w:t>
            </w:r>
          </w:p>
        </w:tc>
        <w:tc>
          <w:tcPr>
            <w:tcW w:w="1426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92</w:t>
            </w:r>
          </w:p>
        </w:tc>
        <w:tc>
          <w:tcPr>
            <w:tcW w:w="24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62.6</w:t>
            </w:r>
          </w:p>
        </w:tc>
      </w:tr>
      <w:tr w:rsidR="00582F06" w:rsidRPr="007C2A69" w:rsidTr="00D91E81">
        <w:trPr>
          <w:trHeight w:val="325"/>
        </w:trPr>
        <w:tc>
          <w:tcPr>
            <w:tcW w:w="2301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835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9d</w:t>
            </w:r>
          </w:p>
        </w:tc>
        <w:tc>
          <w:tcPr>
            <w:tcW w:w="12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  <w:tc>
          <w:tcPr>
            <w:tcW w:w="1426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162</w:t>
            </w:r>
          </w:p>
        </w:tc>
        <w:tc>
          <w:tcPr>
            <w:tcW w:w="24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52.4</w:t>
            </w:r>
          </w:p>
        </w:tc>
      </w:tr>
      <w:tr w:rsidR="00582F06" w:rsidRPr="007C2A69" w:rsidTr="00D91E81">
        <w:trPr>
          <w:trHeight w:val="325"/>
        </w:trPr>
        <w:tc>
          <w:tcPr>
            <w:tcW w:w="2301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835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11d</w:t>
            </w:r>
          </w:p>
        </w:tc>
        <w:tc>
          <w:tcPr>
            <w:tcW w:w="12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561</w:t>
            </w:r>
          </w:p>
        </w:tc>
        <w:tc>
          <w:tcPr>
            <w:tcW w:w="1426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252</w:t>
            </w:r>
          </w:p>
        </w:tc>
        <w:tc>
          <w:tcPr>
            <w:tcW w:w="24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44.9</w:t>
            </w:r>
          </w:p>
        </w:tc>
      </w:tr>
      <w:tr w:rsidR="00582F06" w:rsidRPr="007C2A69" w:rsidTr="00D91E81">
        <w:trPr>
          <w:trHeight w:val="325"/>
        </w:trPr>
        <w:tc>
          <w:tcPr>
            <w:tcW w:w="2301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835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13d</w:t>
            </w:r>
          </w:p>
        </w:tc>
        <w:tc>
          <w:tcPr>
            <w:tcW w:w="12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923</w:t>
            </w:r>
          </w:p>
        </w:tc>
        <w:tc>
          <w:tcPr>
            <w:tcW w:w="1426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362</w:t>
            </w:r>
          </w:p>
        </w:tc>
        <w:tc>
          <w:tcPr>
            <w:tcW w:w="24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39.2</w:t>
            </w:r>
          </w:p>
        </w:tc>
      </w:tr>
      <w:tr w:rsidR="00582F06" w:rsidRPr="007C2A69" w:rsidTr="00D91E81">
        <w:trPr>
          <w:trHeight w:val="325"/>
        </w:trPr>
        <w:tc>
          <w:tcPr>
            <w:tcW w:w="2301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835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15d</w:t>
            </w:r>
          </w:p>
        </w:tc>
        <w:tc>
          <w:tcPr>
            <w:tcW w:w="12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1415</w:t>
            </w:r>
          </w:p>
        </w:tc>
        <w:tc>
          <w:tcPr>
            <w:tcW w:w="1426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492</w:t>
            </w:r>
          </w:p>
        </w:tc>
        <w:tc>
          <w:tcPr>
            <w:tcW w:w="24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34.8</w:t>
            </w:r>
          </w:p>
        </w:tc>
      </w:tr>
      <w:tr w:rsidR="00582F06" w:rsidRPr="007C2A69" w:rsidTr="00D91E81">
        <w:trPr>
          <w:trHeight w:val="325"/>
        </w:trPr>
        <w:tc>
          <w:tcPr>
            <w:tcW w:w="2301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835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17d</w:t>
            </w:r>
          </w:p>
        </w:tc>
        <w:tc>
          <w:tcPr>
            <w:tcW w:w="12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2057</w:t>
            </w:r>
          </w:p>
        </w:tc>
        <w:tc>
          <w:tcPr>
            <w:tcW w:w="1426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642</w:t>
            </w:r>
          </w:p>
        </w:tc>
        <w:tc>
          <w:tcPr>
            <w:tcW w:w="24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31.2</w:t>
            </w:r>
          </w:p>
        </w:tc>
      </w:tr>
      <w:tr w:rsidR="00582F06" w:rsidRPr="007C2A69" w:rsidTr="00D91E81">
        <w:trPr>
          <w:trHeight w:val="325"/>
        </w:trPr>
        <w:tc>
          <w:tcPr>
            <w:tcW w:w="2301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835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19d</w:t>
            </w:r>
          </w:p>
        </w:tc>
        <w:tc>
          <w:tcPr>
            <w:tcW w:w="12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2869</w:t>
            </w:r>
          </w:p>
        </w:tc>
        <w:tc>
          <w:tcPr>
            <w:tcW w:w="1426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812</w:t>
            </w:r>
          </w:p>
        </w:tc>
        <w:tc>
          <w:tcPr>
            <w:tcW w:w="24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28.3</w:t>
            </w:r>
          </w:p>
        </w:tc>
      </w:tr>
      <w:tr w:rsidR="00582F06" w:rsidRPr="007C2A69" w:rsidTr="00D91E81">
        <w:trPr>
          <w:trHeight w:val="325"/>
        </w:trPr>
        <w:tc>
          <w:tcPr>
            <w:tcW w:w="2301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835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21d</w:t>
            </w:r>
          </w:p>
        </w:tc>
        <w:tc>
          <w:tcPr>
            <w:tcW w:w="12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3871</w:t>
            </w:r>
          </w:p>
        </w:tc>
        <w:tc>
          <w:tcPr>
            <w:tcW w:w="1426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1002</w:t>
            </w:r>
          </w:p>
        </w:tc>
        <w:tc>
          <w:tcPr>
            <w:tcW w:w="24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25.9</w:t>
            </w:r>
          </w:p>
        </w:tc>
      </w:tr>
      <w:tr w:rsidR="00582F06" w:rsidRPr="007C2A69" w:rsidTr="00D91E81">
        <w:trPr>
          <w:trHeight w:val="325"/>
        </w:trPr>
        <w:tc>
          <w:tcPr>
            <w:tcW w:w="2301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835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23d</w:t>
            </w:r>
          </w:p>
        </w:tc>
        <w:tc>
          <w:tcPr>
            <w:tcW w:w="12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5083</w:t>
            </w:r>
          </w:p>
        </w:tc>
        <w:tc>
          <w:tcPr>
            <w:tcW w:w="1426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1212</w:t>
            </w:r>
          </w:p>
        </w:tc>
        <w:tc>
          <w:tcPr>
            <w:tcW w:w="24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23.8</w:t>
            </w:r>
          </w:p>
        </w:tc>
      </w:tr>
      <w:tr w:rsidR="00582F06" w:rsidRPr="007C2A69" w:rsidTr="00D91E81">
        <w:trPr>
          <w:trHeight w:val="325"/>
        </w:trPr>
        <w:tc>
          <w:tcPr>
            <w:tcW w:w="2301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1835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49d</w:t>
            </w:r>
          </w:p>
        </w:tc>
        <w:tc>
          <w:tcPr>
            <w:tcW w:w="12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49000</w:t>
            </w:r>
          </w:p>
        </w:tc>
        <w:tc>
          <w:tcPr>
            <w:tcW w:w="1426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5760</w:t>
            </w:r>
          </w:p>
        </w:tc>
        <w:tc>
          <w:tcPr>
            <w:tcW w:w="24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11.7</w:t>
            </w:r>
          </w:p>
        </w:tc>
      </w:tr>
      <w:tr w:rsidR="00582F06" w:rsidRPr="007C2A69" w:rsidTr="00D91E81">
        <w:trPr>
          <w:trHeight w:val="325"/>
        </w:trPr>
        <w:tc>
          <w:tcPr>
            <w:tcW w:w="2301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835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99d</w:t>
            </w:r>
          </w:p>
        </w:tc>
        <w:tc>
          <w:tcPr>
            <w:tcW w:w="12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404000</w:t>
            </w:r>
          </w:p>
        </w:tc>
        <w:tc>
          <w:tcPr>
            <w:tcW w:w="1426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24000</w:t>
            </w:r>
          </w:p>
        </w:tc>
        <w:tc>
          <w:tcPr>
            <w:tcW w:w="24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5.9</w:t>
            </w:r>
          </w:p>
        </w:tc>
      </w:tr>
      <w:tr w:rsidR="00582F06" w:rsidRPr="007C2A69" w:rsidTr="00D91E81">
        <w:trPr>
          <w:trHeight w:val="325"/>
        </w:trPr>
        <w:tc>
          <w:tcPr>
            <w:tcW w:w="2301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75</w:t>
            </w:r>
          </w:p>
        </w:tc>
        <w:tc>
          <w:tcPr>
            <w:tcW w:w="1835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149d</w:t>
            </w:r>
          </w:p>
        </w:tc>
        <w:tc>
          <w:tcPr>
            <w:tcW w:w="12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1380000</w:t>
            </w:r>
          </w:p>
        </w:tc>
        <w:tc>
          <w:tcPr>
            <w:tcW w:w="1426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54800</w:t>
            </w:r>
          </w:p>
        </w:tc>
        <w:tc>
          <w:tcPr>
            <w:tcW w:w="24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4.0</w:t>
            </w:r>
          </w:p>
        </w:tc>
      </w:tr>
      <w:tr w:rsidR="00582F06" w:rsidRPr="007C2A69" w:rsidTr="00D91E81">
        <w:trPr>
          <w:trHeight w:val="325"/>
        </w:trPr>
        <w:tc>
          <w:tcPr>
            <w:tcW w:w="2301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35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199d</w:t>
            </w:r>
          </w:p>
        </w:tc>
        <w:tc>
          <w:tcPr>
            <w:tcW w:w="12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3280000</w:t>
            </w:r>
          </w:p>
        </w:tc>
        <w:tc>
          <w:tcPr>
            <w:tcW w:w="1426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98000</w:t>
            </w:r>
          </w:p>
        </w:tc>
        <w:tc>
          <w:tcPr>
            <w:tcW w:w="2480" w:type="dxa"/>
            <w:noWrap/>
            <w:vAlign w:val="center"/>
            <w:hideMark/>
          </w:tcPr>
          <w:p w:rsidR="00582F06" w:rsidRPr="007C2A69" w:rsidRDefault="00582F06" w:rsidP="00582F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C2A69">
              <w:rPr>
                <w:color w:val="000000"/>
                <w:sz w:val="28"/>
                <w:szCs w:val="28"/>
                <w:lang w:val="uk-UA"/>
              </w:rPr>
              <w:t>3.0</w:t>
            </w:r>
          </w:p>
        </w:tc>
      </w:tr>
    </w:tbl>
    <w:p w:rsidR="00582F06" w:rsidRDefault="00582F06" w:rsidP="00582F06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582F06" w:rsidRDefault="00582F06" w:rsidP="00582F06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28103D" w:rsidRPr="0028103D" w:rsidRDefault="0028103D" w:rsidP="0028103D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28103D">
        <w:rPr>
          <w:sz w:val="28"/>
          <w:szCs w:val="28"/>
          <w:lang w:val="uk-UA"/>
        </w:rPr>
        <w:t xml:space="preserve">На сьогодні вчені виявили портал </w:t>
      </w:r>
      <w:r w:rsidR="00447B17">
        <w:rPr>
          <w:sz w:val="28"/>
          <w:szCs w:val="28"/>
          <w:lang w:val="uk-UA"/>
        </w:rPr>
        <w:t>до</w:t>
      </w:r>
      <w:r w:rsidRPr="0028103D">
        <w:rPr>
          <w:sz w:val="28"/>
          <w:szCs w:val="28"/>
          <w:lang w:val="uk-UA"/>
        </w:rPr>
        <w:t xml:space="preserve"> принципово інш</w:t>
      </w:r>
      <w:r w:rsidR="00447B17">
        <w:rPr>
          <w:sz w:val="28"/>
          <w:szCs w:val="28"/>
          <w:lang w:val="uk-UA"/>
        </w:rPr>
        <w:t>ої</w:t>
      </w:r>
      <w:r w:rsidRPr="0028103D">
        <w:rPr>
          <w:sz w:val="28"/>
          <w:szCs w:val="28"/>
          <w:lang w:val="uk-UA"/>
        </w:rPr>
        <w:t xml:space="preserve"> Періодичн</w:t>
      </w:r>
      <w:r w:rsidR="00447B17">
        <w:rPr>
          <w:sz w:val="28"/>
          <w:szCs w:val="28"/>
          <w:lang w:val="uk-UA"/>
        </w:rPr>
        <w:t>ої</w:t>
      </w:r>
      <w:r w:rsidRPr="0028103D">
        <w:rPr>
          <w:sz w:val="28"/>
          <w:szCs w:val="28"/>
          <w:lang w:val="uk-UA"/>
        </w:rPr>
        <w:t xml:space="preserve"> систем</w:t>
      </w:r>
      <w:r w:rsidR="00447B17">
        <w:rPr>
          <w:sz w:val="28"/>
          <w:szCs w:val="28"/>
          <w:lang w:val="uk-UA"/>
        </w:rPr>
        <w:t>и</w:t>
      </w:r>
      <w:r w:rsidRPr="0028103D">
        <w:rPr>
          <w:sz w:val="28"/>
          <w:szCs w:val="28"/>
          <w:lang w:val="uk-UA"/>
        </w:rPr>
        <w:t xml:space="preserve">, </w:t>
      </w:r>
      <w:r w:rsidR="00447B17">
        <w:rPr>
          <w:sz w:val="28"/>
          <w:szCs w:val="28"/>
          <w:lang w:val="uk-UA"/>
        </w:rPr>
        <w:t xml:space="preserve">що </w:t>
      </w:r>
      <w:r w:rsidRPr="0028103D">
        <w:rPr>
          <w:sz w:val="28"/>
          <w:szCs w:val="28"/>
          <w:lang w:val="uk-UA"/>
        </w:rPr>
        <w:t>населен</w:t>
      </w:r>
      <w:r w:rsidR="00447B17">
        <w:rPr>
          <w:sz w:val="28"/>
          <w:szCs w:val="28"/>
          <w:lang w:val="uk-UA"/>
        </w:rPr>
        <w:t>а</w:t>
      </w:r>
      <w:r w:rsidRPr="0028103D">
        <w:rPr>
          <w:sz w:val="28"/>
          <w:szCs w:val="28"/>
          <w:lang w:val="uk-UA"/>
        </w:rPr>
        <w:t xml:space="preserve"> </w:t>
      </w:r>
      <w:proofErr w:type="spellStart"/>
      <w:r w:rsidRPr="0028103D">
        <w:rPr>
          <w:sz w:val="28"/>
          <w:szCs w:val="28"/>
          <w:lang w:val="uk-UA"/>
        </w:rPr>
        <w:t>кластерними</w:t>
      </w:r>
      <w:proofErr w:type="spellEnd"/>
      <w:r w:rsidRPr="0028103D">
        <w:rPr>
          <w:sz w:val="28"/>
          <w:szCs w:val="28"/>
          <w:lang w:val="uk-UA"/>
        </w:rPr>
        <w:t xml:space="preserve"> "</w:t>
      </w:r>
      <w:proofErr w:type="spellStart"/>
      <w:r w:rsidRPr="0028103D">
        <w:rPr>
          <w:sz w:val="28"/>
          <w:szCs w:val="28"/>
          <w:lang w:val="uk-UA"/>
        </w:rPr>
        <w:t>суператоми</w:t>
      </w:r>
      <w:proofErr w:type="spellEnd"/>
      <w:r w:rsidRPr="0028103D">
        <w:rPr>
          <w:sz w:val="28"/>
          <w:szCs w:val="28"/>
          <w:lang w:val="uk-UA"/>
        </w:rPr>
        <w:t xml:space="preserve">". Властивості цих утворень аналогічні властивостям атомів звичної для нас </w:t>
      </w:r>
      <w:proofErr w:type="spellStart"/>
      <w:r w:rsidRPr="0028103D">
        <w:rPr>
          <w:sz w:val="28"/>
          <w:szCs w:val="28"/>
          <w:lang w:val="uk-UA"/>
        </w:rPr>
        <w:t>Менделєєвської</w:t>
      </w:r>
      <w:proofErr w:type="spellEnd"/>
      <w:r w:rsidRPr="0028103D">
        <w:rPr>
          <w:sz w:val="28"/>
          <w:szCs w:val="28"/>
          <w:lang w:val="uk-UA"/>
        </w:rPr>
        <w:t xml:space="preserve"> таблиці. Наприклад, кластер</w:t>
      </w:r>
      <w:r w:rsidR="00447B17">
        <w:rPr>
          <w:sz w:val="28"/>
          <w:szCs w:val="28"/>
          <w:lang w:val="uk-UA"/>
        </w:rPr>
        <w:t xml:space="preserve"> </w:t>
      </w:r>
      <w:r w:rsidR="00447B17" w:rsidRPr="00447B17">
        <w:rPr>
          <w:position w:val="-12"/>
          <w:sz w:val="28"/>
          <w:szCs w:val="28"/>
          <w:lang w:val="uk-UA"/>
        </w:rPr>
        <w:object w:dxaOrig="460" w:dyaOrig="400">
          <v:shape id="_x0000_i1026" type="#_x0000_t75" style="width:23.25pt;height:20.25pt" o:ole="">
            <v:imagedata r:id="rId8" o:title=""/>
          </v:shape>
          <o:OLEObject Type="Embed" ProgID="Equation.3" ShapeID="_x0000_i1026" DrawAspect="Content" ObjectID="_1580644219" r:id="rId9"/>
        </w:object>
      </w:r>
      <w:r w:rsidR="00447B17">
        <w:rPr>
          <w:sz w:val="28"/>
          <w:szCs w:val="28"/>
          <w:lang w:val="uk-UA"/>
        </w:rPr>
        <w:t xml:space="preserve"> </w:t>
      </w:r>
      <w:r w:rsidRPr="0028103D">
        <w:rPr>
          <w:sz w:val="28"/>
          <w:szCs w:val="28"/>
          <w:lang w:val="uk-UA"/>
        </w:rPr>
        <w:t>поводиться як один полівалентний атом германію.</w:t>
      </w:r>
    </w:p>
    <w:p w:rsidR="0028103D" w:rsidRPr="0028103D" w:rsidRDefault="0028103D" w:rsidP="0028103D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28103D">
        <w:rPr>
          <w:sz w:val="28"/>
          <w:szCs w:val="28"/>
          <w:lang w:val="uk-UA"/>
        </w:rPr>
        <w:t xml:space="preserve">Дослідники відзначають, що якщо буде розроблений спосіб виробництва </w:t>
      </w:r>
      <w:proofErr w:type="spellStart"/>
      <w:r w:rsidRPr="0028103D">
        <w:rPr>
          <w:sz w:val="28"/>
          <w:szCs w:val="28"/>
          <w:lang w:val="uk-UA"/>
        </w:rPr>
        <w:t>кластерних</w:t>
      </w:r>
      <w:proofErr w:type="spellEnd"/>
      <w:r w:rsidRPr="0028103D">
        <w:rPr>
          <w:sz w:val="28"/>
          <w:szCs w:val="28"/>
          <w:lang w:val="uk-UA"/>
        </w:rPr>
        <w:t xml:space="preserve"> «</w:t>
      </w:r>
      <w:proofErr w:type="spellStart"/>
      <w:r w:rsidRPr="0028103D">
        <w:rPr>
          <w:sz w:val="28"/>
          <w:szCs w:val="28"/>
          <w:lang w:val="uk-UA"/>
        </w:rPr>
        <w:t>суператомів</w:t>
      </w:r>
      <w:proofErr w:type="spellEnd"/>
      <w:r w:rsidRPr="0028103D">
        <w:rPr>
          <w:sz w:val="28"/>
          <w:szCs w:val="28"/>
          <w:lang w:val="uk-UA"/>
        </w:rPr>
        <w:t xml:space="preserve">» </w:t>
      </w:r>
      <w:r w:rsidR="00447B17">
        <w:rPr>
          <w:sz w:val="28"/>
          <w:szCs w:val="28"/>
          <w:lang w:val="uk-UA"/>
        </w:rPr>
        <w:t>у</w:t>
      </w:r>
      <w:r w:rsidRPr="0028103D">
        <w:rPr>
          <w:sz w:val="28"/>
          <w:szCs w:val="28"/>
          <w:lang w:val="uk-UA"/>
        </w:rPr>
        <w:t xml:space="preserve"> достатніх кількостях, це д</w:t>
      </w:r>
      <w:r w:rsidR="00F511FA">
        <w:rPr>
          <w:sz w:val="28"/>
          <w:szCs w:val="28"/>
          <w:lang w:val="uk-UA"/>
        </w:rPr>
        <w:t>озволить розробити «</w:t>
      </w:r>
      <w:proofErr w:type="spellStart"/>
      <w:r w:rsidR="00F511FA">
        <w:rPr>
          <w:sz w:val="28"/>
          <w:szCs w:val="28"/>
          <w:lang w:val="uk-UA"/>
        </w:rPr>
        <w:t>суператомну</w:t>
      </w:r>
      <w:proofErr w:type="spellEnd"/>
      <w:r w:rsidRPr="0028103D">
        <w:rPr>
          <w:sz w:val="28"/>
          <w:szCs w:val="28"/>
          <w:lang w:val="uk-UA"/>
        </w:rPr>
        <w:t>» хімію для створення нових типів каталізаторів, напівпровідників та інших матеріалів з корисними властивостями.</w:t>
      </w:r>
    </w:p>
    <w:p w:rsidR="0028103D" w:rsidRDefault="0028103D" w:rsidP="0028103D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28103D">
        <w:rPr>
          <w:sz w:val="28"/>
          <w:szCs w:val="28"/>
          <w:lang w:val="uk-UA"/>
        </w:rPr>
        <w:t xml:space="preserve">В останні роки експериментально отримують нейтральні алюмінієві кластери, що складаються з 13 або 14 атомів, які мають електронну структуру </w:t>
      </w:r>
      <w:r w:rsidR="00F511FA">
        <w:rPr>
          <w:sz w:val="28"/>
          <w:szCs w:val="28"/>
          <w:lang w:val="uk-UA"/>
        </w:rPr>
        <w:t>й</w:t>
      </w:r>
      <w:r w:rsidRPr="0028103D">
        <w:rPr>
          <w:sz w:val="28"/>
          <w:szCs w:val="28"/>
          <w:lang w:val="uk-UA"/>
        </w:rPr>
        <w:t xml:space="preserve"> хімічні властивості подібні до галогенів або лужноземельних металів відповідно.</w:t>
      </w:r>
    </w:p>
    <w:p w:rsidR="0028103D" w:rsidRPr="0028103D" w:rsidRDefault="0028103D" w:rsidP="0028103D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</w:t>
      </w:r>
      <w:r w:rsidRPr="0028103D">
        <w:rPr>
          <w:sz w:val="28"/>
          <w:szCs w:val="28"/>
          <w:lang w:val="uk-UA"/>
        </w:rPr>
        <w:t xml:space="preserve">лено, що кластер </w:t>
      </w:r>
      <w:r w:rsidR="00447B17" w:rsidRPr="00447B17">
        <w:rPr>
          <w:position w:val="-12"/>
          <w:sz w:val="28"/>
          <w:szCs w:val="28"/>
          <w:lang w:val="uk-UA"/>
        </w:rPr>
        <w:object w:dxaOrig="480" w:dyaOrig="400">
          <v:shape id="_x0000_i1027" type="#_x0000_t75" style="width:24pt;height:20.25pt" o:ole="">
            <v:imagedata r:id="rId10" o:title=""/>
          </v:shape>
          <o:OLEObject Type="Embed" ProgID="Equation.3" ShapeID="_x0000_i1027" DrawAspect="Content" ObjectID="_1580644220" r:id="rId11"/>
        </w:object>
      </w:r>
      <w:r w:rsidR="00447B17">
        <w:rPr>
          <w:sz w:val="28"/>
          <w:szCs w:val="28"/>
          <w:lang w:val="uk-UA"/>
        </w:rPr>
        <w:t xml:space="preserve"> </w:t>
      </w:r>
      <w:r w:rsidRPr="0028103D">
        <w:rPr>
          <w:sz w:val="28"/>
          <w:szCs w:val="28"/>
          <w:lang w:val="uk-UA"/>
        </w:rPr>
        <w:t xml:space="preserve">показує хімічну поведінку досить схожу на поведінку аргону та інших інертних газів. Спостережуваний збіг властивостей кластерів і звичайних атомів наводить вчених на думку про те, що є можливість генерації кластерів, які повторюють властивості всіх </w:t>
      </w:r>
      <w:r w:rsidRPr="0028103D">
        <w:rPr>
          <w:sz w:val="28"/>
          <w:szCs w:val="28"/>
          <w:lang w:val="uk-UA"/>
        </w:rPr>
        <w:lastRenderedPageBreak/>
        <w:t xml:space="preserve">елементів Періодичної системи. Отримання і вивчення властивостей кластера </w:t>
      </w:r>
      <w:r w:rsidR="00447B17" w:rsidRPr="00447B17">
        <w:rPr>
          <w:position w:val="-12"/>
          <w:sz w:val="28"/>
          <w:szCs w:val="28"/>
          <w:lang w:val="uk-UA"/>
        </w:rPr>
        <w:object w:dxaOrig="460" w:dyaOrig="400">
          <v:shape id="_x0000_i1028" type="#_x0000_t75" style="width:23.25pt;height:20.25pt" o:ole="">
            <v:imagedata r:id="rId12" o:title=""/>
          </v:shape>
          <o:OLEObject Type="Embed" ProgID="Equation.3" ShapeID="_x0000_i1028" DrawAspect="Content" ObjectID="_1580644221" r:id="rId13"/>
        </w:object>
      </w:r>
      <w:r w:rsidR="00447B17">
        <w:rPr>
          <w:sz w:val="28"/>
          <w:szCs w:val="28"/>
          <w:lang w:val="uk-UA"/>
        </w:rPr>
        <w:t xml:space="preserve"> </w:t>
      </w:r>
      <w:r w:rsidRPr="0028103D">
        <w:rPr>
          <w:sz w:val="28"/>
          <w:szCs w:val="28"/>
          <w:lang w:val="uk-UA"/>
        </w:rPr>
        <w:t>робить цю можливість все більше і більше реалістичною.</w:t>
      </w:r>
    </w:p>
    <w:p w:rsidR="0028103D" w:rsidRDefault="0028103D" w:rsidP="0028103D">
      <w:pPr>
        <w:pStyle w:val="a3"/>
        <w:ind w:left="0" w:firstLine="709"/>
        <w:jc w:val="both"/>
        <w:rPr>
          <w:lang w:val="uk-UA"/>
        </w:rPr>
      </w:pPr>
    </w:p>
    <w:p w:rsidR="00582F06" w:rsidRDefault="00582F06" w:rsidP="00582F06">
      <w:pPr>
        <w:pStyle w:val="a3"/>
        <w:ind w:left="70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209925" cy="2686050"/>
            <wp:effectExtent l="19050" t="0" r="9525" b="0"/>
            <wp:docPr id="1" name="Рисунок 1" descr="D:\ananina\diplomas\2017\Лымарь\pic\Al_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anina\diplomas\2017\Лымарь\pic\Al_3_1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F06" w:rsidRPr="00F511FA" w:rsidRDefault="0028103D" w:rsidP="00582F06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Рис. 1. Приклади структури кластерів алюмінію </w:t>
      </w:r>
      <w:proofErr w:type="spellStart"/>
      <w:r w:rsidRPr="0028103D">
        <w:rPr>
          <w:b/>
          <w:i/>
          <w:sz w:val="28"/>
          <w:szCs w:val="28"/>
          <w:lang w:val="uk-UA"/>
        </w:rPr>
        <w:t>Al</w:t>
      </w:r>
      <w:r>
        <w:rPr>
          <w:b/>
          <w:i/>
          <w:sz w:val="28"/>
          <w:szCs w:val="28"/>
          <w:vertAlign w:val="subscript"/>
          <w:lang w:val="uk-UA"/>
        </w:rPr>
        <w:t>n</w:t>
      </w:r>
      <w:proofErr w:type="spellEnd"/>
    </w:p>
    <w:p w:rsidR="00582F06" w:rsidRDefault="00582F06" w:rsidP="00582F06">
      <w:pPr>
        <w:pStyle w:val="a3"/>
        <w:ind w:left="709"/>
        <w:jc w:val="center"/>
        <w:rPr>
          <w:sz w:val="28"/>
          <w:szCs w:val="28"/>
          <w:lang w:val="uk-UA"/>
        </w:rPr>
      </w:pPr>
    </w:p>
    <w:p w:rsidR="00582F06" w:rsidRPr="00AE79DA" w:rsidRDefault="00582F06" w:rsidP="00582F06">
      <w:pPr>
        <w:pStyle w:val="a3"/>
        <w:ind w:left="709" w:hanging="70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419725" cy="2709863"/>
            <wp:effectExtent l="19050" t="0" r="9525" b="0"/>
            <wp:docPr id="2" name="Рисунок 2" descr="D:\ananina\diplomas\2017\Лымарь\pic\Al_13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anina\diplomas\2017\Лымарь\pic\Al_13_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70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167" w:rsidRDefault="0028103D" w:rsidP="0028103D">
      <w:pPr>
        <w:jc w:val="center"/>
        <w:rPr>
          <w:sz w:val="28"/>
          <w:szCs w:val="28"/>
          <w:lang w:val="uk-UA"/>
        </w:rPr>
      </w:pPr>
      <w:r w:rsidRPr="0028103D">
        <w:rPr>
          <w:sz w:val="28"/>
          <w:szCs w:val="28"/>
        </w:rPr>
        <w:t>Рис.</w:t>
      </w:r>
      <w:r w:rsidR="00F877FD">
        <w:rPr>
          <w:sz w:val="28"/>
          <w:szCs w:val="28"/>
          <w:lang w:val="uk-UA"/>
        </w:rPr>
        <w:t xml:space="preserve"> </w:t>
      </w:r>
      <w:r w:rsidRPr="0028103D">
        <w:rPr>
          <w:sz w:val="28"/>
          <w:szCs w:val="28"/>
        </w:rPr>
        <w:t xml:space="preserve">2. </w:t>
      </w:r>
      <w:r w:rsidRPr="0028103D">
        <w:rPr>
          <w:sz w:val="28"/>
          <w:szCs w:val="28"/>
          <w:lang w:val="uk-UA"/>
        </w:rPr>
        <w:t xml:space="preserve">Кластери </w:t>
      </w:r>
      <w:r w:rsidRPr="0028103D">
        <w:rPr>
          <w:b/>
          <w:i/>
          <w:sz w:val="28"/>
          <w:szCs w:val="28"/>
          <w:lang w:val="uk-UA"/>
        </w:rPr>
        <w:t>Al</w:t>
      </w:r>
      <w:r w:rsidRPr="0028103D">
        <w:rPr>
          <w:b/>
          <w:i/>
          <w:sz w:val="28"/>
          <w:szCs w:val="28"/>
          <w:vertAlign w:val="subscript"/>
          <w:lang w:val="uk-UA"/>
        </w:rPr>
        <w:t xml:space="preserve">13 </w:t>
      </w:r>
      <w:r w:rsidRPr="0028103D">
        <w:rPr>
          <w:sz w:val="28"/>
          <w:szCs w:val="28"/>
          <w:lang w:val="uk-UA"/>
        </w:rPr>
        <w:t>та</w:t>
      </w:r>
      <w:r w:rsidRPr="0028103D">
        <w:rPr>
          <w:b/>
          <w:i/>
          <w:sz w:val="28"/>
          <w:szCs w:val="28"/>
          <w:vertAlign w:val="subscript"/>
          <w:lang w:val="uk-UA"/>
        </w:rPr>
        <w:t xml:space="preserve"> </w:t>
      </w:r>
      <w:r w:rsidRPr="0028103D">
        <w:rPr>
          <w:b/>
          <w:i/>
          <w:sz w:val="28"/>
          <w:szCs w:val="28"/>
          <w:lang w:val="uk-UA"/>
        </w:rPr>
        <w:t>Al</w:t>
      </w:r>
      <w:r w:rsidRPr="0028103D">
        <w:rPr>
          <w:b/>
          <w:i/>
          <w:sz w:val="28"/>
          <w:szCs w:val="28"/>
          <w:vertAlign w:val="subscript"/>
          <w:lang w:val="uk-UA"/>
        </w:rPr>
        <w:t>55</w:t>
      </w:r>
    </w:p>
    <w:p w:rsidR="00F877FD" w:rsidRDefault="00F877FD" w:rsidP="0028103D">
      <w:pPr>
        <w:jc w:val="center"/>
        <w:rPr>
          <w:sz w:val="28"/>
          <w:szCs w:val="28"/>
          <w:lang w:val="uk-UA"/>
        </w:rPr>
      </w:pPr>
    </w:p>
    <w:p w:rsidR="003D08F8" w:rsidRPr="0028103D" w:rsidRDefault="0028103D" w:rsidP="0028103D">
      <w:pPr>
        <w:jc w:val="center"/>
        <w:rPr>
          <w:b/>
          <w:sz w:val="28"/>
          <w:szCs w:val="28"/>
          <w:lang w:val="uk-UA"/>
        </w:rPr>
      </w:pPr>
      <w:r w:rsidRPr="0028103D">
        <w:rPr>
          <w:b/>
          <w:sz w:val="28"/>
          <w:szCs w:val="28"/>
          <w:lang w:val="uk-UA"/>
        </w:rPr>
        <w:t>Завдання</w:t>
      </w:r>
      <w:r w:rsidR="008F3C28">
        <w:rPr>
          <w:b/>
          <w:sz w:val="28"/>
          <w:szCs w:val="28"/>
          <w:lang w:val="uk-UA"/>
        </w:rPr>
        <w:t xml:space="preserve"> 1</w:t>
      </w:r>
      <w:r w:rsidRPr="0028103D">
        <w:rPr>
          <w:b/>
          <w:sz w:val="28"/>
          <w:szCs w:val="28"/>
          <w:lang w:val="uk-UA"/>
        </w:rPr>
        <w:t>:</w:t>
      </w:r>
    </w:p>
    <w:p w:rsidR="008F3C28" w:rsidRDefault="008F3C28" w:rsidP="003D08F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Ознайомитися з роботою програмних продуктів: </w:t>
      </w:r>
      <w:proofErr w:type="spellStart"/>
      <w:r>
        <w:rPr>
          <w:sz w:val="28"/>
          <w:szCs w:val="28"/>
          <w:lang w:val="en-US"/>
        </w:rPr>
        <w:t>Chem</w:t>
      </w:r>
      <w:r>
        <w:rPr>
          <w:sz w:val="28"/>
          <w:szCs w:val="28"/>
          <w:lang w:val="uk-UA"/>
        </w:rPr>
        <w:t>Сraft</w:t>
      </w:r>
      <w:proofErr w:type="spellEnd"/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en-US"/>
        </w:rPr>
        <w:t>PC</w:t>
      </w:r>
      <w:r w:rsidRPr="004A58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GAMESS</w:t>
      </w:r>
      <w:r>
        <w:rPr>
          <w:sz w:val="28"/>
          <w:szCs w:val="28"/>
          <w:lang w:val="uk-UA"/>
        </w:rPr>
        <w:t>.</w:t>
      </w:r>
    </w:p>
    <w:p w:rsidR="008F3C28" w:rsidRDefault="008F3C28" w:rsidP="003D08F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інструкцією до програмного продукту </w:t>
      </w:r>
      <w:r>
        <w:rPr>
          <w:sz w:val="28"/>
          <w:szCs w:val="28"/>
          <w:lang w:val="en-US"/>
        </w:rPr>
        <w:t>PC</w:t>
      </w:r>
      <w:r w:rsidRPr="004A58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GAMESS</w:t>
      </w:r>
      <w:r>
        <w:rPr>
          <w:sz w:val="28"/>
          <w:szCs w:val="28"/>
          <w:lang w:val="uk-UA"/>
        </w:rPr>
        <w:t xml:space="preserve"> скласти файл-завдання </w:t>
      </w:r>
      <w:proofErr w:type="spellStart"/>
      <w:r w:rsidRPr="008F3C28">
        <w:rPr>
          <w:b/>
          <w:i/>
          <w:sz w:val="28"/>
          <w:szCs w:val="28"/>
          <w:lang w:val="uk-UA"/>
        </w:rPr>
        <w:t>input</w:t>
      </w:r>
      <w:proofErr w:type="spellEnd"/>
      <w:r>
        <w:rPr>
          <w:sz w:val="28"/>
          <w:szCs w:val="28"/>
          <w:lang w:val="uk-UA"/>
        </w:rPr>
        <w:t xml:space="preserve"> для квантово-хімічного </w:t>
      </w:r>
      <w:proofErr w:type="spellStart"/>
      <w:r w:rsidRPr="008F3C28">
        <w:rPr>
          <w:b/>
          <w:i/>
          <w:sz w:val="28"/>
          <w:szCs w:val="28"/>
          <w:lang w:val="en-US"/>
        </w:rPr>
        <w:t>ab</w:t>
      </w:r>
      <w:proofErr w:type="spellEnd"/>
      <w:r w:rsidRPr="008F3C28">
        <w:rPr>
          <w:b/>
          <w:i/>
          <w:sz w:val="28"/>
          <w:szCs w:val="28"/>
          <w:lang w:val="uk-UA"/>
        </w:rPr>
        <w:t xml:space="preserve"> </w:t>
      </w:r>
      <w:r w:rsidRPr="008F3C28">
        <w:rPr>
          <w:b/>
          <w:i/>
          <w:sz w:val="28"/>
          <w:szCs w:val="28"/>
          <w:lang w:val="en-US"/>
        </w:rPr>
        <w:t>initio</w:t>
      </w:r>
      <w:r w:rsidRPr="008F3C28">
        <w:rPr>
          <w:sz w:val="28"/>
          <w:szCs w:val="28"/>
          <w:lang w:val="uk-UA"/>
        </w:rPr>
        <w:t xml:space="preserve"> розрахунку атома </w:t>
      </w:r>
      <w:proofErr w:type="spellStart"/>
      <w:r w:rsidRPr="008F3C28">
        <w:rPr>
          <w:b/>
          <w:i/>
          <w:sz w:val="28"/>
          <w:szCs w:val="28"/>
          <w:lang w:val="uk-UA"/>
        </w:rPr>
        <w:t>Ме</w:t>
      </w:r>
      <w:proofErr w:type="spellEnd"/>
      <w:r w:rsidRPr="008F3C28">
        <w:rPr>
          <w:sz w:val="28"/>
          <w:szCs w:val="28"/>
          <w:lang w:val="uk-UA"/>
        </w:rPr>
        <w:t>.</w:t>
      </w:r>
    </w:p>
    <w:p w:rsidR="008F3C28" w:rsidRPr="00AB33E9" w:rsidRDefault="008F3C28" w:rsidP="008F3C2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B33E9">
        <w:rPr>
          <w:sz w:val="28"/>
          <w:szCs w:val="28"/>
          <w:lang w:val="uk-UA"/>
        </w:rPr>
        <w:t xml:space="preserve">Провести квантово-хімічний </w:t>
      </w:r>
      <w:proofErr w:type="spellStart"/>
      <w:r w:rsidRPr="00AB33E9">
        <w:rPr>
          <w:b/>
          <w:i/>
          <w:sz w:val="28"/>
          <w:szCs w:val="28"/>
          <w:lang w:val="en-US"/>
        </w:rPr>
        <w:t>ab</w:t>
      </w:r>
      <w:proofErr w:type="spellEnd"/>
      <w:r w:rsidRPr="00AB33E9">
        <w:rPr>
          <w:b/>
          <w:i/>
          <w:sz w:val="28"/>
          <w:szCs w:val="28"/>
          <w:lang w:val="uk-UA"/>
        </w:rPr>
        <w:t xml:space="preserve"> </w:t>
      </w:r>
      <w:r w:rsidRPr="00AB33E9">
        <w:rPr>
          <w:b/>
          <w:i/>
          <w:sz w:val="28"/>
          <w:szCs w:val="28"/>
          <w:lang w:val="en-US"/>
        </w:rPr>
        <w:t>initio</w:t>
      </w:r>
      <w:r w:rsidRPr="00AB33E9">
        <w:rPr>
          <w:sz w:val="28"/>
          <w:szCs w:val="28"/>
          <w:lang w:val="uk-UA"/>
        </w:rPr>
        <w:t xml:space="preserve"> розрахунок атома </w:t>
      </w:r>
      <w:proofErr w:type="spellStart"/>
      <w:r w:rsidRPr="00AB33E9">
        <w:rPr>
          <w:b/>
          <w:i/>
          <w:sz w:val="28"/>
          <w:szCs w:val="28"/>
          <w:lang w:val="uk-UA"/>
        </w:rPr>
        <w:t>Ме</w:t>
      </w:r>
      <w:proofErr w:type="spellEnd"/>
      <w:r w:rsidRPr="00AB33E9">
        <w:rPr>
          <w:b/>
          <w:i/>
          <w:sz w:val="28"/>
          <w:szCs w:val="28"/>
          <w:lang w:val="uk-UA"/>
        </w:rPr>
        <w:t xml:space="preserve"> </w:t>
      </w:r>
      <w:r w:rsidR="00AB33E9" w:rsidRPr="00AB33E9">
        <w:rPr>
          <w:sz w:val="28"/>
          <w:szCs w:val="28"/>
          <w:lang w:val="uk-UA"/>
        </w:rPr>
        <w:t>відповідно до варіанту</w:t>
      </w:r>
      <w:r w:rsidR="00AB33E9" w:rsidRPr="00AB33E9">
        <w:rPr>
          <w:sz w:val="28"/>
          <w:szCs w:val="28"/>
        </w:rPr>
        <w:t>.</w:t>
      </w:r>
    </w:p>
    <w:p w:rsidR="0037508A" w:rsidRDefault="0037508A" w:rsidP="003D08F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допомогою </w:t>
      </w:r>
      <w:proofErr w:type="spellStart"/>
      <w:r>
        <w:rPr>
          <w:sz w:val="28"/>
          <w:szCs w:val="28"/>
          <w:lang w:val="en-US"/>
        </w:rPr>
        <w:t>Chem</w:t>
      </w:r>
      <w:r>
        <w:rPr>
          <w:sz w:val="28"/>
          <w:szCs w:val="28"/>
          <w:lang w:val="uk-UA"/>
        </w:rPr>
        <w:t>Сraft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візуалізувати</w:t>
      </w:r>
      <w:proofErr w:type="spellEnd"/>
      <w:r>
        <w:rPr>
          <w:sz w:val="28"/>
          <w:szCs w:val="28"/>
          <w:lang w:val="uk-UA"/>
        </w:rPr>
        <w:t xml:space="preserve"> результати розрахунків:</w:t>
      </w:r>
    </w:p>
    <w:p w:rsidR="0037508A" w:rsidRDefault="0037508A" w:rsidP="00447B17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повну енергію атома (у еВ та у АО</w:t>
      </w:r>
      <w:r w:rsidR="00447B17">
        <w:rPr>
          <w:sz w:val="28"/>
          <w:szCs w:val="28"/>
          <w:lang w:val="uk-UA"/>
        </w:rPr>
        <w:t xml:space="preserve"> </w:t>
      </w:r>
      <w:proofErr w:type="spellStart"/>
      <w:r w:rsidR="00447B17">
        <w:rPr>
          <w:sz w:val="28"/>
          <w:szCs w:val="28"/>
          <w:lang w:val="uk-UA"/>
        </w:rPr>
        <w:t>Хартрі</w:t>
      </w:r>
      <w:proofErr w:type="spellEnd"/>
      <w:r>
        <w:rPr>
          <w:sz w:val="28"/>
          <w:szCs w:val="28"/>
          <w:lang w:val="uk-UA"/>
        </w:rPr>
        <w:t>);</w:t>
      </w:r>
    </w:p>
    <w:p w:rsidR="00447B17" w:rsidRPr="00447B17" w:rsidRDefault="00447B17" w:rsidP="00AB33E9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(АО </w:t>
      </w:r>
      <w:proofErr w:type="spellStart"/>
      <w:r>
        <w:rPr>
          <w:sz w:val="28"/>
          <w:szCs w:val="28"/>
          <w:lang w:val="uk-UA"/>
        </w:rPr>
        <w:t>Хартрі</w:t>
      </w:r>
      <w:proofErr w:type="spellEnd"/>
      <w:r>
        <w:rPr>
          <w:sz w:val="28"/>
          <w:szCs w:val="28"/>
          <w:lang w:val="uk-UA"/>
        </w:rPr>
        <w:t>)=4,359∙10</w:t>
      </w:r>
      <w:r>
        <w:rPr>
          <w:sz w:val="28"/>
          <w:szCs w:val="28"/>
          <w:vertAlign w:val="superscript"/>
          <w:lang w:val="uk-UA"/>
        </w:rPr>
        <w:t>-18</w:t>
      </w:r>
      <w:r>
        <w:rPr>
          <w:sz w:val="28"/>
          <w:szCs w:val="28"/>
          <w:lang w:val="uk-UA"/>
        </w:rPr>
        <w:t xml:space="preserve"> Дж=27,2 еВ.</w:t>
      </w:r>
    </w:p>
    <w:p w:rsidR="0037508A" w:rsidRDefault="00447B17" w:rsidP="0037508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5E35AE">
        <w:rPr>
          <w:sz w:val="28"/>
          <w:szCs w:val="28"/>
          <w:lang w:val="uk-UA"/>
        </w:rPr>
        <w:t>Визначити енергетичних спектр атома;</w:t>
      </w:r>
    </w:p>
    <w:p w:rsidR="005E35AE" w:rsidRDefault="00447B17" w:rsidP="0037508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3) </w:t>
      </w:r>
      <w:r w:rsidR="005E35AE">
        <w:rPr>
          <w:sz w:val="28"/>
          <w:szCs w:val="28"/>
          <w:lang w:val="uk-UA"/>
        </w:rPr>
        <w:t xml:space="preserve">Визначити </w:t>
      </w:r>
      <w:r w:rsidR="00AB33E9">
        <w:rPr>
          <w:sz w:val="28"/>
          <w:szCs w:val="28"/>
          <w:lang w:val="uk-UA"/>
        </w:rPr>
        <w:t xml:space="preserve">значення енергетичної різниці </w:t>
      </w:r>
      <w:r w:rsidR="005E35AE">
        <w:rPr>
          <w:sz w:val="28"/>
          <w:szCs w:val="28"/>
          <w:lang w:val="uk-UA"/>
        </w:rPr>
        <w:t>HOMO-LUMO;</w:t>
      </w:r>
    </w:p>
    <w:p w:rsidR="005E35AE" w:rsidRDefault="00447B17" w:rsidP="0037508A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5E35AE" w:rsidRPr="0054737A">
        <w:rPr>
          <w:sz w:val="28"/>
          <w:szCs w:val="28"/>
          <w:lang w:val="uk-UA"/>
        </w:rPr>
        <w:t xml:space="preserve">Побудувати </w:t>
      </w:r>
      <w:r w:rsidR="00AB33E9">
        <w:rPr>
          <w:sz w:val="28"/>
          <w:szCs w:val="28"/>
          <w:lang w:val="uk-UA"/>
        </w:rPr>
        <w:t xml:space="preserve">та </w:t>
      </w:r>
      <w:proofErr w:type="spellStart"/>
      <w:r w:rsidR="00AB33E9">
        <w:rPr>
          <w:sz w:val="28"/>
          <w:szCs w:val="28"/>
          <w:lang w:val="uk-UA"/>
        </w:rPr>
        <w:t>візуа</w:t>
      </w:r>
      <w:r w:rsidR="005E35AE">
        <w:rPr>
          <w:sz w:val="28"/>
          <w:szCs w:val="28"/>
          <w:lang w:val="uk-UA"/>
        </w:rPr>
        <w:t>лізувати</w:t>
      </w:r>
      <w:proofErr w:type="spellEnd"/>
      <w:r w:rsidR="005E35AE">
        <w:rPr>
          <w:sz w:val="28"/>
          <w:szCs w:val="28"/>
          <w:lang w:val="uk-UA"/>
        </w:rPr>
        <w:t xml:space="preserve"> </w:t>
      </w:r>
      <w:r w:rsidR="005E35AE" w:rsidRPr="0054737A">
        <w:rPr>
          <w:sz w:val="28"/>
          <w:szCs w:val="28"/>
          <w:lang w:val="uk-UA"/>
        </w:rPr>
        <w:t>атомн</w:t>
      </w:r>
      <w:r w:rsidR="005E35AE">
        <w:rPr>
          <w:sz w:val="28"/>
          <w:szCs w:val="28"/>
          <w:lang w:val="uk-UA"/>
        </w:rPr>
        <w:t>і орбіталі.</w:t>
      </w:r>
    </w:p>
    <w:p w:rsidR="005E35AE" w:rsidRDefault="005E35AE" w:rsidP="00622E91">
      <w:pPr>
        <w:pStyle w:val="a3"/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атомні характеристики занести до звіту з практичної роботи.</w:t>
      </w:r>
    </w:p>
    <w:p w:rsidR="00AB33E9" w:rsidRDefault="00AB33E9" w:rsidP="00622E91">
      <w:pPr>
        <w:pStyle w:val="a3"/>
        <w:ind w:hanging="11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jc w:val="center"/>
        <w:tblLook w:val="04A0"/>
      </w:tblPr>
      <w:tblGrid>
        <w:gridCol w:w="3190"/>
        <w:gridCol w:w="3190"/>
      </w:tblGrid>
      <w:tr w:rsidR="00AB33E9" w:rsidTr="00275589">
        <w:trPr>
          <w:jc w:val="center"/>
        </w:trPr>
        <w:tc>
          <w:tcPr>
            <w:tcW w:w="3190" w:type="dxa"/>
          </w:tcPr>
          <w:p w:rsidR="00AB33E9" w:rsidRDefault="00AB33E9" w:rsidP="00275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варіанту</w:t>
            </w:r>
          </w:p>
        </w:tc>
        <w:tc>
          <w:tcPr>
            <w:tcW w:w="3190" w:type="dxa"/>
          </w:tcPr>
          <w:p w:rsidR="00AB33E9" w:rsidRDefault="00AB33E9" w:rsidP="00275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метал</w:t>
            </w:r>
          </w:p>
        </w:tc>
      </w:tr>
      <w:tr w:rsidR="00AB33E9" w:rsidTr="00275589">
        <w:trPr>
          <w:jc w:val="center"/>
        </w:trPr>
        <w:tc>
          <w:tcPr>
            <w:tcW w:w="3190" w:type="dxa"/>
          </w:tcPr>
          <w:p w:rsidR="00AB33E9" w:rsidRDefault="00AB33E9" w:rsidP="00275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90" w:type="dxa"/>
          </w:tcPr>
          <w:p w:rsidR="00AB33E9" w:rsidRPr="008F3C28" w:rsidRDefault="00AB33E9" w:rsidP="0027558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Al</w:t>
            </w:r>
            <w:proofErr w:type="spellEnd"/>
          </w:p>
        </w:tc>
      </w:tr>
      <w:tr w:rsidR="00AB33E9" w:rsidTr="00275589">
        <w:trPr>
          <w:jc w:val="center"/>
        </w:trPr>
        <w:tc>
          <w:tcPr>
            <w:tcW w:w="3190" w:type="dxa"/>
          </w:tcPr>
          <w:p w:rsidR="00AB33E9" w:rsidRDefault="00AB33E9" w:rsidP="00275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90" w:type="dxa"/>
          </w:tcPr>
          <w:p w:rsidR="00AB33E9" w:rsidRPr="008F3C28" w:rsidRDefault="00AB33E9" w:rsidP="0027558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Cu</w:t>
            </w:r>
          </w:p>
        </w:tc>
      </w:tr>
      <w:tr w:rsidR="00AB33E9" w:rsidTr="00275589">
        <w:trPr>
          <w:jc w:val="center"/>
        </w:trPr>
        <w:tc>
          <w:tcPr>
            <w:tcW w:w="3190" w:type="dxa"/>
          </w:tcPr>
          <w:p w:rsidR="00AB33E9" w:rsidRDefault="00AB33E9" w:rsidP="00275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90" w:type="dxa"/>
          </w:tcPr>
          <w:p w:rsidR="00AB33E9" w:rsidRPr="008F3C28" w:rsidRDefault="00AB33E9" w:rsidP="0027558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Ag</w:t>
            </w:r>
          </w:p>
        </w:tc>
      </w:tr>
      <w:tr w:rsidR="00AB33E9" w:rsidTr="00275589">
        <w:trPr>
          <w:jc w:val="center"/>
        </w:trPr>
        <w:tc>
          <w:tcPr>
            <w:tcW w:w="3190" w:type="dxa"/>
          </w:tcPr>
          <w:p w:rsidR="00AB33E9" w:rsidRDefault="00AB33E9" w:rsidP="00275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90" w:type="dxa"/>
          </w:tcPr>
          <w:p w:rsidR="00AB33E9" w:rsidRPr="008F3C28" w:rsidRDefault="00AB33E9" w:rsidP="0027558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Zn</w:t>
            </w:r>
          </w:p>
        </w:tc>
      </w:tr>
      <w:tr w:rsidR="00AB33E9" w:rsidTr="00275589">
        <w:trPr>
          <w:jc w:val="center"/>
        </w:trPr>
        <w:tc>
          <w:tcPr>
            <w:tcW w:w="3190" w:type="dxa"/>
          </w:tcPr>
          <w:p w:rsidR="00AB33E9" w:rsidRDefault="00AB33E9" w:rsidP="00275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90" w:type="dxa"/>
          </w:tcPr>
          <w:p w:rsidR="00AB33E9" w:rsidRPr="0054737A" w:rsidRDefault="00AB33E9" w:rsidP="0027558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</w:t>
            </w:r>
            <w:proofErr w:type="spellEnd"/>
          </w:p>
        </w:tc>
      </w:tr>
      <w:tr w:rsidR="00AB33E9" w:rsidTr="00275589">
        <w:trPr>
          <w:jc w:val="center"/>
        </w:trPr>
        <w:tc>
          <w:tcPr>
            <w:tcW w:w="3190" w:type="dxa"/>
          </w:tcPr>
          <w:p w:rsidR="00AB33E9" w:rsidRDefault="00AB33E9" w:rsidP="00275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90" w:type="dxa"/>
          </w:tcPr>
          <w:p w:rsidR="00AB33E9" w:rsidRPr="008F3C28" w:rsidRDefault="00AB33E9" w:rsidP="0027558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</w:t>
            </w:r>
          </w:p>
        </w:tc>
      </w:tr>
      <w:tr w:rsidR="00AB33E9" w:rsidTr="00275589">
        <w:trPr>
          <w:jc w:val="center"/>
        </w:trPr>
        <w:tc>
          <w:tcPr>
            <w:tcW w:w="3190" w:type="dxa"/>
          </w:tcPr>
          <w:p w:rsidR="00AB33E9" w:rsidRPr="00D1466E" w:rsidRDefault="00AB33E9" w:rsidP="00275589">
            <w:pPr>
              <w:jc w:val="both"/>
              <w:rPr>
                <w:sz w:val="28"/>
                <w:szCs w:val="28"/>
                <w:lang w:val="uk-UA"/>
              </w:rPr>
            </w:pPr>
            <w:r w:rsidRPr="00D1466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90" w:type="dxa"/>
          </w:tcPr>
          <w:p w:rsidR="00AB33E9" w:rsidRPr="00D1466E" w:rsidRDefault="00AB33E9" w:rsidP="0027558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1466E">
              <w:rPr>
                <w:sz w:val="28"/>
                <w:szCs w:val="28"/>
                <w:lang w:val="uk-UA"/>
              </w:rPr>
              <w:t>Mg</w:t>
            </w:r>
            <w:proofErr w:type="spellEnd"/>
          </w:p>
        </w:tc>
      </w:tr>
    </w:tbl>
    <w:p w:rsidR="005E35AE" w:rsidRDefault="005E35AE" w:rsidP="0037508A">
      <w:pPr>
        <w:pStyle w:val="a3"/>
        <w:jc w:val="both"/>
        <w:rPr>
          <w:sz w:val="28"/>
          <w:szCs w:val="28"/>
          <w:lang w:val="uk-UA"/>
        </w:rPr>
      </w:pPr>
    </w:p>
    <w:p w:rsidR="005E35AE" w:rsidRPr="005E35AE" w:rsidRDefault="00AB33E9" w:rsidP="005E35AE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2</w:t>
      </w:r>
    </w:p>
    <w:p w:rsidR="005E35AE" w:rsidRPr="005E35AE" w:rsidRDefault="005E35AE" w:rsidP="0037508A">
      <w:pPr>
        <w:pStyle w:val="a3"/>
        <w:jc w:val="both"/>
        <w:rPr>
          <w:sz w:val="28"/>
          <w:szCs w:val="28"/>
          <w:lang w:val="uk-UA"/>
        </w:rPr>
      </w:pPr>
    </w:p>
    <w:p w:rsidR="00C12D77" w:rsidRDefault="0028103D" w:rsidP="00C12D77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C12D77">
        <w:rPr>
          <w:sz w:val="28"/>
          <w:szCs w:val="28"/>
          <w:lang w:val="uk-UA"/>
        </w:rPr>
        <w:t xml:space="preserve">Побудувати </w:t>
      </w:r>
      <w:r w:rsidR="00555B4D" w:rsidRPr="00C12D77">
        <w:rPr>
          <w:rStyle w:val="hps"/>
          <w:sz w:val="28"/>
          <w:szCs w:val="28"/>
          <w:lang w:val="uk-UA"/>
        </w:rPr>
        <w:t>моделі</w:t>
      </w:r>
      <w:r w:rsidR="008F3C28" w:rsidRPr="00C12D77">
        <w:rPr>
          <w:sz w:val="28"/>
          <w:szCs w:val="28"/>
          <w:lang w:val="uk-UA"/>
        </w:rPr>
        <w:t xml:space="preserve"> </w:t>
      </w:r>
      <w:r w:rsidRPr="00C12D77">
        <w:rPr>
          <w:sz w:val="28"/>
          <w:szCs w:val="28"/>
          <w:lang w:val="uk-UA"/>
        </w:rPr>
        <w:t xml:space="preserve">металевих </w:t>
      </w:r>
      <w:proofErr w:type="spellStart"/>
      <w:r w:rsidRPr="00C12D77">
        <w:rPr>
          <w:rStyle w:val="hps"/>
          <w:sz w:val="28"/>
          <w:szCs w:val="28"/>
          <w:lang w:val="uk-UA"/>
        </w:rPr>
        <w:t>нанокластерів</w:t>
      </w:r>
      <w:proofErr w:type="spellEnd"/>
      <w:r w:rsidRPr="00C12D77">
        <w:rPr>
          <w:sz w:val="28"/>
          <w:szCs w:val="28"/>
          <w:lang w:val="uk-UA"/>
        </w:rPr>
        <w:t>, що складаються з кількості атомів n=2÷13 відповідно д</w:t>
      </w:r>
      <w:r w:rsidR="003D08F8" w:rsidRPr="00C12D77">
        <w:rPr>
          <w:sz w:val="28"/>
          <w:szCs w:val="28"/>
          <w:lang w:val="uk-UA"/>
        </w:rPr>
        <w:t xml:space="preserve">о структур, показаних на рис. </w:t>
      </w:r>
      <w:r w:rsidR="003D08F8" w:rsidRPr="00C12D77">
        <w:rPr>
          <w:sz w:val="28"/>
          <w:szCs w:val="28"/>
        </w:rPr>
        <w:t xml:space="preserve">1. </w:t>
      </w:r>
      <w:r w:rsidR="003D08F8" w:rsidRPr="00C12D77">
        <w:rPr>
          <w:sz w:val="28"/>
          <w:szCs w:val="28"/>
          <w:lang w:val="uk-UA"/>
        </w:rPr>
        <w:t>Взяти до уваги значення період</w:t>
      </w:r>
      <w:r w:rsidR="00555B4D" w:rsidRPr="00C12D77">
        <w:rPr>
          <w:sz w:val="28"/>
          <w:szCs w:val="28"/>
          <w:lang w:val="uk-UA"/>
        </w:rPr>
        <w:t>ів</w:t>
      </w:r>
      <w:r w:rsidR="003D08F8" w:rsidRPr="00C12D77">
        <w:rPr>
          <w:sz w:val="28"/>
          <w:szCs w:val="28"/>
          <w:lang w:val="uk-UA"/>
        </w:rPr>
        <w:t xml:space="preserve"> </w:t>
      </w:r>
      <w:proofErr w:type="spellStart"/>
      <w:r w:rsidR="003D08F8" w:rsidRPr="00C12D77">
        <w:rPr>
          <w:sz w:val="28"/>
          <w:szCs w:val="28"/>
          <w:lang w:val="uk-UA"/>
        </w:rPr>
        <w:t>гратки</w:t>
      </w:r>
      <w:proofErr w:type="spellEnd"/>
      <w:r w:rsidR="003D08F8" w:rsidRPr="00C12D77">
        <w:rPr>
          <w:sz w:val="28"/>
          <w:szCs w:val="28"/>
          <w:lang w:val="uk-UA"/>
        </w:rPr>
        <w:t xml:space="preserve"> </w:t>
      </w:r>
      <w:r w:rsidR="00555B4D" w:rsidRPr="00C12D77">
        <w:rPr>
          <w:sz w:val="28"/>
          <w:szCs w:val="28"/>
          <w:lang w:val="uk-UA"/>
        </w:rPr>
        <w:t>відповідних металів, наприклад, для алюмінію</w:t>
      </w:r>
      <w:r w:rsidR="003D08F8" w:rsidRPr="00C12D77">
        <w:rPr>
          <w:sz w:val="28"/>
          <w:szCs w:val="28"/>
          <w:lang w:val="uk-UA"/>
        </w:rPr>
        <w:t xml:space="preserve"> </w:t>
      </w:r>
      <w:r w:rsidR="003D08F8" w:rsidRPr="00C12D77">
        <w:rPr>
          <w:b/>
          <w:i/>
          <w:sz w:val="28"/>
          <w:szCs w:val="28"/>
          <w:lang w:val="uk-UA"/>
        </w:rPr>
        <w:t>а</w:t>
      </w:r>
      <w:r w:rsidR="003D08F8" w:rsidRPr="00C12D77">
        <w:rPr>
          <w:sz w:val="28"/>
          <w:szCs w:val="28"/>
          <w:lang w:val="uk-UA"/>
        </w:rPr>
        <w:t>=4,050 Å.</w:t>
      </w:r>
      <w:r w:rsidR="00C12D77" w:rsidRPr="00C12D77">
        <w:rPr>
          <w:sz w:val="28"/>
          <w:szCs w:val="28"/>
        </w:rPr>
        <w:t xml:space="preserve"> </w:t>
      </w:r>
    </w:p>
    <w:p w:rsidR="00C12D77" w:rsidRDefault="00C12D77" w:rsidP="00C12D77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C12D77">
        <w:rPr>
          <w:sz w:val="28"/>
          <w:szCs w:val="28"/>
        </w:rPr>
        <w:t xml:space="preserve">Для </w:t>
      </w:r>
      <w:proofErr w:type="gramStart"/>
      <w:r w:rsidRPr="00C12D77">
        <w:rPr>
          <w:sz w:val="28"/>
          <w:szCs w:val="28"/>
        </w:rPr>
        <w:t>кож</w:t>
      </w:r>
      <w:proofErr w:type="spellStart"/>
      <w:r w:rsidRPr="00C12D77">
        <w:rPr>
          <w:sz w:val="28"/>
          <w:szCs w:val="28"/>
          <w:lang w:val="uk-UA"/>
        </w:rPr>
        <w:t>ного</w:t>
      </w:r>
      <w:proofErr w:type="spellEnd"/>
      <w:proofErr w:type="gramEnd"/>
      <w:r w:rsidRPr="00C12D77">
        <w:rPr>
          <w:sz w:val="28"/>
          <w:szCs w:val="28"/>
          <w:lang w:val="uk-UA"/>
        </w:rPr>
        <w:t xml:space="preserve"> розрахунку (</w:t>
      </w:r>
      <w:r w:rsidRPr="00C12D77">
        <w:rPr>
          <w:sz w:val="28"/>
          <w:szCs w:val="28"/>
          <w:lang w:val="en-US"/>
        </w:rPr>
        <w:t>n</w:t>
      </w:r>
      <w:r w:rsidRPr="00C12D77">
        <w:rPr>
          <w:sz w:val="28"/>
          <w:szCs w:val="28"/>
          <w:lang w:val="uk-UA"/>
        </w:rPr>
        <w:t>=2…13) у файловій системі комп’ютера створити окрему папку, в якій зберігати результати розрахунків.</w:t>
      </w:r>
    </w:p>
    <w:p w:rsidR="00C12D77" w:rsidRDefault="00C12D77" w:rsidP="00C12D77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r w:rsidRPr="00C12D77">
        <w:rPr>
          <w:sz w:val="28"/>
          <w:szCs w:val="28"/>
          <w:lang w:val="uk-UA"/>
        </w:rPr>
        <w:t>Провести квантово-хімічн</w:t>
      </w:r>
      <w:r>
        <w:rPr>
          <w:sz w:val="28"/>
          <w:szCs w:val="28"/>
          <w:lang w:val="uk-UA"/>
        </w:rPr>
        <w:t>і</w:t>
      </w:r>
      <w:r w:rsidRPr="00C12D77">
        <w:rPr>
          <w:sz w:val="28"/>
          <w:szCs w:val="28"/>
          <w:lang w:val="uk-UA"/>
        </w:rPr>
        <w:t xml:space="preserve"> розрахун</w:t>
      </w:r>
      <w:r>
        <w:rPr>
          <w:sz w:val="28"/>
          <w:szCs w:val="28"/>
          <w:lang w:val="uk-UA"/>
        </w:rPr>
        <w:t>ки</w:t>
      </w:r>
      <w:r w:rsidRPr="00C12D77">
        <w:rPr>
          <w:sz w:val="28"/>
          <w:szCs w:val="28"/>
          <w:lang w:val="uk-UA"/>
        </w:rPr>
        <w:t xml:space="preserve"> оптимізації геометрії металевих кластерів за допомогою програмного продукту PC GAMESS.</w:t>
      </w:r>
    </w:p>
    <w:p w:rsidR="00C12D77" w:rsidRDefault="00C12D77" w:rsidP="00C12D77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Візуалізувати</w:t>
      </w:r>
      <w:proofErr w:type="spellEnd"/>
      <w:r>
        <w:rPr>
          <w:sz w:val="28"/>
          <w:szCs w:val="28"/>
          <w:lang w:val="uk-UA"/>
        </w:rPr>
        <w:t xml:space="preserve"> </w:t>
      </w:r>
      <w:r w:rsidR="00E15C2F">
        <w:rPr>
          <w:sz w:val="28"/>
          <w:szCs w:val="28"/>
          <w:lang w:val="uk-UA"/>
        </w:rPr>
        <w:t xml:space="preserve">кластери </w:t>
      </w:r>
      <w:r>
        <w:rPr>
          <w:sz w:val="28"/>
          <w:szCs w:val="28"/>
          <w:lang w:val="uk-UA"/>
        </w:rPr>
        <w:t xml:space="preserve">та дослідити геометричні, енергетичні та електронні характеристики кластерів </w:t>
      </w:r>
      <w:r w:rsidR="00E15C2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програмному середовищі </w:t>
      </w:r>
      <w:proofErr w:type="spellStart"/>
      <w:r>
        <w:rPr>
          <w:sz w:val="28"/>
          <w:szCs w:val="28"/>
          <w:lang w:val="uk-UA"/>
        </w:rPr>
        <w:t>ChemCraft</w:t>
      </w:r>
      <w:proofErr w:type="spellEnd"/>
      <w:r>
        <w:rPr>
          <w:sz w:val="28"/>
          <w:szCs w:val="28"/>
          <w:lang w:val="uk-UA"/>
        </w:rPr>
        <w:t>:</w:t>
      </w:r>
    </w:p>
    <w:p w:rsidR="00C12D77" w:rsidRDefault="00C12D77" w:rsidP="00C12D77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значення </w:t>
      </w:r>
      <w:proofErr w:type="spellStart"/>
      <w:r>
        <w:rPr>
          <w:sz w:val="28"/>
          <w:szCs w:val="28"/>
          <w:lang w:val="uk-UA"/>
        </w:rPr>
        <w:t>міжатомн</w:t>
      </w:r>
      <w:proofErr w:type="spellEnd"/>
      <w:r w:rsidRPr="00C12D77"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 xml:space="preserve">х відстаней </w:t>
      </w:r>
      <w:r w:rsidRPr="00C12D77">
        <w:rPr>
          <w:i/>
          <w:sz w:val="28"/>
          <w:szCs w:val="28"/>
          <w:lang w:val="uk-UA"/>
        </w:rPr>
        <w:t>d</w:t>
      </w:r>
      <w:r>
        <w:rPr>
          <w:i/>
          <w:sz w:val="28"/>
          <w:szCs w:val="28"/>
          <w:lang w:val="uk-UA"/>
        </w:rPr>
        <w:t xml:space="preserve"> </w:t>
      </w:r>
      <w:r w:rsidRPr="00C12D7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наприклад</w:t>
      </w:r>
      <w:r w:rsidR="00AB33E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1.34Å÷1.42Å</w:t>
      </w:r>
      <w:r w:rsidRPr="00C12D77">
        <w:rPr>
          <w:sz w:val="28"/>
          <w:szCs w:val="28"/>
          <w:lang w:val="uk-UA"/>
        </w:rPr>
        <w:t>)</w:t>
      </w:r>
    </w:p>
    <w:p w:rsidR="00C12D77" w:rsidRPr="00C12D77" w:rsidRDefault="00C12D77" w:rsidP="00C12D77">
      <w:pPr>
        <w:pStyle w:val="a3"/>
        <w:numPr>
          <w:ilvl w:val="0"/>
          <w:numId w:val="8"/>
        </w:num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повної енергії кластера (еВ), та значення повної енергії кластера у перерахуванні на 1 атом (еВ/атом)</w:t>
      </w:r>
    </w:p>
    <w:p w:rsidR="00A30D26" w:rsidRPr="00E15C2F" w:rsidRDefault="00A30D26" w:rsidP="00C12D77">
      <w:pPr>
        <w:pStyle w:val="a3"/>
        <w:numPr>
          <w:ilvl w:val="0"/>
          <w:numId w:val="8"/>
        </w:num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розподіл заряду між атомами в кластері </w:t>
      </w:r>
      <w:r w:rsidR="00622E91" w:rsidRPr="00622E91">
        <w:rPr>
          <w:i/>
          <w:sz w:val="28"/>
          <w:szCs w:val="28"/>
          <w:lang w:val="en-US"/>
        </w:rPr>
        <w:t>q</w:t>
      </w:r>
      <w:r w:rsidR="00622E91" w:rsidRPr="00622E9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</w:t>
      </w:r>
      <w:r w:rsidR="00AB33E9">
        <w:rPr>
          <w:sz w:val="28"/>
          <w:szCs w:val="28"/>
          <w:lang w:val="uk-UA"/>
        </w:rPr>
        <w:t>наприклад, -0,26 е÷+0,19 е</w:t>
      </w:r>
      <w:r w:rsidR="00AB33E9" w:rsidRPr="00C12D77">
        <w:rPr>
          <w:sz w:val="28"/>
          <w:szCs w:val="28"/>
          <w:lang w:val="uk-UA"/>
        </w:rPr>
        <w:t>)</w:t>
      </w:r>
    </w:p>
    <w:p w:rsidR="00E15C2F" w:rsidRPr="00E15C2F" w:rsidRDefault="00E15C2F" w:rsidP="00C12D77">
      <w:pPr>
        <w:pStyle w:val="a3"/>
        <w:numPr>
          <w:ilvl w:val="0"/>
          <w:numId w:val="8"/>
        </w:num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іонізаційного потенціалу для кластера (еВ)</w:t>
      </w:r>
    </w:p>
    <w:p w:rsidR="00E15C2F" w:rsidRDefault="00E15C2F" w:rsidP="00C12D77">
      <w:pPr>
        <w:pStyle w:val="a3"/>
        <w:numPr>
          <w:ilvl w:val="0"/>
          <w:numId w:val="8"/>
        </w:num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HOMO-LUMO (</w:t>
      </w:r>
      <w:proofErr w:type="spellStart"/>
      <w:r>
        <w:rPr>
          <w:sz w:val="28"/>
          <w:szCs w:val="28"/>
          <w:lang w:val="en-US"/>
        </w:rPr>
        <w:t>еВ</w:t>
      </w:r>
      <w:proofErr w:type="spellEnd"/>
      <w:r>
        <w:rPr>
          <w:sz w:val="28"/>
          <w:szCs w:val="28"/>
          <w:lang w:val="uk-UA"/>
        </w:rPr>
        <w:t>).</w:t>
      </w:r>
    </w:p>
    <w:p w:rsidR="00C12D77" w:rsidRDefault="00622E91" w:rsidP="00C12D77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12D77">
        <w:rPr>
          <w:sz w:val="28"/>
          <w:szCs w:val="28"/>
        </w:rPr>
        <w:t>Результати</w:t>
      </w:r>
      <w:proofErr w:type="spellEnd"/>
      <w:r w:rsidRPr="00C12D77">
        <w:rPr>
          <w:sz w:val="28"/>
          <w:szCs w:val="28"/>
        </w:rPr>
        <w:t xml:space="preserve"> </w:t>
      </w:r>
      <w:proofErr w:type="spellStart"/>
      <w:r w:rsidRPr="00C12D77">
        <w:rPr>
          <w:sz w:val="28"/>
          <w:szCs w:val="28"/>
        </w:rPr>
        <w:t>розрахункі</w:t>
      </w:r>
      <w:proofErr w:type="gramStart"/>
      <w:r w:rsidRPr="00C12D77">
        <w:rPr>
          <w:sz w:val="28"/>
          <w:szCs w:val="28"/>
        </w:rPr>
        <w:t>в</w:t>
      </w:r>
      <w:proofErr w:type="spellEnd"/>
      <w:proofErr w:type="gramEnd"/>
      <w:r w:rsidRPr="00C12D77">
        <w:rPr>
          <w:sz w:val="28"/>
          <w:szCs w:val="28"/>
        </w:rPr>
        <w:t xml:space="preserve"> з</w:t>
      </w:r>
      <w:r w:rsidRPr="00622E91">
        <w:rPr>
          <w:sz w:val="28"/>
          <w:szCs w:val="28"/>
        </w:rPr>
        <w:t xml:space="preserve">анести до </w:t>
      </w:r>
      <w:r w:rsidRPr="00C12D77">
        <w:rPr>
          <w:sz w:val="28"/>
          <w:szCs w:val="28"/>
        </w:rPr>
        <w:t xml:space="preserve"> </w:t>
      </w:r>
      <w:proofErr w:type="spellStart"/>
      <w:r w:rsidRPr="00C12D77">
        <w:rPr>
          <w:sz w:val="28"/>
          <w:szCs w:val="28"/>
        </w:rPr>
        <w:t>таблиц</w:t>
      </w:r>
      <w:r>
        <w:rPr>
          <w:sz w:val="28"/>
          <w:szCs w:val="28"/>
        </w:rPr>
        <w:t>і</w:t>
      </w:r>
      <w:proofErr w:type="spellEnd"/>
      <w:r w:rsidRPr="00C12D77">
        <w:rPr>
          <w:sz w:val="28"/>
          <w:szCs w:val="28"/>
        </w:rPr>
        <w:t>.</w:t>
      </w:r>
    </w:p>
    <w:p w:rsidR="00AB33E9" w:rsidRDefault="00AB33E9" w:rsidP="00AB33E9">
      <w:pPr>
        <w:pStyle w:val="a3"/>
        <w:ind w:left="0"/>
        <w:jc w:val="both"/>
        <w:rPr>
          <w:sz w:val="28"/>
          <w:szCs w:val="28"/>
          <w:lang w:val="uk-UA"/>
        </w:rPr>
      </w:pP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1134"/>
        <w:gridCol w:w="1417"/>
        <w:gridCol w:w="1418"/>
        <w:gridCol w:w="1417"/>
        <w:gridCol w:w="1418"/>
        <w:gridCol w:w="1417"/>
        <w:gridCol w:w="1418"/>
      </w:tblGrid>
      <w:tr w:rsidR="00AB33E9" w:rsidRPr="00854EF4" w:rsidTr="00275589">
        <w:trPr>
          <w:trHeight w:val="782"/>
        </w:trPr>
        <w:tc>
          <w:tcPr>
            <w:tcW w:w="1134" w:type="dxa"/>
          </w:tcPr>
          <w:p w:rsidR="00AB33E9" w:rsidRPr="00622E91" w:rsidRDefault="00AB33E9" w:rsidP="00275589">
            <w:pPr>
              <w:jc w:val="center"/>
              <w:rPr>
                <w:sz w:val="24"/>
                <w:szCs w:val="24"/>
                <w:lang w:val="uk-UA"/>
              </w:rPr>
            </w:pPr>
            <w:r w:rsidRPr="00622E91">
              <w:rPr>
                <w:sz w:val="24"/>
                <w:szCs w:val="24"/>
                <w:lang w:val="uk-UA"/>
              </w:rPr>
              <w:t>Кластер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9" w:rsidRPr="00622E91" w:rsidRDefault="00AB33E9" w:rsidP="00275589">
            <w:pPr>
              <w:jc w:val="center"/>
              <w:rPr>
                <w:sz w:val="24"/>
                <w:szCs w:val="24"/>
                <w:lang w:val="uk-UA"/>
              </w:rPr>
            </w:pPr>
            <w:r w:rsidRPr="00622E91">
              <w:rPr>
                <w:i/>
                <w:sz w:val="24"/>
                <w:szCs w:val="24"/>
              </w:rPr>
              <w:t>E</w:t>
            </w:r>
            <w:r w:rsidRPr="00622E91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622E91">
              <w:rPr>
                <w:sz w:val="24"/>
                <w:szCs w:val="24"/>
              </w:rPr>
              <w:t>cluster</w:t>
            </w:r>
            <w:proofErr w:type="spellEnd"/>
            <w:r w:rsidRPr="00622E91">
              <w:rPr>
                <w:sz w:val="24"/>
                <w:szCs w:val="24"/>
                <w:lang w:val="uk-UA"/>
              </w:rPr>
              <w:t>), 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3E9" w:rsidRPr="00622E91" w:rsidRDefault="00AB33E9" w:rsidP="00275589">
            <w:pPr>
              <w:jc w:val="center"/>
              <w:rPr>
                <w:sz w:val="24"/>
                <w:szCs w:val="24"/>
                <w:lang w:val="uk-UA"/>
              </w:rPr>
            </w:pPr>
            <w:r w:rsidRPr="00622E91">
              <w:rPr>
                <w:i/>
                <w:sz w:val="24"/>
                <w:szCs w:val="24"/>
                <w:lang w:val="uk-UA"/>
              </w:rPr>
              <w:t>Е</w:t>
            </w:r>
            <w:r w:rsidRPr="00622E91">
              <w:rPr>
                <w:i/>
                <w:sz w:val="24"/>
                <w:szCs w:val="24"/>
                <w:vertAlign w:val="subscript"/>
                <w:lang w:val="en-US"/>
              </w:rPr>
              <w:t>b</w:t>
            </w:r>
            <w:r w:rsidRPr="00622E91">
              <w:rPr>
                <w:sz w:val="24"/>
                <w:szCs w:val="24"/>
                <w:vertAlign w:val="subscript"/>
                <w:lang w:val="uk-UA"/>
              </w:rPr>
              <w:t xml:space="preserve">, </w:t>
            </w:r>
            <w:r w:rsidRPr="00622E91">
              <w:rPr>
                <w:sz w:val="24"/>
                <w:szCs w:val="24"/>
                <w:lang w:val="uk-UA"/>
              </w:rPr>
              <w:t>еВ/атом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9" w:rsidRPr="00622E91" w:rsidRDefault="00AB33E9" w:rsidP="00275589">
            <w:pPr>
              <w:jc w:val="center"/>
              <w:rPr>
                <w:sz w:val="24"/>
                <w:szCs w:val="24"/>
                <w:lang w:val="uk-UA"/>
              </w:rPr>
            </w:pPr>
            <w:r w:rsidRPr="00622E91">
              <w:rPr>
                <w:sz w:val="24"/>
                <w:szCs w:val="24"/>
                <w:lang w:val="uk-UA"/>
              </w:rPr>
              <w:t>значення HOMO-LUMO, 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9" w:rsidRPr="00622E91" w:rsidRDefault="00AB33E9" w:rsidP="00275589">
            <w:pPr>
              <w:jc w:val="center"/>
              <w:rPr>
                <w:sz w:val="24"/>
                <w:szCs w:val="24"/>
                <w:lang w:val="uk-UA"/>
              </w:rPr>
            </w:pPr>
            <w:r w:rsidRPr="00622E91">
              <w:rPr>
                <w:sz w:val="24"/>
                <w:szCs w:val="24"/>
                <w:lang w:val="uk-UA"/>
              </w:rPr>
              <w:t>Енергія іонізації, 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E9" w:rsidRPr="00622E91" w:rsidRDefault="00AB33E9" w:rsidP="00275589">
            <w:pPr>
              <w:jc w:val="center"/>
              <w:rPr>
                <w:sz w:val="24"/>
                <w:szCs w:val="24"/>
                <w:lang w:val="uk-UA"/>
              </w:rPr>
            </w:pPr>
            <w:r w:rsidRPr="00622E91">
              <w:rPr>
                <w:i/>
                <w:sz w:val="24"/>
                <w:szCs w:val="24"/>
                <w:lang w:val="en-US"/>
              </w:rPr>
              <w:t>d</w:t>
            </w:r>
            <w:r w:rsidRPr="00622E91">
              <w:rPr>
                <w:sz w:val="24"/>
                <w:szCs w:val="24"/>
                <w:lang w:val="uk-UA"/>
              </w:rPr>
              <w:t>, 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3E9" w:rsidRPr="00622E91" w:rsidRDefault="00AB33E9" w:rsidP="00275589">
            <w:pPr>
              <w:jc w:val="center"/>
              <w:rPr>
                <w:sz w:val="24"/>
                <w:szCs w:val="24"/>
                <w:lang w:val="en-US"/>
              </w:rPr>
            </w:pPr>
            <w:r w:rsidRPr="00622E91">
              <w:rPr>
                <w:i/>
                <w:sz w:val="24"/>
                <w:szCs w:val="24"/>
                <w:lang w:val="en-US"/>
              </w:rPr>
              <w:t>q</w:t>
            </w:r>
            <w:r w:rsidRPr="00622E91">
              <w:rPr>
                <w:sz w:val="24"/>
                <w:szCs w:val="24"/>
                <w:lang w:val="en-US"/>
              </w:rPr>
              <w:t xml:space="preserve">, </w:t>
            </w:r>
            <w:r w:rsidRPr="00622E91">
              <w:rPr>
                <w:sz w:val="24"/>
                <w:szCs w:val="24"/>
                <w:lang w:val="uk-UA"/>
              </w:rPr>
              <w:t>е</w:t>
            </w:r>
          </w:p>
        </w:tc>
      </w:tr>
      <w:tr w:rsidR="00AB33E9" w:rsidRPr="004C7BF7" w:rsidTr="00275589">
        <w:trPr>
          <w:trHeight w:val="316"/>
        </w:trPr>
        <w:tc>
          <w:tcPr>
            <w:tcW w:w="1134" w:type="dxa"/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Me</w:t>
            </w:r>
            <w:r w:rsidRPr="008C444C">
              <w:rPr>
                <w:i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3E9" w:rsidRPr="004C7BF7" w:rsidTr="00275589">
        <w:trPr>
          <w:trHeight w:val="316"/>
        </w:trPr>
        <w:tc>
          <w:tcPr>
            <w:tcW w:w="1134" w:type="dxa"/>
          </w:tcPr>
          <w:p w:rsidR="00AB33E9" w:rsidRPr="00622E91" w:rsidRDefault="00AB33E9" w:rsidP="00275589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B33E9" w:rsidRPr="004C7BF7" w:rsidTr="00275589">
        <w:trPr>
          <w:trHeight w:val="316"/>
        </w:trPr>
        <w:tc>
          <w:tcPr>
            <w:tcW w:w="1134" w:type="dxa"/>
          </w:tcPr>
          <w:p w:rsidR="00AB33E9" w:rsidRPr="00622E91" w:rsidRDefault="00AB33E9" w:rsidP="00275589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Me</w:t>
            </w:r>
            <w:proofErr w:type="spellEnd"/>
            <w:r>
              <w:rPr>
                <w:i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B33E9" w:rsidRPr="008C444C" w:rsidRDefault="00AB33E9" w:rsidP="00275589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B33E9" w:rsidRDefault="00AB33E9" w:rsidP="00AB33E9">
      <w:pPr>
        <w:pStyle w:val="a3"/>
        <w:ind w:left="0"/>
        <w:jc w:val="both"/>
        <w:rPr>
          <w:sz w:val="28"/>
          <w:szCs w:val="28"/>
          <w:lang w:val="uk-UA"/>
        </w:rPr>
      </w:pPr>
    </w:p>
    <w:p w:rsidR="00AB33E9" w:rsidRPr="0028103D" w:rsidRDefault="00AB33E9" w:rsidP="00AB33E9">
      <w:pPr>
        <w:pStyle w:val="a3"/>
        <w:numPr>
          <w:ilvl w:val="0"/>
          <w:numId w:val="7"/>
        </w:num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Зробити висновок, щодо структури, стабільності, провідності, хімічної активності кластерів.</w:t>
      </w:r>
    </w:p>
    <w:sectPr w:rsidR="00AB33E9" w:rsidRPr="0028103D" w:rsidSect="00EE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100"/>
    <w:multiLevelType w:val="hybridMultilevel"/>
    <w:tmpl w:val="4D5E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7DD4"/>
    <w:multiLevelType w:val="hybridMultilevel"/>
    <w:tmpl w:val="A9AE23D4"/>
    <w:lvl w:ilvl="0" w:tplc="ED26817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B873A01"/>
    <w:multiLevelType w:val="hybridMultilevel"/>
    <w:tmpl w:val="B2E8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41C01"/>
    <w:multiLevelType w:val="hybridMultilevel"/>
    <w:tmpl w:val="1C927882"/>
    <w:lvl w:ilvl="0" w:tplc="0C184F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D2E0A"/>
    <w:multiLevelType w:val="hybridMultilevel"/>
    <w:tmpl w:val="80CE04E8"/>
    <w:lvl w:ilvl="0" w:tplc="CD607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B0DA0"/>
    <w:multiLevelType w:val="hybridMultilevel"/>
    <w:tmpl w:val="BC38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F1765"/>
    <w:multiLevelType w:val="hybridMultilevel"/>
    <w:tmpl w:val="8108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70C1A"/>
    <w:multiLevelType w:val="hybridMultilevel"/>
    <w:tmpl w:val="4BDCCFB0"/>
    <w:lvl w:ilvl="0" w:tplc="BD669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6A"/>
    <w:rsid w:val="00193464"/>
    <w:rsid w:val="0028103D"/>
    <w:rsid w:val="002B5637"/>
    <w:rsid w:val="0037508A"/>
    <w:rsid w:val="003D08F8"/>
    <w:rsid w:val="00447B17"/>
    <w:rsid w:val="004A581D"/>
    <w:rsid w:val="004D67F4"/>
    <w:rsid w:val="005440A6"/>
    <w:rsid w:val="0054737A"/>
    <w:rsid w:val="00555B4D"/>
    <w:rsid w:val="00582F06"/>
    <w:rsid w:val="005E35AE"/>
    <w:rsid w:val="00622E91"/>
    <w:rsid w:val="008444B8"/>
    <w:rsid w:val="008F3C28"/>
    <w:rsid w:val="00982E10"/>
    <w:rsid w:val="00A30D26"/>
    <w:rsid w:val="00AB33E9"/>
    <w:rsid w:val="00B20207"/>
    <w:rsid w:val="00C0176E"/>
    <w:rsid w:val="00C12D77"/>
    <w:rsid w:val="00C745BB"/>
    <w:rsid w:val="00D1466E"/>
    <w:rsid w:val="00DF696A"/>
    <w:rsid w:val="00E15C2F"/>
    <w:rsid w:val="00EE1167"/>
    <w:rsid w:val="00F511FA"/>
    <w:rsid w:val="00F8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D67F4"/>
  </w:style>
  <w:style w:type="paragraph" w:styleId="a3">
    <w:name w:val="List Paragraph"/>
    <w:basedOn w:val="a"/>
    <w:uiPriority w:val="34"/>
    <w:qFormat/>
    <w:rsid w:val="004D67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F0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82F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EB68-2A37-4093-A4E9-38B703A4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ananina</dc:creator>
  <cp:lastModifiedBy>ananina</cp:lastModifiedBy>
  <cp:revision>2</cp:revision>
  <dcterms:created xsi:type="dcterms:W3CDTF">2018-02-20T13:02:00Z</dcterms:created>
  <dcterms:modified xsi:type="dcterms:W3CDTF">2018-02-20T13:02:00Z</dcterms:modified>
</cp:coreProperties>
</file>