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1" w:rsidRPr="00E86D41" w:rsidRDefault="006D020E" w:rsidP="00E86D41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proofErr w:type="spellStart"/>
      <w:r w:rsidRPr="003F6EDB">
        <w:rPr>
          <w:rFonts w:ascii="Times New Roman" w:hAnsi="Times New Roman"/>
          <w:b/>
          <w:sz w:val="28"/>
          <w:szCs w:val="28"/>
        </w:rPr>
        <w:t>Моделювання</w:t>
      </w:r>
      <w:proofErr w:type="spellEnd"/>
      <w:r w:rsidR="00E86D41" w:rsidRPr="00E86D41">
        <w:rPr>
          <w:rFonts w:ascii="Times New Roman" w:hAnsi="Times New Roman"/>
          <w:b/>
          <w:sz w:val="28"/>
          <w:szCs w:val="28"/>
          <w:lang w:val="uk-UA"/>
        </w:rPr>
        <w:t xml:space="preserve"> за допомогою пакету програм </w:t>
      </w:r>
      <w:r w:rsidR="00E86D41" w:rsidRPr="00E86D41">
        <w:rPr>
          <w:rFonts w:ascii="Times New Roman" w:hAnsi="Times New Roman"/>
          <w:b/>
          <w:sz w:val="28"/>
          <w:szCs w:val="28"/>
          <w:lang w:val="en-US"/>
        </w:rPr>
        <w:t>GAMESS</w:t>
      </w:r>
    </w:p>
    <w:p w:rsidR="00E86D41" w:rsidRPr="00515406" w:rsidRDefault="00E86D41" w:rsidP="00E86D41">
      <w:pPr>
        <w:spacing w:after="0" w:line="360" w:lineRule="auto"/>
        <w:ind w:firstLine="709"/>
        <w:rPr>
          <w:rFonts w:ascii="Times New Roman" w:hAnsi="Times New Roman"/>
          <w:caps/>
          <w:sz w:val="28"/>
          <w:szCs w:val="28"/>
          <w:lang w:val="uk-UA"/>
        </w:rPr>
      </w:pP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Програмний пакет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Gamess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General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Atomic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Molecular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Electronic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Structure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) призначений для розрахунку фізичних характеристик наноструктур і опису механізмів хімічних реакцій. 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З цією метою в програмі було реалізовано безліч алгоритмів для різних обчислювальних методів квантової хімії, що </w:t>
      </w:r>
      <w:r w:rsidR="00D72E4E">
        <w:rPr>
          <w:rFonts w:ascii="Times New Roman" w:hAnsi="Times New Roman"/>
          <w:sz w:val="28"/>
          <w:szCs w:val="28"/>
          <w:lang w:val="uk-UA"/>
        </w:rPr>
        <w:t>мають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різни</w:t>
      </w:r>
      <w:r w:rsidR="00D72E4E">
        <w:rPr>
          <w:rFonts w:ascii="Times New Roman" w:hAnsi="Times New Roman"/>
          <w:sz w:val="28"/>
          <w:szCs w:val="28"/>
          <w:lang w:val="uk-UA"/>
        </w:rPr>
        <w:t>й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ступ</w:t>
      </w:r>
      <w:r w:rsidR="00D72E4E">
        <w:rPr>
          <w:rFonts w:ascii="Times New Roman" w:hAnsi="Times New Roman"/>
          <w:sz w:val="28"/>
          <w:szCs w:val="28"/>
          <w:lang w:val="uk-UA"/>
        </w:rPr>
        <w:t>інь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точності та обчислювальної </w:t>
      </w:r>
      <w:r w:rsidR="003F6EDB" w:rsidRPr="00C277A6">
        <w:rPr>
          <w:rFonts w:ascii="Times New Roman" w:hAnsi="Times New Roman"/>
          <w:sz w:val="28"/>
          <w:szCs w:val="28"/>
          <w:lang w:val="uk-UA"/>
        </w:rPr>
        <w:t>завантаженості</w:t>
      </w:r>
      <w:r w:rsidRPr="00C277A6">
        <w:rPr>
          <w:rFonts w:ascii="Times New Roman" w:hAnsi="Times New Roman"/>
          <w:sz w:val="28"/>
          <w:szCs w:val="28"/>
          <w:lang w:val="uk-UA"/>
        </w:rPr>
        <w:t>.</w:t>
      </w:r>
    </w:p>
    <w:p w:rsidR="00E86D41" w:rsidRPr="00C277A6" w:rsidRDefault="00D72E4E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Реалізовані наступні алгоритми: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1. Розрахунок енергії системи методами: RHF, UHF, ROHF, GVB, MCSCF.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2. Розрахунок енергії системи </w:t>
      </w:r>
      <w:r w:rsidR="00D72E4E">
        <w:rPr>
          <w:rFonts w:ascii="Times New Roman" w:hAnsi="Times New Roman"/>
          <w:sz w:val="28"/>
          <w:szCs w:val="28"/>
          <w:lang w:val="uk-UA"/>
        </w:rPr>
        <w:t>за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теорі</w:t>
      </w:r>
      <w:r w:rsidR="00D72E4E">
        <w:rPr>
          <w:rFonts w:ascii="Times New Roman" w:hAnsi="Times New Roman"/>
          <w:sz w:val="28"/>
          <w:szCs w:val="28"/>
          <w:lang w:val="uk-UA"/>
        </w:rPr>
        <w:t>єю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збурень: MP2, MP3, MP4 для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однодетермінантних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хви</w:t>
      </w:r>
      <w:r>
        <w:rPr>
          <w:rFonts w:ascii="Times New Roman" w:hAnsi="Times New Roman"/>
          <w:sz w:val="28"/>
          <w:szCs w:val="28"/>
          <w:lang w:val="uk-UA"/>
        </w:rPr>
        <w:t>льових функцій (ХФ) і MP4-SPTQ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багатодетермінантних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ХФ.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3. Розрахунок енергії напівемпіричними методами MNDO, AM1 або PM3 в рамках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однодетермінантного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наближення.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4. Розрахунок фізичних характеристик наноструктур (енергія; дипольні, квадрупольні </w:t>
      </w:r>
      <w:r w:rsidR="00D72E4E">
        <w:rPr>
          <w:rFonts w:ascii="Times New Roman" w:hAnsi="Times New Roman"/>
          <w:sz w:val="28"/>
          <w:szCs w:val="28"/>
          <w:lang w:val="uk-UA"/>
        </w:rPr>
        <w:t>й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октупольні моменти; електростатичний потенціал; електричні польові градієнти; електронн</w:t>
      </w:r>
      <w:r w:rsidR="00D72E4E">
        <w:rPr>
          <w:rFonts w:ascii="Times New Roman" w:hAnsi="Times New Roman"/>
          <w:sz w:val="28"/>
          <w:szCs w:val="28"/>
          <w:lang w:val="uk-UA"/>
        </w:rPr>
        <w:t>а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і спінов</w:t>
      </w:r>
      <w:r w:rsidR="00D72E4E">
        <w:rPr>
          <w:rFonts w:ascii="Times New Roman" w:hAnsi="Times New Roman"/>
          <w:sz w:val="28"/>
          <w:szCs w:val="28"/>
          <w:lang w:val="uk-UA"/>
        </w:rPr>
        <w:t>а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E4E">
        <w:rPr>
          <w:rFonts w:ascii="Times New Roman" w:hAnsi="Times New Roman"/>
          <w:sz w:val="28"/>
          <w:szCs w:val="28"/>
          <w:lang w:val="uk-UA"/>
        </w:rPr>
        <w:t>густина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; аналіз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заселенн</w:t>
      </w:r>
      <w:r w:rsidR="00D72E4E">
        <w:rPr>
          <w:rFonts w:ascii="Times New Roman" w:hAnsi="Times New Roman"/>
          <w:sz w:val="28"/>
          <w:szCs w:val="28"/>
          <w:lang w:val="uk-UA"/>
        </w:rPr>
        <w:t>ості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АО </w:t>
      </w:r>
      <w:r w:rsidR="00D72E4E">
        <w:rPr>
          <w:rFonts w:ascii="Times New Roman" w:hAnsi="Times New Roman"/>
          <w:sz w:val="28"/>
          <w:szCs w:val="28"/>
          <w:lang w:val="uk-UA"/>
        </w:rPr>
        <w:t>за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Маллікен</w:t>
      </w:r>
      <w:r w:rsidR="00D72E4E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>; заселеності зв'язків).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5. Оптимізація геометрії </w:t>
      </w:r>
      <w:r w:rsidR="00D72E4E">
        <w:rPr>
          <w:rFonts w:ascii="Times New Roman" w:hAnsi="Times New Roman"/>
          <w:sz w:val="28"/>
          <w:szCs w:val="28"/>
          <w:lang w:val="uk-UA"/>
        </w:rPr>
        <w:t>багатоатомної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системи.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6. Пошук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сідлових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точок на поверхні потенційної енергії.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7. Розрахунок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Гесіану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енергії, обчислення з його допомогою коливальних частот </w:t>
      </w:r>
      <w:r w:rsidR="003F6EDB">
        <w:rPr>
          <w:rFonts w:ascii="Times New Roman" w:hAnsi="Times New Roman"/>
          <w:sz w:val="28"/>
          <w:szCs w:val="28"/>
          <w:lang w:val="uk-UA"/>
        </w:rPr>
        <w:t>й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інтенсивностей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інфрачервоних ( IR ) спектрів.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8. Пошук геометричного шляху реакції між реактивами </w:t>
      </w:r>
      <w:r w:rsidR="00D72E4E">
        <w:rPr>
          <w:rFonts w:ascii="Times New Roman" w:hAnsi="Times New Roman"/>
          <w:sz w:val="28"/>
          <w:szCs w:val="28"/>
          <w:lang w:val="uk-UA"/>
        </w:rPr>
        <w:t>та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реагентами.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9. Розрахунок ймовірності радіаційних переходів.</w:t>
      </w:r>
    </w:p>
    <w:p w:rsidR="00E86D41" w:rsidRPr="00C277A6" w:rsidRDefault="00D72E4E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Облік вкладу спін-</w:t>
      </w:r>
      <w:r w:rsidR="00E86D41" w:rsidRPr="00C277A6">
        <w:rPr>
          <w:rFonts w:ascii="Times New Roman" w:hAnsi="Times New Roman"/>
          <w:sz w:val="28"/>
          <w:szCs w:val="28"/>
          <w:lang w:val="uk-UA"/>
        </w:rPr>
        <w:t>орбітальної взаємодії ХФ.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11. Облік впливу електричних полів.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Управління програмою відбувається за допомогою вхідного текстового файлу, в якому записується інформація про досліджуван</w:t>
      </w:r>
      <w:r w:rsidR="00D72E4E">
        <w:rPr>
          <w:rFonts w:ascii="Times New Roman" w:hAnsi="Times New Roman"/>
          <w:sz w:val="28"/>
          <w:szCs w:val="28"/>
          <w:lang w:val="uk-UA"/>
        </w:rPr>
        <w:t>у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E4E">
        <w:rPr>
          <w:rFonts w:ascii="Times New Roman" w:hAnsi="Times New Roman"/>
          <w:sz w:val="28"/>
          <w:szCs w:val="28"/>
          <w:lang w:val="uk-UA"/>
        </w:rPr>
        <w:t xml:space="preserve">багатоатомну </w:t>
      </w:r>
      <w:r w:rsidR="00D72E4E">
        <w:rPr>
          <w:rFonts w:ascii="Times New Roman" w:hAnsi="Times New Roman"/>
          <w:sz w:val="28"/>
          <w:szCs w:val="28"/>
          <w:lang w:val="uk-UA"/>
        </w:rPr>
        <w:lastRenderedPageBreak/>
        <w:t>систему (</w:t>
      </w:r>
      <w:proofErr w:type="spellStart"/>
      <w:r w:rsidR="00D72E4E">
        <w:rPr>
          <w:rFonts w:ascii="Times New Roman" w:hAnsi="Times New Roman"/>
          <w:sz w:val="28"/>
          <w:szCs w:val="28"/>
          <w:lang w:val="uk-UA"/>
        </w:rPr>
        <w:t>декартові</w:t>
      </w:r>
      <w:proofErr w:type="spellEnd"/>
      <w:r w:rsidR="00D72E4E">
        <w:rPr>
          <w:rFonts w:ascii="Times New Roman" w:hAnsi="Times New Roman"/>
          <w:sz w:val="28"/>
          <w:szCs w:val="28"/>
          <w:lang w:val="uk-UA"/>
        </w:rPr>
        <w:t xml:space="preserve"> координати атомів)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і вказується, які фізичні характеристики даного з'єднання повинні бути обчислені, за допомогою яких методів це має бути зроблено і з якою точністю.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Запуск програми </w:t>
      </w:r>
      <w:r w:rsidR="00D72E4E">
        <w:rPr>
          <w:rFonts w:ascii="Times New Roman" w:hAnsi="Times New Roman"/>
          <w:sz w:val="28"/>
          <w:szCs w:val="28"/>
          <w:lang w:val="uk-UA"/>
        </w:rPr>
        <w:t>відбувається з командної строки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C:\Gamess\</w:t>
      </w:r>
      <w:r w:rsidR="00D72E4E">
        <w:rPr>
          <w:rFonts w:ascii="Times New Roman" w:hAnsi="Times New Roman"/>
          <w:sz w:val="28"/>
          <w:szCs w:val="28"/>
          <w:lang w:val="uk-UA"/>
        </w:rPr>
        <w:t>pcgamess.</w:t>
      </w:r>
      <w:r w:rsidR="00D72E4E">
        <w:rPr>
          <w:rFonts w:ascii="Times New Roman" w:hAnsi="Times New Roman"/>
          <w:sz w:val="28"/>
          <w:szCs w:val="28"/>
          <w:lang w:val="en-US"/>
        </w:rPr>
        <w:t>exe</w:t>
      </w:r>
      <w:r w:rsidR="00D72E4E" w:rsidRPr="00D72E4E">
        <w:rPr>
          <w:rFonts w:ascii="Times New Roman" w:hAnsi="Times New Roman"/>
          <w:sz w:val="28"/>
          <w:szCs w:val="28"/>
          <w:lang w:val="uk-UA"/>
        </w:rPr>
        <w:t>&gt;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Reshenie.out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. У команді вказано, що отримане рішення має бути записано у вихідний файл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Reshenie.out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b/>
          <w:sz w:val="28"/>
          <w:szCs w:val="28"/>
          <w:lang w:val="uk-UA"/>
        </w:rPr>
        <w:t>Вхідний файл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складається з блоків </w:t>
      </w:r>
      <w:r w:rsidR="00D72E4E">
        <w:rPr>
          <w:rFonts w:ascii="Times New Roman" w:hAnsi="Times New Roman"/>
          <w:sz w:val="28"/>
          <w:szCs w:val="28"/>
          <w:lang w:val="uk-UA"/>
        </w:rPr>
        <w:t>команд</w:t>
      </w:r>
      <w:r w:rsidR="00D72E4E" w:rsidRPr="00D72E4E">
        <w:rPr>
          <w:rFonts w:ascii="Times New Roman" w:hAnsi="Times New Roman"/>
          <w:sz w:val="28"/>
          <w:szCs w:val="28"/>
          <w:lang w:val="uk-UA"/>
        </w:rPr>
        <w:t>.</w:t>
      </w:r>
      <w:r w:rsidR="00D72E4E">
        <w:rPr>
          <w:rFonts w:ascii="Times New Roman" w:hAnsi="Times New Roman"/>
          <w:sz w:val="28"/>
          <w:szCs w:val="28"/>
        </w:rPr>
        <w:t xml:space="preserve"> У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ньому кожен блок відповідає за певні функції обчислювального алгоритму, а також за сам вибі</w:t>
      </w:r>
      <w:proofErr w:type="gramStart"/>
      <w:r w:rsidRPr="00C277A6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C277A6">
        <w:rPr>
          <w:rFonts w:ascii="Times New Roman" w:hAnsi="Times New Roman"/>
          <w:sz w:val="28"/>
          <w:szCs w:val="28"/>
          <w:lang w:val="uk-UA"/>
        </w:rPr>
        <w:t xml:space="preserve"> алгоритму рішення з реалізованих </w:t>
      </w:r>
      <w:r w:rsidR="00D72E4E">
        <w:rPr>
          <w:rFonts w:ascii="Times New Roman" w:hAnsi="Times New Roman"/>
          <w:sz w:val="28"/>
          <w:szCs w:val="28"/>
          <w:lang w:val="uk-UA"/>
        </w:rPr>
        <w:t>у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програмі варіантів 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Кожен блок має структуру: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$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C277A6">
        <w:rPr>
          <w:rFonts w:ascii="Times New Roman" w:hAnsi="Times New Roman"/>
          <w:sz w:val="28"/>
          <w:szCs w:val="28"/>
        </w:rPr>
        <w:t>’</w:t>
      </w:r>
      <w:r w:rsidRPr="00C277A6">
        <w:rPr>
          <w:rFonts w:ascii="Times New Roman" w:hAnsi="Times New Roman"/>
          <w:sz w:val="28"/>
          <w:szCs w:val="28"/>
          <w:lang w:val="uk-UA"/>
        </w:rPr>
        <w:t>я_блока ... &lt;змінна&gt; = &lt;значення&gt; ... $ END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72E4E">
        <w:rPr>
          <w:rFonts w:ascii="Times New Roman" w:hAnsi="Times New Roman"/>
          <w:sz w:val="28"/>
          <w:szCs w:val="28"/>
          <w:lang w:val="uk-UA"/>
        </w:rPr>
        <w:t xml:space="preserve">РС </w:t>
      </w:r>
      <w:r w:rsidR="00D72E4E" w:rsidRPr="00C277A6">
        <w:rPr>
          <w:rFonts w:ascii="Times New Roman" w:hAnsi="Times New Roman"/>
          <w:sz w:val="28"/>
          <w:szCs w:val="28"/>
          <w:lang w:val="uk-UA"/>
        </w:rPr>
        <w:t>GAMESS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існують декілька основних блоків, знання яких забезпечує можливість роботи на початковому рівні. Це блоки $ CONTRL, $ GUESS, $ DATA, $ SYSTEM, $ BASIS. Наведемо опис кожного з блоків.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7A6">
        <w:rPr>
          <w:rFonts w:ascii="Times New Roman" w:hAnsi="Times New Roman"/>
          <w:b/>
          <w:sz w:val="28"/>
          <w:szCs w:val="28"/>
          <w:lang w:val="uk-UA"/>
        </w:rPr>
        <w:t>Блок $ CONTRL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RUNTYP - вказує тип розрахунку. При будь-якому виборі обчислюватимуться енергія </w:t>
      </w:r>
      <w:r w:rsidR="00D72E4E">
        <w:rPr>
          <w:rFonts w:ascii="Times New Roman" w:hAnsi="Times New Roman"/>
          <w:sz w:val="28"/>
          <w:szCs w:val="28"/>
          <w:lang w:val="uk-UA"/>
        </w:rPr>
        <w:t>та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хвильові функції системи.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7A6">
        <w:rPr>
          <w:rFonts w:ascii="Times New Roman" w:hAnsi="Times New Roman"/>
          <w:b/>
          <w:sz w:val="28"/>
          <w:szCs w:val="28"/>
          <w:lang w:val="uk-UA"/>
        </w:rPr>
        <w:t>Блок $ SYSTEM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Цей блок відповідає за управління апаратними налаштуваннями.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7A6">
        <w:rPr>
          <w:rFonts w:ascii="Times New Roman" w:hAnsi="Times New Roman"/>
          <w:b/>
          <w:sz w:val="28"/>
          <w:szCs w:val="28"/>
          <w:lang w:val="uk-UA"/>
        </w:rPr>
        <w:t>Блок $ BASIS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Даний блок відповідає за вибір базисного набору атомних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орбіталей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(АО), за яким буде проводитися розкладання молекулярних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орбіталей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>).</w:t>
      </w:r>
    </w:p>
    <w:p w:rsidR="00E86D41" w:rsidRPr="00C277A6" w:rsidRDefault="00D72E4E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РС </w:t>
      </w:r>
      <w:r w:rsidRPr="00C277A6">
        <w:rPr>
          <w:rFonts w:ascii="Times New Roman" w:hAnsi="Times New Roman"/>
          <w:sz w:val="28"/>
          <w:szCs w:val="28"/>
          <w:lang w:val="uk-UA"/>
        </w:rPr>
        <w:t>GAMESS</w:t>
      </w:r>
      <w:r w:rsidR="00E86D41" w:rsidRPr="00C277A6">
        <w:rPr>
          <w:rFonts w:ascii="Times New Roman" w:hAnsi="Times New Roman"/>
          <w:sz w:val="28"/>
          <w:szCs w:val="28"/>
          <w:lang w:val="uk-UA"/>
        </w:rPr>
        <w:t xml:space="preserve"> допускає використання стандартних (збережених в програмі базисних наборів), сторонніх базисних наборів (взятих з бібліотек) або сконструйованих самостійно за допомогою блоку $ TRUDGE.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7A6">
        <w:rPr>
          <w:rFonts w:ascii="Times New Roman" w:hAnsi="Times New Roman"/>
          <w:b/>
          <w:sz w:val="28"/>
          <w:szCs w:val="28"/>
          <w:lang w:val="uk-UA"/>
        </w:rPr>
        <w:t>Блок $ DATA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Цей блок служить для запису геометрії та хімічного складу описуваної системи, а також запису зовнішнього базису (див. блок $ BASIS). Як і багато інших блоків, блок $ DATA має жорстку структуру: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b/>
          <w:sz w:val="28"/>
          <w:szCs w:val="28"/>
          <w:lang w:val="uk-UA"/>
        </w:rPr>
        <w:t>Блок $ GUESS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lastRenderedPageBreak/>
        <w:t xml:space="preserve">Цей блок відповідає за вибір початкових молекулярних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орбіталей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>).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Основні структурні групи, на які ділиться </w:t>
      </w:r>
      <w:r w:rsidRPr="00C277A6">
        <w:rPr>
          <w:rFonts w:ascii="Times New Roman" w:hAnsi="Times New Roman"/>
          <w:b/>
          <w:sz w:val="28"/>
          <w:szCs w:val="28"/>
          <w:lang w:val="uk-UA"/>
        </w:rPr>
        <w:t>вихідний файл</w:t>
      </w:r>
      <w:r w:rsidRPr="00C277A6">
        <w:rPr>
          <w:rFonts w:ascii="Times New Roman" w:hAnsi="Times New Roman"/>
          <w:sz w:val="28"/>
          <w:szCs w:val="28"/>
          <w:lang w:val="uk-UA"/>
        </w:rPr>
        <w:t>: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C277A6">
        <w:rPr>
          <w:rFonts w:ascii="Times New Roman" w:hAnsi="Times New Roman"/>
          <w:sz w:val="28"/>
          <w:szCs w:val="28"/>
          <w:lang w:val="uk-UA"/>
        </w:rPr>
        <w:t>) підготовча частина;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) процедура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самоузгодження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рішення;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277A6">
        <w:rPr>
          <w:rFonts w:ascii="Times New Roman" w:hAnsi="Times New Roman"/>
          <w:sz w:val="28"/>
          <w:szCs w:val="28"/>
          <w:lang w:val="uk-UA"/>
        </w:rPr>
        <w:t>) оптимізовані молекулярні орбіталі;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277A6">
        <w:rPr>
          <w:rFonts w:ascii="Times New Roman" w:hAnsi="Times New Roman"/>
          <w:sz w:val="28"/>
          <w:szCs w:val="28"/>
          <w:lang w:val="uk-UA"/>
        </w:rPr>
        <w:t>) енергетичні характеристики системи;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фізичні характеристики системи.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Підготовча частина - від початку файлу до виразу UHF SCF CALCULATION. Тут міститься інформація про завдання (копіюється частина вхідного файлу), використовуваний базисний набір із зазначенням показників експонент і коефіцієнтів стиснення, значення всіх змінних у всіх активних блоках.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i/>
          <w:sz w:val="28"/>
          <w:szCs w:val="28"/>
          <w:lang w:val="uk-UA"/>
        </w:rPr>
        <w:t xml:space="preserve">Процедура </w:t>
      </w:r>
      <w:proofErr w:type="spellStart"/>
      <w:r w:rsidRPr="00C277A6">
        <w:rPr>
          <w:rFonts w:ascii="Times New Roman" w:hAnsi="Times New Roman"/>
          <w:i/>
          <w:sz w:val="28"/>
          <w:szCs w:val="28"/>
          <w:lang w:val="uk-UA"/>
        </w:rPr>
        <w:t>самоузгодження</w:t>
      </w:r>
      <w:proofErr w:type="spellEnd"/>
      <w:r w:rsidRPr="00C277A6">
        <w:rPr>
          <w:rFonts w:ascii="Times New Roman" w:hAnsi="Times New Roman"/>
          <w:i/>
          <w:sz w:val="28"/>
          <w:szCs w:val="28"/>
          <w:lang w:val="uk-UA"/>
        </w:rPr>
        <w:t xml:space="preserve"> рішення.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Total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Energy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- повна енергія системи, показники E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Change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(прирощення по енергії на i-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му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кроці) і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Density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Change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(відносна зміна </w:t>
      </w:r>
      <w:r w:rsidR="00D72E4E">
        <w:rPr>
          <w:rFonts w:ascii="Times New Roman" w:hAnsi="Times New Roman"/>
          <w:sz w:val="28"/>
          <w:szCs w:val="28"/>
          <w:lang w:val="uk-UA"/>
        </w:rPr>
        <w:t>електронної густини</w:t>
      </w:r>
      <w:r w:rsidRPr="00C277A6">
        <w:rPr>
          <w:rFonts w:ascii="Times New Roman" w:hAnsi="Times New Roman"/>
          <w:sz w:val="28"/>
          <w:szCs w:val="28"/>
          <w:lang w:val="uk-UA"/>
        </w:rPr>
        <w:t>) виконують функцію контролю збіжності рішення.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277A6">
        <w:rPr>
          <w:rFonts w:ascii="Times New Roman" w:hAnsi="Times New Roman"/>
          <w:i/>
          <w:sz w:val="28"/>
          <w:szCs w:val="28"/>
          <w:lang w:val="uk-UA"/>
        </w:rPr>
        <w:t xml:space="preserve">Оптимізовані молекулярні орбіталі, отримані в результаті </w:t>
      </w:r>
      <w:proofErr w:type="spellStart"/>
      <w:r w:rsidRPr="00C277A6">
        <w:rPr>
          <w:rFonts w:ascii="Times New Roman" w:hAnsi="Times New Roman"/>
          <w:i/>
          <w:sz w:val="28"/>
          <w:szCs w:val="28"/>
          <w:lang w:val="uk-UA"/>
        </w:rPr>
        <w:t>самоузгодження</w:t>
      </w:r>
      <w:proofErr w:type="spellEnd"/>
      <w:r w:rsidRPr="00C277A6">
        <w:rPr>
          <w:rFonts w:ascii="Times New Roman" w:hAnsi="Times New Roman"/>
          <w:i/>
          <w:sz w:val="28"/>
          <w:szCs w:val="28"/>
          <w:lang w:val="uk-UA"/>
        </w:rPr>
        <w:t xml:space="preserve"> рішення.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При перерахуванні орбіталі розташовуються </w:t>
      </w:r>
      <w:r w:rsidR="00D72E4E">
        <w:rPr>
          <w:rFonts w:ascii="Times New Roman" w:hAnsi="Times New Roman"/>
          <w:sz w:val="28"/>
          <w:szCs w:val="28"/>
          <w:lang w:val="uk-UA"/>
        </w:rPr>
        <w:t>у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порядку зростання енергії. Зауважимо, що енергія зайнятих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орбіталей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завжди менше енергії незайнятих (віртуальних), яка в принципі не має ні якого сенсу, так як віртуальні орбіталі безпосередньо не беруть участь в процесі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самоузгодження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Розраховані енергетичні характеристики системи у вихідному файлі</w:t>
      </w:r>
      <w:r w:rsidR="003F6EDB">
        <w:rPr>
          <w:rFonts w:ascii="Times New Roman" w:hAnsi="Times New Roman"/>
          <w:sz w:val="28"/>
          <w:szCs w:val="28"/>
          <w:lang w:val="uk-UA"/>
        </w:rPr>
        <w:t xml:space="preserve"> представлені в блоці на рис. 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1., де: WAVEFUNCTION NORMALIZATION - нормування хвильової функції; ONE ELECTRON ENERGY -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одноелектронний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внесок у енергію системи; TWO ELECTRON ENERGY -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двухелектронной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внесок у енергію системи; NUCLEAR REPULSION ENERGY - енергія взаємодії ядер атомів один з одним; TOTAL ENERGY - </w:t>
      </w:r>
      <w:r w:rsidRPr="00C277A6">
        <w:rPr>
          <w:rFonts w:ascii="Times New Roman" w:hAnsi="Times New Roman"/>
          <w:sz w:val="28"/>
          <w:szCs w:val="28"/>
          <w:lang w:val="uk-UA"/>
        </w:rPr>
        <w:lastRenderedPageBreak/>
        <w:t xml:space="preserve">енергія системи; ELECTRON - ELECTRON POTENTIAL ENERGY - потенційна енергія взаємодії електронів один з одним; NUCLEUS - ELECTRON POTENTIAL ENERGY - потенційна енергія взаємодії електронів з ядрами атомів; NUCLEUS - NUCLEUS POTENTIAL ENERGY - потенційна енергія взаємодії ядер атомів один з одним; TOTAL POTENTIAL ENERGY - повна потенційна енергія системи; TOTAL KINETIC ENERGY - повна кінетична енергія системи; VIRIAL RATIO (V/T) - співвідношення між потенційною V і кінетичної енергіями T системи, тобто перевірка теореми про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віріал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(співвідношення V+2*T=0), чим ближче відношення V/T до 2.0, тим точніше рішення.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64EC3" w:rsidRPr="00C64EC3">
        <w:rPr>
          <w:rFonts w:ascii="Times New Roman" w:hAnsi="Times New Roman"/>
          <w:sz w:val="28"/>
          <w:szCs w:val="28"/>
          <w:lang w:val="uk-UA"/>
        </w:rPr>
      </w:r>
      <w:r w:rsidR="00C64EC3">
        <w:rPr>
          <w:rFonts w:ascii="Times New Roman" w:hAnsi="Times New Roman"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35.75pt;height:259.8pt;mso-position-horizontal-relative:char;mso-position-vertical-relative:line">
            <v:textbox style="mso-next-textbox:#_x0000_s1026">
              <w:txbxContent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------------------------------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Properties for the UHF density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------------------------------</w:t>
                  </w:r>
                </w:p>
                <w:p w:rsidR="00E86D41" w:rsidRPr="006563FF" w:rsidRDefault="00E86D41" w:rsidP="00E86D41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-----------------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ENERGY COMPONENTS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-----------------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WAVEFUNCTION NORMALIZATION =       1.0000000000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ONE ELECTRON ENERGY =    -119.4501956335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TWO ELECTRON ENERGY =      34.6340208258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NUCLEAR REPULSION ENERGY =       9.5251904863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------------------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TOTAL ENERGY =     -75.2909843214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ELECTRON-ELECTRON POTENTIAL ENERGY =      34.6340208258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NUCLEUS-ELECTRON POTENTIAL ENERGY =    -194.1502414459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NUCLEUS-NUCLEUS POTENTIAL ENERGY =       9.5251904863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------------------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TOTAL POTENTIAL ENERGY =    -149.9910301338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TOTAL KINETIC ENERGY =      74.7000458124</w:t>
                  </w:r>
                </w:p>
                <w:p w:rsidR="00E86D41" w:rsidRPr="006563FF" w:rsidRDefault="00E86D41" w:rsidP="00E86D41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VIRIAL RATIO (V/T) =     </w:t>
                  </w:r>
                  <w:r w:rsidRPr="006563F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</w:t>
                  </w:r>
                  <w:r w:rsidRPr="006563F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2.0079108186</w:t>
                  </w:r>
                </w:p>
              </w:txbxContent>
            </v:textbox>
            <w10:wrap type="none"/>
            <w10:anchorlock/>
          </v:shape>
        </w:pict>
      </w:r>
    </w:p>
    <w:p w:rsidR="00E86D41" w:rsidRDefault="00E86D41" w:rsidP="003F6ED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Рис.</w:t>
      </w:r>
      <w:r w:rsidR="003F6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7A6">
        <w:rPr>
          <w:rFonts w:ascii="Times New Roman" w:hAnsi="Times New Roman"/>
          <w:sz w:val="28"/>
          <w:szCs w:val="28"/>
          <w:lang w:val="uk-UA"/>
        </w:rPr>
        <w:t>1. Структура вихідного файлу GAMESS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6EDB" w:rsidRPr="00C277A6" w:rsidRDefault="003F6EDB" w:rsidP="003F6ED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6D41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Представлена вище структура вихідного файлу вкрай складна для сприйняття, так як вона дана у вигляді текстової інформації, і велика частина інформації не доступна для сприйняття. Для усунення цього недоліку </w:t>
      </w:r>
      <w:r w:rsidR="00D72E4E" w:rsidRPr="00C277A6">
        <w:rPr>
          <w:rFonts w:ascii="Times New Roman" w:hAnsi="Times New Roman"/>
          <w:sz w:val="28"/>
          <w:szCs w:val="28"/>
          <w:lang w:val="uk-UA"/>
        </w:rPr>
        <w:t xml:space="preserve">GAMESS 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була розроблена </w:t>
      </w:r>
      <w:r w:rsidRPr="00C277A6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  <w:proofErr w:type="spellStart"/>
      <w:r w:rsidRPr="00C277A6">
        <w:rPr>
          <w:rFonts w:ascii="Times New Roman" w:hAnsi="Times New Roman"/>
          <w:b/>
          <w:sz w:val="28"/>
          <w:szCs w:val="28"/>
          <w:lang w:val="uk-UA"/>
        </w:rPr>
        <w:t>ChemCraft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>.</w:t>
      </w:r>
      <w:r w:rsidRPr="003F6ED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86D41" w:rsidRPr="003308E9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86D41" w:rsidRDefault="00E86D41" w:rsidP="00E86D41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0510" cy="35629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41" w:rsidRDefault="00E86D41" w:rsidP="00E86D4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6D41" w:rsidRPr="00C277A6" w:rsidRDefault="003F6EDB" w:rsidP="00E86D41">
      <w:pPr>
        <w:spacing w:after="0" w:line="360" w:lineRule="auto"/>
        <w:ind w:left="2268" w:hanging="155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</w:t>
      </w:r>
      <w:r w:rsidR="00E86D41" w:rsidRPr="00C277A6">
        <w:rPr>
          <w:rFonts w:ascii="Times New Roman" w:hAnsi="Times New Roman"/>
          <w:sz w:val="28"/>
          <w:szCs w:val="28"/>
          <w:lang w:val="uk-UA"/>
        </w:rPr>
        <w:t xml:space="preserve">2. Поле візуалізації програми </w:t>
      </w:r>
      <w:proofErr w:type="spellStart"/>
      <w:r w:rsidR="00E86D41" w:rsidRPr="00C277A6">
        <w:rPr>
          <w:rFonts w:ascii="Times New Roman" w:hAnsi="Times New Roman"/>
          <w:sz w:val="28"/>
          <w:szCs w:val="28"/>
          <w:lang w:val="uk-UA"/>
        </w:rPr>
        <w:t>ChemCraft</w:t>
      </w:r>
      <w:proofErr w:type="spellEnd"/>
      <w:r w:rsidR="00E86D41" w:rsidRPr="00C277A6">
        <w:rPr>
          <w:rFonts w:ascii="Times New Roman" w:hAnsi="Times New Roman"/>
          <w:sz w:val="28"/>
          <w:szCs w:val="28"/>
          <w:lang w:val="uk-UA"/>
        </w:rPr>
        <w:t xml:space="preserve">. Розрахунок оптимізованої конфігурації структури </w:t>
      </w:r>
      <w:r w:rsidR="00E86D41">
        <w:rPr>
          <w:rFonts w:ascii="Times New Roman" w:hAnsi="Times New Roman"/>
          <w:sz w:val="28"/>
          <w:szCs w:val="28"/>
          <w:lang w:val="uk-UA"/>
        </w:rPr>
        <w:t xml:space="preserve">кластеру </w:t>
      </w:r>
      <w:proofErr w:type="spellStart"/>
      <w:r w:rsidR="00E86D41">
        <w:rPr>
          <w:rFonts w:ascii="Times New Roman" w:hAnsi="Times New Roman"/>
          <w:sz w:val="28"/>
          <w:szCs w:val="28"/>
          <w:lang w:val="uk-UA"/>
        </w:rPr>
        <w:t>графену</w:t>
      </w:r>
      <w:proofErr w:type="spellEnd"/>
      <w:r w:rsidR="00E86D41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86D41" w:rsidRPr="00EE7DA0">
        <w:rPr>
          <w:rFonts w:ascii="Times New Roman" w:hAnsi="Times New Roman"/>
          <w:sz w:val="28"/>
          <w:szCs w:val="28"/>
          <w:vertAlign w:val="subscript"/>
          <w:lang w:val="uk-UA"/>
        </w:rPr>
        <w:t>66</w:t>
      </w:r>
      <w:r w:rsidR="00E86D41">
        <w:rPr>
          <w:rFonts w:ascii="Times New Roman" w:hAnsi="Times New Roman"/>
          <w:sz w:val="28"/>
          <w:szCs w:val="28"/>
          <w:lang w:val="uk-UA"/>
        </w:rPr>
        <w:t>Н</w:t>
      </w:r>
      <w:r w:rsidR="00E86D41" w:rsidRPr="00EE7DA0">
        <w:rPr>
          <w:rFonts w:ascii="Times New Roman" w:hAnsi="Times New Roman"/>
          <w:sz w:val="28"/>
          <w:szCs w:val="28"/>
          <w:vertAlign w:val="subscript"/>
          <w:lang w:val="uk-UA"/>
        </w:rPr>
        <w:t>20</w:t>
      </w:r>
      <w:r w:rsidR="00E86D41">
        <w:rPr>
          <w:rFonts w:ascii="Times New Roman" w:hAnsi="Times New Roman"/>
          <w:sz w:val="28"/>
          <w:szCs w:val="28"/>
          <w:lang w:val="uk-UA"/>
        </w:rPr>
        <w:t xml:space="preserve"> за допомогою РС </w:t>
      </w:r>
      <w:r w:rsidR="00E86D41" w:rsidRPr="00C277A6">
        <w:rPr>
          <w:rFonts w:ascii="Times New Roman" w:hAnsi="Times New Roman"/>
          <w:sz w:val="28"/>
          <w:szCs w:val="28"/>
          <w:lang w:val="uk-UA"/>
        </w:rPr>
        <w:t>G</w:t>
      </w:r>
      <w:r w:rsidR="00E86D41">
        <w:rPr>
          <w:rFonts w:ascii="Times New Roman" w:hAnsi="Times New Roman"/>
          <w:sz w:val="28"/>
          <w:szCs w:val="28"/>
          <w:lang w:val="en-US"/>
        </w:rPr>
        <w:t>AMESS</w:t>
      </w:r>
      <w:r w:rsidR="00E86D41" w:rsidRPr="00C277A6">
        <w:rPr>
          <w:rFonts w:ascii="Times New Roman" w:hAnsi="Times New Roman"/>
          <w:sz w:val="28"/>
          <w:szCs w:val="28"/>
          <w:lang w:val="uk-UA"/>
        </w:rPr>
        <w:t>.</w:t>
      </w:r>
    </w:p>
    <w:p w:rsidR="00E86D41" w:rsidRPr="003308E9" w:rsidRDefault="00E86D41" w:rsidP="00E86D4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ChemCraft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призначена для ві</w:t>
      </w:r>
      <w:r w:rsidR="00D72E4E">
        <w:rPr>
          <w:rFonts w:ascii="Times New Roman" w:hAnsi="Times New Roman"/>
          <w:sz w:val="28"/>
          <w:szCs w:val="28"/>
          <w:lang w:val="uk-UA"/>
        </w:rPr>
        <w:t>зуалізації результатів квантово</w:t>
      </w:r>
      <w:r w:rsidRPr="00C277A6">
        <w:rPr>
          <w:rFonts w:ascii="Times New Roman" w:hAnsi="Times New Roman"/>
          <w:sz w:val="28"/>
          <w:szCs w:val="28"/>
          <w:lang w:val="uk-UA"/>
        </w:rPr>
        <w:t>-механічних розрахунків, проведених в таких пакетах, як GAM</w:t>
      </w:r>
      <w:r w:rsidR="003F6EDB">
        <w:rPr>
          <w:rFonts w:ascii="Times New Roman" w:hAnsi="Times New Roman"/>
          <w:sz w:val="28"/>
          <w:szCs w:val="28"/>
          <w:lang w:val="uk-UA"/>
        </w:rPr>
        <w:t xml:space="preserve">ESS, </w:t>
      </w:r>
      <w:proofErr w:type="spellStart"/>
      <w:r w:rsidR="003F6EDB">
        <w:rPr>
          <w:rFonts w:ascii="Times New Roman" w:hAnsi="Times New Roman"/>
          <w:sz w:val="28"/>
          <w:szCs w:val="28"/>
          <w:lang w:val="uk-UA"/>
        </w:rPr>
        <w:t>HyperChem</w:t>
      </w:r>
      <w:proofErr w:type="spellEnd"/>
      <w:r w:rsidR="003F6E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F6EDB">
        <w:rPr>
          <w:rFonts w:ascii="Times New Roman" w:hAnsi="Times New Roman"/>
          <w:sz w:val="28"/>
          <w:szCs w:val="28"/>
          <w:lang w:val="uk-UA"/>
        </w:rPr>
        <w:t>Gaussian</w:t>
      </w:r>
      <w:proofErr w:type="spellEnd"/>
      <w:r w:rsidR="003F6EDB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Pr="00C277A6">
        <w:rPr>
          <w:rFonts w:ascii="Times New Roman" w:hAnsi="Times New Roman"/>
          <w:sz w:val="28"/>
          <w:szCs w:val="28"/>
          <w:lang w:val="uk-UA"/>
        </w:rPr>
        <w:t xml:space="preserve"> Зокрема, є можливість візуалізації наступних даних: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• геометричної структури системи (положення атомів і зв'язків між ними);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• порядку зв'язків (включаючи водневі зв'язки);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• величини і напрям градієнта по енергії для кожного атома системи;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• атомних характеристик: населеності і заряду ядер по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Маллікену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Mulliken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), спінової </w:t>
      </w:r>
      <w:r w:rsidR="00D5712F">
        <w:rPr>
          <w:rFonts w:ascii="Times New Roman" w:hAnsi="Times New Roman"/>
          <w:sz w:val="28"/>
          <w:szCs w:val="28"/>
          <w:lang w:val="uk-UA"/>
        </w:rPr>
        <w:t>густини</w:t>
      </w:r>
      <w:r w:rsidRPr="00C277A6">
        <w:rPr>
          <w:rFonts w:ascii="Times New Roman" w:hAnsi="Times New Roman"/>
          <w:sz w:val="28"/>
          <w:szCs w:val="28"/>
          <w:lang w:val="uk-UA"/>
        </w:rPr>
        <w:t>, валентності;(дані величини представляються у вигляді підписів до відповідних атомів);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 xml:space="preserve">• молекулярних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орбіталей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;(візуалізація за допомогою </w:t>
      </w:r>
      <w:proofErr w:type="spellStart"/>
      <w:r w:rsidRPr="00C277A6">
        <w:rPr>
          <w:rFonts w:ascii="Times New Roman" w:hAnsi="Times New Roman"/>
          <w:sz w:val="28"/>
          <w:szCs w:val="28"/>
          <w:lang w:val="uk-UA"/>
        </w:rPr>
        <w:t>ізоповерхонь</w:t>
      </w:r>
      <w:proofErr w:type="spellEnd"/>
      <w:r w:rsidRPr="00C277A6">
        <w:rPr>
          <w:rFonts w:ascii="Times New Roman" w:hAnsi="Times New Roman"/>
          <w:sz w:val="28"/>
          <w:szCs w:val="28"/>
          <w:lang w:val="uk-UA"/>
        </w:rPr>
        <w:t xml:space="preserve"> певного значення);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lastRenderedPageBreak/>
        <w:t>• частоти і напряму коливальних мод системи, а також візуалізації самих коливань із заданою амплітудою коливань;</w:t>
      </w:r>
    </w:p>
    <w:p w:rsidR="00E86D41" w:rsidRPr="00C277A6" w:rsidRDefault="00E86D41" w:rsidP="00E86D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7A6">
        <w:rPr>
          <w:rFonts w:ascii="Times New Roman" w:hAnsi="Times New Roman"/>
          <w:sz w:val="28"/>
          <w:szCs w:val="28"/>
          <w:lang w:val="uk-UA"/>
        </w:rPr>
        <w:t>• дипольного моменту системи.</w:t>
      </w:r>
    </w:p>
    <w:p w:rsidR="006479B2" w:rsidRDefault="006479B2"/>
    <w:sectPr w:rsidR="006479B2" w:rsidSect="0064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9AF"/>
    <w:multiLevelType w:val="multilevel"/>
    <w:tmpl w:val="582287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D41"/>
    <w:rsid w:val="003F6EDB"/>
    <w:rsid w:val="006479B2"/>
    <w:rsid w:val="006D020E"/>
    <w:rsid w:val="00796267"/>
    <w:rsid w:val="008664D8"/>
    <w:rsid w:val="00C64EC3"/>
    <w:rsid w:val="00D5712F"/>
    <w:rsid w:val="00D72E4E"/>
    <w:rsid w:val="00E8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ananina</dc:creator>
  <cp:lastModifiedBy>ananina</cp:lastModifiedBy>
  <cp:revision>2</cp:revision>
  <dcterms:created xsi:type="dcterms:W3CDTF">2018-02-20T13:21:00Z</dcterms:created>
  <dcterms:modified xsi:type="dcterms:W3CDTF">2018-02-20T13:21:00Z</dcterms:modified>
</cp:coreProperties>
</file>