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C1" w:rsidRPr="00363E2F" w:rsidRDefault="00741FC1" w:rsidP="00741FC1">
      <w:pPr>
        <w:widowControl w:val="0"/>
        <w:shd w:val="clear" w:color="auto" w:fill="FFFFFF"/>
        <w:autoSpaceDN w:val="0"/>
        <w:jc w:val="center"/>
        <w:textAlignment w:val="baseline"/>
        <w:rPr>
          <w:rFonts w:eastAsia="Lucida Sans Unicode" w:cs="Tahoma"/>
          <w:b/>
          <w:bCs/>
          <w:spacing w:val="-6"/>
          <w:kern w:val="3"/>
          <w:sz w:val="28"/>
          <w:szCs w:val="28"/>
          <w:lang w:eastAsia="en-US"/>
        </w:rPr>
      </w:pPr>
      <w:r w:rsidRPr="00363E2F">
        <w:rPr>
          <w:rFonts w:eastAsia="Lucida Sans Unicode" w:cs="Tahoma"/>
          <w:b/>
          <w:kern w:val="3"/>
          <w:sz w:val="28"/>
          <w:szCs w:val="28"/>
          <w:lang w:eastAsia="en-US"/>
        </w:rPr>
        <w:t>Рекомендована література</w:t>
      </w:r>
    </w:p>
    <w:p w:rsidR="00741FC1" w:rsidRDefault="00741FC1" w:rsidP="00741FC1">
      <w:pPr>
        <w:rPr>
          <w:rFonts w:eastAsia="Lucida Sans Unicode"/>
          <w:b/>
          <w:bCs/>
        </w:rPr>
      </w:pPr>
    </w:p>
    <w:p w:rsidR="00741FC1" w:rsidRPr="00B869B8" w:rsidRDefault="00741FC1" w:rsidP="00741FC1">
      <w:pPr>
        <w:widowControl w:val="0"/>
        <w:tabs>
          <w:tab w:val="left" w:pos="8931"/>
        </w:tabs>
        <w:autoSpaceDN w:val="0"/>
        <w:spacing w:line="360" w:lineRule="auto"/>
        <w:jc w:val="both"/>
        <w:textAlignment w:val="baseline"/>
        <w:rPr>
          <w:rFonts w:eastAsia="Lucida Sans Unicode" w:cs="Tahoma"/>
          <w:b/>
          <w:kern w:val="3"/>
          <w:lang w:eastAsia="en-US"/>
        </w:rPr>
      </w:pPr>
      <w:r>
        <w:rPr>
          <w:rFonts w:eastAsia="Lucida Sans Unicode" w:cs="Tahoma"/>
          <w:b/>
          <w:bCs/>
          <w:spacing w:val="-6"/>
          <w:kern w:val="3"/>
          <w:lang w:eastAsia="en-US"/>
        </w:rPr>
        <w:t xml:space="preserve">     </w:t>
      </w:r>
      <w:r w:rsidRPr="00B869B8">
        <w:rPr>
          <w:rFonts w:eastAsia="Lucida Sans Unicode" w:cs="Tahoma"/>
          <w:b/>
          <w:bCs/>
          <w:spacing w:val="-6"/>
          <w:kern w:val="3"/>
          <w:lang w:eastAsia="en-US"/>
        </w:rPr>
        <w:t>Основна:</w:t>
      </w:r>
      <w:r w:rsidRPr="00B869B8">
        <w:rPr>
          <w:rFonts w:eastAsia="Lucida Sans Unicode" w:cs="Tahoma"/>
          <w:kern w:val="3"/>
          <w:lang w:eastAsia="en-US"/>
        </w:rPr>
        <w:t xml:space="preserve"> </w:t>
      </w:r>
    </w:p>
    <w:p w:rsidR="00741FC1" w:rsidRPr="00B869B8" w:rsidRDefault="00741FC1" w:rsidP="00741FC1">
      <w:pPr>
        <w:pStyle w:val="a3"/>
        <w:numPr>
          <w:ilvl w:val="0"/>
          <w:numId w:val="1"/>
        </w:numPr>
      </w:pPr>
      <w:bookmarkStart w:id="0" w:name="_Ref439453353"/>
      <w:proofErr w:type="spellStart"/>
      <w:r w:rsidRPr="00B869B8">
        <w:t>Башманівська</w:t>
      </w:r>
      <w:proofErr w:type="spellEnd"/>
      <w:r w:rsidRPr="00B869B8">
        <w:t xml:space="preserve"> Л. А., </w:t>
      </w:r>
      <w:proofErr w:type="spellStart"/>
      <w:r w:rsidRPr="00B869B8">
        <w:t>Башманівський</w:t>
      </w:r>
      <w:proofErr w:type="spellEnd"/>
      <w:r w:rsidRPr="00B869B8">
        <w:t xml:space="preserve"> В. І. Дикція й емісія голосу. Виразність професійного мовлення журналіста: навчально-методичний посібник для самостійної роботи студентів і дистанційного навчання. Житомир: Вид-во ЖДУ ім. І. Франка, 2022.</w:t>
      </w:r>
      <w:r w:rsidRPr="004D3BAE">
        <w:rPr>
          <w:lang w:val="ru-RU"/>
        </w:rPr>
        <w:t xml:space="preserve"> </w:t>
      </w:r>
      <w:r w:rsidRPr="00B869B8">
        <w:t>108 с.</w:t>
      </w:r>
    </w:p>
    <w:p w:rsidR="00741FC1" w:rsidRPr="00B869B8" w:rsidRDefault="00741FC1" w:rsidP="00741FC1">
      <w:pPr>
        <w:pStyle w:val="a3"/>
        <w:numPr>
          <w:ilvl w:val="0"/>
          <w:numId w:val="1"/>
        </w:numPr>
        <w:rPr>
          <w:lang w:eastAsia="uk-UA"/>
        </w:rPr>
      </w:pPr>
      <w:proofErr w:type="spellStart"/>
      <w:r w:rsidRPr="00B869B8">
        <w:t>Грицан</w:t>
      </w:r>
      <w:proofErr w:type="spellEnd"/>
      <w:r w:rsidRPr="00B869B8">
        <w:t xml:space="preserve"> Н.В. Техніка сценічного мовлення: </w:t>
      </w:r>
      <w:proofErr w:type="spellStart"/>
      <w:r w:rsidRPr="00B869B8">
        <w:t>навч</w:t>
      </w:r>
      <w:proofErr w:type="spellEnd"/>
      <w:r w:rsidRPr="00B869B8">
        <w:t xml:space="preserve">.-методичний посібник. 2-ге вид., </w:t>
      </w:r>
      <w:proofErr w:type="spellStart"/>
      <w:r w:rsidRPr="00B869B8">
        <w:t>переробл</w:t>
      </w:r>
      <w:proofErr w:type="spellEnd"/>
      <w:r w:rsidRPr="00B869B8">
        <w:t xml:space="preserve">. і </w:t>
      </w:r>
      <w:proofErr w:type="spellStart"/>
      <w:r w:rsidRPr="00B869B8">
        <w:t>доповн</w:t>
      </w:r>
      <w:proofErr w:type="spellEnd"/>
      <w:r w:rsidRPr="00B869B8">
        <w:t>. Івано-Франківськ, 2020. 286 с.,</w:t>
      </w:r>
    </w:p>
    <w:p w:rsidR="00741FC1" w:rsidRPr="00B869B8" w:rsidRDefault="00741FC1" w:rsidP="00741FC1">
      <w:pPr>
        <w:pStyle w:val="a3"/>
        <w:numPr>
          <w:ilvl w:val="0"/>
          <w:numId w:val="1"/>
        </w:numPr>
      </w:pPr>
      <w:r w:rsidRPr="00B869B8">
        <w:t xml:space="preserve">Десятник Г.О., Лимар Л.Д. Основи акторської майстерності в екранній творчості: тексти лекцій [науковий редактор доктор наук із соціальних комунікацій </w:t>
      </w:r>
      <w:proofErr w:type="spellStart"/>
      <w:r w:rsidRPr="00B869B8">
        <w:t>Гоян</w:t>
      </w:r>
      <w:proofErr w:type="spellEnd"/>
      <w:r w:rsidRPr="00B869B8">
        <w:t xml:space="preserve"> В.В.]. - Київ, Інститут журналістики КНУ імені Тараса Шевченка, 2020. - 108 с. </w:t>
      </w:r>
    </w:p>
    <w:p w:rsidR="00741FC1" w:rsidRPr="00B869B8" w:rsidRDefault="00741FC1" w:rsidP="00741FC1">
      <w:pPr>
        <w:pStyle w:val="a3"/>
        <w:numPr>
          <w:ilvl w:val="0"/>
          <w:numId w:val="1"/>
        </w:numPr>
      </w:pPr>
      <w:r w:rsidRPr="00B869B8">
        <w:t>Донченко Н.П., Винар О.Б. Складові системи сценічного мовлення як основа художньо-творчої діяльності майстра театрального мистецтва. Вісник Національної академії керівних кадрів культури і мистецтв : наук. журнал. No2. Київ : ІДЕЯ ПРИНТ, 2020. С. 291-295.</w:t>
      </w:r>
    </w:p>
    <w:p w:rsidR="00741FC1" w:rsidRPr="00B869B8" w:rsidRDefault="00741FC1" w:rsidP="00741FC1">
      <w:pPr>
        <w:pStyle w:val="a3"/>
        <w:numPr>
          <w:ilvl w:val="0"/>
          <w:numId w:val="1"/>
        </w:numPr>
      </w:pPr>
      <w:r w:rsidRPr="00B869B8">
        <w:t xml:space="preserve">Колоквіум із дисципліни «Постановка голосу» : завдання для самостійної роботи студентів ОС бакалавр / </w:t>
      </w:r>
      <w:proofErr w:type="spellStart"/>
      <w:r w:rsidRPr="00B869B8">
        <w:t>упоряд</w:t>
      </w:r>
      <w:proofErr w:type="spellEnd"/>
      <w:r w:rsidRPr="00B869B8">
        <w:t xml:space="preserve">. А. А. </w:t>
      </w:r>
      <w:proofErr w:type="spellStart"/>
      <w:r w:rsidRPr="00B869B8">
        <w:t>Зарицька</w:t>
      </w:r>
      <w:proofErr w:type="spellEnd"/>
      <w:r w:rsidRPr="00B869B8">
        <w:t xml:space="preserve">, В. А. Чайка. Луцьк : </w:t>
      </w:r>
      <w:proofErr w:type="spellStart"/>
      <w:r w:rsidRPr="00B869B8">
        <w:t>Надстир'я</w:t>
      </w:r>
      <w:proofErr w:type="spellEnd"/>
      <w:r w:rsidRPr="00B869B8">
        <w:t>, 2020. 16 с.</w:t>
      </w:r>
    </w:p>
    <w:p w:rsidR="00741FC1" w:rsidRPr="00B869B8" w:rsidRDefault="00741FC1" w:rsidP="00741FC1">
      <w:pPr>
        <w:pStyle w:val="a3"/>
        <w:numPr>
          <w:ilvl w:val="0"/>
          <w:numId w:val="1"/>
        </w:numPr>
      </w:pPr>
      <w:proofErr w:type="spellStart"/>
      <w:r w:rsidRPr="00B869B8">
        <w:t>Кузьмічова</w:t>
      </w:r>
      <w:proofErr w:type="spellEnd"/>
      <w:r w:rsidRPr="00B869B8">
        <w:t xml:space="preserve"> В. А. Навчальний посібник з дисципліни "Постановка голосу" (для бакалаврів </w:t>
      </w:r>
      <w:proofErr w:type="spellStart"/>
      <w:r w:rsidRPr="00B869B8">
        <w:t>ден</w:t>
      </w:r>
      <w:proofErr w:type="spellEnd"/>
      <w:r w:rsidRPr="00B869B8">
        <w:t xml:space="preserve">. та </w:t>
      </w:r>
      <w:proofErr w:type="spellStart"/>
      <w:r w:rsidRPr="00B869B8">
        <w:t>заоч</w:t>
      </w:r>
      <w:proofErr w:type="spellEnd"/>
      <w:r w:rsidRPr="00B869B8">
        <w:t xml:space="preserve">. форми навчання </w:t>
      </w:r>
      <w:proofErr w:type="spellStart"/>
      <w:r w:rsidRPr="00B869B8">
        <w:t>вищ</w:t>
      </w:r>
      <w:proofErr w:type="spellEnd"/>
      <w:r w:rsidRPr="00B869B8">
        <w:t xml:space="preserve">. пед. </w:t>
      </w:r>
      <w:proofErr w:type="spellStart"/>
      <w:r w:rsidRPr="00B869B8">
        <w:t>навч</w:t>
      </w:r>
      <w:proofErr w:type="spellEnd"/>
      <w:r w:rsidRPr="00B869B8">
        <w:t xml:space="preserve">. </w:t>
      </w:r>
      <w:proofErr w:type="spellStart"/>
      <w:r w:rsidRPr="00B869B8">
        <w:t>закл</w:t>
      </w:r>
      <w:proofErr w:type="spellEnd"/>
      <w:r w:rsidRPr="00B869B8">
        <w:t xml:space="preserve">.) / В. А. </w:t>
      </w:r>
      <w:proofErr w:type="spellStart"/>
      <w:r w:rsidRPr="00B869B8">
        <w:t>Кузьмічова</w:t>
      </w:r>
      <w:proofErr w:type="spellEnd"/>
      <w:r w:rsidRPr="00B869B8">
        <w:t xml:space="preserve">, О. І. </w:t>
      </w:r>
      <w:proofErr w:type="spellStart"/>
      <w:r w:rsidRPr="00B869B8">
        <w:t>Лавренов</w:t>
      </w:r>
      <w:proofErr w:type="spellEnd"/>
      <w:r w:rsidRPr="00B869B8">
        <w:t xml:space="preserve"> ; Харків. </w:t>
      </w:r>
      <w:proofErr w:type="spellStart"/>
      <w:r w:rsidRPr="00B869B8">
        <w:t>нац</w:t>
      </w:r>
      <w:proofErr w:type="spellEnd"/>
      <w:r w:rsidRPr="00B869B8">
        <w:t>. пед. ун-т ім. Г. С. Сковороди. – Харків : ХНПУ, 2018. – 68 с.</w:t>
      </w:r>
    </w:p>
    <w:p w:rsidR="00741FC1" w:rsidRPr="00B869B8" w:rsidRDefault="00741FC1" w:rsidP="00741FC1">
      <w:pPr>
        <w:pStyle w:val="a3"/>
        <w:numPr>
          <w:ilvl w:val="0"/>
          <w:numId w:val="1"/>
        </w:numPr>
      </w:pPr>
      <w:proofErr w:type="spellStart"/>
      <w:r w:rsidRPr="00B869B8">
        <w:t>Плотницька</w:t>
      </w:r>
      <w:proofErr w:type="spellEnd"/>
      <w:r w:rsidRPr="00B869B8">
        <w:t xml:space="preserve"> І. Ораторське мистецтво. Київ, Центр навчальної літератури, 2022. 110 с.</w:t>
      </w:r>
    </w:p>
    <w:p w:rsidR="00741FC1" w:rsidRPr="00B869B8" w:rsidRDefault="00741FC1" w:rsidP="00741FC1">
      <w:pPr>
        <w:pStyle w:val="a3"/>
        <w:numPr>
          <w:ilvl w:val="0"/>
          <w:numId w:val="1"/>
        </w:numPr>
      </w:pPr>
      <w:r w:rsidRPr="00B869B8">
        <w:t>Середа Н. В. Основи ораторської майстерності: навчальний посібник / Середа Н. В., Квасник О. В. – Харків : НТУ «ХПІ», 2019. – 304 с.</w:t>
      </w:r>
    </w:p>
    <w:p w:rsidR="00741FC1" w:rsidRPr="00B869B8" w:rsidRDefault="00741FC1" w:rsidP="00741FC1">
      <w:pPr>
        <w:pStyle w:val="a3"/>
        <w:numPr>
          <w:ilvl w:val="0"/>
          <w:numId w:val="1"/>
        </w:numPr>
      </w:pPr>
      <w:proofErr w:type="spellStart"/>
      <w:r w:rsidRPr="00B869B8">
        <w:t>Староскольцев</w:t>
      </w:r>
      <w:proofErr w:type="spellEnd"/>
      <w:r w:rsidRPr="00B869B8">
        <w:t xml:space="preserve"> К. П. Постановка голосу в запитаннях і відповідях. Рівне : Овід, 2018. 280 с.</w:t>
      </w:r>
      <w:bookmarkEnd w:id="0"/>
    </w:p>
    <w:p w:rsidR="00741FC1" w:rsidRPr="00B869B8" w:rsidRDefault="00741FC1" w:rsidP="00741FC1">
      <w:pPr>
        <w:widowControl w:val="0"/>
        <w:autoSpaceDN w:val="0"/>
        <w:textAlignment w:val="baseline"/>
        <w:rPr>
          <w:rFonts w:eastAsia="Lucida Sans Unicode" w:cs="Tahoma"/>
          <w:b/>
          <w:kern w:val="3"/>
          <w:highlight w:val="yellow"/>
          <w:lang w:eastAsia="en-US"/>
        </w:rPr>
      </w:pPr>
    </w:p>
    <w:p w:rsidR="00741FC1" w:rsidRDefault="00741FC1" w:rsidP="00741FC1">
      <w:pPr>
        <w:widowControl w:val="0"/>
        <w:autoSpaceDN w:val="0"/>
        <w:spacing w:after="240"/>
        <w:textAlignment w:val="baseline"/>
        <w:rPr>
          <w:rFonts w:eastAsia="Lucida Sans Unicode" w:cs="Tahoma"/>
          <w:b/>
          <w:kern w:val="3"/>
          <w:lang w:eastAsia="en-US"/>
        </w:rPr>
      </w:pPr>
      <w:r>
        <w:rPr>
          <w:rFonts w:eastAsia="Lucida Sans Unicode" w:cs="Tahoma"/>
          <w:b/>
          <w:kern w:val="3"/>
          <w:lang w:eastAsia="en-US"/>
        </w:rPr>
        <w:t xml:space="preserve">     </w:t>
      </w:r>
      <w:r w:rsidRPr="00B869B8">
        <w:rPr>
          <w:rFonts w:eastAsia="Lucida Sans Unicode" w:cs="Tahoma"/>
          <w:b/>
          <w:kern w:val="3"/>
          <w:lang w:eastAsia="en-US"/>
        </w:rPr>
        <w:t>Додаткова:</w:t>
      </w:r>
      <w:bookmarkStart w:id="1" w:name="_Ref441533375"/>
      <w:bookmarkStart w:id="2" w:name="_Ref469259271"/>
      <w:bookmarkStart w:id="3" w:name="_Ref506329483"/>
      <w:bookmarkStart w:id="4" w:name="_Ref494674978"/>
      <w:bookmarkStart w:id="5" w:name="_Ref497724549"/>
      <w:bookmarkStart w:id="6" w:name="_Ref487525105"/>
    </w:p>
    <w:p w:rsidR="00741FC1" w:rsidRDefault="00741FC1" w:rsidP="00741FC1">
      <w:pPr>
        <w:pStyle w:val="a3"/>
        <w:widowControl w:val="0"/>
        <w:numPr>
          <w:ilvl w:val="0"/>
          <w:numId w:val="4"/>
        </w:numPr>
        <w:autoSpaceDN w:val="0"/>
        <w:spacing w:after="240"/>
        <w:textAlignment w:val="baseline"/>
      </w:pPr>
      <w:r w:rsidRPr="003343D9">
        <w:t xml:space="preserve">Лариса Брюховецька, Вікторія </w:t>
      </w:r>
      <w:proofErr w:type="spellStart"/>
      <w:r w:rsidRPr="003343D9">
        <w:t>Котенок</w:t>
      </w:r>
      <w:proofErr w:type="spellEnd"/>
      <w:r w:rsidRPr="003343D9">
        <w:t>. Талант і гра. Ук</w:t>
      </w:r>
      <w:r>
        <w:t>раїнські актори театру і кіно.</w:t>
      </w:r>
      <w:r w:rsidRPr="003343D9">
        <w:t xml:space="preserve"> Київ : «Саміт-книга», 2020. — 400 с.</w:t>
      </w:r>
    </w:p>
    <w:p w:rsidR="00741FC1" w:rsidRDefault="00741FC1" w:rsidP="00741FC1">
      <w:pPr>
        <w:pStyle w:val="a3"/>
        <w:widowControl w:val="0"/>
        <w:numPr>
          <w:ilvl w:val="0"/>
          <w:numId w:val="4"/>
        </w:numPr>
        <w:autoSpaceDN w:val="0"/>
        <w:spacing w:after="240"/>
        <w:textAlignment w:val="baseline"/>
      </w:pPr>
      <w:r w:rsidRPr="00B869B8">
        <w:t xml:space="preserve">Дуда Ю. Телевізійні випуски новин: аналіз </w:t>
      </w:r>
      <w:proofErr w:type="spellStart"/>
      <w:r w:rsidRPr="00B869B8">
        <w:t>мовних</w:t>
      </w:r>
      <w:proofErr w:type="spellEnd"/>
      <w:r w:rsidRPr="00B869B8">
        <w:t xml:space="preserve"> помилок. </w:t>
      </w:r>
      <w:proofErr w:type="spellStart"/>
      <w:r w:rsidRPr="00B869B8">
        <w:t>Теле</w:t>
      </w:r>
      <w:proofErr w:type="spellEnd"/>
      <w:r w:rsidRPr="00B869B8">
        <w:t>- та радіожурналістика. 2018. Випуск 17. С. 97-102.</w:t>
      </w:r>
    </w:p>
    <w:p w:rsidR="00741FC1" w:rsidRPr="00B869B8" w:rsidRDefault="00741FC1" w:rsidP="00741FC1">
      <w:pPr>
        <w:pStyle w:val="a3"/>
        <w:numPr>
          <w:ilvl w:val="0"/>
          <w:numId w:val="2"/>
        </w:numPr>
      </w:pPr>
      <w:proofErr w:type="spellStart"/>
      <w:r w:rsidRPr="00B869B8">
        <w:t>Курова</w:t>
      </w:r>
      <w:proofErr w:type="spellEnd"/>
      <w:r w:rsidRPr="00B869B8">
        <w:t xml:space="preserve"> А.В. Психологія спілкування: навчально-методичний посібник для здобувачів вищої освіти факультету психології, політології та соціології НУ «ОЮА») / А.В. </w:t>
      </w:r>
      <w:proofErr w:type="spellStart"/>
      <w:r w:rsidRPr="00B869B8">
        <w:t>Курова</w:t>
      </w:r>
      <w:proofErr w:type="spellEnd"/>
      <w:r w:rsidRPr="00745C46">
        <w:t>.</w:t>
      </w:r>
      <w:r w:rsidRPr="00B869B8">
        <w:t xml:space="preserve"> Одеса: Фенікс, 2020. – 79 с</w:t>
      </w:r>
      <w:r w:rsidRPr="00CE20CE">
        <w:t>.</w:t>
      </w:r>
    </w:p>
    <w:p w:rsidR="00741FC1" w:rsidRDefault="00741FC1" w:rsidP="00741FC1">
      <w:pPr>
        <w:pStyle w:val="a3"/>
        <w:widowControl w:val="0"/>
        <w:numPr>
          <w:ilvl w:val="0"/>
          <w:numId w:val="2"/>
        </w:numPr>
        <w:autoSpaceDN w:val="0"/>
        <w:spacing w:after="240"/>
        <w:textAlignment w:val="baseline"/>
      </w:pPr>
      <w:proofErr w:type="spellStart"/>
      <w:r w:rsidRPr="003343D9">
        <w:t>Лєшек</w:t>
      </w:r>
      <w:proofErr w:type="spellEnd"/>
      <w:r w:rsidRPr="003343D9">
        <w:t xml:space="preserve"> </w:t>
      </w:r>
      <w:proofErr w:type="spellStart"/>
      <w:r w:rsidRPr="003343D9">
        <w:t>Колянкевич</w:t>
      </w:r>
      <w:proofErr w:type="spellEnd"/>
      <w:r w:rsidRPr="003343D9">
        <w:t xml:space="preserve">. </w:t>
      </w:r>
      <w:proofErr w:type="spellStart"/>
      <w:r w:rsidRPr="003343D9">
        <w:t>Дзяди</w:t>
      </w:r>
      <w:proofErr w:type="spellEnd"/>
      <w:r w:rsidRPr="003343D9">
        <w:t xml:space="preserve">. Театр свята померлих = </w:t>
      </w:r>
      <w:proofErr w:type="spellStart"/>
      <w:r w:rsidRPr="003343D9">
        <w:t>Dziady</w:t>
      </w:r>
      <w:proofErr w:type="spellEnd"/>
      <w:r w:rsidRPr="003343D9">
        <w:t xml:space="preserve">: </w:t>
      </w:r>
      <w:proofErr w:type="spellStart"/>
      <w:r w:rsidRPr="003343D9">
        <w:t>Teatr</w:t>
      </w:r>
      <w:proofErr w:type="spellEnd"/>
      <w:r w:rsidRPr="003343D9">
        <w:t xml:space="preserve"> </w:t>
      </w:r>
      <w:proofErr w:type="spellStart"/>
      <w:r w:rsidRPr="003343D9">
        <w:t>swieta</w:t>
      </w:r>
      <w:proofErr w:type="spellEnd"/>
      <w:r w:rsidRPr="003343D9">
        <w:t xml:space="preserve"> </w:t>
      </w:r>
      <w:proofErr w:type="spellStart"/>
      <w:r w:rsidRPr="003343D9">
        <w:t>zmarlych</w:t>
      </w:r>
      <w:proofErr w:type="spellEnd"/>
      <w:r w:rsidRPr="003343D9">
        <w:t xml:space="preserve"> (1999). Київ : «Дух і Літера», 2018. — 456 с</w:t>
      </w:r>
      <w:r>
        <w:t>.</w:t>
      </w:r>
    </w:p>
    <w:p w:rsidR="00741FC1" w:rsidRDefault="00741FC1" w:rsidP="00741FC1">
      <w:pPr>
        <w:pStyle w:val="a3"/>
        <w:widowControl w:val="0"/>
        <w:numPr>
          <w:ilvl w:val="0"/>
          <w:numId w:val="2"/>
        </w:numPr>
        <w:autoSpaceDN w:val="0"/>
        <w:spacing w:after="240"/>
        <w:textAlignment w:val="baseline"/>
      </w:pPr>
      <w:r>
        <w:t xml:space="preserve"> </w:t>
      </w:r>
      <w:r w:rsidRPr="003343D9">
        <w:t xml:space="preserve">Михайличенко Н. Культура мовлення тележурналістів каналу «UA: Перший» (на прикладі інформаційної програми «Новини»). </w:t>
      </w:r>
      <w:proofErr w:type="spellStart"/>
      <w:r w:rsidRPr="003343D9">
        <w:t>Теле</w:t>
      </w:r>
      <w:proofErr w:type="spellEnd"/>
      <w:r w:rsidRPr="003343D9">
        <w:t>- та радіожурналістика. 2019. Випуск 18. С. 270-275.</w:t>
      </w:r>
      <w:r>
        <w:t xml:space="preserve"> </w:t>
      </w:r>
    </w:p>
    <w:p w:rsidR="00741FC1" w:rsidRDefault="00741FC1" w:rsidP="00741FC1">
      <w:pPr>
        <w:pStyle w:val="a3"/>
        <w:widowControl w:val="0"/>
        <w:numPr>
          <w:ilvl w:val="0"/>
          <w:numId w:val="2"/>
        </w:numPr>
        <w:autoSpaceDN w:val="0"/>
        <w:spacing w:after="240"/>
        <w:textAlignment w:val="baseline"/>
      </w:pPr>
      <w:r w:rsidRPr="003343D9">
        <w:t xml:space="preserve">Василь </w:t>
      </w:r>
      <w:proofErr w:type="spellStart"/>
      <w:r w:rsidRPr="003343D9">
        <w:t>Неволов</w:t>
      </w:r>
      <w:proofErr w:type="spellEnd"/>
      <w:r w:rsidRPr="003343D9">
        <w:t xml:space="preserve">. Творчі мандри. Перезавантаження: Життєві нотатки подорожнього. — Київ : «Знання України», 2018. — 167 с. </w:t>
      </w:r>
    </w:p>
    <w:p w:rsidR="00741FC1" w:rsidRPr="003343D9" w:rsidRDefault="00741FC1" w:rsidP="00741FC1">
      <w:pPr>
        <w:pStyle w:val="a3"/>
        <w:widowControl w:val="0"/>
        <w:autoSpaceDN w:val="0"/>
        <w:spacing w:after="240"/>
        <w:textAlignment w:val="baseline"/>
      </w:pPr>
    </w:p>
    <w:p w:rsidR="00741FC1" w:rsidRPr="003343D9" w:rsidRDefault="00741FC1" w:rsidP="00741FC1">
      <w:pPr>
        <w:pStyle w:val="a3"/>
        <w:spacing w:before="240" w:line="360" w:lineRule="auto"/>
        <w:ind w:left="644"/>
      </w:pPr>
    </w:p>
    <w:bookmarkEnd w:id="1"/>
    <w:bookmarkEnd w:id="2"/>
    <w:bookmarkEnd w:id="3"/>
    <w:bookmarkEnd w:id="4"/>
    <w:bookmarkEnd w:id="5"/>
    <w:bookmarkEnd w:id="6"/>
    <w:p w:rsidR="00741FC1" w:rsidRPr="00B869B8" w:rsidRDefault="00741FC1" w:rsidP="00741FC1">
      <w:pPr>
        <w:widowControl w:val="0"/>
        <w:autoSpaceDN w:val="0"/>
        <w:jc w:val="both"/>
        <w:textAlignment w:val="baseline"/>
        <w:rPr>
          <w:rFonts w:eastAsia="Lucida Sans Unicode" w:cs="Tahoma"/>
          <w:kern w:val="3"/>
          <w:highlight w:val="yellow"/>
          <w:lang w:eastAsia="en-US"/>
        </w:rPr>
      </w:pPr>
      <w:r w:rsidRPr="00B869B8">
        <w:rPr>
          <w:rFonts w:eastAsia="Lucida Sans Unicode" w:cs="Tahoma"/>
          <w:kern w:val="3"/>
          <w:highlight w:val="yellow"/>
          <w:lang w:eastAsia="en-US"/>
        </w:rPr>
        <w:t xml:space="preserve"> </w:t>
      </w:r>
    </w:p>
    <w:p w:rsidR="00741FC1" w:rsidRPr="00B869B8" w:rsidRDefault="00741FC1" w:rsidP="00741FC1">
      <w:pPr>
        <w:widowControl w:val="0"/>
        <w:autoSpaceDN w:val="0"/>
        <w:spacing w:after="240"/>
        <w:jc w:val="both"/>
        <w:textAlignment w:val="baseline"/>
        <w:rPr>
          <w:rFonts w:eastAsia="Lucida Sans Unicode" w:cs="Tahoma"/>
          <w:b/>
          <w:kern w:val="3"/>
          <w:lang w:eastAsia="uk-UA"/>
        </w:rPr>
      </w:pPr>
      <w:r>
        <w:rPr>
          <w:rFonts w:eastAsia="Lucida Sans Unicode" w:cs="Tahoma"/>
          <w:b/>
          <w:kern w:val="3"/>
          <w:lang w:eastAsia="uk-UA"/>
        </w:rPr>
        <w:t xml:space="preserve">      </w:t>
      </w:r>
      <w:r w:rsidRPr="00B869B8">
        <w:rPr>
          <w:rFonts w:eastAsia="Lucida Sans Unicode" w:cs="Tahoma"/>
          <w:b/>
          <w:kern w:val="3"/>
          <w:lang w:eastAsia="uk-UA"/>
        </w:rPr>
        <w:t>Інформаційні ресурси:</w:t>
      </w:r>
    </w:p>
    <w:p w:rsidR="00741FC1" w:rsidRPr="00B869B8" w:rsidRDefault="00741FC1" w:rsidP="00741FC1">
      <w:pPr>
        <w:pStyle w:val="a3"/>
        <w:numPr>
          <w:ilvl w:val="0"/>
          <w:numId w:val="3"/>
        </w:numPr>
      </w:pPr>
      <w:bookmarkStart w:id="7" w:name="_Ref497824541"/>
      <w:proofErr w:type="spellStart"/>
      <w:r w:rsidRPr="00B869B8">
        <w:lastRenderedPageBreak/>
        <w:t>Башманівська</w:t>
      </w:r>
      <w:proofErr w:type="spellEnd"/>
      <w:r w:rsidRPr="00B869B8">
        <w:t xml:space="preserve"> Л. А. Формування виразності читання та мовлення в процесі професійної підготовки майбутнього філолога.</w:t>
      </w:r>
    </w:p>
    <w:p w:rsidR="00741FC1" w:rsidRPr="00B869B8" w:rsidRDefault="00741FC1" w:rsidP="00741FC1">
      <w:pPr>
        <w:pStyle w:val="a3"/>
      </w:pPr>
      <w:r w:rsidRPr="00B869B8">
        <w:t>Матеріали IV Міжнародної науково-практичної конференції «Неперервна освіта нового сторіччя: досягнення та перспективи». м.</w:t>
      </w:r>
    </w:p>
    <w:p w:rsidR="00741FC1" w:rsidRDefault="00741FC1" w:rsidP="00741FC1">
      <w:r>
        <w:t xml:space="preserve">            </w:t>
      </w:r>
      <w:r w:rsidRPr="00B869B8">
        <w:t xml:space="preserve">Запоріжжя, 14-21 травня 2018. Випуск </w:t>
      </w:r>
      <w:proofErr w:type="spellStart"/>
      <w:r w:rsidRPr="00B869B8">
        <w:t>No</w:t>
      </w:r>
      <w:proofErr w:type="spellEnd"/>
      <w:r w:rsidRPr="00B869B8">
        <w:t xml:space="preserve"> 2 (31). URL: </w:t>
      </w:r>
      <w:hyperlink r:id="rId5" w:tgtFrame="_blank" w:history="1">
        <w:r w:rsidRPr="00B869B8">
          <w:rPr>
            <w:rStyle w:val="a4"/>
            <w:rFonts w:eastAsiaTheme="majorEastAsia"/>
            <w:color w:val="1155CC"/>
          </w:rPr>
          <w:t>http://www.zoippo.zp.ua/pages/el_gurnal/el_gurnal.html</w:t>
        </w:r>
      </w:hyperlink>
      <w:r>
        <w:t xml:space="preserve"> </w:t>
      </w:r>
    </w:p>
    <w:p w:rsidR="00741FC1" w:rsidRPr="00B869B8" w:rsidRDefault="00741FC1" w:rsidP="00741FC1">
      <w:pPr>
        <w:pStyle w:val="a3"/>
        <w:numPr>
          <w:ilvl w:val="0"/>
          <w:numId w:val="3"/>
        </w:numPr>
      </w:pPr>
      <w:proofErr w:type="spellStart"/>
      <w:r w:rsidRPr="00B869B8">
        <w:t>Коленко</w:t>
      </w:r>
      <w:proofErr w:type="spellEnd"/>
      <w:r w:rsidRPr="00B869B8">
        <w:t xml:space="preserve"> А.В. Формування навичок професійного сценічного голосу на основі методичних прийомів та комплексної системи вправ у класі</w:t>
      </w:r>
    </w:p>
    <w:p w:rsidR="00741FC1" w:rsidRPr="00B869B8" w:rsidRDefault="00741FC1" w:rsidP="00741FC1">
      <w:pPr>
        <w:pStyle w:val="a3"/>
        <w:rPr>
          <w:highlight w:val="yellow"/>
          <w:lang w:eastAsia="uk-UA"/>
        </w:rPr>
      </w:pPr>
      <w:r w:rsidRPr="00B869B8">
        <w:t>сценічної</w:t>
      </w:r>
      <w:r w:rsidRPr="00B869B8">
        <w:rPr>
          <w:lang w:val="en-US"/>
        </w:rPr>
        <w:t xml:space="preserve"> </w:t>
      </w:r>
      <w:r w:rsidRPr="00B869B8">
        <w:t>мови</w:t>
      </w:r>
      <w:r w:rsidRPr="00B869B8">
        <w:rPr>
          <w:lang w:val="en-US"/>
        </w:rPr>
        <w:t xml:space="preserve">// world science, - 2018. - No 5, - </w:t>
      </w:r>
      <w:r w:rsidRPr="00B869B8">
        <w:t>С</w:t>
      </w:r>
      <w:r w:rsidRPr="00B869B8">
        <w:rPr>
          <w:lang w:val="en-US"/>
        </w:rPr>
        <w:t xml:space="preserve">.38 - 42. </w:t>
      </w:r>
      <w:r w:rsidRPr="00B869B8">
        <w:t>[Електронний ресурс]. - Режим доступу: </w:t>
      </w:r>
      <w:hyperlink r:id="rId6" w:tgtFrame="_blank" w:history="1">
        <w:r w:rsidRPr="00B869B8">
          <w:rPr>
            <w:rStyle w:val="a4"/>
            <w:rFonts w:eastAsiaTheme="majorEastAsia"/>
            <w:color w:val="1155CC"/>
          </w:rPr>
          <w:t>http://ws-conference.com/</w:t>
        </w:r>
      </w:hyperlink>
      <w:bookmarkEnd w:id="7"/>
    </w:p>
    <w:p w:rsidR="00741FC1" w:rsidRPr="00C87660" w:rsidRDefault="00741FC1" w:rsidP="00741FC1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uppressAutoHyphens w:val="0"/>
        <w:autoSpaceDN w:val="0"/>
        <w:spacing w:line="276" w:lineRule="auto"/>
        <w:contextualSpacing/>
        <w:textAlignment w:val="baseline"/>
        <w:rPr>
          <w:color w:val="222222"/>
          <w:shd w:val="clear" w:color="auto" w:fill="FFFFFF"/>
          <w:lang w:eastAsia="ru-RU"/>
        </w:rPr>
      </w:pPr>
      <w:proofErr w:type="spellStart"/>
      <w:r w:rsidRPr="00B869B8">
        <w:rPr>
          <w:lang w:eastAsia="ru-RU"/>
        </w:rPr>
        <w:t>Стадніченко</w:t>
      </w:r>
      <w:proofErr w:type="spellEnd"/>
      <w:r w:rsidRPr="00B869B8">
        <w:rPr>
          <w:lang w:eastAsia="ru-RU"/>
        </w:rPr>
        <w:t xml:space="preserve"> Н. В. </w:t>
      </w:r>
      <w:r w:rsidRPr="00B869B8">
        <w:rPr>
          <w:spacing w:val="-4"/>
          <w:lang w:eastAsia="ru-RU"/>
        </w:rPr>
        <w:t xml:space="preserve">Використання методу персоніфікації у фаховій підготовці майбутнього актора. </w:t>
      </w:r>
      <w:r w:rsidRPr="00B869B8">
        <w:rPr>
          <w:bCs/>
          <w:lang w:eastAsia="ru-RU"/>
        </w:rPr>
        <w:t xml:space="preserve">ІІІ Міжнародна науково-практична конференція «Пріоритети наукових досліджень: теоретична та практична цінність», листопад 2018 р., Новий </w:t>
      </w:r>
      <w:proofErr w:type="spellStart"/>
      <w:r w:rsidRPr="00B869B8">
        <w:rPr>
          <w:bCs/>
          <w:lang w:eastAsia="ru-RU"/>
        </w:rPr>
        <w:t>Сонч</w:t>
      </w:r>
      <w:proofErr w:type="spellEnd"/>
      <w:r w:rsidRPr="00B869B8">
        <w:rPr>
          <w:bCs/>
          <w:lang w:eastAsia="ru-RU"/>
        </w:rPr>
        <w:t xml:space="preserve">, Польща. </w:t>
      </w:r>
      <w:proofErr w:type="spellStart"/>
      <w:r w:rsidRPr="00B869B8">
        <w:rPr>
          <w:bCs/>
          <w:shd w:val="clear" w:color="auto" w:fill="FFFFFF"/>
          <w:lang w:eastAsia="ru-RU"/>
        </w:rPr>
        <w:t>Wyższa</w:t>
      </w:r>
      <w:proofErr w:type="spellEnd"/>
      <w:r w:rsidRPr="00B869B8">
        <w:rPr>
          <w:bCs/>
          <w:shd w:val="clear" w:color="auto" w:fill="FFFFFF"/>
          <w:lang w:eastAsia="ru-RU"/>
        </w:rPr>
        <w:t xml:space="preserve"> </w:t>
      </w:r>
      <w:proofErr w:type="spellStart"/>
      <w:r w:rsidRPr="00B869B8">
        <w:rPr>
          <w:bCs/>
          <w:shd w:val="clear" w:color="auto" w:fill="FFFFFF"/>
          <w:lang w:eastAsia="ru-RU"/>
        </w:rPr>
        <w:t>Szkoła</w:t>
      </w:r>
      <w:proofErr w:type="spellEnd"/>
      <w:r w:rsidRPr="00B869B8">
        <w:rPr>
          <w:bCs/>
          <w:shd w:val="clear" w:color="auto" w:fill="FFFFFF"/>
          <w:lang w:eastAsia="ru-RU"/>
        </w:rPr>
        <w:t xml:space="preserve"> </w:t>
      </w:r>
      <w:proofErr w:type="spellStart"/>
      <w:r w:rsidRPr="00B869B8">
        <w:rPr>
          <w:bCs/>
          <w:shd w:val="clear" w:color="auto" w:fill="FFFFFF"/>
          <w:lang w:eastAsia="ru-RU"/>
        </w:rPr>
        <w:t>Biznesu</w:t>
      </w:r>
      <w:proofErr w:type="spellEnd"/>
      <w:r w:rsidRPr="00B869B8">
        <w:rPr>
          <w:bCs/>
          <w:shd w:val="clear" w:color="auto" w:fill="FFFFFF"/>
          <w:lang w:eastAsia="ru-RU"/>
        </w:rPr>
        <w:t xml:space="preserve"> - </w:t>
      </w:r>
      <w:proofErr w:type="spellStart"/>
      <w:r w:rsidRPr="00B869B8">
        <w:rPr>
          <w:bCs/>
          <w:shd w:val="clear" w:color="auto" w:fill="FFFFFF"/>
          <w:lang w:eastAsia="ru-RU"/>
        </w:rPr>
        <w:t>National-Louis</w:t>
      </w:r>
      <w:proofErr w:type="spellEnd"/>
      <w:r w:rsidRPr="00B869B8">
        <w:rPr>
          <w:bCs/>
          <w:shd w:val="clear" w:color="auto" w:fill="FFFFFF"/>
          <w:lang w:eastAsia="ru-RU"/>
        </w:rPr>
        <w:t xml:space="preserve"> </w:t>
      </w:r>
      <w:proofErr w:type="spellStart"/>
      <w:r w:rsidRPr="00B869B8">
        <w:rPr>
          <w:bCs/>
          <w:shd w:val="clear" w:color="auto" w:fill="FFFFFF"/>
          <w:lang w:eastAsia="ru-RU"/>
        </w:rPr>
        <w:t>University</w:t>
      </w:r>
      <w:proofErr w:type="spellEnd"/>
      <w:r w:rsidRPr="00B869B8">
        <w:rPr>
          <w:bCs/>
          <w:shd w:val="clear" w:color="auto" w:fill="FFFFFF"/>
          <w:lang w:eastAsia="ru-RU"/>
        </w:rPr>
        <w:t>.</w:t>
      </w:r>
      <w:r w:rsidRPr="00B869B8">
        <w:rPr>
          <w:lang w:eastAsia="ru-RU"/>
        </w:rPr>
        <w:t xml:space="preserve"> URL: </w:t>
      </w:r>
      <w:hyperlink r:id="rId7" w:history="1">
        <w:r w:rsidRPr="00B869B8">
          <w:rPr>
            <w:rStyle w:val="a4"/>
            <w:color w:val="0000FF"/>
            <w:lang w:eastAsia="ru-RU"/>
          </w:rPr>
          <w:t>http://www.wsb-nlu.edu.pl</w:t>
        </w:r>
      </w:hyperlink>
      <w:r w:rsidRPr="00B869B8">
        <w:rPr>
          <w:lang w:eastAsia="ru-RU"/>
        </w:rPr>
        <w:t xml:space="preserve"> </w:t>
      </w:r>
    </w:p>
    <w:p w:rsidR="00741FC1" w:rsidRPr="005A3A79" w:rsidRDefault="00741FC1" w:rsidP="00741FC1">
      <w:pPr>
        <w:pStyle w:val="a3"/>
        <w:numPr>
          <w:ilvl w:val="0"/>
          <w:numId w:val="3"/>
        </w:numPr>
        <w:shd w:val="clear" w:color="auto" w:fill="FFFFFF"/>
        <w:tabs>
          <w:tab w:val="left" w:pos="709"/>
        </w:tabs>
        <w:suppressAutoHyphens w:val="0"/>
        <w:spacing w:line="276" w:lineRule="auto"/>
        <w:jc w:val="both"/>
      </w:pPr>
      <w:proofErr w:type="spellStart"/>
      <w:r w:rsidRPr="00C87660">
        <w:t>Стадніченко</w:t>
      </w:r>
      <w:proofErr w:type="spellEnd"/>
      <w:r w:rsidRPr="00C87660">
        <w:t xml:space="preserve"> Н. В. Театральне мистецтво як засіб формування суспільних відносин: ґенеза проблеми методологія, теорія і практика : Збірник наукових праць. Випуск 3 (84). За матеріалами IX Міжнародної науково-практичної конференції «Культурна особистість у світлі виховання, освіти і духовної безпеки» (23 травня 2018 року, м. Київ) Частина II. Сєвєродонецьк 2018.С. 124–139. </w:t>
      </w:r>
      <w:r w:rsidRPr="005A3A79">
        <w:t xml:space="preserve">(періодичне видання включене до Міжнародної </w:t>
      </w:r>
      <w:proofErr w:type="spellStart"/>
      <w:r w:rsidRPr="005A3A79">
        <w:t>наукометричної</w:t>
      </w:r>
      <w:proofErr w:type="spellEnd"/>
      <w:r w:rsidRPr="005A3A79">
        <w:t xml:space="preserve"> бази даних </w:t>
      </w:r>
      <w:proofErr w:type="spellStart"/>
      <w:r w:rsidRPr="005A3A79">
        <w:t>IndexCopernicusInternational</w:t>
      </w:r>
      <w:proofErr w:type="spellEnd"/>
      <w:r w:rsidRPr="005A3A79">
        <w:t xml:space="preserve">) URL: </w:t>
      </w:r>
      <w:hyperlink r:id="rId8" w:history="1">
        <w:r w:rsidRPr="005A3A79">
          <w:rPr>
            <w:rStyle w:val="a4"/>
          </w:rPr>
          <w:t>http://www.domtp.turion.info</w:t>
        </w:r>
      </w:hyperlink>
    </w:p>
    <w:p w:rsidR="00FA5EDB" w:rsidRDefault="00FA5EDB">
      <w:bookmarkStart w:id="8" w:name="_GoBack"/>
      <w:bookmarkEnd w:id="8"/>
    </w:p>
    <w:sectPr w:rsidR="00FA5E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95C"/>
    <w:multiLevelType w:val="hybridMultilevel"/>
    <w:tmpl w:val="FA982DBC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10000019" w:tentative="1">
      <w:start w:val="1"/>
      <w:numFmt w:val="lowerLetter"/>
      <w:lvlText w:val="%2."/>
      <w:lvlJc w:val="left"/>
      <w:pPr>
        <w:ind w:left="1724" w:hanging="360"/>
      </w:pPr>
    </w:lvl>
    <w:lvl w:ilvl="2" w:tplc="1000001B" w:tentative="1">
      <w:start w:val="1"/>
      <w:numFmt w:val="lowerRoman"/>
      <w:lvlText w:val="%3."/>
      <w:lvlJc w:val="right"/>
      <w:pPr>
        <w:ind w:left="2444" w:hanging="180"/>
      </w:pPr>
    </w:lvl>
    <w:lvl w:ilvl="3" w:tplc="1000000F" w:tentative="1">
      <w:start w:val="1"/>
      <w:numFmt w:val="decimal"/>
      <w:lvlText w:val="%4."/>
      <w:lvlJc w:val="left"/>
      <w:pPr>
        <w:ind w:left="3164" w:hanging="360"/>
      </w:pPr>
    </w:lvl>
    <w:lvl w:ilvl="4" w:tplc="10000019" w:tentative="1">
      <w:start w:val="1"/>
      <w:numFmt w:val="lowerLetter"/>
      <w:lvlText w:val="%5."/>
      <w:lvlJc w:val="left"/>
      <w:pPr>
        <w:ind w:left="3884" w:hanging="360"/>
      </w:pPr>
    </w:lvl>
    <w:lvl w:ilvl="5" w:tplc="1000001B" w:tentative="1">
      <w:start w:val="1"/>
      <w:numFmt w:val="lowerRoman"/>
      <w:lvlText w:val="%6."/>
      <w:lvlJc w:val="right"/>
      <w:pPr>
        <w:ind w:left="4604" w:hanging="180"/>
      </w:pPr>
    </w:lvl>
    <w:lvl w:ilvl="6" w:tplc="1000000F" w:tentative="1">
      <w:start w:val="1"/>
      <w:numFmt w:val="decimal"/>
      <w:lvlText w:val="%7."/>
      <w:lvlJc w:val="left"/>
      <w:pPr>
        <w:ind w:left="5324" w:hanging="360"/>
      </w:pPr>
    </w:lvl>
    <w:lvl w:ilvl="7" w:tplc="10000019" w:tentative="1">
      <w:start w:val="1"/>
      <w:numFmt w:val="lowerLetter"/>
      <w:lvlText w:val="%8."/>
      <w:lvlJc w:val="left"/>
      <w:pPr>
        <w:ind w:left="6044" w:hanging="360"/>
      </w:pPr>
    </w:lvl>
    <w:lvl w:ilvl="8" w:tplc="1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47C29B5"/>
    <w:multiLevelType w:val="hybridMultilevel"/>
    <w:tmpl w:val="2A160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F2AA0"/>
    <w:multiLevelType w:val="hybridMultilevel"/>
    <w:tmpl w:val="8F3EE4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6268C"/>
    <w:multiLevelType w:val="hybridMultilevel"/>
    <w:tmpl w:val="644E8A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EF"/>
    <w:rsid w:val="00741FC1"/>
    <w:rsid w:val="00B845EF"/>
    <w:rsid w:val="00FA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EBBD5-630F-49BE-BD1B-DA5E80CA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F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F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1F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tp.turion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sb-nlu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s-conference.com/" TargetMode="External"/><Relationship Id="rId5" Type="http://schemas.openxmlformats.org/officeDocument/2006/relationships/hyperlink" Target="http://www.zoippo.zp.ua/pages/el_gurnal/el_gurnal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2023-10-09T14:41:00Z</dcterms:created>
  <dcterms:modified xsi:type="dcterms:W3CDTF">2023-10-09T14:41:00Z</dcterms:modified>
</cp:coreProperties>
</file>