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67" w:rsidRPr="00D8786A" w:rsidRDefault="00DC0C06" w:rsidP="00DC0C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b/>
          <w:sz w:val="28"/>
          <w:szCs w:val="28"/>
          <w:lang w:val="uk-UA"/>
        </w:rPr>
        <w:t>Типові задачі</w:t>
      </w:r>
    </w:p>
    <w:p w:rsidR="003F77AA" w:rsidRPr="00D8786A" w:rsidRDefault="003F77AA" w:rsidP="005C2A4D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Оцініть кількість атомів у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наночастинці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золота діаметром 3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>. Радіус атома золота складає 1,44 Å. Визначте, яка доля (у %) атомів золота знаходиться на поверхні наночастинки.</w:t>
      </w:r>
    </w:p>
    <w:p w:rsidR="003F77AA" w:rsidRPr="00D8786A" w:rsidRDefault="003F77AA" w:rsidP="003F77AA">
      <w:pPr>
        <w:pStyle w:val="a3"/>
        <w:spacing w:line="240" w:lineRule="auto"/>
        <w:ind w:left="397"/>
        <w:rPr>
          <w:rFonts w:ascii="Times New Roman" w:hAnsi="Times New Roman" w:cs="Times New Roman"/>
          <w:sz w:val="28"/>
          <w:szCs w:val="28"/>
          <w:lang w:val="uk-UA"/>
        </w:rPr>
      </w:pPr>
    </w:p>
    <w:p w:rsidR="003F77AA" w:rsidRPr="00D8786A" w:rsidRDefault="003F77AA" w:rsidP="003F77AA">
      <w:pPr>
        <w:pStyle w:val="a3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Скільки атомів вуглецю входить до складу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наноалмазу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діаметром 5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>? Який відсоток від загального об’єму алмазу займають атоми вуглецю? Радіус атома вуглецю 0,77 Å, густина алмазу 3,52 г/см</w:t>
      </w:r>
      <w:r w:rsidRPr="00D8786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A4D" w:rsidRPr="00D8786A" w:rsidRDefault="005C2A4D" w:rsidP="005C2A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C2A4D" w:rsidRPr="00D8786A" w:rsidRDefault="005C2A4D" w:rsidP="00015FE5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Знайти кількість атомів у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наночастинці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86A">
        <w:rPr>
          <w:rFonts w:ascii="Times New Roman" w:hAnsi="Times New Roman" w:cs="Times New Roman"/>
          <w:b/>
          <w:i/>
          <w:sz w:val="28"/>
          <w:szCs w:val="28"/>
          <w:lang w:val="uk-UA"/>
        </w:rPr>
        <w:t>N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, кількість атомів на поверхні наночастинки </w:t>
      </w:r>
      <w:proofErr w:type="spellStart"/>
      <w:r w:rsidRPr="00D8786A">
        <w:rPr>
          <w:rFonts w:ascii="Times New Roman" w:hAnsi="Times New Roman" w:cs="Times New Roman"/>
          <w:b/>
          <w:i/>
          <w:sz w:val="28"/>
          <w:szCs w:val="28"/>
          <w:lang w:val="uk-UA"/>
        </w:rPr>
        <w:t>N</w:t>
      </w:r>
      <w:r w:rsidRPr="00D8786A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s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та діаметр </w:t>
      </w:r>
      <w:r w:rsidRPr="00D8786A">
        <w:rPr>
          <w:rFonts w:ascii="Times New Roman" w:hAnsi="Times New Roman" w:cs="Times New Roman"/>
          <w:b/>
          <w:i/>
          <w:sz w:val="28"/>
          <w:szCs w:val="28"/>
          <w:lang w:val="uk-UA"/>
        </w:rPr>
        <w:t>d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наночастинки з ГЦК </w:t>
      </w:r>
      <w:r w:rsidR="00015FE5" w:rsidRPr="00D8786A">
        <w:rPr>
          <w:rFonts w:ascii="Times New Roman" w:hAnsi="Times New Roman" w:cs="Times New Roman"/>
          <w:sz w:val="28"/>
          <w:szCs w:val="28"/>
          <w:lang w:val="uk-UA"/>
        </w:rPr>
        <w:t>структурою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D8786A">
        <w:rPr>
          <w:rFonts w:ascii="Times New Roman" w:hAnsi="Times New Roman" w:cs="Times New Roman"/>
          <w:b/>
          <w:i/>
          <w:sz w:val="28"/>
          <w:szCs w:val="28"/>
          <w:lang w:val="uk-UA"/>
        </w:rPr>
        <w:t>n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>=3,4,5,6,7.</w:t>
      </w:r>
    </w:p>
    <w:p w:rsidR="005C2A4D" w:rsidRPr="00D8786A" w:rsidRDefault="005C2A4D" w:rsidP="005C2A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C2A4D" w:rsidRPr="00D8786A" w:rsidRDefault="00F2146A" w:rsidP="00F2146A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Є два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наноматеріали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одного й того ж хімічного складу, що містять части</w:t>
      </w:r>
      <w:proofErr w:type="spellStart"/>
      <w:r w:rsidR="00015FE5">
        <w:rPr>
          <w:rFonts w:ascii="Times New Roman" w:hAnsi="Times New Roman" w:cs="Times New Roman"/>
          <w:sz w:val="28"/>
          <w:szCs w:val="28"/>
        </w:rPr>
        <w:t>н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сферичної форми. Середній радіус частинок першого матеріалу складає 200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, а другого – 40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. Який з двох матеріалів </w:t>
      </w:r>
      <w:r w:rsidR="008548D2" w:rsidRPr="00D8786A">
        <w:rPr>
          <w:rFonts w:ascii="Times New Roman" w:hAnsi="Times New Roman" w:cs="Times New Roman"/>
          <w:sz w:val="28"/>
          <w:szCs w:val="28"/>
          <w:lang w:val="uk-UA"/>
        </w:rPr>
        <w:t>має більшу питому поверхню і у скільки разів?</w:t>
      </w:r>
    </w:p>
    <w:p w:rsidR="008548D2" w:rsidRPr="00D8786A" w:rsidRDefault="008548D2" w:rsidP="008548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548D2" w:rsidRPr="00D8786A" w:rsidRDefault="008548D2" w:rsidP="00F2146A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Порошок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діоксиду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тітану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має питому поверхню 110 м</w:t>
      </w:r>
      <w:r w:rsidRPr="00D8786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>/г. Вважаючи, що порошок складається зі сферичних частинок одного й того ж розміру, розрахуйте їхній радіус. Скільки атомів титану та кисню входять до складу однієї частинки? Густина TiO</w:t>
      </w:r>
      <w:r w:rsidRPr="00D8786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дорівнює 3,6 г/см</w:t>
      </w:r>
      <w:r w:rsidRPr="00D8786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8D2" w:rsidRPr="00D8786A" w:rsidRDefault="008548D2" w:rsidP="008548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548D2" w:rsidRPr="00D8786A" w:rsidRDefault="00801C20" w:rsidP="00F2146A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Розрахуйте масу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графена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, розмір якого 10×10 мм. Довжина зв’язку С-С у </w:t>
      </w:r>
      <w:proofErr w:type="spellStart"/>
      <w:r w:rsidRPr="00D8786A">
        <w:rPr>
          <w:rFonts w:ascii="Times New Roman" w:hAnsi="Times New Roman" w:cs="Times New Roman"/>
          <w:sz w:val="28"/>
          <w:szCs w:val="28"/>
          <w:lang w:val="uk-UA"/>
        </w:rPr>
        <w:t>графені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складає 1,42 Å.</w:t>
      </w:r>
    </w:p>
    <w:p w:rsidR="00CA5472" w:rsidRPr="00D8786A" w:rsidRDefault="00CA5472" w:rsidP="00CA54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A5472" w:rsidRPr="00D8786A" w:rsidRDefault="00CA5472" w:rsidP="00D8786A">
      <w:pPr>
        <w:pStyle w:val="a3"/>
        <w:ind w:left="1429"/>
        <w:rPr>
          <w:lang w:val="uk-UA"/>
        </w:rPr>
      </w:pPr>
    </w:p>
    <w:p w:rsidR="00CA5472" w:rsidRPr="00D8786A" w:rsidRDefault="00CA5472" w:rsidP="00F2146A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озрахувати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>нергетич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спектр 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лектрона 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потенц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ійній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ям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ширино</w:t>
      </w:r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а) 5 Å; б) 10 Å; в) </w:t>
      </w:r>
      <w:r w:rsidR="0042737C" w:rsidRPr="0042737C">
        <w:rPr>
          <w:rFonts w:ascii="Times New Roman" w:hAnsi="Times New Roman" w:cs="Times New Roman"/>
          <w:sz w:val="28"/>
          <w:szCs w:val="28"/>
        </w:rPr>
        <w:t>10</w:t>
      </w:r>
      <w:proofErr w:type="spellStart"/>
      <w:r w:rsidR="00D8786A" w:rsidRPr="00D8786A">
        <w:rPr>
          <w:rFonts w:ascii="Times New Roman" w:hAnsi="Times New Roman" w:cs="Times New Roman"/>
          <w:sz w:val="28"/>
          <w:szCs w:val="28"/>
          <w:lang w:val="uk-UA"/>
        </w:rPr>
        <w:t>0</w:t>
      </w:r>
      <w:proofErr w:type="spellEnd"/>
      <w:r w:rsidRPr="00D8786A">
        <w:rPr>
          <w:rFonts w:ascii="Times New Roman" w:hAnsi="Times New Roman" w:cs="Times New Roman"/>
          <w:sz w:val="28"/>
          <w:szCs w:val="28"/>
          <w:lang w:val="uk-UA"/>
        </w:rPr>
        <w:t xml:space="preserve"> Å?</w:t>
      </w:r>
    </w:p>
    <w:p w:rsidR="003F77AA" w:rsidRPr="00D8786A" w:rsidRDefault="003F77AA">
      <w:pPr>
        <w:rPr>
          <w:lang w:val="uk-UA"/>
        </w:rPr>
      </w:pPr>
    </w:p>
    <w:sectPr w:rsidR="003F77AA" w:rsidRPr="00D8786A" w:rsidSect="00B0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D46"/>
    <w:multiLevelType w:val="hybridMultilevel"/>
    <w:tmpl w:val="C31E0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C06"/>
    <w:rsid w:val="00015FE5"/>
    <w:rsid w:val="003F77AA"/>
    <w:rsid w:val="0042737C"/>
    <w:rsid w:val="005C2A4D"/>
    <w:rsid w:val="00603A42"/>
    <w:rsid w:val="00801C20"/>
    <w:rsid w:val="008548D2"/>
    <w:rsid w:val="00B01D67"/>
    <w:rsid w:val="00CA5472"/>
    <w:rsid w:val="00D8786A"/>
    <w:rsid w:val="00DC0C06"/>
    <w:rsid w:val="00F2146A"/>
    <w:rsid w:val="00F2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ananina</dc:creator>
  <cp:lastModifiedBy>ananina</cp:lastModifiedBy>
  <cp:revision>8</cp:revision>
  <cp:lastPrinted>2018-04-04T07:58:00Z</cp:lastPrinted>
  <dcterms:created xsi:type="dcterms:W3CDTF">2018-04-03T10:39:00Z</dcterms:created>
  <dcterms:modified xsi:type="dcterms:W3CDTF">2018-04-04T10:32:00Z</dcterms:modified>
</cp:coreProperties>
</file>