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3F" w:rsidRPr="00214E3F" w:rsidRDefault="00214E3F" w:rsidP="00214E3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ЛЕКЦІЯ 5–6</w:t>
      </w:r>
    </w:p>
    <w:p w:rsidR="00214E3F" w:rsidRPr="00214E3F" w:rsidRDefault="00214E3F" w:rsidP="00214E3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E3F" w:rsidRPr="00214E3F" w:rsidRDefault="00214E3F" w:rsidP="00214E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14E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ПРАКТИЧНІ ОСНОВИ ПЛАВАННЯ</w:t>
      </w:r>
    </w:p>
    <w:p w:rsidR="00214E3F" w:rsidRPr="00214E3F" w:rsidRDefault="00214E3F" w:rsidP="00214E3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4E3F" w:rsidRPr="00214E3F" w:rsidRDefault="00214E3F" w:rsidP="00214E3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вивчення теми</w:t>
      </w:r>
    </w:p>
    <w:p w:rsidR="00214E3F" w:rsidRPr="00214E3F" w:rsidRDefault="00214E3F" w:rsidP="00214E3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E3F">
        <w:rPr>
          <w:rFonts w:ascii="Times New Roman" w:hAnsi="Times New Roman" w:cs="Times New Roman"/>
          <w:sz w:val="28"/>
          <w:szCs w:val="28"/>
          <w:lang w:val="uk-UA"/>
        </w:rPr>
        <w:t>Особливості техніки плавання.</w:t>
      </w:r>
    </w:p>
    <w:p w:rsidR="00214E3F" w:rsidRPr="00214E3F" w:rsidRDefault="00214E3F" w:rsidP="00214E3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E3F">
        <w:rPr>
          <w:rFonts w:ascii="Times New Roman" w:hAnsi="Times New Roman" w:cs="Times New Roman"/>
          <w:sz w:val="28"/>
          <w:szCs w:val="28"/>
          <w:lang w:val="uk-UA"/>
        </w:rPr>
        <w:t>Особливості техніки плавання кролем на грудях.</w:t>
      </w:r>
    </w:p>
    <w:p w:rsidR="00214E3F" w:rsidRPr="00214E3F" w:rsidRDefault="00214E3F" w:rsidP="00214E3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E3F">
        <w:rPr>
          <w:rFonts w:ascii="Times New Roman" w:hAnsi="Times New Roman" w:cs="Times New Roman"/>
          <w:sz w:val="28"/>
          <w:szCs w:val="28"/>
          <w:lang w:val="uk-UA"/>
        </w:rPr>
        <w:t>Особливості техніки плавання кролем на спині.</w:t>
      </w:r>
    </w:p>
    <w:p w:rsidR="00214E3F" w:rsidRPr="00214E3F" w:rsidRDefault="00214E3F" w:rsidP="00214E3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E3F">
        <w:rPr>
          <w:rFonts w:ascii="Times New Roman" w:hAnsi="Times New Roman" w:cs="Times New Roman"/>
          <w:sz w:val="28"/>
          <w:szCs w:val="28"/>
          <w:lang w:val="uk-UA"/>
        </w:rPr>
        <w:t>Особливості техніки плавання батерфляєм.</w:t>
      </w:r>
    </w:p>
    <w:p w:rsidR="00214E3F" w:rsidRPr="00214E3F" w:rsidRDefault="00214E3F" w:rsidP="00214E3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E3F">
        <w:rPr>
          <w:rFonts w:ascii="Times New Roman" w:hAnsi="Times New Roman" w:cs="Times New Roman"/>
          <w:sz w:val="28"/>
          <w:szCs w:val="28"/>
          <w:lang w:val="uk-UA"/>
        </w:rPr>
        <w:t>Особливості техніки плавання брасом.</w:t>
      </w:r>
    </w:p>
    <w:p w:rsidR="00214E3F" w:rsidRPr="00214E3F" w:rsidRDefault="00214E3F" w:rsidP="00214E3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E3F">
        <w:rPr>
          <w:rFonts w:ascii="Times New Roman" w:hAnsi="Times New Roman" w:cs="Times New Roman"/>
          <w:sz w:val="28"/>
          <w:szCs w:val="28"/>
          <w:lang w:val="uk-UA"/>
        </w:rPr>
        <w:t>Особливості техніки поворотів і стартів.</w:t>
      </w:r>
    </w:p>
    <w:p w:rsidR="00214E3F" w:rsidRPr="00214E3F" w:rsidRDefault="00214E3F" w:rsidP="00214E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E3F" w:rsidRPr="00214E3F" w:rsidRDefault="00214E3F" w:rsidP="00214E3F">
      <w:pPr>
        <w:spacing w:after="0"/>
        <w:ind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E3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Рекомендована література</w:t>
      </w:r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214E3F" w:rsidRPr="00214E3F" w:rsidRDefault="00214E3F" w:rsidP="00214E3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 Л.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Плавание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теория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методика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преподавания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И. Л.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Одесса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Друк, І996, – 84 с.</w:t>
      </w:r>
    </w:p>
    <w:p w:rsidR="00214E3F" w:rsidRPr="00214E3F" w:rsidRDefault="00214E3F" w:rsidP="00214E3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 Л. Методика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преподавания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плавания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технологии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обучения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совершенствования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Учебник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И. Л.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––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Одесса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Друк, 2006. – 696 с.</w:t>
      </w:r>
    </w:p>
    <w:p w:rsidR="00214E3F" w:rsidRPr="00214E3F" w:rsidRDefault="00214E3F" w:rsidP="00214E3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Глазирін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 Д. Плавання :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 / І. Д.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Глизирін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К.: Кондор, 2006. – 502 с.</w:t>
      </w:r>
    </w:p>
    <w:p w:rsidR="00214E3F" w:rsidRPr="00214E3F" w:rsidRDefault="00214E3F" w:rsidP="00214E3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E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Наука в </w:t>
      </w:r>
      <w:proofErr w:type="spellStart"/>
      <w:r w:rsidRPr="00214E3F">
        <w:rPr>
          <w:rFonts w:ascii="Times New Roman" w:eastAsia="Times New Roman" w:hAnsi="Times New Roman"/>
          <w:sz w:val="28"/>
          <w:szCs w:val="28"/>
          <w:lang w:val="uk-UA" w:eastAsia="ru-RU"/>
        </w:rPr>
        <w:t>олимпийском</w:t>
      </w:r>
      <w:proofErr w:type="spellEnd"/>
      <w:r w:rsidRPr="00214E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спорте. − </w:t>
      </w:r>
      <w:proofErr w:type="spellStart"/>
      <w:r w:rsidRPr="00214E3F">
        <w:rPr>
          <w:rFonts w:ascii="Times New Roman" w:eastAsia="Times New Roman" w:hAnsi="Times New Roman"/>
          <w:sz w:val="28"/>
          <w:szCs w:val="28"/>
          <w:lang w:val="uk-UA" w:eastAsia="ru-RU"/>
        </w:rPr>
        <w:t>Вып</w:t>
      </w:r>
      <w:proofErr w:type="spellEnd"/>
      <w:r w:rsidRPr="00214E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1. − К.: НУФВСУ </w:t>
      </w:r>
      <w:proofErr w:type="spellStart"/>
      <w:r w:rsidRPr="00214E3F">
        <w:rPr>
          <w:rFonts w:ascii="Times New Roman" w:eastAsia="Times New Roman" w:hAnsi="Times New Roman"/>
          <w:sz w:val="28"/>
          <w:szCs w:val="28"/>
          <w:lang w:val="uk-UA" w:eastAsia="ru-RU"/>
        </w:rPr>
        <w:t>Олимпийская</w:t>
      </w:r>
      <w:proofErr w:type="spellEnd"/>
      <w:r w:rsidRPr="00214E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14E3F">
        <w:rPr>
          <w:rFonts w:ascii="Times New Roman" w:eastAsia="Times New Roman" w:hAnsi="Times New Roman"/>
          <w:sz w:val="28"/>
          <w:szCs w:val="28"/>
          <w:lang w:val="uk-UA" w:eastAsia="ru-RU"/>
        </w:rPr>
        <w:t>литература</w:t>
      </w:r>
      <w:proofErr w:type="spellEnd"/>
      <w:r w:rsidRPr="00214E3F">
        <w:rPr>
          <w:rFonts w:ascii="Times New Roman" w:eastAsia="Times New Roman" w:hAnsi="Times New Roman"/>
          <w:sz w:val="28"/>
          <w:szCs w:val="28"/>
          <w:lang w:val="uk-UA" w:eastAsia="ru-RU"/>
        </w:rPr>
        <w:t>, 2009. − 244 с.</w:t>
      </w:r>
    </w:p>
    <w:p w:rsidR="00214E3F" w:rsidRPr="00214E3F" w:rsidRDefault="00214E3F" w:rsidP="00214E3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Платонов В. Н. Плавання / В. Н. Платонов. – К.: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Олимпийская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литература</w:t>
      </w:r>
      <w:proofErr w:type="spellEnd"/>
      <w:r w:rsidRPr="00214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2000. – 496 с.</w:t>
      </w:r>
    </w:p>
    <w:p w:rsidR="00214E3F" w:rsidRPr="00214E3F" w:rsidRDefault="00214E3F" w:rsidP="00214E3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E3F">
        <w:rPr>
          <w:rFonts w:ascii="Times New Roman" w:eastAsia="Times New Roman" w:hAnsi="Times New Roman"/>
          <w:sz w:val="28"/>
          <w:szCs w:val="28"/>
          <w:lang w:val="uk-UA" w:eastAsia="ru-RU"/>
        </w:rPr>
        <w:t>Ткач Е. М. Плавання. Початкове плавання. Навчально-методичний посібник Е. М. Ткач. – Чернігів: ЧДПУ ім. Т. Г.Шевченка, 2006. – 142 с.</w:t>
      </w:r>
    </w:p>
    <w:p w:rsidR="00214E3F" w:rsidRPr="00214E3F" w:rsidRDefault="00214E3F" w:rsidP="00214E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3310" w:rsidRDefault="00C03310">
      <w:bookmarkStart w:id="0" w:name="_GoBack"/>
      <w:bookmarkEnd w:id="0"/>
    </w:p>
    <w:sectPr w:rsidR="00C03310" w:rsidSect="001976D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580"/>
      <w:docPartObj>
        <w:docPartGallery w:val="Page Numbers (Top of Page)"/>
        <w:docPartUnique/>
      </w:docPartObj>
    </w:sdtPr>
    <w:sdtEndPr/>
    <w:sdtContent>
      <w:p w:rsidR="000414B8" w:rsidRDefault="00214E3F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14B8" w:rsidRDefault="00214E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EE4"/>
    <w:multiLevelType w:val="hybridMultilevel"/>
    <w:tmpl w:val="10000B30"/>
    <w:lvl w:ilvl="0" w:tplc="AF061A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390D1B"/>
    <w:multiLevelType w:val="multilevel"/>
    <w:tmpl w:val="7A407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95"/>
    <w:rsid w:val="00170495"/>
    <w:rsid w:val="00214E3F"/>
    <w:rsid w:val="00C0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4E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14E3F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4E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14E3F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*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2018-09-02T16:48:00Z</dcterms:created>
  <dcterms:modified xsi:type="dcterms:W3CDTF">2018-09-02T16:48:00Z</dcterms:modified>
</cp:coreProperties>
</file>