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43" w:rsidRDefault="00A35AEB" w:rsidP="00A35AEB">
      <w:pPr>
        <w:pStyle w:val="a4"/>
        <w:ind w:left="0"/>
        <w:jc w:val="center"/>
      </w:pPr>
      <w:bookmarkStart w:id="0" w:name="_GoBack"/>
      <w:r>
        <w:t>КОНТРОЛЬНІ ПИТАННЯ</w:t>
      </w:r>
    </w:p>
    <w:bookmarkEnd w:id="0"/>
    <w:p w:rsidR="00F07343" w:rsidRDefault="00F07343">
      <w:pPr>
        <w:pStyle w:val="a3"/>
        <w:ind w:left="0" w:firstLine="0"/>
        <w:rPr>
          <w:b/>
          <w:sz w:val="30"/>
        </w:rPr>
      </w:pP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  <w:tab w:val="left" w:pos="1800"/>
          <w:tab w:val="left" w:pos="3101"/>
          <w:tab w:val="left" w:pos="4671"/>
          <w:tab w:val="left" w:pos="5816"/>
          <w:tab w:val="left" w:pos="7571"/>
          <w:tab w:val="left" w:pos="8046"/>
        </w:tabs>
        <w:spacing w:line="360" w:lineRule="auto"/>
        <w:ind w:left="741" w:right="104"/>
        <w:rPr>
          <w:sz w:val="24"/>
        </w:rPr>
      </w:pPr>
      <w:r>
        <w:rPr>
          <w:sz w:val="28"/>
        </w:rPr>
        <w:t>Історія</w:t>
      </w:r>
      <w:r>
        <w:rPr>
          <w:sz w:val="28"/>
        </w:rPr>
        <w:tab/>
        <w:t>розвитку</w:t>
      </w:r>
      <w:r>
        <w:rPr>
          <w:sz w:val="28"/>
        </w:rPr>
        <w:tab/>
        <w:t>групових</w:t>
      </w:r>
      <w:r>
        <w:rPr>
          <w:sz w:val="28"/>
        </w:rPr>
        <w:tab/>
        <w:t>методів</w:t>
      </w:r>
      <w:r>
        <w:rPr>
          <w:sz w:val="28"/>
        </w:rPr>
        <w:tab/>
        <w:t>психотерапії</w:t>
      </w:r>
      <w:r>
        <w:rPr>
          <w:sz w:val="28"/>
        </w:rPr>
        <w:tab/>
        <w:t>та</w:t>
      </w:r>
      <w:r>
        <w:rPr>
          <w:sz w:val="28"/>
        </w:rPr>
        <w:tab/>
        <w:t>практичної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психології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  <w:tab w:val="left" w:pos="6604"/>
        </w:tabs>
        <w:spacing w:before="61" w:line="360" w:lineRule="auto"/>
        <w:ind w:left="741" w:right="106"/>
        <w:rPr>
          <w:sz w:val="28"/>
        </w:rPr>
      </w:pPr>
      <w:r>
        <w:rPr>
          <w:sz w:val="28"/>
        </w:rPr>
        <w:t>Співвідношення</w:t>
      </w:r>
      <w:r>
        <w:rPr>
          <w:spacing w:val="2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28"/>
          <w:sz w:val="28"/>
        </w:rPr>
        <w:t xml:space="preserve"> </w:t>
      </w:r>
      <w:r>
        <w:rPr>
          <w:sz w:val="28"/>
        </w:rPr>
        <w:t>групова</w:t>
      </w:r>
      <w:r>
        <w:rPr>
          <w:spacing w:val="23"/>
          <w:sz w:val="28"/>
        </w:rPr>
        <w:t xml:space="preserve"> </w:t>
      </w:r>
      <w:r>
        <w:rPr>
          <w:sz w:val="28"/>
        </w:rPr>
        <w:t>психотерапія,</w:t>
      </w:r>
      <w:r>
        <w:rPr>
          <w:sz w:val="28"/>
        </w:rPr>
        <w:tab/>
        <w:t>групова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психокорекція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психологічний тренінг.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line="321" w:lineRule="exact"/>
        <w:ind w:hanging="361"/>
        <w:rPr>
          <w:sz w:val="28"/>
        </w:rPr>
      </w:pPr>
      <w:r>
        <w:rPr>
          <w:sz w:val="28"/>
        </w:rPr>
        <w:t>Специфічні</w:t>
      </w:r>
      <w:r>
        <w:rPr>
          <w:spacing w:val="-3"/>
          <w:sz w:val="28"/>
        </w:rPr>
        <w:t xml:space="preserve"> </w:t>
      </w:r>
      <w:r>
        <w:rPr>
          <w:sz w:val="28"/>
        </w:rPr>
        <w:t>риси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2"/>
        <w:ind w:hanging="361"/>
        <w:rPr>
          <w:sz w:val="28"/>
        </w:rPr>
      </w:pPr>
      <w:r>
        <w:rPr>
          <w:sz w:val="28"/>
        </w:rPr>
        <w:t>Області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психотерапії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психокорекції.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2"/>
        <w:ind w:hanging="361"/>
        <w:rPr>
          <w:sz w:val="28"/>
        </w:rPr>
      </w:pPr>
      <w:r>
        <w:rPr>
          <w:sz w:val="28"/>
        </w:rPr>
        <w:t>Переваги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психотерапії.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0"/>
        <w:ind w:hanging="361"/>
        <w:rPr>
          <w:sz w:val="28"/>
        </w:rPr>
      </w:pPr>
      <w:r>
        <w:rPr>
          <w:sz w:val="28"/>
        </w:rPr>
        <w:t>Психологічні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0" w:line="322" w:lineRule="exact"/>
        <w:ind w:hanging="361"/>
        <w:rPr>
          <w:sz w:val="28"/>
        </w:rPr>
      </w:pPr>
      <w:r>
        <w:rPr>
          <w:sz w:val="28"/>
        </w:rPr>
        <w:t>Сучасні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психотерапії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Розмаїття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психотерапевтичних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1"/>
        <w:ind w:hanging="361"/>
        <w:rPr>
          <w:sz w:val="28"/>
        </w:rPr>
      </w:pPr>
      <w:r>
        <w:rPr>
          <w:sz w:val="28"/>
        </w:rPr>
        <w:t>Фактори</w:t>
      </w:r>
      <w:r>
        <w:rPr>
          <w:spacing w:val="-5"/>
          <w:sz w:val="28"/>
        </w:rPr>
        <w:t xml:space="preserve"> </w:t>
      </w:r>
      <w:r>
        <w:rPr>
          <w:sz w:val="28"/>
        </w:rPr>
        <w:t>(механізми)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психотерапії.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2"/>
        <w:ind w:left="741" w:right="109"/>
        <w:rPr>
          <w:sz w:val="28"/>
        </w:rPr>
      </w:pPr>
      <w:r>
        <w:rPr>
          <w:sz w:val="28"/>
        </w:rPr>
        <w:t>Розвиток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соціалізуючих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технік</w:t>
      </w:r>
      <w:r>
        <w:rPr>
          <w:spacing w:val="50"/>
          <w:sz w:val="28"/>
        </w:rPr>
        <w:t xml:space="preserve"> </w:t>
      </w:r>
      <w:r>
        <w:rPr>
          <w:sz w:val="28"/>
        </w:rPr>
        <w:t>як</w:t>
      </w:r>
      <w:r>
        <w:rPr>
          <w:spacing w:val="49"/>
          <w:sz w:val="28"/>
        </w:rPr>
        <w:t xml:space="preserve"> </w:t>
      </w:r>
      <w:r>
        <w:rPr>
          <w:sz w:val="28"/>
        </w:rPr>
        <w:t>терапевтичний</w:t>
      </w:r>
      <w:r>
        <w:rPr>
          <w:spacing w:val="46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47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line="321" w:lineRule="exact"/>
        <w:ind w:hanging="361"/>
        <w:rPr>
          <w:sz w:val="28"/>
        </w:rPr>
      </w:pPr>
      <w:r>
        <w:rPr>
          <w:sz w:val="28"/>
        </w:rPr>
        <w:t>Групова</w:t>
      </w:r>
      <w:r>
        <w:rPr>
          <w:spacing w:val="-4"/>
          <w:sz w:val="28"/>
        </w:rPr>
        <w:t xml:space="preserve"> </w:t>
      </w:r>
      <w:r>
        <w:rPr>
          <w:sz w:val="28"/>
        </w:rPr>
        <w:t>згуртованість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терапевтичний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Корегуючий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емоційний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катарсис як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терапевтичний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Переваги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психотерапі</w:t>
      </w:r>
      <w:proofErr w:type="spellEnd"/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1"/>
        <w:ind w:hanging="361"/>
        <w:rPr>
          <w:sz w:val="28"/>
        </w:rPr>
      </w:pPr>
      <w:r>
        <w:rPr>
          <w:sz w:val="28"/>
        </w:rPr>
        <w:t>Базові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психотерапії.</w:t>
      </w:r>
    </w:p>
    <w:p w:rsidR="00F07343" w:rsidRDefault="00A35AEB">
      <w:pPr>
        <w:pStyle w:val="a5"/>
        <w:numPr>
          <w:ilvl w:val="0"/>
          <w:numId w:val="3"/>
        </w:numPr>
        <w:tabs>
          <w:tab w:val="left" w:pos="742"/>
        </w:tabs>
        <w:spacing w:before="163" w:line="360" w:lineRule="auto"/>
        <w:ind w:left="381" w:right="1949" w:firstLine="0"/>
        <w:rPr>
          <w:sz w:val="26"/>
        </w:rPr>
      </w:pPr>
      <w:r>
        <w:rPr>
          <w:sz w:val="28"/>
        </w:rPr>
        <w:t xml:space="preserve">Критерії </w:t>
      </w:r>
      <w:proofErr w:type="spellStart"/>
      <w:r>
        <w:rPr>
          <w:sz w:val="28"/>
        </w:rPr>
        <w:t>классифікації</w:t>
      </w:r>
      <w:proofErr w:type="spellEnd"/>
      <w:r>
        <w:rPr>
          <w:sz w:val="28"/>
        </w:rPr>
        <w:t xml:space="preserve"> психотерапевтичних груп.</w:t>
      </w:r>
      <w:r>
        <w:rPr>
          <w:spacing w:val="1"/>
          <w:sz w:val="28"/>
        </w:rPr>
        <w:t xml:space="preserve"> </w:t>
      </w:r>
      <w:r>
        <w:rPr>
          <w:sz w:val="28"/>
        </w:rPr>
        <w:t>16.Груп-аналітичний підхід та трансакційний аналіз в групі</w:t>
      </w:r>
      <w:r>
        <w:rPr>
          <w:spacing w:val="-67"/>
          <w:sz w:val="28"/>
        </w:rPr>
        <w:t xml:space="preserve"> </w:t>
      </w:r>
      <w:r>
        <w:rPr>
          <w:sz w:val="28"/>
        </w:rPr>
        <w:t>17.Гештальт-підхід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груповій психотерапії.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line="320" w:lineRule="exact"/>
        <w:ind w:hanging="361"/>
        <w:rPr>
          <w:sz w:val="28"/>
        </w:rPr>
      </w:pPr>
      <w:proofErr w:type="spellStart"/>
      <w:r>
        <w:rPr>
          <w:sz w:val="28"/>
        </w:rPr>
        <w:t>Психодраматичний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тілесно-</w:t>
      </w:r>
      <w:proofErr w:type="spellStart"/>
      <w:r>
        <w:rPr>
          <w:sz w:val="28"/>
        </w:rPr>
        <w:t>оріентований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підхід</w:t>
      </w:r>
      <w:r>
        <w:rPr>
          <w:sz w:val="28"/>
        </w:rPr>
        <w:t>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2"/>
        <w:ind w:hanging="361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нейролінгвістичному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(НЛП).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1"/>
        <w:ind w:hanging="361"/>
        <w:rPr>
          <w:sz w:val="28"/>
        </w:rPr>
      </w:pPr>
      <w:r>
        <w:rPr>
          <w:sz w:val="28"/>
        </w:rPr>
        <w:t>Загальне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1"/>
        <w:ind w:hanging="361"/>
        <w:rPr>
          <w:sz w:val="28"/>
        </w:rPr>
      </w:pPr>
      <w:r>
        <w:rPr>
          <w:sz w:val="28"/>
        </w:rPr>
        <w:t>Перший</w:t>
      </w:r>
      <w:r>
        <w:rPr>
          <w:spacing w:val="-2"/>
          <w:sz w:val="28"/>
        </w:rPr>
        <w:t xml:space="preserve"> </w:t>
      </w:r>
      <w:r>
        <w:rPr>
          <w:sz w:val="28"/>
        </w:rPr>
        <w:t>етап 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– підготовка</w:t>
      </w:r>
      <w:r>
        <w:rPr>
          <w:spacing w:val="64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0"/>
        <w:ind w:hanging="361"/>
        <w:rPr>
          <w:sz w:val="28"/>
        </w:rPr>
      </w:pPr>
      <w:r>
        <w:rPr>
          <w:sz w:val="28"/>
        </w:rPr>
        <w:t>Криза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групи.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Перехідній</w:t>
      </w:r>
      <w:r>
        <w:rPr>
          <w:spacing w:val="-2"/>
          <w:sz w:val="28"/>
        </w:rPr>
        <w:t xml:space="preserve"> </w:t>
      </w:r>
      <w:r>
        <w:rPr>
          <w:sz w:val="28"/>
        </w:rPr>
        <w:t>етап.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3"/>
        <w:ind w:hanging="361"/>
        <w:rPr>
          <w:sz w:val="28"/>
        </w:rPr>
      </w:pPr>
      <w:r>
        <w:rPr>
          <w:sz w:val="28"/>
        </w:rPr>
        <w:t>Етап</w:t>
      </w:r>
      <w:r>
        <w:rPr>
          <w:spacing w:val="-3"/>
          <w:sz w:val="28"/>
        </w:rPr>
        <w:t xml:space="preserve"> </w:t>
      </w:r>
      <w:r>
        <w:rPr>
          <w:sz w:val="28"/>
        </w:rPr>
        <w:t>усвідомлення.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1"/>
        <w:ind w:hanging="361"/>
        <w:rPr>
          <w:sz w:val="28"/>
        </w:rPr>
      </w:pPr>
      <w:r>
        <w:rPr>
          <w:sz w:val="28"/>
        </w:rPr>
        <w:t>Завершальний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етап,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переоцінка.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0"/>
        <w:ind w:hanging="361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кваліфікація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психотерапевта.</w:t>
      </w: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160"/>
        <w:ind w:hanging="361"/>
        <w:rPr>
          <w:sz w:val="28"/>
        </w:rPr>
      </w:pP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психотерапевта.</w:t>
      </w:r>
    </w:p>
    <w:p w:rsidR="00F07343" w:rsidRDefault="00F07343">
      <w:pPr>
        <w:rPr>
          <w:sz w:val="28"/>
        </w:rPr>
        <w:sectPr w:rsidR="00F07343">
          <w:type w:val="continuous"/>
          <w:pgSz w:w="11910" w:h="16840"/>
          <w:pgMar w:top="1360" w:right="740" w:bottom="280" w:left="1680" w:header="708" w:footer="708" w:gutter="0"/>
          <w:cols w:space="720"/>
        </w:sectPr>
      </w:pPr>
    </w:p>
    <w:p w:rsidR="00F07343" w:rsidRDefault="00A35AEB">
      <w:pPr>
        <w:pStyle w:val="a5"/>
        <w:numPr>
          <w:ilvl w:val="0"/>
          <w:numId w:val="2"/>
        </w:numPr>
        <w:tabs>
          <w:tab w:val="left" w:pos="742"/>
        </w:tabs>
        <w:spacing w:before="67" w:line="360" w:lineRule="auto"/>
        <w:ind w:left="381" w:right="3030" w:firstLine="0"/>
        <w:rPr>
          <w:sz w:val="28"/>
        </w:rPr>
      </w:pPr>
      <w:r>
        <w:rPr>
          <w:sz w:val="28"/>
        </w:rPr>
        <w:lastRenderedPageBreak/>
        <w:t>Стиль роботи психотерапевта в групі.</w:t>
      </w:r>
      <w:r>
        <w:rPr>
          <w:spacing w:val="1"/>
          <w:sz w:val="28"/>
        </w:rPr>
        <w:t xml:space="preserve"> </w:t>
      </w:r>
      <w:r>
        <w:rPr>
          <w:sz w:val="28"/>
        </w:rPr>
        <w:t>28.Професійні навички групового психотерапевта.</w:t>
      </w:r>
      <w:r>
        <w:rPr>
          <w:spacing w:val="-67"/>
          <w:sz w:val="28"/>
        </w:rPr>
        <w:t xml:space="preserve"> </w:t>
      </w:r>
      <w:r>
        <w:rPr>
          <w:sz w:val="28"/>
        </w:rPr>
        <w:t>29.Ко-терапія.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"/>
        <w:ind w:hanging="361"/>
        <w:rPr>
          <w:sz w:val="26"/>
        </w:rPr>
      </w:pPr>
      <w:r>
        <w:rPr>
          <w:sz w:val="28"/>
        </w:rPr>
        <w:t>Принципи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</w:t>
      </w:r>
      <w:r>
        <w:rPr>
          <w:sz w:val="28"/>
        </w:rPr>
        <w:t>ії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1"/>
        <w:ind w:hanging="361"/>
        <w:rPr>
          <w:sz w:val="26"/>
        </w:rPr>
      </w:pPr>
      <w:r>
        <w:rPr>
          <w:sz w:val="28"/>
        </w:rPr>
        <w:t>Відкрита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закрита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2"/>
        <w:ind w:hanging="361"/>
        <w:rPr>
          <w:sz w:val="26"/>
        </w:rPr>
      </w:pPr>
      <w:r>
        <w:rPr>
          <w:sz w:val="28"/>
        </w:rPr>
        <w:t>Розміри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1"/>
        <w:ind w:hanging="361"/>
        <w:rPr>
          <w:sz w:val="26"/>
        </w:rPr>
      </w:pPr>
      <w:r>
        <w:rPr>
          <w:sz w:val="28"/>
        </w:rPr>
        <w:t>Частота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час зустрічей,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0"/>
        <w:ind w:hanging="361"/>
        <w:rPr>
          <w:sz w:val="26"/>
        </w:rPr>
      </w:pPr>
      <w:r>
        <w:rPr>
          <w:sz w:val="28"/>
        </w:rPr>
        <w:t>Критерії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1"/>
        <w:ind w:hanging="361"/>
        <w:rPr>
          <w:rFonts w:ascii="Arial MT" w:hAnsi="Arial MT"/>
        </w:rPr>
      </w:pPr>
      <w:r>
        <w:rPr>
          <w:sz w:val="28"/>
        </w:rPr>
        <w:t>Опір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3" w:line="360" w:lineRule="auto"/>
        <w:ind w:left="741" w:right="663"/>
        <w:rPr>
          <w:rFonts w:ascii="Arial MT" w:hAnsi="Arial MT"/>
        </w:rPr>
      </w:pPr>
      <w:r>
        <w:rPr>
          <w:sz w:val="28"/>
        </w:rPr>
        <w:t>Проблеми групової психотерапії: переривання роботи, виключення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line="321" w:lineRule="exact"/>
        <w:ind w:hanging="361"/>
        <w:rPr>
          <w:rFonts w:ascii="Arial MT" w:hAnsi="Arial MT"/>
        </w:rPr>
      </w:pPr>
      <w:r>
        <w:rPr>
          <w:sz w:val="28"/>
        </w:rPr>
        <w:t>Навички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групі.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161"/>
        <w:ind w:hanging="361"/>
        <w:rPr>
          <w:sz w:val="26"/>
        </w:rPr>
      </w:pPr>
      <w:r>
        <w:rPr>
          <w:sz w:val="28"/>
        </w:rPr>
        <w:t>Загальні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6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психотерапевта.</w:t>
      </w:r>
    </w:p>
    <w:p w:rsidR="00F07343" w:rsidRDefault="00F07343">
      <w:pPr>
        <w:pStyle w:val="a3"/>
        <w:spacing w:before="6"/>
        <w:ind w:left="0" w:firstLine="0"/>
        <w:rPr>
          <w:sz w:val="24"/>
        </w:rPr>
      </w:pP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26"/>
        </w:rPr>
      </w:pPr>
      <w:r>
        <w:rPr>
          <w:sz w:val="28"/>
        </w:rPr>
        <w:t>Недобровільна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групі.</w:t>
      </w:r>
    </w:p>
    <w:p w:rsidR="00F07343" w:rsidRDefault="00F07343">
      <w:pPr>
        <w:pStyle w:val="a3"/>
        <w:spacing w:before="5"/>
        <w:ind w:left="0" w:firstLine="0"/>
        <w:rPr>
          <w:sz w:val="24"/>
        </w:rPr>
      </w:pP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26"/>
        </w:rPr>
      </w:pPr>
      <w:r>
        <w:rPr>
          <w:sz w:val="28"/>
        </w:rPr>
        <w:t>Інформування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учасників.</w:t>
      </w:r>
    </w:p>
    <w:p w:rsidR="00F07343" w:rsidRDefault="00F07343">
      <w:pPr>
        <w:pStyle w:val="a3"/>
        <w:spacing w:before="5"/>
        <w:ind w:left="0" w:firstLine="0"/>
        <w:rPr>
          <w:sz w:val="24"/>
        </w:rPr>
      </w:pP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ind w:hanging="361"/>
        <w:rPr>
          <w:sz w:val="26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конфіденційності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роботі.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  <w:tab w:val="left" w:pos="3595"/>
        </w:tabs>
        <w:spacing w:before="160"/>
        <w:ind w:left="741" w:right="109"/>
        <w:rPr>
          <w:sz w:val="26"/>
        </w:rPr>
      </w:pPr>
      <w:r>
        <w:rPr>
          <w:sz w:val="28"/>
        </w:rPr>
        <w:t>Методи,</w:t>
      </w:r>
      <w:r>
        <w:rPr>
          <w:spacing w:val="95"/>
          <w:sz w:val="28"/>
        </w:rPr>
        <w:t xml:space="preserve"> </w:t>
      </w:r>
      <w:r>
        <w:rPr>
          <w:sz w:val="28"/>
        </w:rPr>
        <w:t>спрямовані</w:t>
      </w:r>
      <w:r>
        <w:rPr>
          <w:sz w:val="28"/>
        </w:rPr>
        <w:tab/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33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28"/>
          <w:sz w:val="28"/>
        </w:rPr>
        <w:t xml:space="preserve"> </w:t>
      </w:r>
      <w:r>
        <w:rPr>
          <w:sz w:val="28"/>
        </w:rPr>
        <w:t>перцепції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психотерапії</w:t>
      </w:r>
    </w:p>
    <w:p w:rsidR="00F07343" w:rsidRDefault="00A35AEB">
      <w:pPr>
        <w:pStyle w:val="a5"/>
        <w:numPr>
          <w:ilvl w:val="0"/>
          <w:numId w:val="1"/>
        </w:numPr>
        <w:tabs>
          <w:tab w:val="left" w:pos="742"/>
        </w:tabs>
        <w:spacing w:before="2" w:line="360" w:lineRule="auto"/>
        <w:ind w:left="381" w:right="1818" w:firstLine="0"/>
        <w:rPr>
          <w:sz w:val="26"/>
        </w:rPr>
      </w:pPr>
      <w:r>
        <w:rPr>
          <w:sz w:val="28"/>
        </w:rPr>
        <w:t>Причини пасивної поведінки при груповій роботі.</w:t>
      </w:r>
      <w:r>
        <w:rPr>
          <w:spacing w:val="1"/>
          <w:sz w:val="28"/>
        </w:rPr>
        <w:t xml:space="preserve"> </w:t>
      </w:r>
      <w:r>
        <w:rPr>
          <w:sz w:val="28"/>
        </w:rPr>
        <w:t>44.Причини дострокового завершення групової психотерапії</w:t>
      </w:r>
      <w:r>
        <w:rPr>
          <w:spacing w:val="-67"/>
          <w:sz w:val="28"/>
        </w:rPr>
        <w:t xml:space="preserve"> </w:t>
      </w:r>
      <w:r>
        <w:rPr>
          <w:sz w:val="28"/>
        </w:rPr>
        <w:t>45.Критерії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психотерапевтичної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групи.</w:t>
      </w:r>
    </w:p>
    <w:sectPr w:rsidR="00F07343">
      <w:pgSz w:w="11910" w:h="16840"/>
      <w:pgMar w:top="1040" w:right="7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C1D"/>
    <w:multiLevelType w:val="hybridMultilevel"/>
    <w:tmpl w:val="501EF1AA"/>
    <w:lvl w:ilvl="0" w:tplc="C2E8D0FC">
      <w:start w:val="1"/>
      <w:numFmt w:val="decimal"/>
      <w:lvlText w:val="%1."/>
      <w:lvlJc w:val="left"/>
      <w:pPr>
        <w:ind w:left="742" w:hanging="360"/>
        <w:jc w:val="left"/>
      </w:pPr>
      <w:rPr>
        <w:rFonts w:hint="default"/>
        <w:w w:val="100"/>
        <w:lang w:val="uk-UA" w:eastAsia="en-US" w:bidi="ar-SA"/>
      </w:rPr>
    </w:lvl>
    <w:lvl w:ilvl="1" w:tplc="E20C74D0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EE3E6820">
      <w:numFmt w:val="bullet"/>
      <w:lvlText w:val="•"/>
      <w:lvlJc w:val="left"/>
      <w:pPr>
        <w:ind w:left="2489" w:hanging="360"/>
      </w:pPr>
      <w:rPr>
        <w:rFonts w:hint="default"/>
        <w:lang w:val="uk-UA" w:eastAsia="en-US" w:bidi="ar-SA"/>
      </w:rPr>
    </w:lvl>
    <w:lvl w:ilvl="3" w:tplc="0DB8A462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C67CF84C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5" w:tplc="1A105482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7ACC89F0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7" w:tplc="26026344">
      <w:numFmt w:val="bullet"/>
      <w:lvlText w:val="•"/>
      <w:lvlJc w:val="left"/>
      <w:pPr>
        <w:ind w:left="6862" w:hanging="360"/>
      </w:pPr>
      <w:rPr>
        <w:rFonts w:hint="default"/>
        <w:lang w:val="uk-UA" w:eastAsia="en-US" w:bidi="ar-SA"/>
      </w:rPr>
    </w:lvl>
    <w:lvl w:ilvl="8" w:tplc="A94A2A1A">
      <w:numFmt w:val="bullet"/>
      <w:lvlText w:val="•"/>
      <w:lvlJc w:val="left"/>
      <w:pPr>
        <w:ind w:left="7737" w:hanging="360"/>
      </w:pPr>
      <w:rPr>
        <w:rFonts w:hint="default"/>
        <w:lang w:val="uk-UA" w:eastAsia="en-US" w:bidi="ar-SA"/>
      </w:rPr>
    </w:lvl>
  </w:abstractNum>
  <w:abstractNum w:abstractNumId="1">
    <w:nsid w:val="07730370"/>
    <w:multiLevelType w:val="hybridMultilevel"/>
    <w:tmpl w:val="1AD271A2"/>
    <w:lvl w:ilvl="0" w:tplc="CF322E9A">
      <w:start w:val="18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30E2B9FA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34E22F80">
      <w:numFmt w:val="bullet"/>
      <w:lvlText w:val="•"/>
      <w:lvlJc w:val="left"/>
      <w:pPr>
        <w:ind w:left="2489" w:hanging="360"/>
      </w:pPr>
      <w:rPr>
        <w:rFonts w:hint="default"/>
        <w:lang w:val="uk-UA" w:eastAsia="en-US" w:bidi="ar-SA"/>
      </w:rPr>
    </w:lvl>
    <w:lvl w:ilvl="3" w:tplc="A96E956A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72F0FB16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5" w:tplc="087C0260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8A5C71F4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7" w:tplc="14C66528">
      <w:numFmt w:val="bullet"/>
      <w:lvlText w:val="•"/>
      <w:lvlJc w:val="left"/>
      <w:pPr>
        <w:ind w:left="6862" w:hanging="360"/>
      </w:pPr>
      <w:rPr>
        <w:rFonts w:hint="default"/>
        <w:lang w:val="uk-UA" w:eastAsia="en-US" w:bidi="ar-SA"/>
      </w:rPr>
    </w:lvl>
    <w:lvl w:ilvl="8" w:tplc="462084D2">
      <w:numFmt w:val="bullet"/>
      <w:lvlText w:val="•"/>
      <w:lvlJc w:val="left"/>
      <w:pPr>
        <w:ind w:left="7737" w:hanging="360"/>
      </w:pPr>
      <w:rPr>
        <w:rFonts w:hint="default"/>
        <w:lang w:val="uk-UA" w:eastAsia="en-US" w:bidi="ar-SA"/>
      </w:rPr>
    </w:lvl>
  </w:abstractNum>
  <w:abstractNum w:abstractNumId="2">
    <w:nsid w:val="6A533139"/>
    <w:multiLevelType w:val="hybridMultilevel"/>
    <w:tmpl w:val="148EF3B0"/>
    <w:lvl w:ilvl="0" w:tplc="481263E2">
      <w:start w:val="30"/>
      <w:numFmt w:val="decimal"/>
      <w:lvlText w:val="%1."/>
      <w:lvlJc w:val="left"/>
      <w:pPr>
        <w:ind w:left="742" w:hanging="360"/>
        <w:jc w:val="left"/>
      </w:pPr>
      <w:rPr>
        <w:rFonts w:hint="default"/>
        <w:spacing w:val="1"/>
        <w:w w:val="100"/>
        <w:lang w:val="uk-UA" w:eastAsia="en-US" w:bidi="ar-SA"/>
      </w:rPr>
    </w:lvl>
    <w:lvl w:ilvl="1" w:tplc="2FFC2412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34422A66">
      <w:numFmt w:val="bullet"/>
      <w:lvlText w:val="•"/>
      <w:lvlJc w:val="left"/>
      <w:pPr>
        <w:ind w:left="2489" w:hanging="360"/>
      </w:pPr>
      <w:rPr>
        <w:rFonts w:hint="default"/>
        <w:lang w:val="uk-UA" w:eastAsia="en-US" w:bidi="ar-SA"/>
      </w:rPr>
    </w:lvl>
    <w:lvl w:ilvl="3" w:tplc="F17E146C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CF58F8BA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5" w:tplc="8D16F4FE">
      <w:numFmt w:val="bullet"/>
      <w:lvlText w:val="•"/>
      <w:lvlJc w:val="left"/>
      <w:pPr>
        <w:ind w:left="5113" w:hanging="360"/>
      </w:pPr>
      <w:rPr>
        <w:rFonts w:hint="default"/>
        <w:lang w:val="uk-UA" w:eastAsia="en-US" w:bidi="ar-SA"/>
      </w:rPr>
    </w:lvl>
    <w:lvl w:ilvl="6" w:tplc="48B84856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7" w:tplc="99CCB49E">
      <w:numFmt w:val="bullet"/>
      <w:lvlText w:val="•"/>
      <w:lvlJc w:val="left"/>
      <w:pPr>
        <w:ind w:left="6862" w:hanging="360"/>
      </w:pPr>
      <w:rPr>
        <w:rFonts w:hint="default"/>
        <w:lang w:val="uk-UA" w:eastAsia="en-US" w:bidi="ar-SA"/>
      </w:rPr>
    </w:lvl>
    <w:lvl w:ilvl="8" w:tplc="98403434">
      <w:numFmt w:val="bullet"/>
      <w:lvlText w:val="•"/>
      <w:lvlJc w:val="left"/>
      <w:pPr>
        <w:ind w:left="773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43"/>
    <w:rsid w:val="00A35AEB"/>
    <w:rsid w:val="00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0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0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Питання до заліку</vt:lpstr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до заліку</dc:title>
  <dc:creator>s</dc:creator>
  <cp:lastModifiedBy>Lenovo</cp:lastModifiedBy>
  <cp:revision>2</cp:revision>
  <dcterms:created xsi:type="dcterms:W3CDTF">2023-09-17T10:38:00Z</dcterms:created>
  <dcterms:modified xsi:type="dcterms:W3CDTF">2023-09-17T10:38:00Z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2014-08-31T00:00:00Z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2023-09-17T00:00:00Z</vt:filetime>
  </property>
</Properties>
</file>