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CD" w:rsidRPr="00812DCD" w:rsidRDefault="00812DCD" w:rsidP="0081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12DC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Види контролю і система накопичення балів</w:t>
      </w:r>
    </w:p>
    <w:p w:rsidR="00812DCD" w:rsidRPr="00812DCD" w:rsidRDefault="00812DCD" w:rsidP="00812D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proofErr w:type="spellStart"/>
      <w:r w:rsidRPr="00812D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накопичення</w:t>
      </w:r>
      <w:proofErr w:type="spellEnd"/>
      <w:r w:rsidRPr="00812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2DC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балів</w:t>
      </w:r>
      <w:proofErr w:type="spellEnd"/>
      <w:r w:rsidRPr="00812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12D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 </w:t>
      </w:r>
      <w:r w:rsidRPr="00812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сума </w:t>
      </w:r>
      <w:proofErr w:type="spellStart"/>
      <w:r w:rsidRPr="00812DC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812D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Pr="00812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</w:t>
      </w:r>
      <w:proofErr w:type="spellStart"/>
      <w:r w:rsidRPr="00812D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gramStart"/>
      <w:r w:rsidRPr="00812D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End"/>
      <w:proofErr w:type="gramEnd"/>
      <w:r w:rsidRPr="00812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2DC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812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2D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</w:t>
      </w:r>
      <w:proofErr w:type="spellEnd"/>
      <w:r w:rsidRPr="00812D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812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за семестр. </w:t>
      </w:r>
      <w:proofErr w:type="spellStart"/>
      <w:r w:rsidRPr="00812D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</w:t>
      </w:r>
      <w:proofErr w:type="spellEnd"/>
      <w:r w:rsidRPr="00812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2DC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балі</w:t>
      </w:r>
      <w:proofErr w:type="gramStart"/>
      <w:r w:rsidRPr="00812D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812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наведено в </w:t>
      </w:r>
      <w:proofErr w:type="spellStart"/>
      <w:r w:rsidRPr="00812D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таблиці</w:t>
      </w:r>
      <w:proofErr w:type="spellEnd"/>
      <w:r w:rsidRPr="00812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2DCD" w:rsidRPr="00812DCD" w:rsidRDefault="00812DCD" w:rsidP="0081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5"/>
        <w:gridCol w:w="669"/>
        <w:gridCol w:w="2235"/>
        <w:gridCol w:w="670"/>
        <w:gridCol w:w="1706"/>
        <w:gridCol w:w="1112"/>
        <w:gridCol w:w="822"/>
      </w:tblGrid>
      <w:tr w:rsidR="00812DCD" w:rsidRPr="00812DCD" w:rsidTr="0094647E">
        <w:trPr>
          <w:cantSplit/>
        </w:trPr>
        <w:tc>
          <w:tcPr>
            <w:tcW w:w="3077" w:type="pct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DCD" w:rsidRPr="00812DCD" w:rsidRDefault="00812DCD" w:rsidP="0081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Поточний контроль знань</w:t>
            </w:r>
          </w:p>
        </w:tc>
        <w:tc>
          <w:tcPr>
            <w:tcW w:w="1488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DCD" w:rsidRPr="00812DCD" w:rsidRDefault="00812DCD" w:rsidP="0081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Підсумковий контроль знань</w:t>
            </w:r>
          </w:p>
        </w:tc>
        <w:tc>
          <w:tcPr>
            <w:tcW w:w="43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DCD" w:rsidRPr="00812DCD" w:rsidRDefault="00812DCD" w:rsidP="0081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</w:t>
            </w:r>
          </w:p>
        </w:tc>
      </w:tr>
      <w:tr w:rsidR="00812DCD" w:rsidRPr="00812DCD" w:rsidTr="0094647E">
        <w:trPr>
          <w:cantSplit/>
        </w:trPr>
        <w:tc>
          <w:tcPr>
            <w:tcW w:w="119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DCD" w:rsidRPr="00812DCD" w:rsidRDefault="00812DCD" w:rsidP="0081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Атестація 1</w:t>
            </w:r>
          </w:p>
        </w:tc>
        <w:tc>
          <w:tcPr>
            <w:tcW w:w="3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DCD" w:rsidRPr="00812DCD" w:rsidRDefault="00812DCD" w:rsidP="0081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бали</w:t>
            </w:r>
          </w:p>
        </w:tc>
        <w:tc>
          <w:tcPr>
            <w:tcW w:w="118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DCD" w:rsidRPr="00812DCD" w:rsidRDefault="00812DCD" w:rsidP="0081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Атестація 2</w:t>
            </w:r>
          </w:p>
        </w:tc>
        <w:tc>
          <w:tcPr>
            <w:tcW w:w="35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DCD" w:rsidRPr="00812DCD" w:rsidRDefault="00812DCD" w:rsidP="0081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бали</w:t>
            </w:r>
          </w:p>
        </w:tc>
        <w:tc>
          <w:tcPr>
            <w:tcW w:w="90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DCD" w:rsidRPr="00812DCD" w:rsidRDefault="00812DCD" w:rsidP="0081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Індивідуальне завдання</w:t>
            </w:r>
          </w:p>
        </w:tc>
        <w:tc>
          <w:tcPr>
            <w:tcW w:w="58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DCD" w:rsidRPr="00812DCD" w:rsidRDefault="00812DCD" w:rsidP="0081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Екзамен</w:t>
            </w:r>
          </w:p>
        </w:tc>
        <w:tc>
          <w:tcPr>
            <w:tcW w:w="435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DCD" w:rsidRPr="00812DCD" w:rsidRDefault="00812DCD" w:rsidP="0081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12DCD" w:rsidRPr="00812DCD" w:rsidTr="0094647E">
        <w:trPr>
          <w:cantSplit/>
        </w:trPr>
        <w:tc>
          <w:tcPr>
            <w:tcW w:w="119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DCD" w:rsidRPr="00812DCD" w:rsidRDefault="00812DCD" w:rsidP="0081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Практичне заняття 1 (тема № 1)</w:t>
            </w:r>
          </w:p>
        </w:tc>
        <w:tc>
          <w:tcPr>
            <w:tcW w:w="352" w:type="pct"/>
          </w:tcPr>
          <w:p w:rsidR="00812DCD" w:rsidRPr="00812DCD" w:rsidRDefault="00812DCD" w:rsidP="0081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8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DCD" w:rsidRPr="00812DCD" w:rsidRDefault="00812DCD" w:rsidP="0081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Практичне заняття 4 (Тема № 5)</w:t>
            </w:r>
          </w:p>
        </w:tc>
        <w:tc>
          <w:tcPr>
            <w:tcW w:w="354" w:type="pct"/>
          </w:tcPr>
          <w:p w:rsidR="00812DCD" w:rsidRPr="00812DCD" w:rsidRDefault="00812DCD" w:rsidP="0081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01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DCD" w:rsidRPr="00812DCD" w:rsidRDefault="00812DCD" w:rsidP="0081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7" w:type="pct"/>
            <w:vMerge w:val="restart"/>
            <w:vAlign w:val="center"/>
          </w:tcPr>
          <w:p w:rsidR="00812DCD" w:rsidRPr="00812DCD" w:rsidRDefault="00812DCD" w:rsidP="0081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5" w:type="pct"/>
            <w:vMerge/>
            <w:vAlign w:val="center"/>
          </w:tcPr>
          <w:p w:rsidR="00812DCD" w:rsidRPr="00812DCD" w:rsidRDefault="00812DCD" w:rsidP="0081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12DCD" w:rsidRPr="00812DCD" w:rsidTr="0094647E">
        <w:trPr>
          <w:cantSplit/>
        </w:trPr>
        <w:tc>
          <w:tcPr>
            <w:tcW w:w="119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DCD" w:rsidRPr="00812DCD" w:rsidRDefault="00812DCD" w:rsidP="0081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Практичне заняття 1 (тема № 2)</w:t>
            </w:r>
          </w:p>
        </w:tc>
        <w:tc>
          <w:tcPr>
            <w:tcW w:w="352" w:type="pct"/>
          </w:tcPr>
          <w:p w:rsidR="00812DCD" w:rsidRPr="00812DCD" w:rsidRDefault="00812DCD" w:rsidP="0081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8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DCD" w:rsidRPr="00812DCD" w:rsidRDefault="00812DCD" w:rsidP="0081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Практичне заняття 5 (Тема № 6)</w:t>
            </w:r>
          </w:p>
        </w:tc>
        <w:tc>
          <w:tcPr>
            <w:tcW w:w="354" w:type="pct"/>
          </w:tcPr>
          <w:p w:rsidR="00812DCD" w:rsidRPr="00812DCD" w:rsidRDefault="00812DCD" w:rsidP="0081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01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DCD" w:rsidRPr="00812DCD" w:rsidRDefault="00812DCD" w:rsidP="0081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7" w:type="pct"/>
            <w:vMerge/>
            <w:vAlign w:val="center"/>
          </w:tcPr>
          <w:p w:rsidR="00812DCD" w:rsidRPr="00812DCD" w:rsidRDefault="00812DCD" w:rsidP="0081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5" w:type="pct"/>
            <w:vMerge/>
            <w:vAlign w:val="center"/>
          </w:tcPr>
          <w:p w:rsidR="00812DCD" w:rsidRPr="00812DCD" w:rsidRDefault="00812DCD" w:rsidP="0081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12DCD" w:rsidRPr="00812DCD" w:rsidTr="0094647E">
        <w:trPr>
          <w:cantSplit/>
          <w:trHeight w:val="565"/>
        </w:trPr>
        <w:tc>
          <w:tcPr>
            <w:tcW w:w="119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DCD" w:rsidRPr="00812DCD" w:rsidRDefault="00812DCD" w:rsidP="0081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Практичне заняття 2 (тема № 3)</w:t>
            </w:r>
          </w:p>
        </w:tc>
        <w:tc>
          <w:tcPr>
            <w:tcW w:w="352" w:type="pct"/>
          </w:tcPr>
          <w:p w:rsidR="00812DCD" w:rsidRPr="00812DCD" w:rsidRDefault="00812DCD" w:rsidP="0081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8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DCD" w:rsidRPr="00812DCD" w:rsidRDefault="00812DCD" w:rsidP="0081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Практичне заняття 2 (тема № 7)</w:t>
            </w:r>
          </w:p>
        </w:tc>
        <w:tc>
          <w:tcPr>
            <w:tcW w:w="354" w:type="pct"/>
          </w:tcPr>
          <w:p w:rsidR="00812DCD" w:rsidRPr="00812DCD" w:rsidRDefault="00812DCD" w:rsidP="0081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01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DCD" w:rsidRPr="00812DCD" w:rsidRDefault="00812DCD" w:rsidP="0081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7" w:type="pct"/>
            <w:vMerge/>
            <w:vAlign w:val="center"/>
          </w:tcPr>
          <w:p w:rsidR="00812DCD" w:rsidRPr="00812DCD" w:rsidRDefault="00812DCD" w:rsidP="0081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5" w:type="pct"/>
            <w:vMerge/>
            <w:vAlign w:val="center"/>
          </w:tcPr>
          <w:p w:rsidR="00812DCD" w:rsidRPr="00812DCD" w:rsidRDefault="00812DCD" w:rsidP="0081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12DCD" w:rsidRPr="00812DCD" w:rsidTr="0094647E">
        <w:trPr>
          <w:cantSplit/>
        </w:trPr>
        <w:tc>
          <w:tcPr>
            <w:tcW w:w="1191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DCD" w:rsidRPr="00812DCD" w:rsidRDefault="00812DCD" w:rsidP="0081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Практичне заняття 3 (Тема № 4)</w:t>
            </w:r>
          </w:p>
        </w:tc>
        <w:tc>
          <w:tcPr>
            <w:tcW w:w="352" w:type="pct"/>
            <w:vMerge w:val="restart"/>
            <w:vAlign w:val="center"/>
          </w:tcPr>
          <w:p w:rsidR="00812DCD" w:rsidRPr="00812DCD" w:rsidRDefault="00812DCD" w:rsidP="0081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8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DCD" w:rsidRPr="00812DCD" w:rsidRDefault="00812DCD" w:rsidP="0081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Практичне заняття 6 (Тема № 8)</w:t>
            </w:r>
          </w:p>
        </w:tc>
        <w:tc>
          <w:tcPr>
            <w:tcW w:w="354" w:type="pct"/>
          </w:tcPr>
          <w:p w:rsidR="00812DCD" w:rsidRPr="00812DCD" w:rsidRDefault="00812DCD" w:rsidP="0081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01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DCD" w:rsidRPr="00812DCD" w:rsidRDefault="00812DCD" w:rsidP="0081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7" w:type="pct"/>
            <w:vMerge/>
            <w:vAlign w:val="center"/>
          </w:tcPr>
          <w:p w:rsidR="00812DCD" w:rsidRPr="00812DCD" w:rsidRDefault="00812DCD" w:rsidP="0081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5" w:type="pct"/>
            <w:vMerge/>
            <w:vAlign w:val="center"/>
          </w:tcPr>
          <w:p w:rsidR="00812DCD" w:rsidRPr="00812DCD" w:rsidRDefault="00812DCD" w:rsidP="0081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12DCD" w:rsidRPr="00812DCD" w:rsidTr="0094647E">
        <w:trPr>
          <w:cantSplit/>
        </w:trPr>
        <w:tc>
          <w:tcPr>
            <w:tcW w:w="1191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DCD" w:rsidRPr="00812DCD" w:rsidRDefault="00812DCD" w:rsidP="0081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pct"/>
            <w:vMerge/>
          </w:tcPr>
          <w:p w:rsidR="00812DCD" w:rsidRPr="00812DCD" w:rsidRDefault="00812DCD" w:rsidP="0081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DCD" w:rsidRPr="00812DCD" w:rsidRDefault="00812DCD" w:rsidP="0081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Практичне заняття 7 (Тема № 9)</w:t>
            </w:r>
          </w:p>
        </w:tc>
        <w:tc>
          <w:tcPr>
            <w:tcW w:w="354" w:type="pct"/>
          </w:tcPr>
          <w:p w:rsidR="00812DCD" w:rsidRPr="00812DCD" w:rsidRDefault="00812DCD" w:rsidP="0081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01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DCD" w:rsidRPr="00812DCD" w:rsidRDefault="00812DCD" w:rsidP="0081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7" w:type="pct"/>
            <w:vMerge/>
            <w:vAlign w:val="center"/>
          </w:tcPr>
          <w:p w:rsidR="00812DCD" w:rsidRPr="00812DCD" w:rsidRDefault="00812DCD" w:rsidP="0081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5" w:type="pct"/>
            <w:vMerge/>
            <w:vAlign w:val="center"/>
          </w:tcPr>
          <w:p w:rsidR="00812DCD" w:rsidRPr="00812DCD" w:rsidRDefault="00812DCD" w:rsidP="0081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12DCD" w:rsidRPr="00812DCD" w:rsidTr="0094647E">
        <w:trPr>
          <w:cantSplit/>
        </w:trPr>
        <w:tc>
          <w:tcPr>
            <w:tcW w:w="1191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DCD" w:rsidRPr="00812DCD" w:rsidRDefault="00812DCD" w:rsidP="0081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pct"/>
            <w:vMerge/>
          </w:tcPr>
          <w:p w:rsidR="00812DCD" w:rsidRPr="00812DCD" w:rsidRDefault="00812DCD" w:rsidP="0081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DCD" w:rsidRPr="00812DCD" w:rsidRDefault="00812DCD" w:rsidP="0081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Практичне заняття 8 (Тема № 10)</w:t>
            </w:r>
          </w:p>
        </w:tc>
        <w:tc>
          <w:tcPr>
            <w:tcW w:w="354" w:type="pct"/>
          </w:tcPr>
          <w:p w:rsidR="00812DCD" w:rsidRPr="00812DCD" w:rsidRDefault="00812DCD" w:rsidP="0081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0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DCD" w:rsidRPr="00812DCD" w:rsidRDefault="00812DCD" w:rsidP="0081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7" w:type="pct"/>
            <w:vAlign w:val="center"/>
          </w:tcPr>
          <w:p w:rsidR="00812DCD" w:rsidRPr="00812DCD" w:rsidRDefault="00812DCD" w:rsidP="0081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5" w:type="pct"/>
            <w:vAlign w:val="center"/>
          </w:tcPr>
          <w:p w:rsidR="00812DCD" w:rsidRPr="00812DCD" w:rsidRDefault="00812DCD" w:rsidP="0081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12DCD" w:rsidRPr="00812DCD" w:rsidTr="0094647E">
        <w:trPr>
          <w:cantSplit/>
        </w:trPr>
        <w:tc>
          <w:tcPr>
            <w:tcW w:w="1191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DCD" w:rsidRPr="00812DCD" w:rsidRDefault="00812DCD" w:rsidP="0081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pct"/>
            <w:vMerge/>
          </w:tcPr>
          <w:p w:rsidR="00812DCD" w:rsidRPr="00812DCD" w:rsidRDefault="00812DCD" w:rsidP="0081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DCD" w:rsidRPr="00812DCD" w:rsidRDefault="00812DCD" w:rsidP="0081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Практичне заняття 9 (Тема № 11)</w:t>
            </w:r>
          </w:p>
        </w:tc>
        <w:tc>
          <w:tcPr>
            <w:tcW w:w="354" w:type="pct"/>
          </w:tcPr>
          <w:p w:rsidR="00812DCD" w:rsidRPr="00812DCD" w:rsidRDefault="00812DCD" w:rsidP="0081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0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DCD" w:rsidRPr="00812DCD" w:rsidRDefault="00812DCD" w:rsidP="0081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7" w:type="pct"/>
            <w:vAlign w:val="center"/>
          </w:tcPr>
          <w:p w:rsidR="00812DCD" w:rsidRPr="00812DCD" w:rsidRDefault="00812DCD" w:rsidP="0081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5" w:type="pct"/>
            <w:vAlign w:val="center"/>
          </w:tcPr>
          <w:p w:rsidR="00812DCD" w:rsidRPr="00812DCD" w:rsidRDefault="00812DCD" w:rsidP="0081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12DCD" w:rsidRPr="00812DCD" w:rsidTr="0094647E">
        <w:trPr>
          <w:cantSplit/>
        </w:trPr>
        <w:tc>
          <w:tcPr>
            <w:tcW w:w="1191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DCD" w:rsidRPr="00812DCD" w:rsidRDefault="00812DCD" w:rsidP="0081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pct"/>
            <w:vMerge/>
          </w:tcPr>
          <w:p w:rsidR="00812DCD" w:rsidRPr="00812DCD" w:rsidRDefault="00812DCD" w:rsidP="0081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DCD" w:rsidRPr="00812DCD" w:rsidRDefault="00812DCD" w:rsidP="0081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Практичне заняття 10 (Тема № 12)</w:t>
            </w:r>
          </w:p>
        </w:tc>
        <w:tc>
          <w:tcPr>
            <w:tcW w:w="354" w:type="pct"/>
          </w:tcPr>
          <w:p w:rsidR="00812DCD" w:rsidRPr="00812DCD" w:rsidRDefault="00812DCD" w:rsidP="0081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0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DCD" w:rsidRPr="00812DCD" w:rsidRDefault="00812DCD" w:rsidP="0081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7" w:type="pct"/>
            <w:vAlign w:val="center"/>
          </w:tcPr>
          <w:p w:rsidR="00812DCD" w:rsidRPr="00812DCD" w:rsidRDefault="00812DCD" w:rsidP="0081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5" w:type="pct"/>
            <w:vAlign w:val="center"/>
          </w:tcPr>
          <w:p w:rsidR="00812DCD" w:rsidRPr="00812DCD" w:rsidRDefault="00812DCD" w:rsidP="0081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12DCD" w:rsidRPr="00812DCD" w:rsidTr="0094647E">
        <w:trPr>
          <w:cantSplit/>
        </w:trPr>
        <w:tc>
          <w:tcPr>
            <w:tcW w:w="1191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DCD" w:rsidRPr="00812DCD" w:rsidRDefault="00812DCD" w:rsidP="0081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pct"/>
            <w:vMerge/>
          </w:tcPr>
          <w:p w:rsidR="00812DCD" w:rsidRPr="00812DCD" w:rsidRDefault="00812DCD" w:rsidP="0081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DCD" w:rsidRPr="00812DCD" w:rsidRDefault="00812DCD" w:rsidP="0081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Тестування</w:t>
            </w:r>
          </w:p>
        </w:tc>
        <w:tc>
          <w:tcPr>
            <w:tcW w:w="354" w:type="pct"/>
          </w:tcPr>
          <w:p w:rsidR="00812DCD" w:rsidRPr="00812DCD" w:rsidRDefault="00812DCD" w:rsidP="0081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0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DCD" w:rsidRPr="00812DCD" w:rsidRDefault="00812DCD" w:rsidP="0081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7" w:type="pct"/>
            <w:vAlign w:val="center"/>
          </w:tcPr>
          <w:p w:rsidR="00812DCD" w:rsidRPr="00812DCD" w:rsidRDefault="00812DCD" w:rsidP="0081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5" w:type="pct"/>
            <w:vAlign w:val="center"/>
          </w:tcPr>
          <w:p w:rsidR="00812DCD" w:rsidRPr="00812DCD" w:rsidRDefault="00812DCD" w:rsidP="0081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12DCD" w:rsidRPr="00812DCD" w:rsidTr="0094647E">
        <w:trPr>
          <w:cantSplit/>
        </w:trPr>
        <w:tc>
          <w:tcPr>
            <w:tcW w:w="1544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DCD" w:rsidRPr="00812DCD" w:rsidRDefault="00812DCD" w:rsidP="0081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 балів</w:t>
            </w:r>
          </w:p>
        </w:tc>
        <w:tc>
          <w:tcPr>
            <w:tcW w:w="1534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12DCD" w:rsidRPr="00812DCD" w:rsidRDefault="00812DCD" w:rsidP="0081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 балів</w:t>
            </w:r>
          </w:p>
        </w:tc>
        <w:tc>
          <w:tcPr>
            <w:tcW w:w="901" w:type="pct"/>
            <w:vAlign w:val="center"/>
          </w:tcPr>
          <w:p w:rsidR="00812DCD" w:rsidRPr="00812DCD" w:rsidRDefault="00812DCD" w:rsidP="0081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балів</w:t>
            </w:r>
          </w:p>
        </w:tc>
        <w:tc>
          <w:tcPr>
            <w:tcW w:w="587" w:type="pct"/>
            <w:vAlign w:val="center"/>
          </w:tcPr>
          <w:p w:rsidR="00812DCD" w:rsidRPr="00812DCD" w:rsidRDefault="00812DCD" w:rsidP="0081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 балів</w:t>
            </w:r>
          </w:p>
        </w:tc>
        <w:tc>
          <w:tcPr>
            <w:tcW w:w="435" w:type="pct"/>
            <w:vAlign w:val="center"/>
          </w:tcPr>
          <w:p w:rsidR="00812DCD" w:rsidRPr="00812DCD" w:rsidRDefault="00812DCD" w:rsidP="0081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  <w:p w:rsidR="00812DCD" w:rsidRPr="00812DCD" w:rsidRDefault="00812DCD" w:rsidP="0081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балів</w:t>
            </w:r>
          </w:p>
        </w:tc>
      </w:tr>
    </w:tbl>
    <w:p w:rsidR="00812DCD" w:rsidRPr="00812DCD" w:rsidRDefault="00812DCD" w:rsidP="00812DCD">
      <w:pPr>
        <w:widowControl w:val="0"/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  <w:r w:rsidRPr="00812DCD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>КРИТЕРІЇ ОЦІНЮВАННЯ ПРАКТИЧНИХ ЗАНЯТЬ</w:t>
      </w:r>
    </w:p>
    <w:p w:rsidR="00812DCD" w:rsidRPr="00812DCD" w:rsidRDefault="00812DCD" w:rsidP="00812D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  <w:r w:rsidRPr="00812DCD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>На практичному занятті студенти:</w:t>
      </w:r>
    </w:p>
    <w:p w:rsidR="00812DCD" w:rsidRPr="00812DCD" w:rsidRDefault="00812DCD" w:rsidP="00812D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  <w:r w:rsidRPr="00812DCD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>дають відповіді на теоретичні питання за кожною темою (одне теоретичне питання  - 2 бали).</w:t>
      </w:r>
    </w:p>
    <w:p w:rsidR="00812DCD" w:rsidRPr="00812DCD" w:rsidRDefault="00812DCD" w:rsidP="00812D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  <w:r w:rsidRPr="00812DCD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>розв’язують ситуаційні завдання (одне ситуаційне завдання - 1 бал);</w:t>
      </w:r>
    </w:p>
    <w:p w:rsidR="00812DCD" w:rsidRPr="00812DCD" w:rsidRDefault="00812DCD" w:rsidP="00812D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  <w:r w:rsidRPr="00812DCD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>відповідають на проблемні питання (одне проблемне питання - 1 бал).</w:t>
      </w:r>
    </w:p>
    <w:p w:rsidR="00812DCD" w:rsidRPr="00812DCD" w:rsidRDefault="00812DCD" w:rsidP="00812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  <w:r w:rsidRPr="00812DCD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 xml:space="preserve">Результат виконання студентом кожного </w:t>
      </w:r>
      <w:r w:rsidRPr="00812DCD">
        <w:rPr>
          <w:rFonts w:ascii="Times New Roman" w:eastAsia="Times New Roman" w:hAnsi="Times New Roman" w:cs="Times New Roman"/>
          <w:b/>
          <w:sz w:val="24"/>
          <w:szCs w:val="24"/>
          <w:lang w:val="uk-UA" w:eastAsia="ja-JP"/>
        </w:rPr>
        <w:t>теоретичного питання</w:t>
      </w:r>
      <w:r w:rsidRPr="00812DCD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 xml:space="preserve"> оцінюється  за такою шкалою:</w:t>
      </w:r>
    </w:p>
    <w:p w:rsidR="00812DCD" w:rsidRPr="00812DCD" w:rsidRDefault="00812DCD" w:rsidP="00812D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  <w:r w:rsidRPr="00812DCD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 xml:space="preserve">- </w:t>
      </w:r>
      <w:r w:rsidRPr="00812DC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ja-JP"/>
        </w:rPr>
        <w:t>2 бали</w:t>
      </w:r>
      <w:r w:rsidRPr="00812DCD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>: студент дав повну відповідь без суттєвих помилок</w:t>
      </w:r>
      <w:r w:rsidRPr="00812DCD">
        <w:rPr>
          <w:rFonts w:ascii="Times New Roman" w:eastAsia="Times New Roman" w:hAnsi="Times New Roman" w:cs="Times New Roman"/>
          <w:b/>
          <w:sz w:val="24"/>
          <w:szCs w:val="24"/>
          <w:lang w:val="uk-UA" w:eastAsia="ja-JP"/>
        </w:rPr>
        <w:t xml:space="preserve"> </w:t>
      </w:r>
      <w:r w:rsidRPr="00812DCD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>або з незначними помилками;</w:t>
      </w:r>
    </w:p>
    <w:p w:rsidR="00812DCD" w:rsidRPr="00812DCD" w:rsidRDefault="00812DCD" w:rsidP="00812D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  <w:r w:rsidRPr="00812DCD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 xml:space="preserve">- </w:t>
      </w:r>
      <w:r w:rsidRPr="00812DC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ja-JP"/>
        </w:rPr>
        <w:t>1,5 бали</w:t>
      </w:r>
      <w:r w:rsidRPr="00812DCD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>: студент дав повну з незначними помилками;</w:t>
      </w:r>
    </w:p>
    <w:p w:rsidR="00812DCD" w:rsidRPr="00812DCD" w:rsidRDefault="00812DCD" w:rsidP="00812D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  <w:r w:rsidRPr="00812DC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ja-JP"/>
        </w:rPr>
        <w:t>- 1 бал</w:t>
      </w:r>
      <w:r w:rsidRPr="00812DCD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>: студент знає визначення понять та в загальному вигляді може відповісти на поставлене запитання;</w:t>
      </w:r>
    </w:p>
    <w:p w:rsidR="00812DCD" w:rsidRPr="00812DCD" w:rsidRDefault="00812DCD" w:rsidP="00812D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  <w:r w:rsidRPr="00812DC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ja-JP"/>
        </w:rPr>
        <w:t xml:space="preserve">- 0,5 балів: </w:t>
      </w:r>
      <w:r w:rsidRPr="00812DCD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>студент отримує у випадку, якщо він знає тільки визначення понять;</w:t>
      </w:r>
    </w:p>
    <w:p w:rsidR="00812DCD" w:rsidRPr="00812DCD" w:rsidRDefault="00812DCD" w:rsidP="00812D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  <w:r w:rsidRPr="00812DC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ja-JP"/>
        </w:rPr>
        <w:t xml:space="preserve">- 0 балів: </w:t>
      </w:r>
      <w:r w:rsidRPr="00812DCD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>студент не відповів на питання.</w:t>
      </w:r>
    </w:p>
    <w:p w:rsidR="00812DCD" w:rsidRPr="00812DCD" w:rsidRDefault="00812DCD" w:rsidP="00812D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  <w:r w:rsidRPr="00812DCD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 xml:space="preserve">Результат вирішення студентом </w:t>
      </w:r>
      <w:r w:rsidRPr="00812DCD">
        <w:rPr>
          <w:rFonts w:ascii="Times New Roman" w:eastAsia="Times New Roman" w:hAnsi="Times New Roman" w:cs="Times New Roman"/>
          <w:b/>
          <w:sz w:val="24"/>
          <w:szCs w:val="24"/>
          <w:lang w:val="uk-UA" w:eastAsia="ja-JP"/>
        </w:rPr>
        <w:t>ситуаційного завдання</w:t>
      </w:r>
      <w:r w:rsidRPr="00812DCD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 xml:space="preserve"> оцінюється  за наступною шкалою:</w:t>
      </w:r>
    </w:p>
    <w:p w:rsidR="00812DCD" w:rsidRPr="00812DCD" w:rsidRDefault="00812DCD" w:rsidP="00812D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  <w:r w:rsidRPr="00812DC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ja-JP"/>
        </w:rPr>
        <w:t>1 бал</w:t>
      </w:r>
      <w:r w:rsidRPr="00812DCD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>: студент дав правильну відповідь на ситуаційне завдання;</w:t>
      </w:r>
    </w:p>
    <w:p w:rsidR="00812DCD" w:rsidRPr="00812DCD" w:rsidRDefault="00812DCD" w:rsidP="00812D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  <w:r w:rsidRPr="00812DC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ja-JP"/>
        </w:rPr>
        <w:t>0,5 бали</w:t>
      </w:r>
      <w:r w:rsidRPr="00812DCD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>: студент дав відповідь на ситуаційне завдання з помилками, але зрозуміло, що він розуміє сутність поставленої проблеми;</w:t>
      </w:r>
    </w:p>
    <w:p w:rsidR="00812DCD" w:rsidRPr="00812DCD" w:rsidRDefault="00812DCD" w:rsidP="00812D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  <w:r w:rsidRPr="00812DC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ja-JP"/>
        </w:rPr>
        <w:t xml:space="preserve">- 0 балів: </w:t>
      </w:r>
      <w:r w:rsidRPr="00812DCD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>студент не відповів на ситуаційне завдання.</w:t>
      </w:r>
    </w:p>
    <w:p w:rsidR="00812DCD" w:rsidRPr="00812DCD" w:rsidRDefault="00812DCD" w:rsidP="00812D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  <w:r w:rsidRPr="00812DCD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 xml:space="preserve">Результат вирішення студентом </w:t>
      </w:r>
      <w:r w:rsidRPr="00812DCD">
        <w:rPr>
          <w:rFonts w:ascii="Times New Roman" w:eastAsia="Times New Roman" w:hAnsi="Times New Roman" w:cs="Times New Roman"/>
          <w:b/>
          <w:sz w:val="24"/>
          <w:szCs w:val="24"/>
          <w:lang w:val="uk-UA" w:eastAsia="ja-JP"/>
        </w:rPr>
        <w:t xml:space="preserve">проблемного питання </w:t>
      </w:r>
      <w:r w:rsidRPr="00812DCD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>оцінюється  за наступною шкалою:</w:t>
      </w:r>
    </w:p>
    <w:p w:rsidR="00812DCD" w:rsidRPr="00812DCD" w:rsidRDefault="00812DCD" w:rsidP="00812D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  <w:r w:rsidRPr="00812DC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ja-JP"/>
        </w:rPr>
        <w:t>1 бал</w:t>
      </w:r>
      <w:r w:rsidRPr="00812DCD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>: студент дав правильну відповідь на проблемне питання;</w:t>
      </w:r>
    </w:p>
    <w:p w:rsidR="00812DCD" w:rsidRPr="00812DCD" w:rsidRDefault="00812DCD" w:rsidP="00812D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  <w:r w:rsidRPr="00812DC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ja-JP"/>
        </w:rPr>
        <w:lastRenderedPageBreak/>
        <w:t>0,5 бали</w:t>
      </w:r>
      <w:r w:rsidRPr="00812DCD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>: студент дав відповідь на питання з помилками, але зрозуміло, що він розуміє сутність поставленої проблеми;</w:t>
      </w:r>
    </w:p>
    <w:p w:rsidR="00812DCD" w:rsidRPr="00812DCD" w:rsidRDefault="00812DCD" w:rsidP="00812D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  <w:r w:rsidRPr="00812DC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ja-JP"/>
        </w:rPr>
        <w:t xml:space="preserve">- 0 балів: </w:t>
      </w:r>
      <w:r w:rsidRPr="00812DCD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>студент не відповів на проблемне питання.</w:t>
      </w:r>
    </w:p>
    <w:p w:rsidR="00812DCD" w:rsidRPr="00812DCD" w:rsidRDefault="00812DCD" w:rsidP="00812DC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</w:p>
    <w:p w:rsidR="00812DCD" w:rsidRPr="00812DCD" w:rsidRDefault="00812DCD" w:rsidP="00812DCD">
      <w:pPr>
        <w:widowControl w:val="0"/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  <w:r w:rsidRPr="00812DCD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>КРИТЕРІЇ ОЦІНЮВАННЯ АТЕСТАЦІЇ № 1 та № 2</w:t>
      </w:r>
    </w:p>
    <w:p w:rsidR="00812DCD" w:rsidRPr="00812DCD" w:rsidRDefault="00812DCD" w:rsidP="00812D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  <w:r w:rsidRPr="00812DCD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>В кінці курсу проводиться атестація у формі тестування в системі MOODLE. Максимальна оцінка, яку студент може отримати складає 10 балів. Атестація складається з 20 тестових завдань. Тест містить 4 відповіді, одна з яких є вірною. За правильну відповідь на одне запитання студент отримує 0,5 бали, таким чином, відповівши вірно на всі запитання студент може отримати 10 балів.</w:t>
      </w:r>
    </w:p>
    <w:p w:rsidR="00812DCD" w:rsidRPr="00812DCD" w:rsidRDefault="00812DCD" w:rsidP="00812D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</w:p>
    <w:p w:rsidR="00812DCD" w:rsidRPr="00812DCD" w:rsidRDefault="00812DCD" w:rsidP="00812D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  <w:r w:rsidRPr="00812DCD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>КРИТЕРІЇ ОЦІНЮВАННЯ ІНДИВІДУАЛЬНОГО ЗАВДАННЯ</w:t>
      </w:r>
    </w:p>
    <w:p w:rsidR="00812DCD" w:rsidRPr="00812DCD" w:rsidRDefault="00812DCD" w:rsidP="00812D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  <w:r w:rsidRPr="00812DCD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>Максимальна оцінка, яку студент може отримати за виконання індивідуального завдання, складає 10 балів. ІДЗ оцінюється:</w:t>
      </w:r>
    </w:p>
    <w:p w:rsidR="00812DCD" w:rsidRPr="00812DCD" w:rsidRDefault="00812DCD" w:rsidP="00812DC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  <w:r w:rsidRPr="00812DCD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>Критерії оцінки наукової роботи:</w:t>
      </w:r>
    </w:p>
    <w:p w:rsidR="00812DCD" w:rsidRPr="00812DCD" w:rsidRDefault="00812DCD" w:rsidP="00812D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x-none"/>
        </w:rPr>
      </w:pPr>
      <w:r w:rsidRPr="00812DC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x-none"/>
        </w:rPr>
        <w:t>1. Наукова робота оцінюється в 6 балів.</w:t>
      </w:r>
    </w:p>
    <w:p w:rsidR="00812DCD" w:rsidRPr="00812DCD" w:rsidRDefault="00812DCD" w:rsidP="00812D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812DCD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Оцінювання проводиться за наступними критеріями: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7848"/>
        <w:gridCol w:w="1620"/>
      </w:tblGrid>
      <w:tr w:rsidR="00812DCD" w:rsidRPr="00812DCD" w:rsidTr="0094647E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812DCD" w:rsidRPr="00812DCD" w:rsidRDefault="00812DCD" w:rsidP="00812D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науковість</w:t>
            </w:r>
          </w:p>
          <w:p w:rsidR="00812DCD" w:rsidRPr="00812DCD" w:rsidRDefault="00812DCD" w:rsidP="00812D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актуальність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</w:tcPr>
          <w:p w:rsidR="00812DCD" w:rsidRPr="00812DCD" w:rsidRDefault="00812DCD" w:rsidP="0081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- 1,0 бал;</w:t>
            </w:r>
          </w:p>
          <w:p w:rsidR="00812DCD" w:rsidRPr="00812DCD" w:rsidRDefault="00812DCD" w:rsidP="0081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- 1,0 бал;</w:t>
            </w:r>
          </w:p>
        </w:tc>
      </w:tr>
      <w:tr w:rsidR="00812DCD" w:rsidRPr="00812DCD" w:rsidTr="0094647E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812DCD" w:rsidRPr="00812DCD" w:rsidRDefault="00812DCD" w:rsidP="00812D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системність і повнота у розкритті теми </w:t>
            </w:r>
          </w:p>
        </w:tc>
        <w:tc>
          <w:tcPr>
            <w:tcW w:w="1620" w:type="dxa"/>
          </w:tcPr>
          <w:p w:rsidR="00812DCD" w:rsidRPr="00812DCD" w:rsidRDefault="00812DCD" w:rsidP="0081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- 1,0  бал;</w:t>
            </w:r>
          </w:p>
        </w:tc>
      </w:tr>
      <w:tr w:rsidR="00812DCD" w:rsidRPr="00812DCD" w:rsidTr="0094647E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812DCD" w:rsidRPr="00812DCD" w:rsidRDefault="00812DCD" w:rsidP="00812D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аргументованість висновків </w:t>
            </w:r>
          </w:p>
        </w:tc>
        <w:tc>
          <w:tcPr>
            <w:tcW w:w="1620" w:type="dxa"/>
          </w:tcPr>
          <w:p w:rsidR="00812DCD" w:rsidRPr="00812DCD" w:rsidRDefault="00812DCD" w:rsidP="0081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- 1,0 бал;</w:t>
            </w:r>
          </w:p>
        </w:tc>
      </w:tr>
      <w:tr w:rsidR="00812DCD" w:rsidRPr="00812DCD" w:rsidTr="0094647E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812DCD" w:rsidRPr="00812DCD" w:rsidRDefault="00812DCD" w:rsidP="00812D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грамотність викладу та культура оформлення</w:t>
            </w:r>
          </w:p>
        </w:tc>
        <w:tc>
          <w:tcPr>
            <w:tcW w:w="1620" w:type="dxa"/>
          </w:tcPr>
          <w:p w:rsidR="00812DCD" w:rsidRPr="00812DCD" w:rsidRDefault="00812DCD" w:rsidP="0081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- 1,0 бали;</w:t>
            </w:r>
          </w:p>
        </w:tc>
      </w:tr>
      <w:tr w:rsidR="00812DCD" w:rsidRPr="00812DCD" w:rsidTr="0094647E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812DCD" w:rsidRPr="00812DCD" w:rsidRDefault="00812DCD" w:rsidP="00812D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захист роботи</w:t>
            </w:r>
          </w:p>
        </w:tc>
        <w:tc>
          <w:tcPr>
            <w:tcW w:w="1620" w:type="dxa"/>
          </w:tcPr>
          <w:p w:rsidR="00812DCD" w:rsidRPr="00812DCD" w:rsidRDefault="00812DCD" w:rsidP="0081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- 0,5 бали</w:t>
            </w:r>
          </w:p>
        </w:tc>
      </w:tr>
      <w:tr w:rsidR="00812DCD" w:rsidRPr="00812DCD" w:rsidTr="0094647E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812DCD" w:rsidRPr="00812DCD" w:rsidRDefault="00812DCD" w:rsidP="00812D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активна участь у веденні дискусій </w:t>
            </w:r>
          </w:p>
        </w:tc>
        <w:tc>
          <w:tcPr>
            <w:tcW w:w="1620" w:type="dxa"/>
          </w:tcPr>
          <w:p w:rsidR="00812DCD" w:rsidRPr="00812DCD" w:rsidRDefault="00812DCD" w:rsidP="0081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- 0,5 бали.</w:t>
            </w:r>
          </w:p>
        </w:tc>
      </w:tr>
    </w:tbl>
    <w:p w:rsidR="00812DCD" w:rsidRPr="00812DCD" w:rsidRDefault="00812DCD" w:rsidP="00812DC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  <w:r w:rsidRPr="00812DC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Презентація до наукової роботи оцінюється в 4 бали.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4075"/>
        <w:gridCol w:w="4318"/>
      </w:tblGrid>
      <w:tr w:rsidR="00812DCD" w:rsidRPr="00812DCD" w:rsidTr="0094647E">
        <w:tc>
          <w:tcPr>
            <w:tcW w:w="959" w:type="dxa"/>
          </w:tcPr>
          <w:p w:rsidR="00812DCD" w:rsidRPr="00812DCD" w:rsidRDefault="00812DCD" w:rsidP="0081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</w:pPr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  <w:t>Бал</w:t>
            </w:r>
          </w:p>
        </w:tc>
        <w:tc>
          <w:tcPr>
            <w:tcW w:w="4286" w:type="dxa"/>
          </w:tcPr>
          <w:p w:rsidR="00812DCD" w:rsidRPr="00812DCD" w:rsidRDefault="00812DCD" w:rsidP="0081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</w:pPr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  <w:t>Зміст презентації</w:t>
            </w:r>
          </w:p>
        </w:tc>
        <w:tc>
          <w:tcPr>
            <w:tcW w:w="4536" w:type="dxa"/>
          </w:tcPr>
          <w:p w:rsidR="00812DCD" w:rsidRPr="00812DCD" w:rsidRDefault="00812DCD" w:rsidP="0081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</w:pPr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  <w:t>Мультимедіа</w:t>
            </w:r>
          </w:p>
        </w:tc>
      </w:tr>
      <w:tr w:rsidR="00812DCD" w:rsidRPr="00812DCD" w:rsidTr="0094647E">
        <w:tc>
          <w:tcPr>
            <w:tcW w:w="959" w:type="dxa"/>
          </w:tcPr>
          <w:p w:rsidR="00812DCD" w:rsidRPr="00812DCD" w:rsidRDefault="00812DCD" w:rsidP="00812D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</w:pPr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  <w:t>3-4</w:t>
            </w:r>
          </w:p>
        </w:tc>
        <w:tc>
          <w:tcPr>
            <w:tcW w:w="4286" w:type="dxa"/>
          </w:tcPr>
          <w:p w:rsidR="00812DCD" w:rsidRPr="00812DCD" w:rsidRDefault="00812DCD" w:rsidP="00812D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</w:pPr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  <w:t xml:space="preserve">Відображено глибокий пошук матеріалу, </w:t>
            </w:r>
            <w:proofErr w:type="spellStart"/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  <w:t>логічно</w:t>
            </w:r>
            <w:proofErr w:type="spellEnd"/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  <w:t>, оригінально та послідовно викладено матеріал презентації</w:t>
            </w:r>
          </w:p>
        </w:tc>
        <w:tc>
          <w:tcPr>
            <w:tcW w:w="4536" w:type="dxa"/>
          </w:tcPr>
          <w:p w:rsidR="00812DCD" w:rsidRPr="00812DCD" w:rsidRDefault="00812DCD" w:rsidP="00812D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</w:pPr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  <w:t>Використані різноманітні елементи мультимедіа. Технічних недоліків практично немає.</w:t>
            </w:r>
          </w:p>
        </w:tc>
      </w:tr>
      <w:tr w:rsidR="00812DCD" w:rsidRPr="00812DCD" w:rsidTr="0094647E">
        <w:tc>
          <w:tcPr>
            <w:tcW w:w="959" w:type="dxa"/>
          </w:tcPr>
          <w:p w:rsidR="00812DCD" w:rsidRPr="00812DCD" w:rsidRDefault="00812DCD" w:rsidP="00812D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</w:pPr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  <w:t>2</w:t>
            </w:r>
          </w:p>
        </w:tc>
        <w:tc>
          <w:tcPr>
            <w:tcW w:w="4286" w:type="dxa"/>
          </w:tcPr>
          <w:p w:rsidR="00812DCD" w:rsidRPr="00812DCD" w:rsidRDefault="00812DCD" w:rsidP="00812D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</w:pPr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  <w:t xml:space="preserve">Елементи презентації показують оригінальність роботи, але недостатньо послідовно та </w:t>
            </w:r>
            <w:proofErr w:type="spellStart"/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  <w:t>логічно</w:t>
            </w:r>
            <w:proofErr w:type="spellEnd"/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  <w:t xml:space="preserve"> подано матеріал.</w:t>
            </w:r>
          </w:p>
        </w:tc>
        <w:tc>
          <w:tcPr>
            <w:tcW w:w="4536" w:type="dxa"/>
          </w:tcPr>
          <w:p w:rsidR="00812DCD" w:rsidRPr="00812DCD" w:rsidRDefault="00812DCD" w:rsidP="00812D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</w:pPr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  <w:t>Використання мультимедійних ефектів сприяють розкриттю теми, але є деякі технічні незручності.</w:t>
            </w:r>
          </w:p>
        </w:tc>
      </w:tr>
      <w:tr w:rsidR="00812DCD" w:rsidRPr="00812DCD" w:rsidTr="0094647E">
        <w:tc>
          <w:tcPr>
            <w:tcW w:w="959" w:type="dxa"/>
          </w:tcPr>
          <w:p w:rsidR="00812DCD" w:rsidRPr="00812DCD" w:rsidRDefault="00812DCD" w:rsidP="00812D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</w:pPr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  <w:t>1</w:t>
            </w:r>
          </w:p>
        </w:tc>
        <w:tc>
          <w:tcPr>
            <w:tcW w:w="4286" w:type="dxa"/>
          </w:tcPr>
          <w:p w:rsidR="00812DCD" w:rsidRPr="00812DCD" w:rsidRDefault="00812DCD" w:rsidP="00812D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</w:pPr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  <w:t>Презентація сфокусована на темі, але не розкриті основні аспекти теми презентації</w:t>
            </w:r>
          </w:p>
        </w:tc>
        <w:tc>
          <w:tcPr>
            <w:tcW w:w="4536" w:type="dxa"/>
          </w:tcPr>
          <w:p w:rsidR="00812DCD" w:rsidRPr="00812DCD" w:rsidRDefault="00812DCD" w:rsidP="00812D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</w:pPr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  <w:t xml:space="preserve">Не зовсім вдала організаційна структура </w:t>
            </w:r>
            <w:proofErr w:type="spellStart"/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  <w:t>медіаефектів</w:t>
            </w:r>
            <w:proofErr w:type="spellEnd"/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  <w:t>, що ускладнює сприйняття змісту презентації.</w:t>
            </w:r>
          </w:p>
        </w:tc>
      </w:tr>
      <w:tr w:rsidR="00812DCD" w:rsidRPr="00812DCD" w:rsidTr="0094647E">
        <w:tc>
          <w:tcPr>
            <w:tcW w:w="959" w:type="dxa"/>
          </w:tcPr>
          <w:p w:rsidR="00812DCD" w:rsidRPr="00812DCD" w:rsidRDefault="00812DCD" w:rsidP="00812D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</w:pPr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  <w:t>0</w:t>
            </w:r>
          </w:p>
        </w:tc>
        <w:tc>
          <w:tcPr>
            <w:tcW w:w="4286" w:type="dxa"/>
          </w:tcPr>
          <w:p w:rsidR="00812DCD" w:rsidRPr="00812DCD" w:rsidRDefault="00812DCD" w:rsidP="00812D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</w:pPr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  <w:t>Наявні значні фактичні помилки, незрозумілості та нерозуміння теми</w:t>
            </w:r>
          </w:p>
        </w:tc>
        <w:tc>
          <w:tcPr>
            <w:tcW w:w="4536" w:type="dxa"/>
          </w:tcPr>
          <w:p w:rsidR="00812DCD" w:rsidRPr="00812DCD" w:rsidRDefault="00812DCD" w:rsidP="00812D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</w:pPr>
            <w:r w:rsidRPr="0081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  <w:t>Мультимедіа ефектів немає в презентації</w:t>
            </w:r>
          </w:p>
        </w:tc>
      </w:tr>
    </w:tbl>
    <w:p w:rsidR="00812DCD" w:rsidRPr="00812DCD" w:rsidRDefault="00812DCD" w:rsidP="00812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  <w:r w:rsidRPr="00812DCD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>КРИТЕРІЇ ОЦІНЮВАННЯ ЕКЗАМЕНУ</w:t>
      </w:r>
    </w:p>
    <w:p w:rsidR="00812DCD" w:rsidRPr="00812DCD" w:rsidRDefault="00812DCD" w:rsidP="00812DC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  <w:r w:rsidRPr="00812DCD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>Максимальна оцінка, яку студент може отримати за виконання завдань на екзамені, складає 20 балів. Екзамен містить 40 тестів, кожен з яких оцінюється в 0,5 бали.</w:t>
      </w:r>
    </w:p>
    <w:p w:rsidR="00812DCD" w:rsidRPr="00812DCD" w:rsidRDefault="00812DCD" w:rsidP="00812DC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bookmarkStart w:id="0" w:name="_GoBack"/>
      <w:bookmarkEnd w:id="0"/>
      <w:r w:rsidRPr="00812DC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Шкала оцінювання: національна та ECTS</w:t>
      </w:r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984"/>
      </w:tblGrid>
      <w:tr w:rsidR="00812DCD" w:rsidRPr="00812DCD" w:rsidTr="0094647E">
        <w:tblPrEx>
          <w:tblCellMar>
            <w:top w:w="0" w:type="dxa"/>
            <w:bottom w:w="0" w:type="dxa"/>
          </w:tblCellMar>
        </w:tblPrEx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812DCD" w:rsidRPr="00812DCD" w:rsidRDefault="00812DCD" w:rsidP="00812DC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aps/>
                <w:lang w:eastAsia="ru-RU"/>
              </w:rPr>
            </w:pPr>
            <w:r w:rsidRPr="00812DCD">
              <w:rPr>
                <w:rFonts w:ascii="Times New Roman" w:eastAsia="Times New Roman" w:hAnsi="Times New Roman" w:cs="Times New Roman"/>
                <w:b/>
                <w:bCs/>
                <w:iCs/>
                <w:caps/>
                <w:lang w:eastAsia="ru-RU"/>
              </w:rPr>
              <w:t>За шкалою</w:t>
            </w:r>
          </w:p>
          <w:p w:rsidR="00812DCD" w:rsidRPr="00812DCD" w:rsidRDefault="00812DCD" w:rsidP="00812DC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2D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ECTS</w:t>
            </w:r>
          </w:p>
        </w:tc>
        <w:tc>
          <w:tcPr>
            <w:tcW w:w="4253" w:type="dxa"/>
            <w:vMerge w:val="restart"/>
          </w:tcPr>
          <w:p w:rsidR="00812DCD" w:rsidRPr="00812DCD" w:rsidRDefault="00812DCD" w:rsidP="00812DCD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812DCD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За шкалою</w:t>
            </w:r>
          </w:p>
          <w:p w:rsidR="00812DCD" w:rsidRPr="00812DCD" w:rsidRDefault="00812DCD" w:rsidP="0081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  університету</w:t>
            </w:r>
          </w:p>
        </w:tc>
        <w:tc>
          <w:tcPr>
            <w:tcW w:w="4110" w:type="dxa"/>
            <w:gridSpan w:val="2"/>
          </w:tcPr>
          <w:p w:rsidR="00812DCD" w:rsidRPr="00812DCD" w:rsidRDefault="00812DCD" w:rsidP="00812D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2D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 </w:t>
            </w:r>
            <w:proofErr w:type="spellStart"/>
            <w:r w:rsidRPr="00812D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національною</w:t>
            </w:r>
            <w:proofErr w:type="spellEnd"/>
            <w:r w:rsidRPr="00812D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шкалою</w:t>
            </w:r>
          </w:p>
        </w:tc>
      </w:tr>
      <w:tr w:rsidR="00812DCD" w:rsidRPr="00812DCD" w:rsidTr="0094647E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812DCD" w:rsidRPr="00812DCD" w:rsidRDefault="00812DCD" w:rsidP="00812DCD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4253" w:type="dxa"/>
            <w:vMerge/>
          </w:tcPr>
          <w:p w:rsidR="00812DCD" w:rsidRPr="00812DCD" w:rsidRDefault="00812DCD" w:rsidP="00812DCD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26" w:type="dxa"/>
          </w:tcPr>
          <w:p w:rsidR="00812DCD" w:rsidRPr="00812DCD" w:rsidRDefault="00812DCD" w:rsidP="00812D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12D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Екзамен</w:t>
            </w:r>
            <w:proofErr w:type="spellEnd"/>
          </w:p>
        </w:tc>
        <w:tc>
          <w:tcPr>
            <w:tcW w:w="1984" w:type="dxa"/>
          </w:tcPr>
          <w:p w:rsidR="00812DCD" w:rsidRPr="00812DCD" w:rsidRDefault="00812DCD" w:rsidP="00812D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12D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Залі</w:t>
            </w:r>
            <w:proofErr w:type="gramStart"/>
            <w:r w:rsidRPr="00812D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proofErr w:type="spellEnd"/>
            <w:proofErr w:type="gramEnd"/>
          </w:p>
        </w:tc>
      </w:tr>
      <w:tr w:rsidR="00812DCD" w:rsidRPr="00812DCD" w:rsidTr="0094647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812DCD" w:rsidRPr="00812DCD" w:rsidRDefault="00812DCD" w:rsidP="00812DCD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A</w:t>
            </w:r>
          </w:p>
        </w:tc>
        <w:tc>
          <w:tcPr>
            <w:tcW w:w="4253" w:type="dxa"/>
            <w:vAlign w:val="center"/>
          </w:tcPr>
          <w:p w:rsidR="00812DCD" w:rsidRPr="00812DCD" w:rsidRDefault="00812DCD" w:rsidP="00812DCD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90 – 100</w:t>
            </w:r>
          </w:p>
          <w:p w:rsidR="00812DCD" w:rsidRPr="00812DCD" w:rsidRDefault="00812DCD" w:rsidP="00812DCD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812DCD" w:rsidRPr="00812DCD" w:rsidRDefault="00812DCD" w:rsidP="00812D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812DCD" w:rsidRPr="00812DCD" w:rsidRDefault="00812DCD" w:rsidP="00812D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Зараховано</w:t>
            </w:r>
          </w:p>
        </w:tc>
      </w:tr>
      <w:tr w:rsidR="00812DCD" w:rsidRPr="00812DCD" w:rsidTr="0094647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812DCD" w:rsidRPr="00812DCD" w:rsidRDefault="00812DCD" w:rsidP="00812DCD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B</w:t>
            </w:r>
          </w:p>
        </w:tc>
        <w:tc>
          <w:tcPr>
            <w:tcW w:w="4253" w:type="dxa"/>
            <w:vAlign w:val="center"/>
          </w:tcPr>
          <w:p w:rsidR="00812DCD" w:rsidRPr="00812DCD" w:rsidRDefault="00812DCD" w:rsidP="00812DCD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85 – 89</w:t>
            </w:r>
          </w:p>
          <w:p w:rsidR="00812DCD" w:rsidRPr="00812DCD" w:rsidRDefault="00812DCD" w:rsidP="00812DCD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812DCD" w:rsidRPr="00812DCD" w:rsidRDefault="00812DCD" w:rsidP="00812DCD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4 (добре)</w:t>
            </w:r>
          </w:p>
        </w:tc>
        <w:tc>
          <w:tcPr>
            <w:tcW w:w="1984" w:type="dxa"/>
            <w:vMerge/>
          </w:tcPr>
          <w:p w:rsidR="00812DCD" w:rsidRPr="00812DCD" w:rsidRDefault="00812DCD" w:rsidP="00812DCD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</w:p>
        </w:tc>
      </w:tr>
      <w:tr w:rsidR="00812DCD" w:rsidRPr="00812DCD" w:rsidTr="0094647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812DCD" w:rsidRPr="00812DCD" w:rsidRDefault="00812DCD" w:rsidP="00812DCD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C</w:t>
            </w:r>
          </w:p>
        </w:tc>
        <w:tc>
          <w:tcPr>
            <w:tcW w:w="4253" w:type="dxa"/>
            <w:vAlign w:val="center"/>
          </w:tcPr>
          <w:p w:rsidR="00812DCD" w:rsidRPr="00812DCD" w:rsidRDefault="00812DCD" w:rsidP="00812DCD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75 – 84</w:t>
            </w:r>
          </w:p>
          <w:p w:rsidR="00812DCD" w:rsidRPr="00812DCD" w:rsidRDefault="00812DCD" w:rsidP="00812DCD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812DCD" w:rsidRPr="00812DCD" w:rsidRDefault="00812DCD" w:rsidP="00812DCD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</w:p>
        </w:tc>
        <w:tc>
          <w:tcPr>
            <w:tcW w:w="1984" w:type="dxa"/>
            <w:vMerge/>
          </w:tcPr>
          <w:p w:rsidR="00812DCD" w:rsidRPr="00812DCD" w:rsidRDefault="00812DCD" w:rsidP="00812DCD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</w:p>
        </w:tc>
      </w:tr>
      <w:tr w:rsidR="00812DCD" w:rsidRPr="00812DCD" w:rsidTr="0094647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812DCD" w:rsidRPr="00812DCD" w:rsidRDefault="00812DCD" w:rsidP="00812DCD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lastRenderedPageBreak/>
              <w:t>D</w:t>
            </w:r>
          </w:p>
        </w:tc>
        <w:tc>
          <w:tcPr>
            <w:tcW w:w="4253" w:type="dxa"/>
            <w:vAlign w:val="center"/>
          </w:tcPr>
          <w:p w:rsidR="00812DCD" w:rsidRPr="00812DCD" w:rsidRDefault="00812DCD" w:rsidP="00812DCD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70 – 74</w:t>
            </w:r>
          </w:p>
          <w:p w:rsidR="00812DCD" w:rsidRPr="00812DCD" w:rsidRDefault="00812DCD" w:rsidP="00812DCD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812DCD" w:rsidRPr="00812DCD" w:rsidRDefault="00812DCD" w:rsidP="00812DCD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3 (задовільно)</w:t>
            </w:r>
          </w:p>
        </w:tc>
        <w:tc>
          <w:tcPr>
            <w:tcW w:w="1984" w:type="dxa"/>
            <w:vMerge/>
          </w:tcPr>
          <w:p w:rsidR="00812DCD" w:rsidRPr="00812DCD" w:rsidRDefault="00812DCD" w:rsidP="00812DCD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</w:p>
        </w:tc>
      </w:tr>
      <w:tr w:rsidR="00812DCD" w:rsidRPr="00812DCD" w:rsidTr="0094647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812DCD" w:rsidRPr="00812DCD" w:rsidRDefault="00812DCD" w:rsidP="00812DCD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E</w:t>
            </w:r>
          </w:p>
        </w:tc>
        <w:tc>
          <w:tcPr>
            <w:tcW w:w="4253" w:type="dxa"/>
            <w:vAlign w:val="center"/>
          </w:tcPr>
          <w:p w:rsidR="00812DCD" w:rsidRPr="00812DCD" w:rsidRDefault="00812DCD" w:rsidP="00812DCD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60 – 69</w:t>
            </w:r>
          </w:p>
          <w:p w:rsidR="00812DCD" w:rsidRPr="00812DCD" w:rsidRDefault="00812DCD" w:rsidP="00812DCD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812DCD" w:rsidRPr="00812DCD" w:rsidRDefault="00812DCD" w:rsidP="00812DCD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</w:p>
        </w:tc>
        <w:tc>
          <w:tcPr>
            <w:tcW w:w="1984" w:type="dxa"/>
            <w:vMerge/>
          </w:tcPr>
          <w:p w:rsidR="00812DCD" w:rsidRPr="00812DCD" w:rsidRDefault="00812DCD" w:rsidP="00812DCD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</w:p>
        </w:tc>
      </w:tr>
      <w:tr w:rsidR="00812DCD" w:rsidRPr="00812DCD" w:rsidTr="0094647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812DCD" w:rsidRPr="00812DCD" w:rsidRDefault="00812DCD" w:rsidP="00812DCD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FX</w:t>
            </w:r>
          </w:p>
        </w:tc>
        <w:tc>
          <w:tcPr>
            <w:tcW w:w="4253" w:type="dxa"/>
            <w:vAlign w:val="center"/>
          </w:tcPr>
          <w:p w:rsidR="00812DCD" w:rsidRPr="00812DCD" w:rsidRDefault="00812DCD" w:rsidP="00812DCD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35 – 59</w:t>
            </w:r>
          </w:p>
          <w:p w:rsidR="00812DCD" w:rsidRPr="00812DCD" w:rsidRDefault="00812DCD" w:rsidP="00812DCD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812DCD" w:rsidRPr="00812DCD" w:rsidRDefault="00812DCD" w:rsidP="00812DCD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812DCD" w:rsidRPr="00812DCD" w:rsidRDefault="00812DCD" w:rsidP="00812DCD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Не зараховано</w:t>
            </w:r>
          </w:p>
        </w:tc>
      </w:tr>
      <w:tr w:rsidR="00812DCD" w:rsidRPr="00812DCD" w:rsidTr="0094647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812DCD" w:rsidRPr="00812DCD" w:rsidRDefault="00812DCD" w:rsidP="00812DCD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F</w:t>
            </w:r>
          </w:p>
        </w:tc>
        <w:tc>
          <w:tcPr>
            <w:tcW w:w="4253" w:type="dxa"/>
            <w:vAlign w:val="center"/>
          </w:tcPr>
          <w:p w:rsidR="00812DCD" w:rsidRPr="00812DCD" w:rsidRDefault="00812DCD" w:rsidP="00812DCD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1 – 34</w:t>
            </w:r>
          </w:p>
          <w:p w:rsidR="00812DCD" w:rsidRPr="00812DCD" w:rsidRDefault="00812DCD" w:rsidP="00812DCD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812DCD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812DCD" w:rsidRPr="00812DCD" w:rsidRDefault="00812DCD" w:rsidP="00812DCD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</w:p>
        </w:tc>
        <w:tc>
          <w:tcPr>
            <w:tcW w:w="1984" w:type="dxa"/>
            <w:vMerge/>
          </w:tcPr>
          <w:p w:rsidR="00812DCD" w:rsidRPr="00812DCD" w:rsidRDefault="00812DCD" w:rsidP="00812DCD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</w:p>
        </w:tc>
      </w:tr>
    </w:tbl>
    <w:p w:rsidR="00812DCD" w:rsidRPr="00812DCD" w:rsidRDefault="00812DCD" w:rsidP="00812D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254D" w:rsidRPr="00812DCD" w:rsidRDefault="00023BC2">
      <w:pPr>
        <w:rPr>
          <w:lang w:val="uk-UA"/>
        </w:rPr>
      </w:pPr>
    </w:p>
    <w:sectPr w:rsidR="0023254D" w:rsidRPr="00812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0E89"/>
    <w:multiLevelType w:val="hybridMultilevel"/>
    <w:tmpl w:val="43D24ACE"/>
    <w:lvl w:ilvl="0" w:tplc="A83ECBC0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D4C0576"/>
    <w:multiLevelType w:val="hybridMultilevel"/>
    <w:tmpl w:val="ADF63574"/>
    <w:lvl w:ilvl="0" w:tplc="5E1822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CD"/>
    <w:rsid w:val="002905C8"/>
    <w:rsid w:val="00812DCD"/>
    <w:rsid w:val="0088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2018-09-28T19:30:00Z</dcterms:created>
  <dcterms:modified xsi:type="dcterms:W3CDTF">2018-09-28T19:30:00Z</dcterms:modified>
</cp:coreProperties>
</file>