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D3" w:rsidRDefault="006200D3" w:rsidP="006200D3">
      <w:pPr>
        <w:ind w:left="142" w:firstLine="72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Критерії оцінювання</w:t>
      </w:r>
    </w:p>
    <w:p w:rsidR="006200D3" w:rsidRDefault="006200D3" w:rsidP="006200D3">
      <w:pPr>
        <w:ind w:left="142" w:firstLine="720"/>
        <w:jc w:val="center"/>
        <w:rPr>
          <w:b/>
          <w:sz w:val="24"/>
          <w:lang w:val="uk-UA"/>
        </w:rPr>
      </w:pP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 xml:space="preserve">1. </w:t>
      </w:r>
      <w:r w:rsidRPr="004722E2">
        <w:rPr>
          <w:b/>
          <w:bCs/>
          <w:color w:val="000000"/>
          <w:sz w:val="24"/>
          <w:lang w:val="uk-UA"/>
        </w:rPr>
        <w:t>Виконання завдання самостійної роботи. Презентація завдання.</w:t>
      </w:r>
      <w:r>
        <w:rPr>
          <w:b/>
          <w:bCs/>
          <w:color w:val="000000"/>
          <w:sz w:val="24"/>
          <w:lang w:val="uk-UA"/>
        </w:rPr>
        <w:t xml:space="preserve"> </w:t>
      </w:r>
      <w:r>
        <w:rPr>
          <w:bCs/>
          <w:color w:val="000000"/>
          <w:sz w:val="24"/>
          <w:lang w:val="uk-UA"/>
        </w:rPr>
        <w:t>Цей вид контролю передбачає виконання завдань самостійної роботи та їх презентацію та обговорення на занятті. Максимальну кількість балів (</w:t>
      </w:r>
      <w:r w:rsidRPr="004722E2">
        <w:rPr>
          <w:b/>
          <w:bCs/>
          <w:color w:val="000000"/>
          <w:sz w:val="24"/>
          <w:lang w:val="uk-UA"/>
        </w:rPr>
        <w:t>4 бали</w:t>
      </w:r>
      <w:r>
        <w:rPr>
          <w:bCs/>
          <w:color w:val="000000"/>
          <w:sz w:val="24"/>
          <w:lang w:val="uk-UA"/>
        </w:rPr>
        <w:t xml:space="preserve">) студент отримує за обізнаність у темі, демонстрацію практичних навичок, орієнтацію в останніх наукових дослідженнях з теми, наведення влучних прикладів. Виступ має бути змістовним, логічним і супроводжуватися електронною презентацією або наочними матеріалами (аудіо, відео). </w:t>
      </w:r>
    </w:p>
    <w:p w:rsidR="006200D3" w:rsidRPr="00894C17" w:rsidRDefault="006200D3" w:rsidP="006200D3">
      <w:pPr>
        <w:ind w:firstLine="720"/>
        <w:jc w:val="both"/>
        <w:rPr>
          <w:szCs w:val="28"/>
          <w:lang w:val="uk-UA"/>
        </w:rPr>
      </w:pPr>
      <w:r w:rsidRPr="00894C17">
        <w:rPr>
          <w:b/>
          <w:bCs/>
          <w:color w:val="000000"/>
          <w:sz w:val="24"/>
          <w:lang w:val="uk-UA"/>
        </w:rPr>
        <w:t>3 бали</w:t>
      </w:r>
      <w:r>
        <w:rPr>
          <w:bCs/>
          <w:color w:val="000000"/>
          <w:sz w:val="24"/>
          <w:lang w:val="uk-UA"/>
        </w:rPr>
        <w:t xml:space="preserve"> студент отримує за </w:t>
      </w:r>
      <w:r w:rsidRPr="00894C17">
        <w:rPr>
          <w:sz w:val="24"/>
          <w:lang w:val="uk-UA"/>
        </w:rPr>
        <w:t>повну, але не вичерпну відповідь, коли розуміння теоретичних положень не завжди підкріплюється практичними прикладами, трапляються стиліст</w:t>
      </w:r>
      <w:r>
        <w:rPr>
          <w:sz w:val="24"/>
          <w:lang w:val="uk-UA"/>
        </w:rPr>
        <w:t xml:space="preserve">ичні огріхи. </w:t>
      </w:r>
    </w:p>
    <w:p w:rsidR="006200D3" w:rsidRDefault="006200D3" w:rsidP="006200D3">
      <w:pPr>
        <w:ind w:firstLine="720"/>
        <w:jc w:val="both"/>
        <w:rPr>
          <w:sz w:val="24"/>
          <w:lang w:val="uk-UA"/>
        </w:rPr>
      </w:pPr>
      <w:r w:rsidRPr="00894C17">
        <w:rPr>
          <w:b/>
          <w:bCs/>
          <w:color w:val="000000"/>
          <w:sz w:val="24"/>
          <w:lang w:val="uk-UA"/>
        </w:rPr>
        <w:t>2 бали</w:t>
      </w:r>
      <w:r>
        <w:rPr>
          <w:bCs/>
          <w:color w:val="000000"/>
          <w:sz w:val="24"/>
          <w:lang w:val="uk-UA"/>
        </w:rPr>
        <w:t xml:space="preserve"> </w:t>
      </w:r>
      <w:r w:rsidRPr="00894C17">
        <w:rPr>
          <w:sz w:val="24"/>
          <w:lang w:val="uk-UA"/>
        </w:rPr>
        <w:t xml:space="preserve">виставляються за відповідь, що характеризується неповним розкриттям теми, при цьому допускається порушення логіки викладення матеріалу, теоретичні положення не унаочнюються практичними прикладами; презентація не демонструє зміст виступу або відсутня; у мовленні трапляються </w:t>
      </w:r>
      <w:proofErr w:type="spellStart"/>
      <w:r w:rsidRPr="00894C17">
        <w:rPr>
          <w:sz w:val="24"/>
          <w:lang w:val="uk-UA"/>
        </w:rPr>
        <w:t>мовні</w:t>
      </w:r>
      <w:proofErr w:type="spellEnd"/>
      <w:r w:rsidRPr="00894C17">
        <w:rPr>
          <w:sz w:val="24"/>
          <w:lang w:val="uk-UA"/>
        </w:rPr>
        <w:t xml:space="preserve"> огріхи. </w:t>
      </w:r>
    </w:p>
    <w:p w:rsidR="006200D3" w:rsidRPr="00894C17" w:rsidRDefault="006200D3" w:rsidP="006200D3">
      <w:pPr>
        <w:ind w:firstLine="720"/>
        <w:jc w:val="both"/>
        <w:rPr>
          <w:sz w:val="24"/>
          <w:lang w:val="uk-UA"/>
        </w:rPr>
      </w:pPr>
      <w:r w:rsidRPr="00894C17">
        <w:rPr>
          <w:b/>
          <w:sz w:val="24"/>
          <w:lang w:val="uk-UA"/>
        </w:rPr>
        <w:t>Бали не виставляються</w:t>
      </w:r>
      <w:r w:rsidRPr="00894C17">
        <w:rPr>
          <w:sz w:val="24"/>
          <w:lang w:val="uk-UA"/>
        </w:rPr>
        <w:t xml:space="preserve"> за відповідь, що містить невірне висвітлення питання, помилкову аргументацію, практичні приклади відсутні, </w:t>
      </w:r>
      <w:r>
        <w:rPr>
          <w:sz w:val="24"/>
          <w:lang w:val="uk-UA"/>
        </w:rPr>
        <w:t xml:space="preserve">презентація відсутня, </w:t>
      </w:r>
      <w:r w:rsidRPr="00894C17">
        <w:rPr>
          <w:sz w:val="24"/>
          <w:lang w:val="uk-UA"/>
        </w:rPr>
        <w:t xml:space="preserve">мовлення рясніє помилками. 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F47941">
        <w:rPr>
          <w:b/>
          <w:sz w:val="24"/>
          <w:lang w:val="uk-UA"/>
        </w:rPr>
        <w:t xml:space="preserve">2. </w:t>
      </w:r>
      <w:r w:rsidRPr="00F47941">
        <w:rPr>
          <w:b/>
          <w:bCs/>
          <w:color w:val="000000"/>
          <w:sz w:val="24"/>
          <w:lang w:val="uk-UA"/>
        </w:rPr>
        <w:t xml:space="preserve">Виконання практичних завдань. </w:t>
      </w:r>
      <w:r>
        <w:rPr>
          <w:bCs/>
          <w:color w:val="000000"/>
          <w:sz w:val="24"/>
          <w:lang w:val="uk-UA"/>
        </w:rPr>
        <w:t>Цей вид контролю передбачає перевірку практичних завдань і вправ.</w:t>
      </w:r>
      <w:r w:rsidRPr="00F47941">
        <w:rPr>
          <w:bCs/>
          <w:color w:val="000000"/>
          <w:sz w:val="24"/>
          <w:lang w:val="uk-UA"/>
        </w:rPr>
        <w:t xml:space="preserve"> </w:t>
      </w:r>
      <w:r>
        <w:rPr>
          <w:bCs/>
          <w:color w:val="000000"/>
          <w:sz w:val="24"/>
          <w:lang w:val="uk-UA"/>
        </w:rPr>
        <w:t>Максимальну кількість балів (</w:t>
      </w:r>
      <w:r>
        <w:rPr>
          <w:b/>
          <w:bCs/>
          <w:color w:val="000000"/>
          <w:sz w:val="24"/>
          <w:lang w:val="uk-UA"/>
        </w:rPr>
        <w:t>2</w:t>
      </w:r>
      <w:r w:rsidRPr="004722E2">
        <w:rPr>
          <w:b/>
          <w:bCs/>
          <w:color w:val="000000"/>
          <w:sz w:val="24"/>
          <w:lang w:val="uk-UA"/>
        </w:rPr>
        <w:t xml:space="preserve"> бали</w:t>
      </w:r>
      <w:r>
        <w:rPr>
          <w:bCs/>
          <w:color w:val="000000"/>
          <w:sz w:val="24"/>
          <w:lang w:val="uk-UA"/>
        </w:rPr>
        <w:t>) студент отримує за правильне виконання завдань і вправ, активну роботу під час заняття, участь в обговореннях і дискусіях.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 xml:space="preserve">1 бал студент отримує за неточне виконання завдань і </w:t>
      </w:r>
      <w:proofErr w:type="spellStart"/>
      <w:r>
        <w:rPr>
          <w:bCs/>
          <w:color w:val="000000"/>
          <w:sz w:val="24"/>
          <w:lang w:val="uk-UA"/>
        </w:rPr>
        <w:t>вправ,мляву</w:t>
      </w:r>
      <w:proofErr w:type="spellEnd"/>
      <w:r>
        <w:rPr>
          <w:bCs/>
          <w:color w:val="000000"/>
          <w:sz w:val="24"/>
          <w:lang w:val="uk-UA"/>
        </w:rPr>
        <w:t xml:space="preserve"> роботу під час заняття, пасивність в обговореннях і дискусіях.</w:t>
      </w:r>
    </w:p>
    <w:p w:rsidR="006200D3" w:rsidRPr="00F47941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894C17">
        <w:rPr>
          <w:b/>
          <w:sz w:val="24"/>
          <w:lang w:val="uk-UA"/>
        </w:rPr>
        <w:t>Бали не виставляються</w:t>
      </w:r>
      <w:r>
        <w:rPr>
          <w:b/>
          <w:sz w:val="24"/>
          <w:lang w:val="uk-UA"/>
        </w:rPr>
        <w:t xml:space="preserve"> </w:t>
      </w:r>
      <w:r w:rsidRPr="00C2352E">
        <w:rPr>
          <w:sz w:val="24"/>
          <w:lang w:val="uk-UA"/>
        </w:rPr>
        <w:t>за відсутність виконаних завдань і вправ</w:t>
      </w:r>
      <w:r>
        <w:rPr>
          <w:sz w:val="24"/>
          <w:lang w:val="uk-UA"/>
        </w:rPr>
        <w:t xml:space="preserve"> та бездіяльність під час заняття. 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C2352E">
        <w:rPr>
          <w:b/>
          <w:bCs/>
          <w:color w:val="000000"/>
          <w:sz w:val="24"/>
          <w:lang w:val="uk-UA"/>
        </w:rPr>
        <w:t>3. Експрес-опитування на знання теоретичного матеріалу</w:t>
      </w:r>
      <w:r>
        <w:rPr>
          <w:bCs/>
          <w:color w:val="000000"/>
          <w:sz w:val="24"/>
          <w:lang w:val="uk-UA"/>
        </w:rPr>
        <w:t xml:space="preserve">. Цей вид контролю проводиться в письмовій формі і являє собою питання з основних теоретичних понять. 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C2352E">
        <w:rPr>
          <w:b/>
          <w:bCs/>
          <w:color w:val="000000"/>
          <w:sz w:val="24"/>
          <w:lang w:val="uk-UA"/>
        </w:rPr>
        <w:t>1 бал</w:t>
      </w:r>
      <w:r>
        <w:rPr>
          <w:bCs/>
          <w:color w:val="000000"/>
          <w:sz w:val="24"/>
          <w:lang w:val="uk-UA"/>
        </w:rPr>
        <w:t xml:space="preserve"> виставляється за повну точну відповідь на питання без другорядних відомостей. Допускаються незначні огріхи у формулюваннях, які не змінюють суті понять. Відповідь має супроводжуватися доречними конкретними прикладами.</w:t>
      </w:r>
    </w:p>
    <w:p w:rsidR="006200D3" w:rsidRDefault="006200D3" w:rsidP="006200D3">
      <w:pPr>
        <w:ind w:firstLine="720"/>
        <w:jc w:val="both"/>
        <w:rPr>
          <w:sz w:val="24"/>
          <w:lang w:val="uk-UA"/>
        </w:rPr>
      </w:pPr>
      <w:r w:rsidRPr="00894C17">
        <w:rPr>
          <w:b/>
          <w:sz w:val="24"/>
          <w:lang w:val="uk-UA"/>
        </w:rPr>
        <w:t>Бали не виставляються</w:t>
      </w:r>
      <w:r>
        <w:rPr>
          <w:b/>
          <w:sz w:val="24"/>
          <w:lang w:val="uk-UA"/>
        </w:rPr>
        <w:t xml:space="preserve"> </w:t>
      </w:r>
      <w:r w:rsidRPr="00C2352E">
        <w:rPr>
          <w:sz w:val="24"/>
          <w:lang w:val="uk-UA"/>
        </w:rPr>
        <w:t>за неправильну відповідь на теоретичні питання</w:t>
      </w:r>
      <w:r>
        <w:rPr>
          <w:sz w:val="24"/>
          <w:lang w:val="uk-UA"/>
        </w:rPr>
        <w:t xml:space="preserve">, значні огріхи у формулюваннях, що суттєво змінюють суть понять; відповідь не супроводжується конкретними прикладами. 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C2352E">
        <w:rPr>
          <w:b/>
          <w:bCs/>
          <w:color w:val="000000"/>
          <w:sz w:val="24"/>
          <w:lang w:val="uk-UA"/>
        </w:rPr>
        <w:t>4. Самостійне</w:t>
      </w:r>
      <w:r>
        <w:rPr>
          <w:b/>
          <w:bCs/>
          <w:color w:val="000000"/>
          <w:sz w:val="24"/>
          <w:lang w:val="uk-UA"/>
        </w:rPr>
        <w:t xml:space="preserve"> проходження тесту за матеріалами</w:t>
      </w:r>
      <w:r w:rsidRPr="00C2352E">
        <w:rPr>
          <w:b/>
          <w:bCs/>
          <w:color w:val="000000"/>
          <w:sz w:val="24"/>
          <w:lang w:val="uk-UA"/>
        </w:rPr>
        <w:t xml:space="preserve"> Розділ</w:t>
      </w:r>
      <w:r>
        <w:rPr>
          <w:b/>
          <w:bCs/>
          <w:color w:val="000000"/>
          <w:sz w:val="24"/>
          <w:lang w:val="uk-UA"/>
        </w:rPr>
        <w:t xml:space="preserve">ів. </w:t>
      </w:r>
      <w:r w:rsidRPr="00C2352E">
        <w:rPr>
          <w:bCs/>
          <w:color w:val="000000"/>
          <w:sz w:val="24"/>
          <w:lang w:val="uk-UA"/>
        </w:rPr>
        <w:t xml:space="preserve">Цей вид контролю передбачає </w:t>
      </w:r>
      <w:r>
        <w:rPr>
          <w:bCs/>
          <w:color w:val="000000"/>
          <w:sz w:val="24"/>
          <w:lang w:val="uk-UA"/>
        </w:rPr>
        <w:t xml:space="preserve">тестування у системі </w:t>
      </w:r>
      <w:r w:rsidRPr="00CA7E44">
        <w:rPr>
          <w:bCs/>
          <w:color w:val="000000"/>
          <w:sz w:val="24"/>
          <w:lang w:val="uk-UA"/>
        </w:rPr>
        <w:t>електронного забезпечення навчання ЗНУ</w:t>
      </w:r>
      <w:r>
        <w:rPr>
          <w:bCs/>
          <w:color w:val="000000"/>
          <w:sz w:val="24"/>
          <w:lang w:val="uk-UA"/>
        </w:rPr>
        <w:t>. Кількість спроб не враховується. Час не обмежено.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5 балів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85%.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4 бали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70%.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3 бали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60%.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2 бали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50%.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1 бал</w:t>
      </w:r>
      <w:r>
        <w:rPr>
          <w:bCs/>
          <w:color w:val="000000"/>
          <w:sz w:val="24"/>
          <w:lang w:val="uk-UA"/>
        </w:rPr>
        <w:t xml:space="preserve"> виставляється за умови виконання тесту не менше ніж на 35%.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Бали не виставляються</w:t>
      </w:r>
      <w:r>
        <w:rPr>
          <w:bCs/>
          <w:color w:val="000000"/>
          <w:sz w:val="24"/>
          <w:lang w:val="uk-UA"/>
        </w:rPr>
        <w:t xml:space="preserve"> за умови виконання тесту менше ніж на 35%.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E3284E">
        <w:rPr>
          <w:b/>
          <w:bCs/>
          <w:color w:val="000000"/>
          <w:sz w:val="24"/>
          <w:lang w:val="uk-UA"/>
        </w:rPr>
        <w:t>5. Контрольне тестування за результатами вивчення матеріалу Розділу</w:t>
      </w:r>
      <w:r>
        <w:rPr>
          <w:bCs/>
          <w:color w:val="000000"/>
          <w:sz w:val="24"/>
          <w:lang w:val="uk-UA"/>
        </w:rPr>
        <w:t xml:space="preserve">. Цей вид контролю передбачає тестування в письмовій або електронній формі. 1 бал відповідає 1 правильній відповіді на питання тесту. 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 xml:space="preserve">6. </w:t>
      </w:r>
      <w:r w:rsidRPr="002A0D2B">
        <w:rPr>
          <w:b/>
          <w:bCs/>
          <w:color w:val="000000"/>
          <w:sz w:val="24"/>
          <w:lang w:val="uk-UA"/>
        </w:rPr>
        <w:t>Індивідуальне практичне завдання</w:t>
      </w:r>
      <w:r>
        <w:rPr>
          <w:b/>
          <w:bCs/>
          <w:color w:val="000000"/>
          <w:sz w:val="24"/>
          <w:lang w:val="uk-UA"/>
        </w:rPr>
        <w:t xml:space="preserve"> </w:t>
      </w:r>
      <w:r w:rsidRPr="00935AC7">
        <w:rPr>
          <w:bCs/>
          <w:color w:val="000000"/>
          <w:sz w:val="24"/>
          <w:lang w:val="uk-UA"/>
        </w:rPr>
        <w:t>являє собою презентацію</w:t>
      </w:r>
      <w:r>
        <w:rPr>
          <w:bCs/>
          <w:color w:val="000000"/>
          <w:sz w:val="24"/>
          <w:lang w:val="uk-UA"/>
        </w:rPr>
        <w:t>, що оцінюється таким чином: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935AC7">
        <w:rPr>
          <w:b/>
          <w:bCs/>
          <w:color w:val="000000"/>
          <w:sz w:val="24"/>
          <w:lang w:val="uk-UA"/>
        </w:rPr>
        <w:lastRenderedPageBreak/>
        <w:t>20 балів</w:t>
      </w:r>
      <w:r>
        <w:rPr>
          <w:bCs/>
          <w:color w:val="000000"/>
          <w:sz w:val="24"/>
          <w:lang w:val="uk-UA"/>
        </w:rPr>
        <w:t xml:space="preserve"> виставляється за відмінне виконання завдання, оригінальність ідеї, творчий підхід, якісний текст і візуальний ряд, логічний виступ без </w:t>
      </w:r>
      <w:proofErr w:type="spellStart"/>
      <w:r>
        <w:rPr>
          <w:bCs/>
          <w:color w:val="000000"/>
          <w:sz w:val="24"/>
          <w:lang w:val="uk-UA"/>
        </w:rPr>
        <w:t>мовних</w:t>
      </w:r>
      <w:proofErr w:type="spellEnd"/>
      <w:r>
        <w:rPr>
          <w:bCs/>
          <w:color w:val="000000"/>
          <w:sz w:val="24"/>
          <w:lang w:val="uk-UA"/>
        </w:rPr>
        <w:t xml:space="preserve"> огріхів. У презентацію входить успішний захист індивідуального завдання. 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935AC7">
        <w:rPr>
          <w:b/>
          <w:bCs/>
          <w:color w:val="000000"/>
          <w:sz w:val="24"/>
          <w:lang w:val="uk-UA"/>
        </w:rPr>
        <w:t>15 балів</w:t>
      </w:r>
      <w:r>
        <w:rPr>
          <w:bCs/>
          <w:color w:val="000000"/>
          <w:sz w:val="24"/>
          <w:lang w:val="uk-UA"/>
        </w:rPr>
        <w:t xml:space="preserve"> виставляється за виконане завдання, але з певними зауваженнями щодо якості тексту і зображення, оригінальність ідеї, підготовлений виступ, в якому трапляються </w:t>
      </w:r>
      <w:proofErr w:type="spellStart"/>
      <w:r>
        <w:rPr>
          <w:bCs/>
          <w:color w:val="000000"/>
          <w:sz w:val="24"/>
          <w:lang w:val="uk-UA"/>
        </w:rPr>
        <w:t>мовні</w:t>
      </w:r>
      <w:proofErr w:type="spellEnd"/>
      <w:r>
        <w:rPr>
          <w:bCs/>
          <w:color w:val="000000"/>
          <w:sz w:val="24"/>
          <w:lang w:val="uk-UA"/>
        </w:rPr>
        <w:t xml:space="preserve"> огріхи. Під час захисту допускаються неточності.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935AC7">
        <w:rPr>
          <w:b/>
          <w:bCs/>
          <w:color w:val="000000"/>
          <w:sz w:val="24"/>
          <w:lang w:val="uk-UA"/>
        </w:rPr>
        <w:t>10 балів</w:t>
      </w:r>
      <w:r>
        <w:rPr>
          <w:bCs/>
          <w:color w:val="000000"/>
          <w:sz w:val="24"/>
          <w:lang w:val="uk-UA"/>
        </w:rPr>
        <w:t xml:space="preserve"> виставляється за неповне виконання завдання, шаблонний підхід, </w:t>
      </w:r>
      <w:proofErr w:type="spellStart"/>
      <w:r>
        <w:rPr>
          <w:bCs/>
          <w:color w:val="000000"/>
          <w:sz w:val="24"/>
          <w:lang w:val="uk-UA"/>
        </w:rPr>
        <w:t>неоригінальність</w:t>
      </w:r>
      <w:proofErr w:type="spellEnd"/>
      <w:r>
        <w:rPr>
          <w:bCs/>
          <w:color w:val="000000"/>
          <w:sz w:val="24"/>
          <w:lang w:val="uk-UA"/>
        </w:rPr>
        <w:t xml:space="preserve"> ідеї, неякісне її втілення. У тексті наявні помилки, відеоряд має значні недоліки, зображення не відповідає тексту, у мовленні наявні помилки. 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253797">
        <w:rPr>
          <w:b/>
          <w:bCs/>
          <w:color w:val="000000"/>
          <w:sz w:val="24"/>
          <w:lang w:val="uk-UA"/>
        </w:rPr>
        <w:t>5 балів</w:t>
      </w:r>
      <w:r>
        <w:rPr>
          <w:bCs/>
          <w:color w:val="000000"/>
          <w:sz w:val="24"/>
          <w:lang w:val="uk-UA"/>
        </w:rPr>
        <w:t xml:space="preserve"> виставляється за часткове виконання завдання, що не містить візуального ряду, ідея не вирізняється оригінальність, у мовленні багато помилок, виступ відсутній. Завдання не захищене. </w:t>
      </w:r>
    </w:p>
    <w:p w:rsidR="006200D3" w:rsidRDefault="006200D3" w:rsidP="006200D3">
      <w:pPr>
        <w:ind w:firstLine="720"/>
        <w:jc w:val="both"/>
        <w:rPr>
          <w:bCs/>
          <w:color w:val="000000"/>
          <w:sz w:val="24"/>
          <w:lang w:val="uk-UA"/>
        </w:rPr>
      </w:pPr>
      <w:r w:rsidRPr="00253797">
        <w:rPr>
          <w:b/>
          <w:bCs/>
          <w:color w:val="000000"/>
          <w:sz w:val="24"/>
          <w:lang w:val="uk-UA"/>
        </w:rPr>
        <w:t>Бали не виставляються</w:t>
      </w:r>
      <w:r>
        <w:rPr>
          <w:bCs/>
          <w:color w:val="000000"/>
          <w:sz w:val="24"/>
          <w:lang w:val="uk-UA"/>
        </w:rPr>
        <w:t xml:space="preserve"> у разі повної відсутності індивідуального творчого завдання. </w:t>
      </w:r>
    </w:p>
    <w:p w:rsidR="006200D3" w:rsidRDefault="006200D3" w:rsidP="006200D3">
      <w:pPr>
        <w:ind w:firstLine="720"/>
        <w:jc w:val="both"/>
        <w:rPr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24"/>
          <w:lang w:val="uk-UA"/>
        </w:rPr>
        <w:t xml:space="preserve">7. </w:t>
      </w:r>
      <w:r w:rsidRPr="00C66D90">
        <w:rPr>
          <w:b/>
          <w:bCs/>
          <w:color w:val="000000"/>
          <w:sz w:val="24"/>
          <w:lang w:val="uk-UA"/>
        </w:rPr>
        <w:t>Контрольне тестування</w:t>
      </w:r>
      <w:r>
        <w:rPr>
          <w:bCs/>
          <w:color w:val="000000"/>
          <w:sz w:val="24"/>
          <w:lang w:val="uk-UA"/>
        </w:rPr>
        <w:t xml:space="preserve"> за вивченням матеріалу курсу проводиться по завершенню вивчення курсу на вибір викладача: в письмовому або електронному вигляді. 1 бал відповідає 1 правильній відповіді на питання тесту.</w:t>
      </w:r>
    </w:p>
    <w:p w:rsidR="006200D3" w:rsidRPr="002A110D" w:rsidRDefault="006200D3" w:rsidP="006200D3">
      <w:pPr>
        <w:shd w:val="clear" w:color="auto" w:fill="FFFFFF"/>
        <w:jc w:val="center"/>
        <w:rPr>
          <w:b/>
          <w:color w:val="FF0000"/>
          <w:szCs w:val="28"/>
          <w:lang w:val="uk-UA"/>
        </w:rPr>
      </w:pPr>
    </w:p>
    <w:p w:rsidR="006200D3" w:rsidRPr="00CD3138" w:rsidRDefault="006200D3" w:rsidP="006200D3">
      <w:pPr>
        <w:spacing w:after="120"/>
        <w:jc w:val="center"/>
        <w:rPr>
          <w:b/>
          <w:bCs/>
          <w:sz w:val="24"/>
          <w:lang w:val="uk-UA"/>
        </w:rPr>
      </w:pPr>
      <w:r w:rsidRPr="00CD3138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6200D3" w:rsidRPr="007D094D" w:rsidTr="002D56D4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6200D3" w:rsidRPr="007D094D" w:rsidRDefault="006200D3" w:rsidP="002D56D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7D094D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7D094D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6200D3" w:rsidRPr="007D094D" w:rsidRDefault="006200D3" w:rsidP="002D56D4">
            <w:pPr>
              <w:pStyle w:val="Heading6"/>
              <w:spacing w:before="0" w:after="0"/>
              <w:jc w:val="center"/>
              <w:rPr>
                <w:lang w:val="uk-UA"/>
              </w:rPr>
            </w:pPr>
            <w:r w:rsidRPr="007D094D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6200D3" w:rsidRPr="007D094D" w:rsidRDefault="006200D3" w:rsidP="002D56D4">
            <w:pPr>
              <w:pStyle w:val="Heading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7D094D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6200D3" w:rsidRPr="007D094D" w:rsidRDefault="006200D3" w:rsidP="002D56D4">
            <w:pPr>
              <w:jc w:val="center"/>
              <w:rPr>
                <w:b/>
                <w:sz w:val="22"/>
                <w:lang w:val="uk-UA"/>
              </w:rPr>
            </w:pPr>
            <w:r w:rsidRPr="007D094D">
              <w:rPr>
                <w:b/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6200D3" w:rsidRPr="007D094D" w:rsidRDefault="006200D3" w:rsidP="002D56D4">
            <w:pPr>
              <w:pStyle w:val="Heading3"/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uk-UA"/>
              </w:rPr>
            </w:pPr>
            <w:r w:rsidRPr="007D094D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uk-UA"/>
              </w:rPr>
              <w:t>За національною шкалою</w:t>
            </w:r>
          </w:p>
        </w:tc>
      </w:tr>
      <w:tr w:rsidR="006200D3" w:rsidRPr="007D094D" w:rsidTr="002D56D4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6200D3" w:rsidRPr="007D094D" w:rsidRDefault="006200D3" w:rsidP="002D56D4">
            <w:pPr>
              <w:pStyle w:val="Heading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6200D3" w:rsidRPr="007D094D" w:rsidRDefault="006200D3" w:rsidP="002D56D4">
            <w:pPr>
              <w:pStyle w:val="Heading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6200D3" w:rsidRPr="007D094D" w:rsidRDefault="006200D3" w:rsidP="002D56D4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09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</w:tcPr>
          <w:p w:rsidR="006200D3" w:rsidRPr="007D094D" w:rsidRDefault="006200D3" w:rsidP="002D56D4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094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Залік</w:t>
            </w:r>
          </w:p>
        </w:tc>
      </w:tr>
      <w:tr w:rsidR="006200D3" w:rsidRPr="007D094D" w:rsidTr="002D56D4">
        <w:trPr>
          <w:cantSplit/>
          <w:jc w:val="center"/>
        </w:trPr>
        <w:tc>
          <w:tcPr>
            <w:tcW w:w="1725" w:type="dxa"/>
            <w:vAlign w:val="center"/>
          </w:tcPr>
          <w:p w:rsidR="006200D3" w:rsidRPr="007D094D" w:rsidRDefault="006200D3" w:rsidP="002D56D4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6200D3" w:rsidRPr="00665FBB" w:rsidRDefault="006200D3" w:rsidP="002D56D4">
            <w:pPr>
              <w:pStyle w:val="Heading4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665FBB">
              <w:rPr>
                <w:b w:val="0"/>
                <w:sz w:val="22"/>
                <w:szCs w:val="22"/>
                <w:lang w:val="uk-UA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6200D3" w:rsidRPr="00665FBB" w:rsidRDefault="006200D3" w:rsidP="002D56D4">
            <w:pPr>
              <w:pStyle w:val="Heading4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665FBB">
              <w:rPr>
                <w:b w:val="0"/>
                <w:sz w:val="22"/>
                <w:szCs w:val="22"/>
                <w:lang w:val="uk-UA"/>
              </w:rPr>
              <w:t>Зараховано</w:t>
            </w:r>
          </w:p>
        </w:tc>
      </w:tr>
      <w:tr w:rsidR="006200D3" w:rsidRPr="007D094D" w:rsidTr="002D56D4">
        <w:trPr>
          <w:cantSplit/>
          <w:jc w:val="center"/>
        </w:trPr>
        <w:tc>
          <w:tcPr>
            <w:tcW w:w="1725" w:type="dxa"/>
            <w:vAlign w:val="center"/>
          </w:tcPr>
          <w:p w:rsidR="006200D3" w:rsidRPr="007D094D" w:rsidRDefault="006200D3" w:rsidP="002D56D4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6200D3" w:rsidRPr="007D094D" w:rsidTr="002D56D4">
        <w:trPr>
          <w:cantSplit/>
          <w:jc w:val="center"/>
        </w:trPr>
        <w:tc>
          <w:tcPr>
            <w:tcW w:w="1725" w:type="dxa"/>
            <w:vAlign w:val="center"/>
          </w:tcPr>
          <w:p w:rsidR="006200D3" w:rsidRPr="007D094D" w:rsidRDefault="006200D3" w:rsidP="002D56D4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6200D3" w:rsidRPr="007D094D" w:rsidTr="002D56D4">
        <w:trPr>
          <w:cantSplit/>
          <w:jc w:val="center"/>
        </w:trPr>
        <w:tc>
          <w:tcPr>
            <w:tcW w:w="1725" w:type="dxa"/>
            <w:vAlign w:val="center"/>
          </w:tcPr>
          <w:p w:rsidR="006200D3" w:rsidRPr="007D094D" w:rsidRDefault="006200D3" w:rsidP="002D56D4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6200D3" w:rsidRPr="007D094D" w:rsidTr="002D56D4">
        <w:trPr>
          <w:cantSplit/>
          <w:jc w:val="center"/>
        </w:trPr>
        <w:tc>
          <w:tcPr>
            <w:tcW w:w="1725" w:type="dxa"/>
            <w:vAlign w:val="center"/>
          </w:tcPr>
          <w:p w:rsidR="006200D3" w:rsidRPr="007D094D" w:rsidRDefault="006200D3" w:rsidP="002D56D4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6200D3" w:rsidRPr="007D094D" w:rsidTr="002D56D4">
        <w:trPr>
          <w:cantSplit/>
          <w:jc w:val="center"/>
        </w:trPr>
        <w:tc>
          <w:tcPr>
            <w:tcW w:w="1725" w:type="dxa"/>
            <w:vAlign w:val="center"/>
          </w:tcPr>
          <w:p w:rsidR="006200D3" w:rsidRPr="007D094D" w:rsidRDefault="006200D3" w:rsidP="002D56D4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6200D3" w:rsidRPr="007D094D" w:rsidTr="002D56D4">
        <w:trPr>
          <w:cantSplit/>
          <w:jc w:val="center"/>
        </w:trPr>
        <w:tc>
          <w:tcPr>
            <w:tcW w:w="1725" w:type="dxa"/>
            <w:vAlign w:val="center"/>
          </w:tcPr>
          <w:p w:rsidR="006200D3" w:rsidRPr="007D094D" w:rsidRDefault="006200D3" w:rsidP="002D56D4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6200D3" w:rsidRPr="007D094D" w:rsidRDefault="006200D3" w:rsidP="002D56D4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7D094D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6200D3" w:rsidRPr="007D094D" w:rsidRDefault="006200D3" w:rsidP="002D56D4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</w:tbl>
    <w:p w:rsidR="006200D3" w:rsidRPr="007B3F6D" w:rsidRDefault="006200D3" w:rsidP="006200D3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</w:rPr>
      </w:pPr>
    </w:p>
    <w:p w:rsidR="00DD681B" w:rsidRDefault="00DD681B">
      <w:bookmarkStart w:id="0" w:name="_GoBack"/>
      <w:bookmarkEnd w:id="0"/>
    </w:p>
    <w:sectPr w:rsidR="00DD681B" w:rsidSect="007D495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D3"/>
    <w:rsid w:val="006200D3"/>
    <w:rsid w:val="007D495A"/>
    <w:rsid w:val="00D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09408-80A3-46AA-B3E2-8C59224E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0D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6200D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200D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00D3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6200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200D3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00D3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6200D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200D3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6200D3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6200D3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Sirinyok-Dolgaryova</dc:creator>
  <cp:keywords/>
  <dc:description/>
  <cp:lastModifiedBy>Katerina Sirinyok-Dolgaryova</cp:lastModifiedBy>
  <cp:revision>1</cp:revision>
  <dcterms:created xsi:type="dcterms:W3CDTF">2018-10-05T07:29:00Z</dcterms:created>
  <dcterms:modified xsi:type="dcterms:W3CDTF">2018-10-05T07:29:00Z</dcterms:modified>
</cp:coreProperties>
</file>