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66" w:rsidRDefault="00B37C9E" w:rsidP="00C46A66">
      <w:pPr>
        <w:rPr>
          <w:lang w:val="uk-UA"/>
        </w:rPr>
      </w:pPr>
      <w:r w:rsidRPr="00B37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5. Міжнародна торгівля </w:t>
      </w:r>
      <w:r w:rsidR="00C46A66" w:rsidRPr="00D2028C">
        <w:rPr>
          <w:rFonts w:ascii="Times New Roman" w:hAnsi="Times New Roman" w:cs="Times New Roman"/>
          <w:b/>
          <w:sz w:val="28"/>
          <w:szCs w:val="28"/>
          <w:lang w:val="uk-UA"/>
        </w:rPr>
        <w:t>послугами</w:t>
      </w:r>
      <w:r w:rsidR="00C46A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C46A66" w:rsidRPr="007850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технологіями та об’єктами інтелектуальної власності</w:t>
      </w:r>
      <w:r w:rsidR="00C46A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37C9E" w:rsidRPr="00B37C9E" w:rsidRDefault="00B37C9E" w:rsidP="00B37C9E">
      <w:pPr>
        <w:tabs>
          <w:tab w:val="left" w:pos="-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000" w:rsidRPr="00B37C9E" w:rsidRDefault="00B37C9E" w:rsidP="00B37C9E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 w:rsidRPr="00B37C9E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лекції № </w:t>
      </w:r>
      <w:r w:rsidR="00C46A6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37C9E">
        <w:rPr>
          <w:rFonts w:ascii="Times New Roman" w:hAnsi="Times New Roman" w:cs="Times New Roman"/>
          <w:sz w:val="28"/>
          <w:szCs w:val="28"/>
          <w:lang w:val="uk-UA"/>
        </w:rPr>
        <w:t xml:space="preserve"> та № </w:t>
      </w:r>
      <w:r w:rsidR="00C46A66">
        <w:rPr>
          <w:rFonts w:ascii="Times New Roman" w:hAnsi="Times New Roman" w:cs="Times New Roman"/>
          <w:sz w:val="28"/>
          <w:szCs w:val="28"/>
          <w:lang w:val="uk-UA"/>
        </w:rPr>
        <w:t>8, але не готувати питання для відповіді.</w:t>
      </w:r>
    </w:p>
    <w:p w:rsidR="00E57FBF" w:rsidRPr="00B37C9E" w:rsidRDefault="00E57FBF" w:rsidP="00B37C9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B37C9E" w:rsidRPr="00B37C9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37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46A66">
        <w:rPr>
          <w:rFonts w:ascii="Times New Roman" w:hAnsi="Times New Roman" w:cs="Times New Roman"/>
          <w:b/>
          <w:sz w:val="28"/>
          <w:szCs w:val="28"/>
          <w:lang w:val="uk-UA"/>
        </w:rPr>
        <w:t>Виступ з доповіддю.</w:t>
      </w:r>
    </w:p>
    <w:p w:rsidR="00E57FBF" w:rsidRPr="00B37C9E" w:rsidRDefault="00E57FBF" w:rsidP="00B37C9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Кожен студент </w:t>
      </w:r>
      <w:r w:rsidRPr="00B37C9E">
        <w:rPr>
          <w:rFonts w:ascii="Times New Roman" w:hAnsi="Times New Roman" w:cs="Times New Roman"/>
          <w:sz w:val="28"/>
          <w:szCs w:val="28"/>
          <w:lang w:val="uk-UA"/>
        </w:rPr>
        <w:t xml:space="preserve">готує </w:t>
      </w:r>
      <w:r w:rsidRPr="00B37C9E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коротку доповідь</w:t>
      </w:r>
      <w:r w:rsidR="00B37C9E" w:rsidRPr="00B37C9E">
        <w:rPr>
          <w:rFonts w:ascii="Times New Roman" w:hAnsi="Times New Roman" w:cs="Times New Roman"/>
          <w:sz w:val="28"/>
          <w:szCs w:val="28"/>
          <w:lang w:val="uk-UA"/>
        </w:rPr>
        <w:t xml:space="preserve"> на (5</w:t>
      </w:r>
      <w:r w:rsidRPr="00B37C9E">
        <w:rPr>
          <w:rFonts w:ascii="Times New Roman" w:hAnsi="Times New Roman" w:cs="Times New Roman"/>
          <w:sz w:val="28"/>
          <w:szCs w:val="28"/>
          <w:lang w:val="uk-UA"/>
        </w:rPr>
        <w:t xml:space="preserve"> хв.), в якій розкриває </w:t>
      </w:r>
      <w:r w:rsidRPr="00B37C9E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найбільш актуальні</w:t>
      </w:r>
      <w:r w:rsidRPr="00B37C9E">
        <w:rPr>
          <w:rFonts w:ascii="Times New Roman" w:hAnsi="Times New Roman" w:cs="Times New Roman"/>
          <w:sz w:val="28"/>
          <w:szCs w:val="28"/>
          <w:lang w:val="uk-UA"/>
        </w:rPr>
        <w:t xml:space="preserve"> аспекти теми «</w:t>
      </w:r>
      <w:r w:rsidRPr="00B37C9E">
        <w:rPr>
          <w:rFonts w:ascii="Times New Roman" w:hAnsi="Times New Roman" w:cs="Times New Roman"/>
          <w:b/>
          <w:sz w:val="28"/>
          <w:szCs w:val="28"/>
          <w:lang w:val="uk-UA"/>
        </w:rPr>
        <w:t>Тенденції, проблеми та перспективи міжнародної торгівлі з певного виду товарів чи послуг»</w:t>
      </w:r>
      <w:r w:rsidRPr="00B37C9E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наукову літературу, ділову економічну пресу, </w:t>
      </w:r>
      <w:proofErr w:type="spellStart"/>
      <w:r w:rsidRPr="00B37C9E">
        <w:rPr>
          <w:rFonts w:ascii="Times New Roman" w:hAnsi="Times New Roman" w:cs="Times New Roman"/>
          <w:sz w:val="28"/>
          <w:szCs w:val="28"/>
          <w:lang w:val="uk-UA"/>
        </w:rPr>
        <w:t>Інтернет-видання</w:t>
      </w:r>
      <w:proofErr w:type="spellEnd"/>
      <w:r w:rsidRPr="00B37C9E">
        <w:rPr>
          <w:rFonts w:ascii="Times New Roman" w:hAnsi="Times New Roman" w:cs="Times New Roman"/>
          <w:sz w:val="28"/>
          <w:szCs w:val="28"/>
          <w:lang w:val="uk-UA"/>
        </w:rPr>
        <w:t xml:space="preserve"> (україномовні, російськомовні, англомовні).</w:t>
      </w:r>
    </w:p>
    <w:p w:rsidR="00B37C9E" w:rsidRPr="00B37C9E" w:rsidRDefault="00B37C9E" w:rsidP="00B37C9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sz w:val="28"/>
          <w:szCs w:val="28"/>
          <w:lang w:val="uk-UA"/>
        </w:rPr>
        <w:t>Доповідь повинна мати чітку структуру:</w:t>
      </w:r>
    </w:p>
    <w:p w:rsidR="00B37C9E" w:rsidRPr="00B37C9E" w:rsidRDefault="00B37C9E" w:rsidP="00B37C9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B37C9E" w:rsidRPr="00B37C9E" w:rsidRDefault="00B37C9E" w:rsidP="00B37C9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sz w:val="28"/>
          <w:szCs w:val="28"/>
          <w:lang w:val="uk-UA"/>
        </w:rPr>
        <w:t>Тенденції</w:t>
      </w:r>
    </w:p>
    <w:p w:rsidR="00B37C9E" w:rsidRPr="00B37C9E" w:rsidRDefault="00B37C9E" w:rsidP="00B37C9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</w:p>
    <w:p w:rsidR="00B37C9E" w:rsidRPr="00B37C9E" w:rsidRDefault="00B37C9E" w:rsidP="00B37C9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sz w:val="28"/>
          <w:szCs w:val="28"/>
          <w:lang w:val="uk-UA"/>
        </w:rPr>
        <w:t>Перспективи</w:t>
      </w:r>
    </w:p>
    <w:p w:rsidR="00B37C9E" w:rsidRPr="00B37C9E" w:rsidRDefault="00B37C9E" w:rsidP="00B37C9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E57FBF" w:rsidRPr="00B37C9E" w:rsidRDefault="00E57FBF" w:rsidP="00B37C9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sz w:val="28"/>
          <w:szCs w:val="28"/>
          <w:lang w:val="uk-UA"/>
        </w:rPr>
        <w:t xml:space="preserve">Для розкриття теми доповіді необхідно обрати </w:t>
      </w:r>
      <w:r w:rsidRPr="00B37C9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будь-який од</w:t>
      </w:r>
      <w:r w:rsidR="00B37C9E" w:rsidRPr="00B37C9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ну послугу</w:t>
      </w:r>
      <w:r w:rsidRPr="00B37C9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="00B37C9E" w:rsidRPr="00B37C9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чи об’єкт інтелектуальної власності</w:t>
      </w:r>
      <w:r w:rsidR="00B37C9E" w:rsidRPr="00B37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7FBF" w:rsidRPr="00B37C9E" w:rsidRDefault="00E57FBF" w:rsidP="00B37C9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sz w:val="28"/>
          <w:szCs w:val="28"/>
          <w:lang w:val="uk-UA"/>
        </w:rPr>
        <w:t>-  послугами (туристичні, т</w:t>
      </w:r>
      <w:r w:rsidR="00B37C9E" w:rsidRPr="00B37C9E">
        <w:rPr>
          <w:rFonts w:ascii="Times New Roman" w:hAnsi="Times New Roman" w:cs="Times New Roman"/>
          <w:sz w:val="28"/>
          <w:szCs w:val="28"/>
          <w:lang w:val="uk-UA"/>
        </w:rPr>
        <w:t>ранспортні, ділові, і так далі)</w:t>
      </w:r>
    </w:p>
    <w:p w:rsidR="00B37C9E" w:rsidRPr="00B37C9E" w:rsidRDefault="00B37C9E" w:rsidP="00B37C9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sz w:val="28"/>
          <w:szCs w:val="28"/>
          <w:lang w:val="uk-UA"/>
        </w:rPr>
        <w:t>- ліцензію, патенти, торгові марки, бренди і т.д.:</w:t>
      </w:r>
    </w:p>
    <w:p w:rsidR="00E57FBF" w:rsidRPr="00B37C9E" w:rsidRDefault="00E57FBF" w:rsidP="00B37C9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BF" w:rsidRPr="00B37C9E" w:rsidRDefault="00E57FBF" w:rsidP="00B37C9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C9E" w:rsidRPr="00B37C9E" w:rsidRDefault="00B37C9E" w:rsidP="00B37C9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sz w:val="28"/>
          <w:szCs w:val="28"/>
          <w:lang w:val="uk-UA"/>
        </w:rPr>
        <w:t xml:space="preserve">Після доповіді </w:t>
      </w:r>
      <w:r w:rsidR="00C46A66">
        <w:rPr>
          <w:rFonts w:ascii="Times New Roman" w:hAnsi="Times New Roman" w:cs="Times New Roman"/>
          <w:sz w:val="28"/>
          <w:szCs w:val="28"/>
          <w:lang w:val="uk-UA"/>
        </w:rPr>
        <w:t xml:space="preserve">інші </w:t>
      </w:r>
      <w:r w:rsidRPr="00B37C9E">
        <w:rPr>
          <w:rFonts w:ascii="Times New Roman" w:hAnsi="Times New Roman" w:cs="Times New Roman"/>
          <w:sz w:val="28"/>
          <w:szCs w:val="28"/>
          <w:lang w:val="uk-UA"/>
        </w:rPr>
        <w:t>студенти групи та викладач задає питання доповідачу.</w:t>
      </w:r>
    </w:p>
    <w:p w:rsidR="00E57FBF" w:rsidRPr="00E57FBF" w:rsidRDefault="00E57FBF">
      <w:pPr>
        <w:rPr>
          <w:b/>
          <w:lang w:val="uk-UA"/>
        </w:rPr>
      </w:pPr>
    </w:p>
    <w:sectPr w:rsidR="00E57FBF" w:rsidRPr="00E5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0CAE"/>
    <w:multiLevelType w:val="hybridMultilevel"/>
    <w:tmpl w:val="2FA2E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B11B5"/>
    <w:multiLevelType w:val="hybridMultilevel"/>
    <w:tmpl w:val="6EA06B3E"/>
    <w:lvl w:ilvl="0" w:tplc="73C6F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B63FC"/>
    <w:multiLevelType w:val="hybridMultilevel"/>
    <w:tmpl w:val="F6AE01F2"/>
    <w:lvl w:ilvl="0" w:tplc="8CD4324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7FBF"/>
    <w:rsid w:val="00B37C9E"/>
    <w:rsid w:val="00C46A66"/>
    <w:rsid w:val="00E12587"/>
    <w:rsid w:val="00E5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7C9E"/>
    <w:pPr>
      <w:ind w:left="720"/>
      <w:contextualSpacing/>
    </w:pPr>
  </w:style>
  <w:style w:type="paragraph" w:styleId="a4">
    <w:name w:val="Body Text Indent"/>
    <w:basedOn w:val="a"/>
    <w:link w:val="a5"/>
    <w:rsid w:val="00B37C9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B37C9E"/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unhideWhenUsed/>
    <w:rsid w:val="00B37C9E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37C9E"/>
    <w:rPr>
      <w:rFonts w:ascii="Calibri" w:eastAsia="Times New Roman" w:hAnsi="Calibri" w:cs="Times New Roman"/>
    </w:rPr>
  </w:style>
  <w:style w:type="character" w:customStyle="1" w:styleId="1">
    <w:name w:val="Заголовок №1_"/>
    <w:basedOn w:val="a0"/>
    <w:link w:val="10"/>
    <w:uiPriority w:val="99"/>
    <w:rsid w:val="00B37C9E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7C9E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2018-10-08T09:36:00Z</dcterms:created>
  <dcterms:modified xsi:type="dcterms:W3CDTF">2018-10-08T10:01:00Z</dcterms:modified>
</cp:coreProperties>
</file>