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68" w:rsidRDefault="00E22D68" w:rsidP="00E22D68">
      <w:pPr>
        <w:ind w:right="-1333"/>
        <w:rPr>
          <w:b/>
          <w:sz w:val="28"/>
          <w:lang w:val="uk-UA"/>
        </w:rPr>
      </w:pPr>
      <w:r>
        <w:rPr>
          <w:b/>
          <w:sz w:val="28"/>
          <w:lang w:val="uk-UA"/>
        </w:rPr>
        <w:t>Модуль 3. Теоретичні засади комунікативної діяльності.</w:t>
      </w:r>
    </w:p>
    <w:p w:rsidR="00E22D68" w:rsidRDefault="00E22D68" w:rsidP="00E22D68">
      <w:pPr>
        <w:ind w:right="-1333"/>
        <w:rPr>
          <w:b/>
          <w:sz w:val="28"/>
          <w:lang w:val="uk-UA"/>
        </w:rPr>
      </w:pPr>
    </w:p>
    <w:p w:rsidR="00E22D68" w:rsidRPr="000E6A57" w:rsidRDefault="00E22D68" w:rsidP="00E22D68">
      <w:pPr>
        <w:ind w:right="-1333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Pr="000E6A57">
        <w:rPr>
          <w:b/>
          <w:sz w:val="28"/>
          <w:szCs w:val="28"/>
          <w:lang w:val="uk-UA"/>
        </w:rPr>
        <w:t>Заняття</w:t>
      </w:r>
      <w:r w:rsidRPr="000E6A57">
        <w:rPr>
          <w:b/>
          <w:sz w:val="28"/>
          <w:szCs w:val="28"/>
        </w:rPr>
        <w:t xml:space="preserve"> 1.</w:t>
      </w:r>
    </w:p>
    <w:p w:rsidR="00E22D68" w:rsidRDefault="00E22D68" w:rsidP="00E22D68">
      <w:pPr>
        <w:ind w:right="-57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 </w:t>
      </w:r>
      <w:r w:rsidRPr="004E4123">
        <w:rPr>
          <w:b/>
          <w:sz w:val="28"/>
          <w:lang w:val="uk-UA"/>
        </w:rPr>
        <w:t xml:space="preserve">. </w:t>
      </w:r>
      <w:r w:rsidRPr="000E6A57">
        <w:rPr>
          <w:sz w:val="28"/>
          <w:lang w:val="uk-UA"/>
        </w:rPr>
        <w:t xml:space="preserve">Комунікативна діяльність педагога в контексті професійної діяльності. </w:t>
      </w:r>
    </w:p>
    <w:p w:rsidR="00E22D68" w:rsidRPr="003B61B8" w:rsidRDefault="00E22D68" w:rsidP="00E22D68">
      <w:pPr>
        <w:pStyle w:val="a3"/>
        <w:ind w:firstLine="0"/>
        <w:rPr>
          <w:b/>
          <w:szCs w:val="28"/>
        </w:rPr>
      </w:pPr>
      <w:r w:rsidRPr="003B61B8">
        <w:rPr>
          <w:b/>
          <w:szCs w:val="28"/>
        </w:rPr>
        <w:t>План.</w:t>
      </w:r>
    </w:p>
    <w:p w:rsidR="00E22D68" w:rsidRDefault="00E22D68" w:rsidP="00E22D68">
      <w:pPr>
        <w:ind w:left="435" w:right="-57"/>
        <w:jc w:val="both"/>
        <w:rPr>
          <w:sz w:val="28"/>
          <w:lang w:val="uk-UA"/>
        </w:rPr>
      </w:pPr>
      <w:r>
        <w:rPr>
          <w:sz w:val="28"/>
          <w:lang w:val="uk-UA"/>
        </w:rPr>
        <w:t>1.Професійне спілкування</w:t>
      </w:r>
      <w:r w:rsidRPr="00BF5FEE">
        <w:rPr>
          <w:sz w:val="28"/>
          <w:lang w:val="uk-UA"/>
        </w:rPr>
        <w:t xml:space="preserve"> педагога як основа  професіональної діяльності. </w:t>
      </w:r>
      <w:r>
        <w:rPr>
          <w:sz w:val="28"/>
          <w:lang w:val="uk-UA"/>
        </w:rPr>
        <w:t xml:space="preserve">           2.Комунікативна діяльність</w:t>
      </w:r>
      <w:r w:rsidRPr="00BF5FEE">
        <w:rPr>
          <w:sz w:val="28"/>
          <w:lang w:val="uk-UA"/>
        </w:rPr>
        <w:t xml:space="preserve"> як самост</w:t>
      </w:r>
      <w:r>
        <w:rPr>
          <w:sz w:val="28"/>
          <w:lang w:val="uk-UA"/>
        </w:rPr>
        <w:t>ійний вид діяльності</w:t>
      </w:r>
      <w:r w:rsidRPr="00BF5FEE">
        <w:rPr>
          <w:sz w:val="28"/>
          <w:lang w:val="uk-UA"/>
        </w:rPr>
        <w:t xml:space="preserve"> педагога. </w:t>
      </w:r>
      <w:r>
        <w:rPr>
          <w:sz w:val="28"/>
          <w:lang w:val="uk-UA"/>
        </w:rPr>
        <w:t xml:space="preserve">3.Загальна структура комунікативної діяльності. </w:t>
      </w:r>
    </w:p>
    <w:p w:rsidR="00E22D68" w:rsidRDefault="00E22D68" w:rsidP="00E22D68">
      <w:pPr>
        <w:ind w:left="435" w:right="-5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4.Психологічна структура комунікативної діяльності. </w:t>
      </w:r>
    </w:p>
    <w:p w:rsidR="00E22D68" w:rsidRDefault="00E22D68" w:rsidP="00E22D68">
      <w:pPr>
        <w:ind w:left="435" w:right="-57"/>
        <w:jc w:val="both"/>
        <w:rPr>
          <w:sz w:val="28"/>
          <w:lang w:val="uk-UA"/>
        </w:rPr>
      </w:pPr>
      <w:r>
        <w:rPr>
          <w:sz w:val="28"/>
          <w:lang w:val="uk-UA"/>
        </w:rPr>
        <w:t>5.Професійна    Я-концепція педагога.</w:t>
      </w:r>
    </w:p>
    <w:p w:rsidR="00E22D68" w:rsidRPr="008B2B08" w:rsidRDefault="00E22D68" w:rsidP="00E22D68">
      <w:pPr>
        <w:jc w:val="both"/>
        <w:rPr>
          <w:b/>
          <w:sz w:val="28"/>
          <w:szCs w:val="28"/>
          <w:lang w:val="uk-UA"/>
        </w:rPr>
      </w:pPr>
      <w:r w:rsidRPr="000E6A57">
        <w:rPr>
          <w:b/>
          <w:sz w:val="28"/>
          <w:szCs w:val="28"/>
          <w:lang w:val="uk-UA"/>
        </w:rPr>
        <w:t xml:space="preserve">Література: </w:t>
      </w:r>
      <w:r w:rsidRPr="000E6A57">
        <w:rPr>
          <w:sz w:val="28"/>
          <w:szCs w:val="28"/>
          <w:lang w:val="uk-UA"/>
        </w:rPr>
        <w:t xml:space="preserve">основна – </w:t>
      </w:r>
      <w:r w:rsidRPr="000E6A5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24, 28, 30, 32, 34</w:t>
      </w:r>
      <w:r w:rsidRPr="000E6A57">
        <w:rPr>
          <w:sz w:val="28"/>
          <w:szCs w:val="28"/>
          <w:lang w:val="uk-UA"/>
        </w:rPr>
        <w:t xml:space="preserve">; додаткова – </w:t>
      </w:r>
      <w:r>
        <w:rPr>
          <w:sz w:val="28"/>
          <w:szCs w:val="28"/>
        </w:rPr>
        <w:t xml:space="preserve"> 1</w:t>
      </w:r>
      <w:proofErr w:type="spellStart"/>
      <w:r>
        <w:rPr>
          <w:sz w:val="28"/>
          <w:szCs w:val="28"/>
          <w:lang w:val="uk-UA"/>
        </w:rPr>
        <w:t>1</w:t>
      </w:r>
      <w:proofErr w:type="spellEnd"/>
      <w:r w:rsidRPr="000E6A57">
        <w:rPr>
          <w:sz w:val="28"/>
          <w:szCs w:val="28"/>
        </w:rPr>
        <w:t>, 18, 1</w:t>
      </w:r>
      <w:r>
        <w:rPr>
          <w:sz w:val="28"/>
          <w:szCs w:val="28"/>
          <w:lang w:val="uk-UA"/>
        </w:rPr>
        <w:t>9,22, 23.</w:t>
      </w:r>
    </w:p>
    <w:p w:rsidR="00E22D68" w:rsidRDefault="00E22D68" w:rsidP="00E22D68">
      <w:pPr>
        <w:jc w:val="both"/>
        <w:rPr>
          <w:b/>
          <w:sz w:val="28"/>
          <w:szCs w:val="28"/>
          <w:lang w:val="uk-UA"/>
        </w:rPr>
      </w:pPr>
    </w:p>
    <w:p w:rsidR="006315D3" w:rsidRDefault="006315D3"/>
    <w:sectPr w:rsidR="006315D3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22D68"/>
    <w:rsid w:val="006315D3"/>
    <w:rsid w:val="0096037D"/>
    <w:rsid w:val="00E22D68"/>
    <w:rsid w:val="00E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2D68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E22D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2014-09-03T17:20:00Z</dcterms:created>
  <dcterms:modified xsi:type="dcterms:W3CDTF">2014-09-03T17:20:00Z</dcterms:modified>
</cp:coreProperties>
</file>