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770"/>
        <w:gridCol w:w="1701"/>
        <w:gridCol w:w="2349"/>
      </w:tblGrid>
      <w:tr w:rsidR="009C2E3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9C2E31" w:rsidRPr="003B61B8" w:rsidRDefault="009C2E31" w:rsidP="00D37A16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3B61B8">
              <w:rPr>
                <w:b/>
                <w:sz w:val="28"/>
                <w:szCs w:val="28"/>
                <w:lang w:val="uk-UA"/>
              </w:rPr>
              <w:t>№</w:t>
            </w:r>
          </w:p>
          <w:p w:rsidR="009C2E31" w:rsidRPr="003B61B8" w:rsidRDefault="009C2E31" w:rsidP="00D37A16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3B61B8">
              <w:rPr>
                <w:b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4770" w:type="dxa"/>
            <w:vAlign w:val="center"/>
          </w:tcPr>
          <w:p w:rsidR="009C2E31" w:rsidRPr="003B61B8" w:rsidRDefault="009C2E31" w:rsidP="00D37A16">
            <w:pPr>
              <w:pStyle w:val="1"/>
              <w:keepNext w:val="0"/>
              <w:widowControl w:val="0"/>
              <w:rPr>
                <w:b/>
                <w:szCs w:val="28"/>
              </w:rPr>
            </w:pPr>
            <w:proofErr w:type="spellStart"/>
            <w:r w:rsidRPr="003B61B8">
              <w:rPr>
                <w:b/>
                <w:szCs w:val="28"/>
              </w:rPr>
              <w:t>Завдання</w:t>
            </w:r>
            <w:proofErr w:type="spellEnd"/>
          </w:p>
        </w:tc>
        <w:tc>
          <w:tcPr>
            <w:tcW w:w="1701" w:type="dxa"/>
            <w:vAlign w:val="center"/>
          </w:tcPr>
          <w:p w:rsidR="009C2E31" w:rsidRPr="003B61B8" w:rsidRDefault="009C2E31" w:rsidP="00D37A16">
            <w:pPr>
              <w:pStyle w:val="2"/>
              <w:keepNext w:val="0"/>
              <w:widowControl w:val="0"/>
              <w:rPr>
                <w:b/>
                <w:caps/>
                <w:szCs w:val="28"/>
              </w:rPr>
            </w:pPr>
            <w:r w:rsidRPr="003B61B8">
              <w:rPr>
                <w:b/>
                <w:caps/>
                <w:szCs w:val="28"/>
              </w:rPr>
              <w:t>Література</w:t>
            </w:r>
          </w:p>
        </w:tc>
        <w:tc>
          <w:tcPr>
            <w:tcW w:w="2349" w:type="dxa"/>
          </w:tcPr>
          <w:p w:rsidR="009C2E31" w:rsidRPr="003B61B8" w:rsidRDefault="009C2E31" w:rsidP="00D37A16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3B61B8">
              <w:rPr>
                <w:b/>
                <w:sz w:val="28"/>
                <w:szCs w:val="28"/>
                <w:lang w:val="uk-UA"/>
              </w:rPr>
              <w:t>Форма</w:t>
            </w:r>
          </w:p>
          <w:p w:rsidR="009C2E31" w:rsidRPr="003B61B8" w:rsidRDefault="009C2E31" w:rsidP="00D37A16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</w:t>
            </w:r>
            <w:r w:rsidRPr="003B61B8">
              <w:rPr>
                <w:b/>
                <w:sz w:val="28"/>
                <w:szCs w:val="28"/>
                <w:lang w:val="uk-UA"/>
              </w:rPr>
              <w:t>онтролю</w:t>
            </w:r>
          </w:p>
        </w:tc>
      </w:tr>
      <w:tr w:rsidR="009C2E31" w:rsidRPr="001C7819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28" w:type="dxa"/>
            <w:gridSpan w:val="4"/>
          </w:tcPr>
          <w:p w:rsidR="009C2E31" w:rsidRPr="001C7819" w:rsidRDefault="009C2E31" w:rsidP="00D37A16">
            <w:pPr>
              <w:pStyle w:val="2"/>
              <w:keepNext w:val="0"/>
              <w:widowControl w:val="0"/>
              <w:rPr>
                <w:b/>
                <w:caps/>
                <w:szCs w:val="28"/>
              </w:rPr>
            </w:pPr>
            <w:r w:rsidRPr="001C7819">
              <w:rPr>
                <w:b/>
                <w:caps/>
                <w:szCs w:val="28"/>
              </w:rPr>
              <w:t>Модуль 2</w:t>
            </w:r>
          </w:p>
        </w:tc>
      </w:tr>
      <w:tr w:rsidR="009C2E3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9C2E31" w:rsidRPr="003B61B8" w:rsidRDefault="009C2E3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70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Вивчення та анотування нормативних та інструктивних матеріалів МОН України щодо впровадження кредитно-модульної системи організації навчального процесу у ВНЗ та змістом основних нормативних документів Болонського процесу</w:t>
            </w:r>
          </w:p>
        </w:tc>
        <w:tc>
          <w:tcPr>
            <w:tcW w:w="1701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– 1, 2, 5-9, 14, 15; додаткова – 1, 9, 12, 14</w:t>
            </w:r>
          </w:p>
        </w:tc>
        <w:tc>
          <w:tcPr>
            <w:tcW w:w="2349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Конспектування</w:t>
            </w:r>
          </w:p>
        </w:tc>
      </w:tr>
      <w:tr w:rsidR="009C2E3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9C2E31" w:rsidRPr="003B61B8" w:rsidRDefault="009C2E3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70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Підготовка і читання лекції з педагогічної дисципліни</w:t>
            </w:r>
          </w:p>
        </w:tc>
        <w:tc>
          <w:tcPr>
            <w:tcW w:w="1701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- 1, 2, 5-9, 12, 13, 14, 15; додаткова – 1, 2, 3, 6, 7, 10, 12</w:t>
            </w:r>
          </w:p>
        </w:tc>
        <w:tc>
          <w:tcPr>
            <w:tcW w:w="2349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Проективна робота з подальшою практичною реалізацією (читання лекції)</w:t>
            </w:r>
          </w:p>
        </w:tc>
      </w:tr>
      <w:tr w:rsidR="009C2E3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9C2E31" w:rsidRPr="003B61B8" w:rsidRDefault="009C2E3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70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Відвідання та подальший дидактичний і методичний аналіз практичного заняття з педагогіки</w:t>
            </w:r>
          </w:p>
        </w:tc>
        <w:tc>
          <w:tcPr>
            <w:tcW w:w="1701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- 1, 2, 5-9, 12, 13, 14, 15; додаткова - 1, 2, 3, 6, 7, 10, 12</w:t>
            </w:r>
          </w:p>
        </w:tc>
        <w:tc>
          <w:tcPr>
            <w:tcW w:w="2349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Написання дидактичного звіту</w:t>
            </w:r>
          </w:p>
        </w:tc>
      </w:tr>
      <w:tr w:rsidR="009C2E3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9C2E31" w:rsidRPr="003B61B8" w:rsidRDefault="009C2E3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770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Розробка плану семінарського заняття з педагогічної дисципліни в активній формі</w:t>
            </w:r>
          </w:p>
        </w:tc>
        <w:tc>
          <w:tcPr>
            <w:tcW w:w="1701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- 1, 2, 5-9, 12, 13, 14, 15; додаткова - 1, 2, 3, 6, 7, 10, 12</w:t>
            </w:r>
          </w:p>
        </w:tc>
        <w:tc>
          <w:tcPr>
            <w:tcW w:w="2349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Письмова проективна робота</w:t>
            </w:r>
          </w:p>
        </w:tc>
      </w:tr>
      <w:tr w:rsidR="009C2E3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9C2E31" w:rsidRPr="003B61B8" w:rsidRDefault="009C2E3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770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 xml:space="preserve">Розроблення плану самостійної роботи студентів-заочників з курсу «Загальна педагогіка» </w:t>
            </w:r>
          </w:p>
        </w:tc>
        <w:tc>
          <w:tcPr>
            <w:tcW w:w="1701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- 1, 2, 4-9, 12, 13, 14, 15; додаткова – 1, 2, 3, 6, 7, 8, 10</w:t>
            </w:r>
          </w:p>
        </w:tc>
        <w:tc>
          <w:tcPr>
            <w:tcW w:w="2349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Письмова проективна робота</w:t>
            </w:r>
          </w:p>
        </w:tc>
      </w:tr>
      <w:tr w:rsidR="009C2E3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9C2E31" w:rsidRPr="003B61B8" w:rsidRDefault="009C2E3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770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Розроблення тематики для навчально-дослідної роботи студентів-старшокурсників з проблем впровадження інноваційних методів викладання педагогічних дисциплін у вищій школі</w:t>
            </w:r>
          </w:p>
        </w:tc>
        <w:tc>
          <w:tcPr>
            <w:tcW w:w="1701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- 1, 2, 5-9, 12, 13, 14, 15; додаткова - 1, 2, 3, 6, 7, 8, 10</w:t>
            </w:r>
          </w:p>
        </w:tc>
        <w:tc>
          <w:tcPr>
            <w:tcW w:w="2349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Письмова проективна робота</w:t>
            </w:r>
          </w:p>
        </w:tc>
      </w:tr>
      <w:tr w:rsidR="009C2E3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9C2E31" w:rsidRPr="003B61B8" w:rsidRDefault="009C2E3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770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Науково-дослідна робота з проблеми засобів та методів активізації навчання та їх впровадження в сучасний освітній процес</w:t>
            </w:r>
          </w:p>
        </w:tc>
        <w:tc>
          <w:tcPr>
            <w:tcW w:w="1701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– 1, 3, 5-9, 13, 14; додаткова – 1, 6, 7, 10, 12, 14</w:t>
            </w:r>
          </w:p>
        </w:tc>
        <w:tc>
          <w:tcPr>
            <w:tcW w:w="2349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Науковий аналітичний звіт</w:t>
            </w:r>
          </w:p>
        </w:tc>
      </w:tr>
      <w:tr w:rsidR="009C2E3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9C2E31" w:rsidRPr="003B61B8" w:rsidRDefault="009C2E3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770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Ознайомлення з вимогами Європейської кредитно-трансферної системи</w:t>
            </w:r>
          </w:p>
        </w:tc>
        <w:tc>
          <w:tcPr>
            <w:tcW w:w="1701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– 1, 5, 7, 10; додаткова – 3, 13</w:t>
            </w:r>
          </w:p>
        </w:tc>
        <w:tc>
          <w:tcPr>
            <w:tcW w:w="2349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Конспектування</w:t>
            </w:r>
          </w:p>
        </w:tc>
      </w:tr>
      <w:tr w:rsidR="009C2E31" w:rsidRPr="003B61B8" w:rsidTr="00D37A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</w:tcPr>
          <w:p w:rsidR="009C2E31" w:rsidRPr="003B61B8" w:rsidRDefault="009C2E31" w:rsidP="00D37A1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770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Написання творчої роботи на тему «Навчально-творча діяльність у системі підготовки педагогів вищої школи»</w:t>
            </w:r>
          </w:p>
        </w:tc>
        <w:tc>
          <w:tcPr>
            <w:tcW w:w="1701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основна – 1, 3, 5, 8, 9, 12, 13; додаткова – 5, 6, 10, 11</w:t>
            </w:r>
          </w:p>
        </w:tc>
        <w:tc>
          <w:tcPr>
            <w:tcW w:w="2349" w:type="dxa"/>
          </w:tcPr>
          <w:p w:rsidR="009C2E31" w:rsidRPr="003B61B8" w:rsidRDefault="009C2E31" w:rsidP="00D37A16">
            <w:pPr>
              <w:widowControl w:val="0"/>
              <w:rPr>
                <w:sz w:val="28"/>
                <w:szCs w:val="28"/>
                <w:lang w:val="uk-UA"/>
              </w:rPr>
            </w:pPr>
            <w:r w:rsidRPr="003B61B8">
              <w:rPr>
                <w:sz w:val="28"/>
                <w:szCs w:val="28"/>
                <w:lang w:val="uk-UA"/>
              </w:rPr>
              <w:t>Творча письмова робота з подальшим захистом</w:t>
            </w:r>
          </w:p>
        </w:tc>
      </w:tr>
    </w:tbl>
    <w:p w:rsidR="006315D3" w:rsidRPr="009C2E31" w:rsidRDefault="006315D3">
      <w:pPr>
        <w:rPr>
          <w:lang w:val="uk-UA"/>
        </w:rPr>
      </w:pPr>
    </w:p>
    <w:sectPr w:rsidR="006315D3" w:rsidRPr="009C2E31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C2E31"/>
    <w:rsid w:val="006315D3"/>
    <w:rsid w:val="0096037D"/>
    <w:rsid w:val="009C2E31"/>
    <w:rsid w:val="00E2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C2E31"/>
    <w:pPr>
      <w:keepNext/>
      <w:ind w:right="1552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qFormat/>
    <w:rsid w:val="009C2E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E31"/>
    <w:rPr>
      <w:rFonts w:ascii="Times New Roman" w:eastAsia="Times New Roman" w:hAnsi="Times New Roman" w:cs="Times New Roman"/>
      <w:i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9C2E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1224</Words>
  <Characters>699</Characters>
  <Application>Microsoft Office Word</Application>
  <DocSecurity>0</DocSecurity>
  <Lines>5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2014-09-03T17:29:00Z</dcterms:created>
  <dcterms:modified xsi:type="dcterms:W3CDTF">2014-09-03T17:29:00Z</dcterms:modified>
</cp:coreProperties>
</file>