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D2" w:rsidRPr="00E77403" w:rsidRDefault="000F79D2" w:rsidP="00F8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Лабораторна робота № </w:t>
      </w:r>
      <w:r w:rsidR="00F84352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7</w:t>
      </w:r>
    </w:p>
    <w:p w:rsidR="000F79D2" w:rsidRPr="00E77403" w:rsidRDefault="000F79D2" w:rsidP="00F8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ВИЗНАЧЕННЯ ЗАВАНТАЖЕННЯ ДІЛЯНКИ</w:t>
      </w:r>
    </w:p>
    <w:p w:rsidR="000F79D2" w:rsidRPr="00E77403" w:rsidRDefault="000F79D2" w:rsidP="00F8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ВУЛИЦІ АВТОМОБІЛЬНИМ ТРАНСПОРТОМ</w:t>
      </w:r>
    </w:p>
    <w:p w:rsidR="000F79D2" w:rsidRPr="00E77403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proofErr w:type="spellStart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Мета</w:t>
      </w:r>
      <w:proofErr w:type="spellEnd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роботи</w:t>
      </w:r>
      <w:proofErr w:type="spellEnd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: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ознайомитись з факторами, які впливають на завантаження,</w:t>
      </w:r>
    </w:p>
    <w:p w:rsidR="000F79D2" w:rsidRPr="00E77403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рівень шуму і концентрацію забруднюючих речови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н поблизу автомобільної дороги.</w:t>
      </w:r>
      <w:r w:rsidR="00F84352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Освоїти методики визначення рівня шуму та інтенсивності руху автотранспорту.</w:t>
      </w:r>
    </w:p>
    <w:p w:rsidR="00F84352" w:rsidRDefault="00F8435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F79D2" w:rsidRPr="00E77403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Теоретичні відомості</w:t>
      </w:r>
    </w:p>
    <w:p w:rsidR="000F79D2" w:rsidRPr="00F84352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Дослідження, проведені фахівцям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и багатьох країн, показують, що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концентрації шкідливих речовин, які 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викидаються з вихлопними газами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автомобільним транспортом, найбільш високі в р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айонах, прилеглих до великих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населених пунктів.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Дослідження швейцарських фахівців по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казують, що найбільш інтенсивне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зменшення концентрації забруднюючих речовин 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відбувається в зоні 12–20 м від</w:t>
      </w:r>
      <w:r w:rsidR="00F84352" w:rsidRPr="00F84352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дороги. Таким чином, між будинками й у місцях з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напівзамкнутою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 з</w:t>
      </w:r>
      <w:r w:rsidR="00F84352">
        <w:rPr>
          <w:rFonts w:ascii="Times New Roman" w:eastAsia="Times New Roman,BoldItalic" w:hAnsi="Times New Roman" w:cs="Times New Roman"/>
          <w:sz w:val="28"/>
          <w:szCs w:val="28"/>
        </w:rPr>
        <w:t>абудовою</w:t>
      </w:r>
      <w:r w:rsidR="00F84352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накопичуються значні концентрації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ксенобіотиків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. Тому в щільно забудованій</w:t>
      </w:r>
      <w:r w:rsidR="00F84352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приміській зоні чи в населених пунктах концентрації забруднюючих речовин значно</w:t>
      </w:r>
      <w:r w:rsidR="00F84352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вищі, ніж на відкритій місцевості.</w:t>
      </w:r>
    </w:p>
    <w:p w:rsidR="000F79D2" w:rsidRPr="00E77403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 xml:space="preserve">У зв'язку з цим у ряді міст США та країн ЄС рекомендовано </w:t>
      </w:r>
      <w:r w:rsidR="00F84352">
        <w:rPr>
          <w:rFonts w:ascii="Times New Roman" w:hAnsi="Times New Roman" w:cs="Times New Roman"/>
          <w:sz w:val="28"/>
          <w:szCs w:val="28"/>
        </w:rPr>
        <w:t>заборонити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 xml:space="preserve">стоянку автомобілів у центрі міста, заборонити </w:t>
      </w:r>
      <w:r w:rsidR="00F84352">
        <w:rPr>
          <w:rFonts w:ascii="Times New Roman" w:hAnsi="Times New Roman" w:cs="Times New Roman"/>
          <w:sz w:val="28"/>
          <w:szCs w:val="28"/>
        </w:rPr>
        <w:t>будь-який рух транспорту, (крім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рейсових автобусів і електротранспорт</w:t>
      </w:r>
      <w:r w:rsidR="00F84352">
        <w:rPr>
          <w:rFonts w:ascii="Times New Roman" w:hAnsi="Times New Roman" w:cs="Times New Roman"/>
          <w:sz w:val="28"/>
          <w:szCs w:val="28"/>
        </w:rPr>
        <w:t>у) головними вулицями, обмежити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пересування вантажного транспорту в</w:t>
      </w:r>
      <w:r w:rsidR="00F84352">
        <w:rPr>
          <w:rFonts w:ascii="Times New Roman" w:hAnsi="Times New Roman" w:cs="Times New Roman"/>
          <w:sz w:val="28"/>
          <w:szCs w:val="28"/>
        </w:rPr>
        <w:t>день, зменшити кількість таксі.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Значною мірою зменшити ступінь забруд</w:t>
      </w:r>
      <w:r w:rsidR="00F84352">
        <w:rPr>
          <w:rFonts w:ascii="Times New Roman" w:hAnsi="Times New Roman" w:cs="Times New Roman"/>
          <w:sz w:val="28"/>
          <w:szCs w:val="28"/>
        </w:rPr>
        <w:t>нення повітря вихлопними газами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автомобілів можна за рахунок поліпшення техні</w:t>
      </w:r>
      <w:r w:rsidR="00F84352">
        <w:rPr>
          <w:rFonts w:ascii="Times New Roman" w:hAnsi="Times New Roman" w:cs="Times New Roman"/>
          <w:sz w:val="28"/>
          <w:szCs w:val="28"/>
        </w:rPr>
        <w:t>чних характеристик проектованої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автомобільної дороги. Так, за даними досліджень</w:t>
      </w:r>
      <w:r w:rsidR="00F84352">
        <w:rPr>
          <w:rFonts w:ascii="Times New Roman" w:hAnsi="Times New Roman" w:cs="Times New Roman"/>
          <w:sz w:val="28"/>
          <w:szCs w:val="28"/>
        </w:rPr>
        <w:t xml:space="preserve"> у США, магістральні дороги для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швидкісного руху з невеликими подовжніми ухилами (до 3 %) доз</w:t>
      </w:r>
      <w:r w:rsidR="00F84352">
        <w:rPr>
          <w:rFonts w:ascii="Times New Roman" w:hAnsi="Times New Roman" w:cs="Times New Roman"/>
          <w:sz w:val="28"/>
          <w:szCs w:val="28"/>
        </w:rPr>
        <w:t>воляють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зменшити витрати бензину на 20 % для л</w:t>
      </w:r>
      <w:r w:rsidR="00F84352">
        <w:rPr>
          <w:rFonts w:ascii="Times New Roman" w:hAnsi="Times New Roman" w:cs="Times New Roman"/>
          <w:sz w:val="28"/>
          <w:szCs w:val="28"/>
        </w:rPr>
        <w:t>егкових і на 70 % для вантажних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автомобілів у порівнянні з ухилом 6 %. Скороч</w:t>
      </w:r>
      <w:r w:rsidR="00F84352">
        <w:rPr>
          <w:rFonts w:ascii="Times New Roman" w:hAnsi="Times New Roman" w:cs="Times New Roman"/>
          <w:sz w:val="28"/>
          <w:szCs w:val="28"/>
        </w:rPr>
        <w:t>ення витрат палива приводить, у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свою чергу, до зменшення кіл</w:t>
      </w:r>
      <w:r w:rsidR="00F84352">
        <w:rPr>
          <w:rFonts w:ascii="Times New Roman" w:hAnsi="Times New Roman" w:cs="Times New Roman"/>
          <w:sz w:val="28"/>
          <w:szCs w:val="28"/>
        </w:rPr>
        <w:t>ькості викидів вихлопних газів.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Поблизу транспортних шляхів спостерігаєть</w:t>
      </w:r>
      <w:r w:rsidR="00F84352">
        <w:rPr>
          <w:rFonts w:ascii="Times New Roman" w:hAnsi="Times New Roman" w:cs="Times New Roman"/>
          <w:sz w:val="28"/>
          <w:szCs w:val="28"/>
        </w:rPr>
        <w:t>ся високий рівень шумового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навантаження. Як відомо, фізіологічної адаптації д</w:t>
      </w:r>
      <w:r w:rsidR="00F84352">
        <w:rPr>
          <w:rFonts w:ascii="Times New Roman" w:hAnsi="Times New Roman" w:cs="Times New Roman"/>
          <w:sz w:val="28"/>
          <w:szCs w:val="28"/>
        </w:rPr>
        <w:t>о шуму не існує. Шум призводить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до зниження продуктивності праці на 5–30 % дл</w:t>
      </w:r>
      <w:r w:rsidR="00F84352">
        <w:rPr>
          <w:rFonts w:ascii="Times New Roman" w:hAnsi="Times New Roman" w:cs="Times New Roman"/>
          <w:sz w:val="28"/>
          <w:szCs w:val="28"/>
        </w:rPr>
        <w:t>я різних категорій робітників і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службовців. Зниження сприйняття навчальної інформації через негативний</w:t>
      </w:r>
      <w:r w:rsidR="00F84352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F8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транспортного шуму залежно від контингенту учнів складає 70–95 %. Частково</w:t>
      </w:r>
    </w:p>
    <w:p w:rsidR="000F79D2" w:rsidRPr="00E77403" w:rsidRDefault="000F79D2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зменшити рівень шуму можна за допомогою зелених насаджень (табл</w:t>
      </w:r>
      <w:r w:rsidRPr="00E77403">
        <w:rPr>
          <w:rFonts w:ascii="Times New Roman" w:hAnsi="Times New Roman" w:cs="Times New Roman"/>
          <w:sz w:val="28"/>
          <w:szCs w:val="28"/>
        </w:rPr>
        <w:t>. 1</w:t>
      </w:r>
      <w:r w:rsidRPr="00E77403">
        <w:rPr>
          <w:rFonts w:ascii="Times New Roman" w:hAnsi="Times New Roman" w:cs="Times New Roman"/>
          <w:sz w:val="28"/>
          <w:szCs w:val="28"/>
        </w:rPr>
        <w:t>).</w:t>
      </w:r>
    </w:p>
    <w:p w:rsidR="000F79D2" w:rsidRPr="00E77403" w:rsidRDefault="000F79D2" w:rsidP="00F84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1</w:t>
      </w:r>
      <w:r w:rsidRPr="00E774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E77403">
        <w:rPr>
          <w:rFonts w:ascii="Times New Roman" w:hAnsi="Times New Roman" w:cs="Times New Roman"/>
          <w:sz w:val="28"/>
          <w:szCs w:val="28"/>
        </w:rPr>
        <w:t>Вплив зелених насаджень на рівень шуму</w:t>
      </w:r>
    </w:p>
    <w:p w:rsidR="000415C7" w:rsidRPr="00E77403" w:rsidRDefault="000415C7" w:rsidP="00E77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125959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8B" w:rsidRPr="00E77403" w:rsidRDefault="0069338B" w:rsidP="00EE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Хід</w:t>
      </w:r>
      <w:proofErr w:type="spellEnd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69338B" w:rsidRPr="00E77403" w:rsidRDefault="0069338B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sz w:val="28"/>
          <w:szCs w:val="28"/>
        </w:rPr>
        <w:t>Студенти розподіляються на групи по троє в кожній (один підраховує, другий</w:t>
      </w:r>
    </w:p>
    <w:p w:rsidR="0069338B" w:rsidRPr="00E77403" w:rsidRDefault="0069338B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sz w:val="28"/>
          <w:szCs w:val="28"/>
        </w:rPr>
        <w:t>записує, третій оцінює ситуацію), які після інструктажу займають спостережні</w:t>
      </w:r>
    </w:p>
    <w:p w:rsidR="0069338B" w:rsidRPr="00E77403" w:rsidRDefault="0069338B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sz w:val="28"/>
          <w:szCs w:val="28"/>
        </w:rPr>
        <w:t>пункти по обидва боки вулиць із пожвавленим рухом автотранспорту — в центрі</w:t>
      </w:r>
    </w:p>
    <w:p w:rsidR="00AB5F82" w:rsidRPr="00E77403" w:rsidRDefault="0069338B" w:rsidP="00EE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sz w:val="28"/>
          <w:szCs w:val="28"/>
        </w:rPr>
        <w:t>міста на ділянках, де багато транспортни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х розв'язок і світлофорів тощо.</w:t>
      </w:r>
      <w:r w:rsidR="00EE73AF">
        <w:rPr>
          <w:rFonts w:ascii="Times New Roman" w:eastAsia="Times New Roman,Bold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Збирати матеріал можна як упродовж одного пра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ктичного заняття, так і в різні</w:t>
      </w:r>
      <w:r w:rsidR="00EE73AF">
        <w:rPr>
          <w:rFonts w:ascii="Times New Roman" w:eastAsia="Times New Roman,Bold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 xml:space="preserve">години доби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lastRenderedPageBreak/>
        <w:t>протягом тривалого часу. Під час робо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ти звертають увагу на наявність</w:t>
      </w:r>
      <w:r w:rsidR="00EE73AF" w:rsidRPr="00EE73AF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насаджень, які поглинають пил та інші забрудн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юючі речовини, зменшують шумове</w:t>
      </w:r>
      <w:r w:rsidR="00EE73AF" w:rsidRPr="00EE73AF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навантаження, регулюють мікроклімат (вміст вологи,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 xml:space="preserve"> кисню, оксидів вуглецю, іонів,</w:t>
      </w:r>
      <w:r w:rsidR="00EE73AF" w:rsidRPr="00EE73AF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фітонцидів).</w:t>
      </w:r>
      <w:r w:rsidR="00EE73AF" w:rsidRPr="00EE73AF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В даній роботі інтенсивність руху ав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тотранспорту визначають методом</w:t>
      </w:r>
      <w:r w:rsidR="00EE73AF">
        <w:rPr>
          <w:rFonts w:ascii="Times New Roman" w:eastAsia="Times New Roman,Bold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триразового підрахунку автомобілів різних т</w:t>
      </w:r>
      <w:r w:rsidR="00EE73AF">
        <w:rPr>
          <w:rFonts w:ascii="Times New Roman" w:eastAsia="Times New Roman,Bold" w:hAnsi="Times New Roman" w:cs="Times New Roman"/>
          <w:sz w:val="28"/>
          <w:szCs w:val="28"/>
        </w:rPr>
        <w:t>ипів —по 20 хв. під час кожного</w:t>
      </w:r>
      <w:r w:rsidR="00EE73AF">
        <w:rPr>
          <w:rFonts w:ascii="Times New Roman" w:eastAsia="Times New Roman,Bold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" w:hAnsi="Times New Roman" w:cs="Times New Roman"/>
          <w:sz w:val="28"/>
          <w:szCs w:val="28"/>
        </w:rPr>
        <w:t>спостереження (о 8-й, 13-й і 18-й год.). Дані заносять у таблицю.</w:t>
      </w:r>
    </w:p>
    <w:p w:rsidR="00F652D7" w:rsidRPr="00E77403" w:rsidRDefault="00F652D7" w:rsidP="00EE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Таблиця – Кількість автомобілів на визначеному відрізку автодороги за час</w:t>
      </w:r>
    </w:p>
    <w:p w:rsidR="00F652D7" w:rsidRPr="00E77403" w:rsidRDefault="00F652D7" w:rsidP="00EE7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спостереження</w:t>
      </w:r>
    </w:p>
    <w:p w:rsidR="00F652D7" w:rsidRPr="00E77403" w:rsidRDefault="00F652D7" w:rsidP="00E77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Вул._______________________________________________</w:t>
      </w:r>
    </w:p>
    <w:p w:rsidR="00F93F30" w:rsidRPr="00E77403" w:rsidRDefault="00C45056" w:rsidP="00E77403">
      <w:pPr>
        <w:spacing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2119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77403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77403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Підрахуйте загальну кількість руху автотр</w:t>
      </w:r>
      <w:r w:rsidR="00F65BEA">
        <w:rPr>
          <w:rFonts w:ascii="Times New Roman" w:eastAsia="Times New Roman,BoldItalic" w:hAnsi="Times New Roman" w:cs="Times New Roman"/>
          <w:sz w:val="28"/>
          <w:szCs w:val="28"/>
        </w:rPr>
        <w:t>анспорту за одну годину в кожен</w:t>
      </w:r>
      <w:r w:rsidR="00F65BEA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відрізок часу спостереження. Визначте орієнтовну кількість а</w:t>
      </w:r>
      <w:r w:rsidR="00F65BEA">
        <w:rPr>
          <w:rFonts w:ascii="Times New Roman" w:eastAsia="Times New Roman,BoldItalic" w:hAnsi="Times New Roman" w:cs="Times New Roman"/>
          <w:sz w:val="28"/>
          <w:szCs w:val="28"/>
        </w:rPr>
        <w:t>втотранспорту, який</w:t>
      </w:r>
      <w:r w:rsidR="00F65BEA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проїжджає на даній ділянці вулиці за добу.</w:t>
      </w:r>
    </w:p>
    <w:p w:rsidR="002D21DF" w:rsidRPr="00F65BEA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Оцінку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завантаженості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вулиць автотранспортом визначають за</w:t>
      </w:r>
      <w:r w:rsidR="00F65BEA">
        <w:rPr>
          <w:rFonts w:ascii="Times New Roman" w:eastAsia="Times New Roman,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інтенсивністю руху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: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• низька інтенсивність руху — 2,7—3,6 тис. автомобілів за добу;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• середня інтенсивність руху — 8—17 тис. автомобілів за добу;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• висока інтенсивність руху — 18—27 тис. автомобілів за добу.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>висновках</w:t>
      </w:r>
      <w:proofErr w:type="spellEnd"/>
      <w:r w:rsidRPr="00E7740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здійсніть оцінку інтенсивн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ості руху транспорту на окремих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вулицях міста, побудуйте графіки, обговоріть заходи по зменшенню негативного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впливу транспорту на стан довкілля. Результати роботи подайте у вигляді графіків.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Рекомендації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:</w:t>
      </w:r>
    </w:p>
    <w:p w:rsidR="002D21DF" w:rsidRPr="00E77403" w:rsidRDefault="002D21DF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При побудові графіка по осі ординат ві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дкладають число машин, а по осі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абсцис – час (в годинах для добової динаміки). Крив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і інтенсивності руху будують як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окремо для кожного виду транспорту, так і для загальної їх кількості.</w:t>
      </w:r>
    </w:p>
    <w:p w:rsidR="002D21DF" w:rsidRPr="00E77403" w:rsidRDefault="002D21DF" w:rsidP="009D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 результаті проведеного моніторингу руху транспорту за таблицею</w:t>
      </w:r>
      <w:r w:rsidR="00F93F30"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 2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визначте рівень шуму на автодорогах м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іста. Перед виконанням завдання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ознайомтесь з наступною інформацією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. Децибел – одиниця вимірювання</w:t>
      </w:r>
      <w:r w:rsidR="009D79FE" w:rsidRPr="009D79FE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інтенсивності звуку, рівна 0,1 бела. Інтенсивність звука в 10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 перевищує поріг</w:t>
      </w:r>
      <w:r w:rsidR="009D79FE" w:rsidRPr="009D79FE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чутливості слуху в 10 разів. Больовий поріг в 120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 – в 1 трильйон (1012) раз вищий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>за поріг чутливості слуху. Для аудиторії та кв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>артири гігієнічною нормою рівня</w:t>
      </w:r>
      <w:r w:rsidR="009D79FE" w:rsidRPr="009D79FE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шуму вважають 40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, для районів жилої забудови – </w:t>
      </w:r>
      <w:r w:rsidR="009D79FE">
        <w:rPr>
          <w:rFonts w:ascii="Times New Roman" w:eastAsia="Times New Roman,BoldItalic" w:hAnsi="Times New Roman" w:cs="Times New Roman"/>
          <w:sz w:val="28"/>
          <w:szCs w:val="28"/>
        </w:rPr>
        <w:t xml:space="preserve">55 </w:t>
      </w:r>
      <w:proofErr w:type="spellStart"/>
      <w:r w:rsidR="009D79FE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="009D79FE">
        <w:rPr>
          <w:rFonts w:ascii="Times New Roman" w:eastAsia="Times New Roman,BoldItalic" w:hAnsi="Times New Roman" w:cs="Times New Roman"/>
          <w:sz w:val="28"/>
          <w:szCs w:val="28"/>
        </w:rPr>
        <w:t xml:space="preserve"> вдень та 45 </w:t>
      </w:r>
      <w:proofErr w:type="spellStart"/>
      <w:r w:rsidR="009D79FE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="009D79FE">
        <w:rPr>
          <w:rFonts w:ascii="Times New Roman" w:eastAsia="Times New Roman,BoldItalic" w:hAnsi="Times New Roman" w:cs="Times New Roman"/>
          <w:sz w:val="28"/>
          <w:szCs w:val="28"/>
        </w:rPr>
        <w:t xml:space="preserve"> – в нічний</w:t>
      </w:r>
      <w:r w:rsidR="009D79FE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eastAsia="Times New Roman,BoldItalic" w:hAnsi="Times New Roman" w:cs="Times New Roman"/>
          <w:sz w:val="28"/>
          <w:szCs w:val="28"/>
        </w:rPr>
        <w:t xml:space="preserve">час, на транспортних магістралях – 80 </w:t>
      </w:r>
      <w:proofErr w:type="spellStart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дБ</w:t>
      </w:r>
      <w:proofErr w:type="spellEnd"/>
      <w:r w:rsidRPr="00E77403">
        <w:rPr>
          <w:rFonts w:ascii="Times New Roman" w:eastAsia="Times New Roman,BoldItalic" w:hAnsi="Times New Roman" w:cs="Times New Roman"/>
          <w:sz w:val="28"/>
          <w:szCs w:val="28"/>
        </w:rPr>
        <w:t>.</w:t>
      </w:r>
    </w:p>
    <w:p w:rsidR="00F93F30" w:rsidRPr="00E77403" w:rsidRDefault="00F93F30" w:rsidP="00A5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2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. – </w:t>
      </w:r>
      <w:r w:rsidRPr="00E77403">
        <w:rPr>
          <w:rFonts w:ascii="Times New Roman" w:eastAsia="Times New Roman,Italic" w:hAnsi="Times New Roman" w:cs="Times New Roman"/>
          <w:sz w:val="28"/>
          <w:szCs w:val="28"/>
        </w:rPr>
        <w:t>Рівень шуму (</w:t>
      </w:r>
      <w:proofErr w:type="spellStart"/>
      <w:r w:rsidRPr="00E77403">
        <w:rPr>
          <w:rFonts w:ascii="Times New Roman" w:eastAsia="Times New Roman,Italic" w:hAnsi="Times New Roman" w:cs="Times New Roman"/>
          <w:sz w:val="28"/>
          <w:szCs w:val="28"/>
        </w:rPr>
        <w:t>дБ</w:t>
      </w:r>
      <w:proofErr w:type="spellEnd"/>
      <w:r w:rsidRPr="00E77403">
        <w:rPr>
          <w:rFonts w:ascii="Times New Roman" w:eastAsia="Times New Roman,Italic" w:hAnsi="Times New Roman" w:cs="Times New Roman"/>
          <w:sz w:val="28"/>
          <w:szCs w:val="28"/>
        </w:rPr>
        <w:t>) на автодорогах залежно від інтенсивності та</w:t>
      </w:r>
    </w:p>
    <w:p w:rsidR="00F93F30" w:rsidRPr="00E77403" w:rsidRDefault="00F93F30" w:rsidP="00A54B62">
      <w:pPr>
        <w:spacing w:line="24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r w:rsidRPr="00E77403">
        <w:rPr>
          <w:rFonts w:ascii="Times New Roman" w:eastAsia="Times New Roman,Italic" w:hAnsi="Times New Roman" w:cs="Times New Roman"/>
          <w:sz w:val="28"/>
          <w:szCs w:val="28"/>
        </w:rPr>
        <w:t>швидкості руху</w:t>
      </w:r>
    </w:p>
    <w:p w:rsidR="004E7DF7" w:rsidRPr="00E77403" w:rsidRDefault="00A950A9" w:rsidP="00E77403">
      <w:pPr>
        <w:spacing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E77403">
        <w:rPr>
          <w:rFonts w:ascii="Times New Roman" w:eastAsia="Times New Roman,Italic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2021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F7" w:rsidRPr="00E77403" w:rsidRDefault="004E7DF7" w:rsidP="00D7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Проведіть аналіз шкали сили звуку (табл</w:t>
      </w:r>
      <w:r w:rsidR="005E22DA" w:rsidRPr="00E77403">
        <w:rPr>
          <w:rFonts w:ascii="Times New Roman" w:hAnsi="Times New Roman" w:cs="Times New Roman"/>
          <w:sz w:val="28"/>
          <w:szCs w:val="28"/>
        </w:rPr>
        <w:t>. 3</w:t>
      </w:r>
      <w:r w:rsidR="00D7587C">
        <w:rPr>
          <w:rFonts w:ascii="Times New Roman" w:hAnsi="Times New Roman" w:cs="Times New Roman"/>
          <w:sz w:val="28"/>
          <w:szCs w:val="28"/>
        </w:rPr>
        <w:t>) і оцініть рівень шуму в</w:t>
      </w:r>
      <w:r w:rsidR="00D75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ситуаціях, які щоденно виникають у жителів даної території</w:t>
      </w:r>
    </w:p>
    <w:p w:rsidR="00DC1E6C" w:rsidRPr="00E77403" w:rsidRDefault="00DC1E6C" w:rsidP="00584D6C">
      <w:pPr>
        <w:spacing w:line="240" w:lineRule="auto"/>
        <w:jc w:val="center"/>
        <w:rPr>
          <w:rFonts w:ascii="Times New Roman" w:eastAsia="Times New Roman,Italic" w:hAnsi="Times New Roman" w:cs="Times New Roman"/>
          <w:sz w:val="28"/>
          <w:szCs w:val="28"/>
        </w:rPr>
      </w:pPr>
      <w:proofErr w:type="spellStart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>3</w:t>
      </w:r>
      <w:r w:rsidRPr="00E7740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. – </w:t>
      </w:r>
      <w:r w:rsidRPr="00E77403">
        <w:rPr>
          <w:rFonts w:ascii="Times New Roman" w:eastAsia="Times New Roman,Italic" w:hAnsi="Times New Roman" w:cs="Times New Roman"/>
          <w:sz w:val="28"/>
          <w:szCs w:val="28"/>
        </w:rPr>
        <w:t>Джерела шумового забруднення навколишнього середовища</w:t>
      </w:r>
    </w:p>
    <w:p w:rsidR="002851A7" w:rsidRPr="00E77403" w:rsidRDefault="002727DA" w:rsidP="00E77403">
      <w:pPr>
        <w:spacing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E77403">
        <w:rPr>
          <w:rFonts w:ascii="Times New Roman" w:eastAsia="Times New Roman,Italic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3798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9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A7" w:rsidRPr="00E77403" w:rsidRDefault="002851A7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03">
        <w:rPr>
          <w:rFonts w:ascii="Times New Roman" w:hAnsi="Times New Roman" w:cs="Times New Roman"/>
          <w:sz w:val="28"/>
          <w:szCs w:val="28"/>
        </w:rPr>
        <w:t>Побудуйте узагальнений графік рівню шу</w:t>
      </w:r>
      <w:r w:rsidR="00911055">
        <w:rPr>
          <w:rFonts w:ascii="Times New Roman" w:hAnsi="Times New Roman" w:cs="Times New Roman"/>
          <w:sz w:val="28"/>
          <w:szCs w:val="28"/>
        </w:rPr>
        <w:t>му на ділянках автомагістралей,</w:t>
      </w:r>
      <w:r w:rsidR="00911055" w:rsidRPr="00911055">
        <w:rPr>
          <w:rFonts w:ascii="Times New Roman" w:hAnsi="Times New Roman" w:cs="Times New Roman"/>
          <w:sz w:val="28"/>
          <w:szCs w:val="28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визначте вулиці міста з найбільшим рівнем шумо</w:t>
      </w:r>
      <w:r w:rsidR="00911055">
        <w:rPr>
          <w:rFonts w:ascii="Times New Roman" w:hAnsi="Times New Roman" w:cs="Times New Roman"/>
          <w:sz w:val="28"/>
          <w:szCs w:val="28"/>
        </w:rPr>
        <w:t>вого навантаження. Запропонуйте</w:t>
      </w:r>
      <w:r w:rsidR="00911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власні заходи щодо зменшення дії шуму на довкіл</w:t>
      </w:r>
      <w:r w:rsidR="00911055">
        <w:rPr>
          <w:rFonts w:ascii="Times New Roman" w:hAnsi="Times New Roman" w:cs="Times New Roman"/>
          <w:sz w:val="28"/>
          <w:szCs w:val="28"/>
        </w:rPr>
        <w:t>ля, які слід провести на певних</w:t>
      </w:r>
      <w:r w:rsidR="00911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ділянках автомагістралей. Вкажіть особливості кон</w:t>
      </w:r>
      <w:r w:rsidR="00911055">
        <w:rPr>
          <w:rFonts w:ascii="Times New Roman" w:hAnsi="Times New Roman" w:cs="Times New Roman"/>
          <w:sz w:val="28"/>
          <w:szCs w:val="28"/>
        </w:rPr>
        <w:t>струкцій зелених насаджень, які</w:t>
      </w:r>
      <w:r w:rsidR="00911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403">
        <w:rPr>
          <w:rFonts w:ascii="Times New Roman" w:hAnsi="Times New Roman" w:cs="Times New Roman"/>
          <w:sz w:val="28"/>
          <w:szCs w:val="28"/>
        </w:rPr>
        <w:t>використовують при проведені шумозахисних заходів</w:t>
      </w:r>
      <w:r w:rsidR="00C45056" w:rsidRPr="00E77403">
        <w:rPr>
          <w:rFonts w:ascii="Times New Roman" w:hAnsi="Times New Roman" w:cs="Times New Roman"/>
          <w:sz w:val="28"/>
          <w:szCs w:val="28"/>
        </w:rPr>
        <w:t>.</w:t>
      </w:r>
    </w:p>
    <w:p w:rsidR="00911055" w:rsidRDefault="00911055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</w:p>
    <w:p w:rsidR="002851A7" w:rsidRPr="00911055" w:rsidRDefault="002851A7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Cs/>
          <w:sz w:val="28"/>
          <w:szCs w:val="28"/>
        </w:rPr>
      </w:pPr>
      <w:r w:rsidRPr="00911055">
        <w:rPr>
          <w:rFonts w:ascii="Times New Roman" w:eastAsia="Times New Roman,BoldItalic" w:hAnsi="Times New Roman" w:cs="Times New Roman"/>
          <w:b/>
          <w:bCs/>
          <w:iCs/>
          <w:sz w:val="28"/>
          <w:szCs w:val="28"/>
        </w:rPr>
        <w:t>Контрольні запитання i завдання</w:t>
      </w:r>
    </w:p>
    <w:p w:rsidR="002851A7" w:rsidRPr="00911055" w:rsidRDefault="002851A7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911055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Перечисліть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фактори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негативного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впливу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автотранспорту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на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довкілля</w:t>
      </w:r>
      <w:proofErr w:type="spellEnd"/>
    </w:p>
    <w:p w:rsidR="002851A7" w:rsidRPr="00911055" w:rsidRDefault="002851A7" w:rsidP="00E7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911055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Запропонуйте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заходи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для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зменшення шумового навантаження природного</w:t>
      </w:r>
      <w:r w:rsidR="00911055">
        <w:rPr>
          <w:rFonts w:ascii="Times New Roman" w:eastAsia="Times New Roman,Italic" w:hAnsi="Times New Roman" w:cs="Times New Roman"/>
          <w:iCs/>
          <w:sz w:val="28"/>
          <w:szCs w:val="28"/>
          <w:lang w:val="ru-RU"/>
        </w:rPr>
        <w:t xml:space="preserve"> </w:t>
      </w:r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середовища</w:t>
      </w:r>
      <w:r w:rsidRPr="00911055">
        <w:rPr>
          <w:rFonts w:ascii="Times New Roman" w:hAnsi="Times New Roman" w:cs="Times New Roman"/>
          <w:iCs/>
          <w:sz w:val="28"/>
          <w:szCs w:val="28"/>
        </w:rPr>
        <w:t>?</w:t>
      </w:r>
      <w:bookmarkStart w:id="0" w:name="_GoBack"/>
      <w:bookmarkEnd w:id="0"/>
    </w:p>
    <w:p w:rsidR="002851A7" w:rsidRPr="00911055" w:rsidRDefault="002851A7" w:rsidP="0091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911055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Назвіть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особливості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зелених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насаджень</w:t>
      </w:r>
      <w:proofErr w:type="spellEnd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, які потрібно враховувати для</w:t>
      </w:r>
      <w:r w:rsidR="00911055">
        <w:rPr>
          <w:rFonts w:ascii="Times New Roman" w:eastAsia="Times New Roman,Italic" w:hAnsi="Times New Roman" w:cs="Times New Roman"/>
          <w:iCs/>
          <w:sz w:val="28"/>
          <w:szCs w:val="28"/>
          <w:lang w:val="ru-RU"/>
        </w:rPr>
        <w:t xml:space="preserve"> </w:t>
      </w:r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отримання їх максимального шумозахисного </w:t>
      </w:r>
      <w:proofErr w:type="spellStart"/>
      <w:r w:rsidRPr="00911055">
        <w:rPr>
          <w:rFonts w:ascii="Times New Roman" w:eastAsia="Times New Roman,Italic" w:hAnsi="Times New Roman" w:cs="Times New Roman"/>
          <w:iCs/>
          <w:sz w:val="28"/>
          <w:szCs w:val="28"/>
        </w:rPr>
        <w:t>ефекту</w:t>
      </w:r>
      <w:proofErr w:type="spellEnd"/>
      <w:r w:rsidRPr="00911055">
        <w:rPr>
          <w:rFonts w:ascii="Times New Roman" w:hAnsi="Times New Roman" w:cs="Times New Roman"/>
          <w:sz w:val="28"/>
          <w:szCs w:val="28"/>
        </w:rPr>
        <w:t>.</w:t>
      </w:r>
    </w:p>
    <w:sectPr w:rsidR="002851A7" w:rsidRPr="00911055" w:rsidSect="00866052">
      <w:pgSz w:w="11906" w:h="16838"/>
      <w:pgMar w:top="85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D2"/>
    <w:rsid w:val="000415C7"/>
    <w:rsid w:val="000F79D2"/>
    <w:rsid w:val="002727DA"/>
    <w:rsid w:val="002851A7"/>
    <w:rsid w:val="002D21DF"/>
    <w:rsid w:val="004E7DF7"/>
    <w:rsid w:val="00584D6C"/>
    <w:rsid w:val="005E22DA"/>
    <w:rsid w:val="0069338B"/>
    <w:rsid w:val="00865D50"/>
    <w:rsid w:val="00866052"/>
    <w:rsid w:val="00911055"/>
    <w:rsid w:val="009D79FE"/>
    <w:rsid w:val="00A54B62"/>
    <w:rsid w:val="00A950A9"/>
    <w:rsid w:val="00AB5F82"/>
    <w:rsid w:val="00C45056"/>
    <w:rsid w:val="00D53DCA"/>
    <w:rsid w:val="00D7587C"/>
    <w:rsid w:val="00DC1E6C"/>
    <w:rsid w:val="00E77403"/>
    <w:rsid w:val="00EE73AF"/>
    <w:rsid w:val="00F652D7"/>
    <w:rsid w:val="00F65BEA"/>
    <w:rsid w:val="00F84352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A46"/>
  <w15:chartTrackingRefBased/>
  <w15:docId w15:val="{9F6F8DEA-46DA-4562-9FB9-F273FC7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2018-11-04T10:12:00Z</dcterms:created>
  <dcterms:modified xsi:type="dcterms:W3CDTF">2018-11-04T10:23:00Z</dcterms:modified>
</cp:coreProperties>
</file>