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74" w:rsidRPr="006E6474" w:rsidRDefault="006E6474" w:rsidP="006E6474">
      <w:pPr>
        <w:widowControl w:val="0"/>
        <w:jc w:val="center"/>
        <w:rPr>
          <w:b/>
          <w:sz w:val="20"/>
          <w:szCs w:val="20"/>
          <w:lang w:val="uk-UA"/>
        </w:rPr>
      </w:pPr>
      <w:r w:rsidRPr="006E6474">
        <w:rPr>
          <w:b/>
          <w:sz w:val="20"/>
          <w:szCs w:val="20"/>
          <w:lang w:val="uk-UA"/>
        </w:rPr>
        <w:t xml:space="preserve">ПРЕДМЕТ ФІНАНСОВОЇ НАУКИ </w:t>
      </w:r>
    </w:p>
    <w:p w:rsidR="006E6474" w:rsidRPr="006E6474" w:rsidRDefault="006E6474" w:rsidP="006E6474">
      <w:pPr>
        <w:widowControl w:val="0"/>
        <w:jc w:val="center"/>
        <w:rPr>
          <w:b/>
          <w:sz w:val="20"/>
          <w:szCs w:val="20"/>
          <w:lang w:val="uk-UA"/>
        </w:rPr>
      </w:pPr>
      <w:r w:rsidRPr="006E6474">
        <w:rPr>
          <w:b/>
          <w:sz w:val="20"/>
          <w:szCs w:val="20"/>
          <w:lang w:val="uk-UA"/>
        </w:rPr>
        <w:t>ЯК ПІЗНАННЯ СУТНОСТІ ФІНАНСІВ</w:t>
      </w:r>
    </w:p>
    <w:p w:rsidR="006E6474" w:rsidRPr="006E6474" w:rsidRDefault="006E6474" w:rsidP="006E6474">
      <w:pPr>
        <w:widowControl w:val="0"/>
        <w:ind w:firstLine="709"/>
        <w:jc w:val="center"/>
        <w:rPr>
          <w:b/>
          <w:sz w:val="20"/>
          <w:szCs w:val="20"/>
          <w:lang w:val="uk-UA"/>
        </w:rPr>
      </w:pPr>
    </w:p>
    <w:p w:rsidR="006E6474" w:rsidRPr="006E6474" w:rsidRDefault="006E6474" w:rsidP="006E6474">
      <w:pPr>
        <w:widowControl w:val="0"/>
        <w:ind w:firstLine="709"/>
        <w:jc w:val="both"/>
        <w:rPr>
          <w:b/>
          <w:i/>
          <w:sz w:val="20"/>
          <w:szCs w:val="20"/>
          <w:lang w:val="uk-UA"/>
        </w:rPr>
      </w:pPr>
    </w:p>
    <w:p w:rsidR="006E6474" w:rsidRPr="006E6474" w:rsidRDefault="006E6474" w:rsidP="006E6474">
      <w:pPr>
        <w:widowControl w:val="0"/>
        <w:ind w:firstLine="709"/>
        <w:jc w:val="center"/>
        <w:rPr>
          <w:b/>
          <w:i/>
          <w:sz w:val="20"/>
          <w:szCs w:val="20"/>
          <w:lang w:val="uk-UA"/>
        </w:rPr>
      </w:pPr>
      <w:r w:rsidRPr="006E6474">
        <w:rPr>
          <w:b/>
          <w:i/>
          <w:sz w:val="20"/>
          <w:szCs w:val="20"/>
          <w:lang w:val="uk-UA"/>
        </w:rPr>
        <w:t>Огляд ключових понять</w:t>
      </w:r>
    </w:p>
    <w:p w:rsidR="006E6474" w:rsidRPr="006E6474" w:rsidRDefault="006E6474" w:rsidP="006E6474">
      <w:pPr>
        <w:widowControl w:val="0"/>
        <w:ind w:firstLine="709"/>
        <w:jc w:val="center"/>
        <w:rPr>
          <w:b/>
          <w:i/>
          <w:sz w:val="20"/>
          <w:szCs w:val="20"/>
          <w:lang w:val="uk-UA"/>
        </w:rPr>
      </w:pPr>
    </w:p>
    <w:p w:rsidR="006E6474" w:rsidRPr="006E6474" w:rsidRDefault="006E6474" w:rsidP="006E6474">
      <w:pPr>
        <w:widowControl w:val="0"/>
        <w:ind w:firstLine="709"/>
        <w:jc w:val="both"/>
        <w:rPr>
          <w:sz w:val="20"/>
          <w:szCs w:val="20"/>
          <w:lang w:val="uk-UA"/>
        </w:rPr>
      </w:pPr>
      <w:r w:rsidRPr="006E6474">
        <w:rPr>
          <w:b/>
          <w:i/>
          <w:sz w:val="20"/>
          <w:szCs w:val="20"/>
          <w:lang w:val="uk-UA"/>
        </w:rPr>
        <w:t>Фінанси</w:t>
      </w:r>
      <w:r w:rsidRPr="006E6474">
        <w:rPr>
          <w:sz w:val="20"/>
          <w:szCs w:val="20"/>
          <w:lang w:val="uk-UA"/>
        </w:rPr>
        <w:t xml:space="preserve"> –  це економічна категорія, яка відображає створення та використання  грошових фондів  у процесі  розподілу і перерозподілу  валового внутрішнього продукту для забезпечення  соціально-економічного розвитку суспільства.</w:t>
      </w:r>
    </w:p>
    <w:p w:rsidR="006E6474" w:rsidRPr="006E6474" w:rsidRDefault="006E6474" w:rsidP="006E6474">
      <w:pPr>
        <w:widowControl w:val="0"/>
        <w:ind w:firstLine="709"/>
        <w:jc w:val="both"/>
        <w:rPr>
          <w:sz w:val="20"/>
          <w:szCs w:val="20"/>
          <w:lang w:val="uk-UA"/>
        </w:rPr>
      </w:pPr>
      <w:r w:rsidRPr="006E6474">
        <w:rPr>
          <w:sz w:val="20"/>
          <w:szCs w:val="20"/>
          <w:lang w:val="uk-UA"/>
        </w:rPr>
        <w:t xml:space="preserve">Фінансам властиві одночасно такі ознаки:  </w:t>
      </w:r>
    </w:p>
    <w:p w:rsidR="006E6474" w:rsidRPr="006E6474" w:rsidRDefault="006E6474" w:rsidP="006E6474">
      <w:pPr>
        <w:pStyle w:val="ListParagraph"/>
        <w:widowControl w:val="0"/>
        <w:spacing w:after="0" w:line="240" w:lineRule="auto"/>
        <w:ind w:left="0" w:firstLine="709"/>
        <w:jc w:val="both"/>
        <w:rPr>
          <w:rFonts w:ascii="Times New Roman" w:hAnsi="Times New Roman"/>
          <w:sz w:val="20"/>
          <w:szCs w:val="20"/>
          <w:lang w:val="uk-UA"/>
        </w:rPr>
      </w:pPr>
      <w:r w:rsidRPr="006E6474">
        <w:rPr>
          <w:rFonts w:ascii="Times New Roman" w:hAnsi="Times New Roman"/>
          <w:sz w:val="20"/>
          <w:szCs w:val="20"/>
          <w:lang w:val="uk-UA"/>
        </w:rPr>
        <w:t xml:space="preserve">- це завжди грошові відносини;  </w:t>
      </w:r>
    </w:p>
    <w:p w:rsidR="006E6474" w:rsidRPr="006E6474" w:rsidRDefault="006E6474" w:rsidP="006E6474">
      <w:pPr>
        <w:pStyle w:val="ListParagraph"/>
        <w:widowControl w:val="0"/>
        <w:spacing w:after="0" w:line="240" w:lineRule="auto"/>
        <w:ind w:left="0" w:firstLine="709"/>
        <w:jc w:val="both"/>
        <w:rPr>
          <w:rFonts w:ascii="Times New Roman" w:hAnsi="Times New Roman"/>
          <w:sz w:val="20"/>
          <w:szCs w:val="20"/>
          <w:lang w:val="uk-UA"/>
        </w:rPr>
      </w:pPr>
      <w:r w:rsidRPr="006E6474">
        <w:rPr>
          <w:rFonts w:ascii="Times New Roman" w:hAnsi="Times New Roman"/>
          <w:sz w:val="20"/>
          <w:szCs w:val="20"/>
          <w:lang w:val="uk-UA"/>
        </w:rPr>
        <w:t>- це грошові відносини, що виникають за наявності держави;</w:t>
      </w:r>
    </w:p>
    <w:p w:rsidR="006E6474" w:rsidRPr="006E6474" w:rsidRDefault="006E6474" w:rsidP="006E6474">
      <w:pPr>
        <w:pStyle w:val="ListParagraph"/>
        <w:widowControl w:val="0"/>
        <w:spacing w:after="0" w:line="240" w:lineRule="auto"/>
        <w:ind w:left="0" w:firstLine="709"/>
        <w:jc w:val="both"/>
        <w:rPr>
          <w:rFonts w:ascii="Times New Roman" w:hAnsi="Times New Roman"/>
          <w:sz w:val="20"/>
          <w:szCs w:val="20"/>
          <w:lang w:val="uk-UA"/>
        </w:rPr>
      </w:pPr>
      <w:r w:rsidRPr="006E6474">
        <w:rPr>
          <w:rFonts w:ascii="Times New Roman" w:hAnsi="Times New Roman"/>
          <w:sz w:val="20"/>
          <w:szCs w:val="20"/>
          <w:lang w:val="uk-UA"/>
        </w:rPr>
        <w:t>- відносини стосовно перерозподілу розподіленого продукту.</w:t>
      </w:r>
    </w:p>
    <w:p w:rsidR="006E6474" w:rsidRPr="006E6474" w:rsidRDefault="006E6474" w:rsidP="006E6474">
      <w:pPr>
        <w:widowControl w:val="0"/>
        <w:ind w:firstLine="709"/>
        <w:jc w:val="both"/>
        <w:rPr>
          <w:sz w:val="20"/>
          <w:szCs w:val="20"/>
          <w:lang w:val="uk-UA"/>
        </w:rPr>
      </w:pPr>
      <w:r w:rsidRPr="006E6474">
        <w:rPr>
          <w:b/>
          <w:i/>
          <w:sz w:val="20"/>
          <w:szCs w:val="20"/>
          <w:lang w:val="uk-UA"/>
        </w:rPr>
        <w:t>Фінансова наука</w:t>
      </w:r>
      <w:r w:rsidRPr="006E6474">
        <w:rPr>
          <w:sz w:val="20"/>
          <w:szCs w:val="20"/>
          <w:lang w:val="uk-UA"/>
        </w:rPr>
        <w:t xml:space="preserve"> – система знань про фінансові явища і процеси , з виявленими достовірними передумовами виникнення, механізмами та принципами  функціонування, доказовими, обґрунтованими положеннями та  висновками про їх вплив на людину, господарство, суспільство, цивілізацію, оцінкою здобутків , вигод, витрат.</w:t>
      </w:r>
    </w:p>
    <w:p w:rsidR="006E6474" w:rsidRPr="006E6474" w:rsidRDefault="006E6474" w:rsidP="006E6474">
      <w:pPr>
        <w:pStyle w:val="ListParagraph"/>
        <w:spacing w:after="0" w:line="240" w:lineRule="auto"/>
        <w:ind w:left="0" w:firstLine="709"/>
        <w:jc w:val="both"/>
        <w:rPr>
          <w:rFonts w:ascii="Times New Roman" w:hAnsi="Times New Roman"/>
          <w:sz w:val="20"/>
          <w:szCs w:val="20"/>
          <w:lang w:val="uk-UA"/>
        </w:rPr>
      </w:pPr>
      <w:r w:rsidRPr="006E6474">
        <w:rPr>
          <w:rFonts w:ascii="Times New Roman" w:hAnsi="Times New Roman"/>
          <w:b/>
          <w:i/>
          <w:sz w:val="20"/>
          <w:szCs w:val="20"/>
          <w:lang w:val="uk-UA"/>
        </w:rPr>
        <w:t>Об’єкт  фінансової  науки</w:t>
      </w:r>
      <w:r w:rsidRPr="006E6474">
        <w:rPr>
          <w:rFonts w:ascii="Times New Roman" w:hAnsi="Times New Roman"/>
          <w:sz w:val="20"/>
          <w:szCs w:val="20"/>
          <w:lang w:val="uk-UA"/>
        </w:rPr>
        <w:t xml:space="preserve">  – сукупність фінансових відносин, що  виникають  між  державою, юридичними  та  фізичними  особами .</w:t>
      </w:r>
    </w:p>
    <w:p w:rsidR="006E6474" w:rsidRPr="006E6474" w:rsidRDefault="006E6474" w:rsidP="006E6474">
      <w:pPr>
        <w:pStyle w:val="ListParagraph"/>
        <w:widowControl w:val="0"/>
        <w:spacing w:after="0" w:line="240" w:lineRule="auto"/>
        <w:ind w:left="0" w:firstLine="709"/>
        <w:jc w:val="both"/>
        <w:rPr>
          <w:rFonts w:ascii="Times New Roman" w:hAnsi="Times New Roman"/>
          <w:sz w:val="20"/>
          <w:szCs w:val="20"/>
          <w:lang w:val="uk-UA"/>
        </w:rPr>
      </w:pPr>
      <w:r w:rsidRPr="006E6474">
        <w:rPr>
          <w:rFonts w:ascii="Times New Roman" w:hAnsi="Times New Roman"/>
          <w:b/>
          <w:i/>
          <w:sz w:val="20"/>
          <w:szCs w:val="20"/>
          <w:lang w:val="uk-UA"/>
        </w:rPr>
        <w:t>Предмет  фінансів</w:t>
      </w:r>
      <w:r w:rsidRPr="006E6474">
        <w:rPr>
          <w:rFonts w:ascii="Times New Roman" w:hAnsi="Times New Roman"/>
          <w:sz w:val="20"/>
          <w:szCs w:val="20"/>
          <w:lang w:val="uk-UA"/>
        </w:rPr>
        <w:t xml:space="preserve">  становлять підприємницькі й управлінські  процеси суб’єктів господарювання </w:t>
      </w:r>
      <w:proofErr w:type="spellStart"/>
      <w:r w:rsidRPr="006E6474">
        <w:rPr>
          <w:rFonts w:ascii="Times New Roman" w:hAnsi="Times New Roman"/>
          <w:sz w:val="20"/>
          <w:szCs w:val="20"/>
          <w:lang w:val="uk-UA"/>
        </w:rPr>
        <w:t>мікро-</w:t>
      </w:r>
      <w:proofErr w:type="spellEnd"/>
      <w:r w:rsidRPr="006E6474">
        <w:rPr>
          <w:rFonts w:ascii="Times New Roman" w:hAnsi="Times New Roman"/>
          <w:sz w:val="20"/>
          <w:szCs w:val="20"/>
          <w:lang w:val="uk-UA"/>
        </w:rPr>
        <w:t xml:space="preserve"> та макрорівнів, пов’язані з мобілізацією, розподілом та використанням фінансових ресурсів з метою розширеного відтворення та забезпечення економічного, соціального і політичного розвитку держави.</w:t>
      </w:r>
    </w:p>
    <w:p w:rsidR="006E6474" w:rsidRPr="006E6474" w:rsidRDefault="006E6474" w:rsidP="006E6474">
      <w:pPr>
        <w:pStyle w:val="ListParagraph"/>
        <w:widowControl w:val="0"/>
        <w:spacing w:after="0" w:line="240" w:lineRule="auto"/>
        <w:ind w:left="0" w:firstLine="709"/>
        <w:contextualSpacing w:val="0"/>
        <w:jc w:val="both"/>
        <w:rPr>
          <w:rFonts w:ascii="Times New Roman" w:hAnsi="Times New Roman"/>
          <w:sz w:val="20"/>
          <w:szCs w:val="20"/>
          <w:lang w:val="uk-UA"/>
        </w:rPr>
      </w:pPr>
      <w:r w:rsidRPr="006E6474">
        <w:rPr>
          <w:rFonts w:ascii="Times New Roman" w:hAnsi="Times New Roman"/>
          <w:b/>
          <w:i/>
          <w:sz w:val="20"/>
          <w:szCs w:val="20"/>
          <w:lang w:val="uk-UA"/>
        </w:rPr>
        <w:t>Фінансові ресурси</w:t>
      </w:r>
      <w:r w:rsidRPr="006E6474">
        <w:rPr>
          <w:rFonts w:ascii="Times New Roman" w:hAnsi="Times New Roman"/>
          <w:sz w:val="20"/>
          <w:szCs w:val="20"/>
          <w:lang w:val="uk-UA"/>
        </w:rPr>
        <w:t xml:space="preserve"> – сукупність коштів, що перебувають у розпорядженні держави  та суб’єктів господарювання. За їхньою допомогою вирішуються економічні та соціальні завдання держави.</w:t>
      </w:r>
    </w:p>
    <w:p w:rsidR="006E6474" w:rsidRPr="006E6474" w:rsidRDefault="006E6474" w:rsidP="006E6474">
      <w:pPr>
        <w:pStyle w:val="ListParagraph"/>
        <w:widowControl w:val="0"/>
        <w:spacing w:after="0" w:line="240" w:lineRule="auto"/>
        <w:ind w:left="0" w:firstLine="709"/>
        <w:contextualSpacing w:val="0"/>
        <w:jc w:val="both"/>
        <w:rPr>
          <w:rFonts w:ascii="Times New Roman" w:hAnsi="Times New Roman"/>
          <w:sz w:val="20"/>
          <w:szCs w:val="20"/>
          <w:lang w:val="uk-UA"/>
        </w:rPr>
      </w:pPr>
      <w:r w:rsidRPr="006E6474">
        <w:rPr>
          <w:rFonts w:ascii="Times New Roman" w:hAnsi="Times New Roman"/>
          <w:b/>
          <w:i/>
          <w:sz w:val="20"/>
          <w:szCs w:val="20"/>
          <w:lang w:val="uk-UA"/>
        </w:rPr>
        <w:t>Розподільна функція</w:t>
      </w:r>
      <w:r w:rsidRPr="006E6474">
        <w:rPr>
          <w:rFonts w:ascii="Times New Roman" w:hAnsi="Times New Roman"/>
          <w:sz w:val="20"/>
          <w:szCs w:val="20"/>
          <w:lang w:val="uk-UA"/>
        </w:rPr>
        <w:t xml:space="preserve"> фінансів є головною і виявляється в процесі розподілу  валового внутрішнього продукту у вигляді  утворення фондів грошових коштів та використання   їх за цільовим  призначенням.</w:t>
      </w:r>
    </w:p>
    <w:p w:rsidR="006E6474" w:rsidRPr="006E6474" w:rsidRDefault="006E6474" w:rsidP="006E6474">
      <w:pPr>
        <w:pStyle w:val="ListParagraph"/>
        <w:widowControl w:val="0"/>
        <w:spacing w:after="0" w:line="240" w:lineRule="auto"/>
        <w:ind w:left="0" w:firstLine="709"/>
        <w:jc w:val="both"/>
        <w:rPr>
          <w:rFonts w:ascii="Times New Roman" w:hAnsi="Times New Roman"/>
          <w:sz w:val="20"/>
          <w:szCs w:val="20"/>
          <w:lang w:val="uk-UA"/>
        </w:rPr>
      </w:pPr>
      <w:r w:rsidRPr="006E6474">
        <w:rPr>
          <w:rFonts w:ascii="Times New Roman" w:hAnsi="Times New Roman"/>
          <w:b/>
          <w:i/>
          <w:sz w:val="20"/>
          <w:szCs w:val="20"/>
          <w:lang w:val="uk-UA"/>
        </w:rPr>
        <w:t>Об</w:t>
      </w:r>
      <w:r w:rsidRPr="006E6474">
        <w:rPr>
          <w:rFonts w:ascii="Times New Roman" w:hAnsi="Times New Roman"/>
          <w:b/>
          <w:i/>
          <w:sz w:val="20"/>
          <w:szCs w:val="20"/>
        </w:rPr>
        <w:t>’</w:t>
      </w:r>
      <w:proofErr w:type="spellStart"/>
      <w:r w:rsidRPr="006E6474">
        <w:rPr>
          <w:rFonts w:ascii="Times New Roman" w:hAnsi="Times New Roman"/>
          <w:b/>
          <w:i/>
          <w:sz w:val="20"/>
          <w:szCs w:val="20"/>
          <w:lang w:val="uk-UA"/>
        </w:rPr>
        <w:t>єкти</w:t>
      </w:r>
      <w:proofErr w:type="spellEnd"/>
      <w:r w:rsidRPr="006E6474">
        <w:rPr>
          <w:rFonts w:ascii="Times New Roman" w:hAnsi="Times New Roman"/>
          <w:sz w:val="20"/>
          <w:szCs w:val="20"/>
          <w:lang w:val="uk-UA"/>
        </w:rPr>
        <w:t xml:space="preserve">  розподілу за допомогою фінансів такі :</w:t>
      </w:r>
    </w:p>
    <w:p w:rsidR="006E6474" w:rsidRPr="006E6474" w:rsidRDefault="006E6474" w:rsidP="006E6474">
      <w:pPr>
        <w:pStyle w:val="ListParagraph"/>
        <w:widowControl w:val="0"/>
        <w:numPr>
          <w:ilvl w:val="0"/>
          <w:numId w:val="1"/>
        </w:numPr>
        <w:tabs>
          <w:tab w:val="left" w:pos="993"/>
        </w:tabs>
        <w:spacing w:after="0" w:line="240" w:lineRule="auto"/>
        <w:ind w:left="0" w:firstLine="709"/>
        <w:jc w:val="both"/>
        <w:rPr>
          <w:rFonts w:ascii="Times New Roman" w:hAnsi="Times New Roman"/>
          <w:sz w:val="20"/>
          <w:szCs w:val="20"/>
          <w:lang w:val="uk-UA"/>
        </w:rPr>
      </w:pPr>
      <w:r w:rsidRPr="006E6474">
        <w:rPr>
          <w:rFonts w:ascii="Times New Roman" w:hAnsi="Times New Roman"/>
          <w:sz w:val="20"/>
          <w:szCs w:val="20"/>
          <w:lang w:val="uk-UA"/>
        </w:rPr>
        <w:t>валовий внутрішній продукт;</w:t>
      </w:r>
    </w:p>
    <w:p w:rsidR="006E6474" w:rsidRPr="006E6474" w:rsidRDefault="006E6474" w:rsidP="006E6474">
      <w:pPr>
        <w:pStyle w:val="ListParagraph"/>
        <w:widowControl w:val="0"/>
        <w:numPr>
          <w:ilvl w:val="0"/>
          <w:numId w:val="1"/>
        </w:numPr>
        <w:tabs>
          <w:tab w:val="left" w:pos="993"/>
        </w:tabs>
        <w:spacing w:after="0" w:line="240" w:lineRule="auto"/>
        <w:ind w:left="0" w:firstLine="709"/>
        <w:jc w:val="both"/>
        <w:rPr>
          <w:rFonts w:ascii="Times New Roman" w:hAnsi="Times New Roman"/>
          <w:sz w:val="20"/>
          <w:szCs w:val="20"/>
          <w:lang w:val="uk-UA"/>
        </w:rPr>
      </w:pPr>
      <w:r w:rsidRPr="006E6474">
        <w:rPr>
          <w:rFonts w:ascii="Times New Roman" w:hAnsi="Times New Roman"/>
          <w:sz w:val="20"/>
          <w:szCs w:val="20"/>
          <w:lang w:val="uk-UA"/>
        </w:rPr>
        <w:t>національне багатство ( у виняткових випадках);</w:t>
      </w:r>
    </w:p>
    <w:p w:rsidR="006E6474" w:rsidRPr="006E6474" w:rsidRDefault="006E6474" w:rsidP="006E6474">
      <w:pPr>
        <w:pStyle w:val="ListParagraph"/>
        <w:widowControl w:val="0"/>
        <w:numPr>
          <w:ilvl w:val="0"/>
          <w:numId w:val="1"/>
        </w:numPr>
        <w:tabs>
          <w:tab w:val="left" w:pos="993"/>
        </w:tabs>
        <w:spacing w:after="0" w:line="240" w:lineRule="auto"/>
        <w:ind w:left="0" w:firstLine="709"/>
        <w:jc w:val="both"/>
        <w:rPr>
          <w:rFonts w:ascii="Times New Roman" w:hAnsi="Times New Roman"/>
          <w:sz w:val="20"/>
          <w:szCs w:val="20"/>
          <w:lang w:val="uk-UA"/>
        </w:rPr>
      </w:pPr>
      <w:r w:rsidRPr="006E6474">
        <w:rPr>
          <w:rFonts w:ascii="Times New Roman" w:hAnsi="Times New Roman"/>
          <w:sz w:val="20"/>
          <w:szCs w:val="20"/>
          <w:lang w:val="uk-UA"/>
        </w:rPr>
        <w:t xml:space="preserve">зовнішні надходження.  </w:t>
      </w:r>
    </w:p>
    <w:p w:rsidR="006E6474" w:rsidRPr="006E6474" w:rsidRDefault="006E6474" w:rsidP="006E6474">
      <w:pPr>
        <w:widowControl w:val="0"/>
        <w:ind w:firstLine="709"/>
        <w:jc w:val="both"/>
        <w:rPr>
          <w:sz w:val="20"/>
          <w:szCs w:val="20"/>
          <w:lang w:val="uk-UA"/>
        </w:rPr>
      </w:pPr>
      <w:r w:rsidRPr="006E6474">
        <w:rPr>
          <w:b/>
          <w:i/>
          <w:sz w:val="20"/>
          <w:szCs w:val="20"/>
          <w:lang w:val="uk-UA"/>
        </w:rPr>
        <w:t>Суб’єктами</w:t>
      </w:r>
      <w:r w:rsidRPr="006E6474">
        <w:rPr>
          <w:sz w:val="20"/>
          <w:szCs w:val="20"/>
          <w:lang w:val="uk-UA"/>
        </w:rPr>
        <w:t xml:space="preserve">  розподілу є :</w:t>
      </w:r>
    </w:p>
    <w:p w:rsidR="006E6474" w:rsidRPr="006E6474" w:rsidRDefault="006E6474" w:rsidP="006E6474">
      <w:pPr>
        <w:widowControl w:val="0"/>
        <w:tabs>
          <w:tab w:val="left" w:pos="993"/>
        </w:tabs>
        <w:ind w:firstLine="709"/>
        <w:jc w:val="both"/>
        <w:rPr>
          <w:sz w:val="20"/>
          <w:szCs w:val="20"/>
          <w:lang w:val="uk-UA"/>
        </w:rPr>
      </w:pPr>
      <w:r w:rsidRPr="006E6474">
        <w:rPr>
          <w:sz w:val="20"/>
          <w:szCs w:val="20"/>
          <w:lang w:val="uk-UA"/>
        </w:rPr>
        <w:t>-</w:t>
      </w:r>
      <w:r w:rsidRPr="006E6474">
        <w:rPr>
          <w:sz w:val="20"/>
          <w:szCs w:val="20"/>
          <w:lang w:val="uk-UA"/>
        </w:rPr>
        <w:tab/>
        <w:t>держава;</w:t>
      </w:r>
    </w:p>
    <w:p w:rsidR="006E6474" w:rsidRPr="006E6474" w:rsidRDefault="006E6474" w:rsidP="006E6474">
      <w:pPr>
        <w:widowControl w:val="0"/>
        <w:tabs>
          <w:tab w:val="left" w:pos="993"/>
        </w:tabs>
        <w:ind w:firstLine="709"/>
        <w:jc w:val="both"/>
        <w:rPr>
          <w:sz w:val="20"/>
          <w:szCs w:val="20"/>
          <w:lang w:val="uk-UA"/>
        </w:rPr>
      </w:pPr>
      <w:r w:rsidRPr="006E6474">
        <w:rPr>
          <w:sz w:val="20"/>
          <w:szCs w:val="20"/>
          <w:lang w:val="uk-UA"/>
        </w:rPr>
        <w:t>-</w:t>
      </w:r>
      <w:r w:rsidRPr="006E6474">
        <w:rPr>
          <w:sz w:val="20"/>
          <w:szCs w:val="20"/>
          <w:lang w:val="uk-UA"/>
        </w:rPr>
        <w:tab/>
        <w:t>юридичні особи ;</w:t>
      </w:r>
    </w:p>
    <w:p w:rsidR="006E6474" w:rsidRPr="006E6474" w:rsidRDefault="006E6474" w:rsidP="006E6474">
      <w:pPr>
        <w:widowControl w:val="0"/>
        <w:tabs>
          <w:tab w:val="left" w:pos="993"/>
        </w:tabs>
        <w:ind w:firstLine="709"/>
        <w:jc w:val="both"/>
        <w:rPr>
          <w:sz w:val="20"/>
          <w:szCs w:val="20"/>
          <w:lang w:val="uk-UA"/>
        </w:rPr>
      </w:pPr>
      <w:r w:rsidRPr="006E6474">
        <w:rPr>
          <w:sz w:val="20"/>
          <w:szCs w:val="20"/>
          <w:lang w:val="uk-UA"/>
        </w:rPr>
        <w:t>-</w:t>
      </w:r>
      <w:r w:rsidRPr="006E6474">
        <w:rPr>
          <w:sz w:val="20"/>
          <w:szCs w:val="20"/>
          <w:lang w:val="uk-UA"/>
        </w:rPr>
        <w:tab/>
        <w:t>домогосподарства та фізичні особи;</w:t>
      </w:r>
    </w:p>
    <w:p w:rsidR="006E6474" w:rsidRPr="006E6474" w:rsidRDefault="006E6474" w:rsidP="006E6474">
      <w:pPr>
        <w:widowControl w:val="0"/>
        <w:tabs>
          <w:tab w:val="left" w:pos="993"/>
        </w:tabs>
        <w:ind w:firstLine="709"/>
        <w:jc w:val="both"/>
        <w:rPr>
          <w:sz w:val="20"/>
          <w:szCs w:val="20"/>
          <w:lang w:val="uk-UA"/>
        </w:rPr>
      </w:pPr>
      <w:r w:rsidRPr="006E6474">
        <w:rPr>
          <w:sz w:val="20"/>
          <w:szCs w:val="20"/>
          <w:lang w:val="uk-UA"/>
        </w:rPr>
        <w:t>-</w:t>
      </w:r>
      <w:r w:rsidRPr="006E6474">
        <w:rPr>
          <w:sz w:val="20"/>
          <w:szCs w:val="20"/>
          <w:lang w:val="uk-UA"/>
        </w:rPr>
        <w:tab/>
        <w:t>міжнародні організації;</w:t>
      </w:r>
    </w:p>
    <w:p w:rsidR="006E6474" w:rsidRPr="006E6474" w:rsidRDefault="006E6474" w:rsidP="006E6474">
      <w:pPr>
        <w:widowControl w:val="0"/>
        <w:tabs>
          <w:tab w:val="left" w:pos="993"/>
        </w:tabs>
        <w:ind w:firstLine="709"/>
        <w:jc w:val="both"/>
        <w:rPr>
          <w:sz w:val="20"/>
          <w:szCs w:val="20"/>
          <w:lang w:val="uk-UA"/>
        </w:rPr>
      </w:pPr>
      <w:r w:rsidRPr="006E6474">
        <w:rPr>
          <w:sz w:val="20"/>
          <w:szCs w:val="20"/>
          <w:lang w:val="uk-UA"/>
        </w:rPr>
        <w:t>-</w:t>
      </w:r>
      <w:r w:rsidRPr="006E6474">
        <w:rPr>
          <w:sz w:val="20"/>
          <w:szCs w:val="20"/>
          <w:lang w:val="uk-UA"/>
        </w:rPr>
        <w:tab/>
        <w:t xml:space="preserve">інші держави. </w:t>
      </w:r>
    </w:p>
    <w:p w:rsidR="006E6474" w:rsidRPr="006E6474" w:rsidRDefault="006E6474" w:rsidP="006E6474">
      <w:pPr>
        <w:widowControl w:val="0"/>
        <w:ind w:firstLine="709"/>
        <w:jc w:val="both"/>
        <w:rPr>
          <w:sz w:val="20"/>
          <w:szCs w:val="20"/>
          <w:lang w:val="uk-UA"/>
        </w:rPr>
      </w:pPr>
      <w:r w:rsidRPr="006E6474">
        <w:rPr>
          <w:b/>
          <w:i/>
          <w:sz w:val="20"/>
          <w:szCs w:val="20"/>
          <w:lang w:val="uk-UA"/>
        </w:rPr>
        <w:t xml:space="preserve">Контрольна функція </w:t>
      </w:r>
      <w:r w:rsidRPr="006E6474">
        <w:rPr>
          <w:sz w:val="20"/>
          <w:szCs w:val="20"/>
          <w:lang w:val="uk-UA"/>
        </w:rPr>
        <w:t xml:space="preserve">фінансів зумовлюється об’єктивно притаманною їм  здатністю кількісно відображати  рух фінансових ресурсів і забезпечувати контроль за дотриманням пропорцій у розподілі валового  внутрішнього продукту, правильністю формування, розподілу та використання фінансових ресурсів  держави і суб’єктів </w:t>
      </w:r>
      <w:proofErr w:type="spellStart"/>
      <w:r w:rsidRPr="006E6474">
        <w:rPr>
          <w:sz w:val="20"/>
          <w:szCs w:val="20"/>
          <w:lang w:val="uk-UA"/>
        </w:rPr>
        <w:t>господарювання.Об</w:t>
      </w:r>
      <w:proofErr w:type="spellEnd"/>
      <w:r>
        <w:rPr>
          <w:sz w:val="20"/>
          <w:szCs w:val="20"/>
          <w:lang w:val="uk-UA"/>
        </w:rPr>
        <w:t xml:space="preserve"> </w:t>
      </w:r>
      <w:proofErr w:type="spellStart"/>
      <w:r w:rsidRPr="006E6474">
        <w:rPr>
          <w:sz w:val="20"/>
          <w:szCs w:val="20"/>
          <w:lang w:val="uk-UA"/>
        </w:rPr>
        <w:t>’єктом</w:t>
      </w:r>
      <w:proofErr w:type="spellEnd"/>
      <w:r w:rsidRPr="006E6474">
        <w:rPr>
          <w:sz w:val="20"/>
          <w:szCs w:val="20"/>
          <w:lang w:val="uk-UA"/>
        </w:rPr>
        <w:t xml:space="preserve"> фінансового контролю є фінансова діяльність  підприємницьких структур, бюджетних установ та організацій, що здійснюють фінансову діяльність.</w:t>
      </w:r>
    </w:p>
    <w:p w:rsidR="006E6474" w:rsidRPr="006E6474" w:rsidRDefault="006E6474" w:rsidP="006E6474">
      <w:pPr>
        <w:widowControl w:val="0"/>
        <w:ind w:firstLine="709"/>
        <w:jc w:val="both"/>
        <w:rPr>
          <w:sz w:val="20"/>
          <w:szCs w:val="20"/>
          <w:lang w:val="uk-UA"/>
        </w:rPr>
      </w:pPr>
      <w:r w:rsidRPr="006E6474">
        <w:rPr>
          <w:sz w:val="20"/>
          <w:szCs w:val="20"/>
          <w:lang w:val="uk-UA"/>
        </w:rPr>
        <w:t xml:space="preserve">Предмет контролю становлять фінансові операції, </w:t>
      </w:r>
      <w:proofErr w:type="spellStart"/>
      <w:r w:rsidRPr="006E6474">
        <w:rPr>
          <w:sz w:val="20"/>
          <w:szCs w:val="20"/>
          <w:lang w:val="uk-UA"/>
        </w:rPr>
        <w:t>пов</w:t>
      </w:r>
      <w:proofErr w:type="spellEnd"/>
      <w:r w:rsidRPr="006E6474">
        <w:rPr>
          <w:sz w:val="20"/>
          <w:szCs w:val="20"/>
        </w:rPr>
        <w:t>’</w:t>
      </w:r>
      <w:proofErr w:type="spellStart"/>
      <w:r w:rsidRPr="006E6474">
        <w:rPr>
          <w:sz w:val="20"/>
          <w:szCs w:val="20"/>
          <w:lang w:val="uk-UA"/>
        </w:rPr>
        <w:t>язані</w:t>
      </w:r>
      <w:proofErr w:type="spellEnd"/>
      <w:r w:rsidRPr="006E6474">
        <w:rPr>
          <w:sz w:val="20"/>
          <w:szCs w:val="20"/>
          <w:lang w:val="uk-UA"/>
        </w:rPr>
        <w:t xml:space="preserve"> зі створенням  і використанням  фондів фінансових ресурсів.</w:t>
      </w:r>
    </w:p>
    <w:p w:rsidR="006E6474" w:rsidRDefault="006E6474" w:rsidP="006E6474">
      <w:pPr>
        <w:widowControl w:val="0"/>
        <w:ind w:firstLine="709"/>
        <w:jc w:val="both"/>
        <w:rPr>
          <w:b/>
          <w:i/>
          <w:sz w:val="20"/>
          <w:szCs w:val="20"/>
          <w:lang w:val="uk-UA"/>
        </w:rPr>
      </w:pPr>
    </w:p>
    <w:p w:rsidR="006E6474" w:rsidRDefault="006E6474" w:rsidP="006E6474">
      <w:pPr>
        <w:widowControl w:val="0"/>
        <w:ind w:firstLine="709"/>
        <w:jc w:val="both"/>
        <w:rPr>
          <w:b/>
          <w:i/>
          <w:sz w:val="20"/>
          <w:szCs w:val="20"/>
          <w:lang w:val="uk-UA"/>
        </w:rPr>
      </w:pPr>
      <w:r>
        <w:rPr>
          <w:b/>
          <w:i/>
          <w:sz w:val="20"/>
          <w:szCs w:val="20"/>
          <w:lang w:val="uk-UA"/>
        </w:rPr>
        <w:br w:type="page"/>
      </w:r>
    </w:p>
    <w:p w:rsidR="006E6474" w:rsidRDefault="006E6474" w:rsidP="006E6474">
      <w:pPr>
        <w:widowControl w:val="0"/>
        <w:ind w:firstLine="709"/>
        <w:jc w:val="both"/>
        <w:rPr>
          <w:b/>
          <w:i/>
          <w:sz w:val="20"/>
          <w:szCs w:val="20"/>
          <w:lang w:val="uk-UA"/>
        </w:rPr>
      </w:pPr>
    </w:p>
    <w:p w:rsidR="006E6474" w:rsidRPr="006E6474" w:rsidRDefault="006E6474" w:rsidP="006E6474">
      <w:pPr>
        <w:widowControl w:val="0"/>
        <w:ind w:firstLine="709"/>
        <w:jc w:val="center"/>
        <w:rPr>
          <w:b/>
          <w:i/>
          <w:sz w:val="20"/>
          <w:szCs w:val="20"/>
          <w:lang w:val="uk-UA"/>
        </w:rPr>
      </w:pPr>
      <w:r w:rsidRPr="006E6474">
        <w:rPr>
          <w:b/>
          <w:sz w:val="20"/>
          <w:szCs w:val="20"/>
          <w:lang w:val="uk-UA"/>
        </w:rPr>
        <w:t>ФІНАНСОВА ПОЛІТИКА ТА ФІНАНСОВЕ ПРАВО</w:t>
      </w:r>
    </w:p>
    <w:p w:rsidR="006E6474" w:rsidRPr="006E6474" w:rsidRDefault="006E6474" w:rsidP="006E6474">
      <w:pPr>
        <w:widowControl w:val="0"/>
        <w:ind w:firstLine="709"/>
        <w:jc w:val="both"/>
        <w:rPr>
          <w:b/>
          <w:i/>
          <w:sz w:val="20"/>
          <w:szCs w:val="20"/>
          <w:lang w:val="uk-UA"/>
        </w:rPr>
      </w:pPr>
    </w:p>
    <w:p w:rsidR="006E6474" w:rsidRPr="006E6474" w:rsidRDefault="006E6474" w:rsidP="006E6474">
      <w:pPr>
        <w:widowControl w:val="0"/>
        <w:ind w:firstLine="709"/>
        <w:jc w:val="both"/>
        <w:rPr>
          <w:sz w:val="20"/>
          <w:szCs w:val="20"/>
          <w:lang w:val="uk-UA"/>
        </w:rPr>
      </w:pPr>
      <w:r w:rsidRPr="006E6474">
        <w:rPr>
          <w:b/>
          <w:i/>
          <w:sz w:val="20"/>
          <w:szCs w:val="20"/>
          <w:lang w:val="uk-UA"/>
        </w:rPr>
        <w:t>Фінансова система</w:t>
      </w:r>
      <w:r w:rsidRPr="006E6474">
        <w:rPr>
          <w:sz w:val="20"/>
          <w:szCs w:val="20"/>
          <w:lang w:val="uk-UA"/>
        </w:rPr>
        <w:t xml:space="preserve"> – сукупність фінансових органів ( Міністерство фінансів, Державна податкова служба, Рахункова палата  Верховної Ради України, Державне казначейство, Контрольно-ревізійна служба ), а також фінансові інститути (Національний банк України, банківські та небанківські фінансові установи, фондові та валютні біржі, страхові компанії, інвестиційні фонди тощо), які  здійснюють управління грошовими потоками та фондами грошових коштів.</w:t>
      </w:r>
    </w:p>
    <w:p w:rsidR="006E6474" w:rsidRPr="006E6474" w:rsidRDefault="006E6474" w:rsidP="006E6474">
      <w:pPr>
        <w:widowControl w:val="0"/>
        <w:tabs>
          <w:tab w:val="left" w:pos="1134"/>
        </w:tabs>
        <w:ind w:firstLine="709"/>
        <w:jc w:val="both"/>
        <w:rPr>
          <w:sz w:val="20"/>
          <w:szCs w:val="20"/>
          <w:lang w:val="uk-UA"/>
        </w:rPr>
      </w:pPr>
      <w:r w:rsidRPr="006E6474">
        <w:rPr>
          <w:sz w:val="20"/>
          <w:szCs w:val="20"/>
          <w:lang w:val="uk-UA"/>
        </w:rPr>
        <w:t>У складі фінансової системи України виділяють такі основні сфери фінансових відносин: фінанси держави, фінанси суб’єктів господарювання, фінанси домогосподарств, фінансовий ринок і міжнародні фінанси.</w:t>
      </w:r>
    </w:p>
    <w:p w:rsidR="006E6474" w:rsidRPr="006E6474" w:rsidRDefault="006E6474" w:rsidP="006E6474">
      <w:pPr>
        <w:ind w:firstLineChars="330" w:firstLine="663"/>
        <w:jc w:val="both"/>
        <w:rPr>
          <w:b/>
          <w:sz w:val="20"/>
          <w:szCs w:val="20"/>
          <w:lang w:val="uk-UA"/>
        </w:rPr>
      </w:pPr>
    </w:p>
    <w:p w:rsidR="006E6474" w:rsidRPr="006E6474" w:rsidRDefault="006E6474" w:rsidP="006E6474">
      <w:pPr>
        <w:ind w:firstLineChars="330" w:firstLine="663"/>
        <w:jc w:val="both"/>
        <w:rPr>
          <w:sz w:val="20"/>
          <w:szCs w:val="20"/>
          <w:lang w:val="uk-UA"/>
        </w:rPr>
      </w:pPr>
      <w:r w:rsidRPr="006E6474">
        <w:rPr>
          <w:b/>
          <w:i/>
          <w:sz w:val="20"/>
          <w:szCs w:val="20"/>
          <w:lang w:val="uk-UA"/>
        </w:rPr>
        <w:t xml:space="preserve">Фінансова політика </w:t>
      </w:r>
      <w:r w:rsidRPr="006E6474">
        <w:rPr>
          <w:sz w:val="20"/>
          <w:szCs w:val="20"/>
          <w:lang w:val="uk-UA"/>
        </w:rPr>
        <w:t>– сукупність розподільних і перерозподільних заходів, які держава здійснює через фінансову систему, щодо організації та використання фінансових відносин з метою забезпечення зростання валового внутрішнього продукту країни і підвищення добробуту всіх членів суспільства.</w:t>
      </w:r>
    </w:p>
    <w:p w:rsidR="006E6474" w:rsidRPr="006E6474" w:rsidRDefault="006E6474" w:rsidP="006E6474">
      <w:pPr>
        <w:ind w:firstLineChars="330" w:firstLine="660"/>
        <w:jc w:val="both"/>
        <w:rPr>
          <w:sz w:val="20"/>
          <w:szCs w:val="20"/>
          <w:lang w:val="uk-UA"/>
        </w:rPr>
      </w:pPr>
      <w:r w:rsidRPr="006E6474">
        <w:rPr>
          <w:sz w:val="20"/>
          <w:szCs w:val="20"/>
          <w:lang w:val="uk-UA"/>
        </w:rPr>
        <w:t>Основні складові фінансової політики держави такі:</w:t>
      </w:r>
    </w:p>
    <w:p w:rsidR="006E6474" w:rsidRPr="006E6474" w:rsidRDefault="006E6474" w:rsidP="006E6474">
      <w:pPr>
        <w:ind w:firstLineChars="330" w:firstLine="660"/>
        <w:jc w:val="both"/>
        <w:rPr>
          <w:sz w:val="20"/>
          <w:szCs w:val="20"/>
          <w:lang w:val="uk-UA"/>
        </w:rPr>
      </w:pPr>
      <w:r w:rsidRPr="006E6474">
        <w:rPr>
          <w:sz w:val="20"/>
          <w:szCs w:val="20"/>
          <w:lang w:val="uk-UA"/>
        </w:rPr>
        <w:t>1. Бюджетна політика – діяльність державних органів влади і управління стосовно формування, використання та регулювання державного бюджету країни з метою забезпечення соціально-економічного розвитку та стратегічних пріоритетів держави.</w:t>
      </w:r>
    </w:p>
    <w:p w:rsidR="006E6474" w:rsidRPr="006E6474" w:rsidRDefault="006E6474" w:rsidP="006E6474">
      <w:pPr>
        <w:ind w:firstLineChars="330" w:firstLine="660"/>
        <w:jc w:val="both"/>
        <w:rPr>
          <w:sz w:val="20"/>
          <w:szCs w:val="20"/>
          <w:lang w:val="uk-UA"/>
        </w:rPr>
      </w:pPr>
      <w:r w:rsidRPr="006E6474">
        <w:rPr>
          <w:sz w:val="20"/>
          <w:szCs w:val="20"/>
          <w:lang w:val="uk-UA"/>
        </w:rPr>
        <w:t>2. Податкова політика характеризує діяльність держави у сфері встановлення, правового регламентування та організації справляння податків і податкових платежів у централізовані фонди грошових ресурсів держави.</w:t>
      </w:r>
    </w:p>
    <w:p w:rsidR="006E6474" w:rsidRPr="006E6474" w:rsidRDefault="006E6474" w:rsidP="006E6474">
      <w:pPr>
        <w:ind w:firstLineChars="330" w:firstLine="660"/>
        <w:jc w:val="both"/>
        <w:rPr>
          <w:sz w:val="20"/>
          <w:szCs w:val="20"/>
          <w:lang w:val="uk-UA"/>
        </w:rPr>
      </w:pPr>
      <w:r w:rsidRPr="006E6474">
        <w:rPr>
          <w:sz w:val="20"/>
          <w:szCs w:val="20"/>
          <w:lang w:val="uk-UA"/>
        </w:rPr>
        <w:t>3. Грошово-кредитна політика – комплекс дій і заходів держави у сфері грошового та кредитного ринків.  Основні складові грошово-кредитної політики: емісійна, цінова, валютна та кредитна політики.</w:t>
      </w:r>
    </w:p>
    <w:p w:rsidR="006E6474" w:rsidRPr="006E6474" w:rsidRDefault="006E6474" w:rsidP="006E6474">
      <w:pPr>
        <w:ind w:firstLineChars="330" w:firstLine="660"/>
        <w:jc w:val="both"/>
        <w:rPr>
          <w:sz w:val="20"/>
          <w:szCs w:val="20"/>
          <w:lang w:val="uk-UA"/>
        </w:rPr>
      </w:pPr>
      <w:r w:rsidRPr="006E6474">
        <w:rPr>
          <w:sz w:val="20"/>
          <w:szCs w:val="20"/>
          <w:lang w:val="uk-UA"/>
        </w:rPr>
        <w:t>4. Завдяки митній політиці держава захищає свої інтереси у сфері розширення та скорочення експорту або імпорту, застосовуючи систему митних платежів або певний митний режим.</w:t>
      </w:r>
    </w:p>
    <w:p w:rsidR="006E6474" w:rsidRPr="006E6474" w:rsidRDefault="006E6474" w:rsidP="006E6474">
      <w:pPr>
        <w:ind w:firstLineChars="330" w:firstLine="660"/>
        <w:jc w:val="both"/>
        <w:rPr>
          <w:sz w:val="20"/>
          <w:szCs w:val="20"/>
          <w:lang w:val="uk-UA"/>
        </w:rPr>
      </w:pPr>
      <w:r w:rsidRPr="006E6474">
        <w:rPr>
          <w:sz w:val="20"/>
          <w:szCs w:val="20"/>
          <w:lang w:val="uk-UA"/>
        </w:rPr>
        <w:t>5. Боргова політика передбачає систему дій та заходів щодо уникнення або врегулювання боргових проблем держави, забезпечення чи відновлення її платоспроможності та отримання максимального ефекту від фінансування за рахунок запозичених коштів.</w:t>
      </w:r>
    </w:p>
    <w:p w:rsidR="006E6474" w:rsidRPr="006E6474" w:rsidRDefault="006E6474" w:rsidP="006E6474">
      <w:pPr>
        <w:ind w:firstLineChars="330" w:firstLine="660"/>
        <w:jc w:val="both"/>
        <w:rPr>
          <w:sz w:val="20"/>
          <w:szCs w:val="20"/>
          <w:lang w:val="uk-UA"/>
        </w:rPr>
      </w:pPr>
      <w:r w:rsidRPr="006E6474">
        <w:rPr>
          <w:sz w:val="20"/>
          <w:szCs w:val="20"/>
          <w:lang w:val="uk-UA"/>
        </w:rPr>
        <w:t>6. Головне завдання інвестиційної політики полягає у створенні привабливого інвестиційного середовища для пожвавлення інвестиційної діяльності та нарощування обсягів інвестицій у національну економіку.</w:t>
      </w:r>
    </w:p>
    <w:p w:rsidR="006E6474" w:rsidRPr="006E6474" w:rsidRDefault="006E6474" w:rsidP="006E6474">
      <w:pPr>
        <w:ind w:firstLineChars="330" w:firstLine="663"/>
        <w:jc w:val="both"/>
        <w:rPr>
          <w:sz w:val="20"/>
          <w:szCs w:val="20"/>
          <w:lang w:val="uk-UA"/>
        </w:rPr>
      </w:pPr>
      <w:r w:rsidRPr="006E6474">
        <w:rPr>
          <w:b/>
          <w:i/>
          <w:sz w:val="20"/>
          <w:szCs w:val="20"/>
          <w:lang w:val="uk-UA"/>
        </w:rPr>
        <w:t>Фінансова стратегія</w:t>
      </w:r>
      <w:r w:rsidRPr="006E6474">
        <w:rPr>
          <w:sz w:val="20"/>
          <w:szCs w:val="20"/>
          <w:lang w:val="uk-UA"/>
        </w:rPr>
        <w:t xml:space="preserve"> – основні напрями використання фінансів на тривалу перспективу.</w:t>
      </w:r>
    </w:p>
    <w:p w:rsidR="006E6474" w:rsidRPr="006E6474" w:rsidRDefault="006E6474" w:rsidP="006E6474">
      <w:pPr>
        <w:ind w:firstLineChars="330" w:firstLine="663"/>
        <w:jc w:val="both"/>
        <w:rPr>
          <w:sz w:val="20"/>
          <w:szCs w:val="20"/>
          <w:lang w:val="uk-UA"/>
        </w:rPr>
      </w:pPr>
      <w:r w:rsidRPr="006E6474">
        <w:rPr>
          <w:b/>
          <w:i/>
          <w:sz w:val="20"/>
          <w:szCs w:val="20"/>
          <w:lang w:val="uk-UA"/>
        </w:rPr>
        <w:t>Фінансова тактика</w:t>
      </w:r>
      <w:r w:rsidRPr="006E6474">
        <w:rPr>
          <w:sz w:val="20"/>
          <w:szCs w:val="20"/>
          <w:lang w:val="uk-UA"/>
        </w:rPr>
        <w:t xml:space="preserve"> спрямована на вирішення завдань окремого етапу розвитку країни.</w:t>
      </w:r>
    </w:p>
    <w:p w:rsidR="006E6474" w:rsidRPr="006E6474" w:rsidRDefault="006E6474" w:rsidP="006E6474">
      <w:pPr>
        <w:ind w:firstLineChars="330" w:firstLine="663"/>
        <w:jc w:val="both"/>
        <w:rPr>
          <w:sz w:val="20"/>
          <w:szCs w:val="20"/>
          <w:lang w:val="uk-UA"/>
        </w:rPr>
      </w:pPr>
      <w:r w:rsidRPr="006E6474">
        <w:rPr>
          <w:b/>
          <w:i/>
          <w:sz w:val="20"/>
          <w:szCs w:val="20"/>
          <w:lang w:val="uk-UA"/>
        </w:rPr>
        <w:t>Фінансовий механізм</w:t>
      </w:r>
      <w:r w:rsidRPr="006E6474">
        <w:rPr>
          <w:sz w:val="20"/>
          <w:szCs w:val="20"/>
          <w:lang w:val="uk-UA"/>
        </w:rPr>
        <w:t xml:space="preserve"> – сукупність фінансових методів і форм організації фінансових відносин, інструментів та важелів впливу на соціально-економічний розвиток суспільства.</w:t>
      </w:r>
    </w:p>
    <w:p w:rsidR="006E6474" w:rsidRPr="006E6474" w:rsidRDefault="006E6474" w:rsidP="006E6474">
      <w:pPr>
        <w:tabs>
          <w:tab w:val="left" w:pos="1134"/>
          <w:tab w:val="left" w:pos="1701"/>
        </w:tabs>
        <w:ind w:firstLineChars="330" w:firstLine="660"/>
        <w:jc w:val="both"/>
        <w:rPr>
          <w:sz w:val="20"/>
          <w:szCs w:val="20"/>
          <w:lang w:val="uk-UA"/>
        </w:rPr>
      </w:pPr>
      <w:r w:rsidRPr="006E6474">
        <w:rPr>
          <w:sz w:val="20"/>
          <w:szCs w:val="20"/>
          <w:lang w:val="uk-UA"/>
        </w:rPr>
        <w:t>До складу фінансового механізму входять такі основні елементи:</w:t>
      </w:r>
    </w:p>
    <w:p w:rsidR="006E6474" w:rsidRPr="006E6474" w:rsidRDefault="006E6474" w:rsidP="006E6474">
      <w:pPr>
        <w:pStyle w:val="a3"/>
        <w:numPr>
          <w:ilvl w:val="0"/>
          <w:numId w:val="2"/>
        </w:numPr>
        <w:tabs>
          <w:tab w:val="left" w:pos="1134"/>
        </w:tabs>
        <w:spacing w:after="0" w:line="240" w:lineRule="auto"/>
        <w:ind w:left="0" w:firstLineChars="330" w:firstLine="660"/>
        <w:jc w:val="both"/>
        <w:rPr>
          <w:rFonts w:ascii="Times New Roman" w:hAnsi="Times New Roman"/>
          <w:sz w:val="20"/>
          <w:szCs w:val="20"/>
          <w:lang w:val="uk-UA"/>
        </w:rPr>
      </w:pPr>
      <w:r w:rsidRPr="006E6474">
        <w:rPr>
          <w:rFonts w:ascii="Times New Roman" w:hAnsi="Times New Roman"/>
          <w:sz w:val="20"/>
          <w:szCs w:val="20"/>
          <w:lang w:val="uk-UA"/>
        </w:rPr>
        <w:t>фінансові методи;</w:t>
      </w:r>
    </w:p>
    <w:p w:rsidR="006E6474" w:rsidRPr="006E6474" w:rsidRDefault="006E6474" w:rsidP="006E6474">
      <w:pPr>
        <w:pStyle w:val="a3"/>
        <w:numPr>
          <w:ilvl w:val="0"/>
          <w:numId w:val="2"/>
        </w:numPr>
        <w:tabs>
          <w:tab w:val="left" w:pos="1134"/>
        </w:tabs>
        <w:spacing w:after="0" w:line="240" w:lineRule="auto"/>
        <w:ind w:left="0" w:firstLineChars="330" w:firstLine="660"/>
        <w:jc w:val="both"/>
        <w:rPr>
          <w:rFonts w:ascii="Times New Roman" w:hAnsi="Times New Roman"/>
          <w:sz w:val="20"/>
          <w:szCs w:val="20"/>
          <w:lang w:val="uk-UA"/>
        </w:rPr>
      </w:pPr>
      <w:r w:rsidRPr="006E6474">
        <w:rPr>
          <w:rFonts w:ascii="Times New Roman" w:hAnsi="Times New Roman"/>
          <w:sz w:val="20"/>
          <w:szCs w:val="20"/>
          <w:lang w:val="uk-UA"/>
        </w:rPr>
        <w:t>фінансові важелі;</w:t>
      </w:r>
    </w:p>
    <w:p w:rsidR="006E6474" w:rsidRPr="006E6474" w:rsidRDefault="006E6474" w:rsidP="006E6474">
      <w:pPr>
        <w:pStyle w:val="a3"/>
        <w:numPr>
          <w:ilvl w:val="0"/>
          <w:numId w:val="2"/>
        </w:numPr>
        <w:tabs>
          <w:tab w:val="left" w:pos="1134"/>
        </w:tabs>
        <w:spacing w:after="0" w:line="240" w:lineRule="auto"/>
        <w:ind w:left="0" w:firstLineChars="330" w:firstLine="660"/>
        <w:jc w:val="both"/>
        <w:rPr>
          <w:rFonts w:ascii="Times New Roman" w:hAnsi="Times New Roman"/>
          <w:sz w:val="20"/>
          <w:szCs w:val="20"/>
          <w:lang w:val="uk-UA"/>
        </w:rPr>
      </w:pPr>
      <w:r w:rsidRPr="006E6474">
        <w:rPr>
          <w:rFonts w:ascii="Times New Roman" w:hAnsi="Times New Roman"/>
          <w:sz w:val="20"/>
          <w:szCs w:val="20"/>
          <w:lang w:val="uk-UA"/>
        </w:rPr>
        <w:t>правове забезпечення;</w:t>
      </w:r>
    </w:p>
    <w:p w:rsidR="006E6474" w:rsidRPr="006E6474" w:rsidRDefault="006E6474" w:rsidP="006E6474">
      <w:pPr>
        <w:pStyle w:val="a3"/>
        <w:numPr>
          <w:ilvl w:val="0"/>
          <w:numId w:val="2"/>
        </w:numPr>
        <w:tabs>
          <w:tab w:val="left" w:pos="1134"/>
        </w:tabs>
        <w:spacing w:after="0" w:line="240" w:lineRule="auto"/>
        <w:ind w:left="0" w:firstLineChars="330" w:firstLine="660"/>
        <w:jc w:val="both"/>
        <w:rPr>
          <w:rFonts w:ascii="Times New Roman" w:hAnsi="Times New Roman"/>
          <w:sz w:val="20"/>
          <w:szCs w:val="20"/>
          <w:lang w:val="uk-UA"/>
        </w:rPr>
      </w:pPr>
      <w:r w:rsidRPr="006E6474">
        <w:rPr>
          <w:rFonts w:ascii="Times New Roman" w:hAnsi="Times New Roman"/>
          <w:sz w:val="20"/>
          <w:szCs w:val="20"/>
          <w:lang w:val="uk-UA"/>
        </w:rPr>
        <w:t>нормативне забезпечення;</w:t>
      </w:r>
    </w:p>
    <w:p w:rsidR="006E6474" w:rsidRPr="006E6474" w:rsidRDefault="006E6474" w:rsidP="006E6474">
      <w:pPr>
        <w:pStyle w:val="a3"/>
        <w:numPr>
          <w:ilvl w:val="0"/>
          <w:numId w:val="2"/>
        </w:numPr>
        <w:tabs>
          <w:tab w:val="left" w:pos="1134"/>
        </w:tabs>
        <w:spacing w:after="0" w:line="240" w:lineRule="auto"/>
        <w:ind w:left="0" w:firstLineChars="330" w:firstLine="660"/>
        <w:jc w:val="both"/>
        <w:rPr>
          <w:rFonts w:ascii="Times New Roman" w:hAnsi="Times New Roman"/>
          <w:sz w:val="20"/>
          <w:szCs w:val="20"/>
          <w:lang w:val="uk-UA"/>
        </w:rPr>
      </w:pPr>
      <w:r w:rsidRPr="006E6474">
        <w:rPr>
          <w:rFonts w:ascii="Times New Roman" w:hAnsi="Times New Roman"/>
          <w:sz w:val="20"/>
          <w:szCs w:val="20"/>
          <w:lang w:val="uk-UA"/>
        </w:rPr>
        <w:t>інформаційне забезпечення.</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Фінансовий метод</w:t>
      </w:r>
      <w:r w:rsidRPr="006E6474">
        <w:rPr>
          <w:sz w:val="20"/>
          <w:szCs w:val="20"/>
          <w:lang w:val="uk-UA"/>
        </w:rPr>
        <w:t xml:space="preserve"> визначають як засіб впливу фінансових відносин на господарський процес (податкова політика, кредитна політика та ін.).</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Фінансовий важіль</w:t>
      </w:r>
      <w:r w:rsidRPr="006E6474">
        <w:rPr>
          <w:sz w:val="20"/>
          <w:szCs w:val="20"/>
          <w:lang w:val="uk-UA"/>
        </w:rPr>
        <w:t xml:space="preserve"> – засіб дії фінансового методу (ставка податку, норма амортизаційних відрахувань, відсоткова ставка з кредитів та ін.).</w:t>
      </w:r>
    </w:p>
    <w:p w:rsidR="006E6474" w:rsidRPr="006E6474" w:rsidRDefault="006E6474" w:rsidP="006E6474">
      <w:pPr>
        <w:ind w:firstLineChars="330" w:firstLine="660"/>
        <w:jc w:val="both"/>
        <w:rPr>
          <w:sz w:val="20"/>
          <w:szCs w:val="20"/>
          <w:lang w:val="uk-UA"/>
        </w:rPr>
      </w:pPr>
      <w:r w:rsidRPr="006E6474">
        <w:rPr>
          <w:sz w:val="20"/>
          <w:szCs w:val="20"/>
          <w:lang w:val="uk-UA"/>
        </w:rPr>
        <w:t>Правове забезпечення функціонування фінансового механізму включає законодавчі акти, постанови, накази, циркулярні листи й інші правові документи органів управління.</w:t>
      </w:r>
    </w:p>
    <w:p w:rsidR="006E6474" w:rsidRPr="006E6474" w:rsidRDefault="006E6474" w:rsidP="006E6474">
      <w:pPr>
        <w:ind w:firstLineChars="330" w:firstLine="660"/>
        <w:jc w:val="both"/>
        <w:rPr>
          <w:sz w:val="20"/>
          <w:szCs w:val="20"/>
          <w:lang w:val="uk-UA"/>
        </w:rPr>
      </w:pPr>
      <w:r w:rsidRPr="006E6474">
        <w:rPr>
          <w:sz w:val="20"/>
          <w:szCs w:val="20"/>
          <w:lang w:val="uk-UA"/>
        </w:rPr>
        <w:t>До нормативного забезпечення належать інструкції, нормативи, норми, тарифні ставки, методичні вказівки, ліміти та резерви.</w:t>
      </w:r>
    </w:p>
    <w:p w:rsidR="006E6474" w:rsidRPr="006E6474" w:rsidRDefault="006E6474" w:rsidP="006E6474">
      <w:pPr>
        <w:ind w:firstLineChars="330" w:firstLine="660"/>
        <w:jc w:val="both"/>
        <w:rPr>
          <w:sz w:val="20"/>
          <w:szCs w:val="20"/>
          <w:lang w:val="uk-UA"/>
        </w:rPr>
      </w:pPr>
      <w:r w:rsidRPr="006E6474">
        <w:rPr>
          <w:sz w:val="20"/>
          <w:szCs w:val="20"/>
          <w:lang w:val="uk-UA"/>
        </w:rPr>
        <w:t>Інформаційне забезпечення складається з різної статистичної, комерційної, фінансової та іншої інформації (ціни, курси, дивіденди на товарному, фондовому, валютному ринках).</w:t>
      </w:r>
    </w:p>
    <w:p w:rsidR="006E6474" w:rsidRPr="006E6474" w:rsidRDefault="006E6474" w:rsidP="006E6474">
      <w:pPr>
        <w:ind w:firstLineChars="330" w:firstLine="663"/>
        <w:jc w:val="both"/>
        <w:rPr>
          <w:sz w:val="20"/>
          <w:szCs w:val="20"/>
          <w:lang w:val="uk-UA"/>
        </w:rPr>
      </w:pPr>
      <w:r w:rsidRPr="006E6474">
        <w:rPr>
          <w:b/>
          <w:i/>
          <w:sz w:val="20"/>
          <w:szCs w:val="20"/>
          <w:lang w:val="uk-UA"/>
        </w:rPr>
        <w:t>Фінансове право</w:t>
      </w:r>
      <w:r w:rsidRPr="006E6474">
        <w:rPr>
          <w:sz w:val="20"/>
          <w:szCs w:val="20"/>
          <w:lang w:val="uk-UA"/>
        </w:rPr>
        <w:t xml:space="preserve"> – сукупність правових норм, що регулюють суспільні відносини, котрі виникають у процесі створення, розподілу і використання фондів грошових коштів держави та органів місцевого самоврядування, необхідних для реалізації їхніх завдань та функцій.</w:t>
      </w:r>
    </w:p>
    <w:p w:rsidR="006E6474" w:rsidRDefault="006E6474" w:rsidP="006E6474">
      <w:pPr>
        <w:jc w:val="center"/>
        <w:rPr>
          <w:b/>
          <w:sz w:val="20"/>
          <w:szCs w:val="20"/>
          <w:lang w:val="uk-UA"/>
        </w:rPr>
      </w:pPr>
      <w:r>
        <w:rPr>
          <w:b/>
          <w:sz w:val="20"/>
          <w:szCs w:val="20"/>
          <w:lang w:val="uk-UA"/>
        </w:rPr>
        <w:br w:type="page"/>
      </w:r>
    </w:p>
    <w:p w:rsidR="006E6474" w:rsidRPr="006E6474" w:rsidRDefault="006E6474" w:rsidP="006E6474">
      <w:pPr>
        <w:jc w:val="center"/>
        <w:rPr>
          <w:b/>
          <w:sz w:val="20"/>
          <w:szCs w:val="20"/>
          <w:lang w:val="uk-UA"/>
        </w:rPr>
      </w:pPr>
      <w:r w:rsidRPr="006E6474">
        <w:rPr>
          <w:b/>
          <w:sz w:val="20"/>
          <w:szCs w:val="20"/>
          <w:lang w:val="uk-UA"/>
        </w:rPr>
        <w:lastRenderedPageBreak/>
        <w:t>ПОДАТКИ. ПОДАТКОВА СИСТЕМА</w:t>
      </w:r>
    </w:p>
    <w:p w:rsidR="006E6474" w:rsidRPr="006E6474" w:rsidRDefault="006E6474" w:rsidP="006E6474">
      <w:pPr>
        <w:ind w:firstLine="709"/>
        <w:jc w:val="both"/>
        <w:rPr>
          <w:b/>
          <w:sz w:val="20"/>
          <w:szCs w:val="20"/>
          <w:lang w:val="uk-UA"/>
        </w:rPr>
      </w:pPr>
    </w:p>
    <w:p w:rsidR="006E6474" w:rsidRPr="006E6474" w:rsidRDefault="006E6474" w:rsidP="006E6474">
      <w:pPr>
        <w:jc w:val="center"/>
        <w:rPr>
          <w:b/>
          <w:i/>
          <w:sz w:val="20"/>
          <w:szCs w:val="20"/>
          <w:lang w:val="uk-UA"/>
        </w:rPr>
      </w:pPr>
      <w:r w:rsidRPr="006E6474">
        <w:rPr>
          <w:b/>
          <w:i/>
          <w:sz w:val="20"/>
          <w:szCs w:val="20"/>
          <w:lang w:val="uk-UA"/>
        </w:rPr>
        <w:t>Огляд ключових понять</w:t>
      </w:r>
    </w:p>
    <w:p w:rsidR="006E6474" w:rsidRPr="006E6474" w:rsidRDefault="006E6474" w:rsidP="006E6474">
      <w:pPr>
        <w:jc w:val="both"/>
        <w:rPr>
          <w:b/>
          <w:i/>
          <w:sz w:val="20"/>
          <w:szCs w:val="20"/>
          <w:lang w:val="uk-UA"/>
        </w:rPr>
      </w:pPr>
    </w:p>
    <w:p w:rsidR="006E6474" w:rsidRPr="006E6474" w:rsidRDefault="006E6474" w:rsidP="006E6474">
      <w:pPr>
        <w:ind w:firstLine="709"/>
        <w:jc w:val="both"/>
        <w:rPr>
          <w:sz w:val="20"/>
          <w:szCs w:val="20"/>
          <w:lang w:val="uk-UA"/>
        </w:rPr>
      </w:pPr>
      <w:r w:rsidRPr="006E6474">
        <w:rPr>
          <w:b/>
          <w:i/>
          <w:sz w:val="20"/>
          <w:szCs w:val="20"/>
          <w:lang w:val="uk-UA"/>
        </w:rPr>
        <w:t>Податки</w:t>
      </w:r>
      <w:r w:rsidRPr="006E6474">
        <w:rPr>
          <w:sz w:val="20"/>
          <w:szCs w:val="20"/>
          <w:lang w:val="uk-UA"/>
        </w:rPr>
        <w:t xml:space="preserve"> – обов’язковий, безумовний платіж до відповідного бюджету, що справляється з платників податку.</w:t>
      </w:r>
    </w:p>
    <w:p w:rsidR="006E6474" w:rsidRPr="006E6474" w:rsidRDefault="006E6474" w:rsidP="006E6474">
      <w:pPr>
        <w:ind w:firstLine="709"/>
        <w:jc w:val="both"/>
        <w:rPr>
          <w:sz w:val="20"/>
          <w:szCs w:val="20"/>
          <w:lang w:val="uk-UA"/>
        </w:rPr>
      </w:pPr>
      <w:r w:rsidRPr="006E6474">
        <w:rPr>
          <w:b/>
          <w:i/>
          <w:sz w:val="20"/>
          <w:szCs w:val="20"/>
          <w:lang w:val="uk-UA"/>
        </w:rPr>
        <w:t>Збір (плата, внесок)</w:t>
      </w:r>
      <w:r w:rsidRPr="006E6474">
        <w:rPr>
          <w:sz w:val="20"/>
          <w:szCs w:val="20"/>
          <w:lang w:val="uk-UA"/>
        </w:rPr>
        <w:t xml:space="preserve"> – обов’язковий платіж до відповідного бюджету, що справляється з платників зборів, з умовою отримання ними спеціальної вигоди.</w:t>
      </w:r>
    </w:p>
    <w:p w:rsidR="006E6474" w:rsidRPr="006E6474" w:rsidRDefault="006E6474" w:rsidP="006E6474">
      <w:pPr>
        <w:ind w:firstLine="709"/>
        <w:jc w:val="both"/>
        <w:rPr>
          <w:sz w:val="20"/>
          <w:szCs w:val="20"/>
          <w:lang w:val="uk-UA"/>
        </w:rPr>
      </w:pPr>
      <w:r w:rsidRPr="006E6474">
        <w:rPr>
          <w:b/>
          <w:i/>
          <w:sz w:val="20"/>
          <w:szCs w:val="20"/>
          <w:lang w:val="uk-UA"/>
        </w:rPr>
        <w:t>Елементи податку</w:t>
      </w:r>
      <w:r w:rsidRPr="006E6474">
        <w:rPr>
          <w:sz w:val="20"/>
          <w:szCs w:val="20"/>
          <w:lang w:val="uk-UA"/>
        </w:rPr>
        <w:t>: платники податку; об’єкт оподаткування; база оподаткування; ставка податку; порядок обчислення податку; податковий період; строк та порядок сплати податку; строк та порядок подання звітності про обчислення і сплату податку.</w:t>
      </w:r>
    </w:p>
    <w:p w:rsidR="006E6474" w:rsidRPr="006E6474" w:rsidRDefault="006E6474" w:rsidP="006E6474">
      <w:pPr>
        <w:ind w:firstLine="709"/>
        <w:jc w:val="both"/>
        <w:rPr>
          <w:sz w:val="20"/>
          <w:szCs w:val="20"/>
          <w:lang w:val="uk-UA"/>
        </w:rPr>
      </w:pPr>
      <w:r w:rsidRPr="006E6474">
        <w:rPr>
          <w:b/>
          <w:i/>
          <w:sz w:val="20"/>
          <w:szCs w:val="20"/>
          <w:lang w:val="uk-UA"/>
        </w:rPr>
        <w:t>Платники податку</w:t>
      </w:r>
      <w:r w:rsidRPr="006E6474">
        <w:rPr>
          <w:sz w:val="20"/>
          <w:szCs w:val="20"/>
          <w:lang w:val="uk-UA"/>
        </w:rPr>
        <w:t xml:space="preserve"> – фізичні особи, юридичні особи та їх відокремлені підрозділи, які мають, одержують (передають) об’єкти оподаткування або провадять діяльність (операції), що є об’єктом оподаткування згідно з Податковим кодексом або податковими законами, і на яких покладено обов’язок із сплати податків та зборів.</w:t>
      </w:r>
    </w:p>
    <w:p w:rsidR="006E6474" w:rsidRPr="006E6474" w:rsidRDefault="006E6474" w:rsidP="006E6474">
      <w:pPr>
        <w:ind w:firstLine="709"/>
        <w:jc w:val="both"/>
        <w:rPr>
          <w:sz w:val="20"/>
          <w:szCs w:val="20"/>
          <w:lang w:val="uk-UA"/>
        </w:rPr>
      </w:pPr>
      <w:r w:rsidRPr="006E6474">
        <w:rPr>
          <w:b/>
          <w:i/>
          <w:sz w:val="20"/>
          <w:szCs w:val="20"/>
          <w:lang w:val="uk-UA"/>
        </w:rPr>
        <w:t>Об’єктом</w:t>
      </w:r>
      <w:r w:rsidRPr="006E6474">
        <w:rPr>
          <w:sz w:val="20"/>
          <w:szCs w:val="20"/>
          <w:lang w:val="uk-UA"/>
        </w:rPr>
        <w:t xml:space="preserve"> оподаткування можуть бути майно, товари, дохід (прибуток) або його частина, обороти з реалізації товарів (робіт, послуг), операції з постачання товарів (робіт, послуг) та інші об’єкти, визначені податковим законодавством, з наявністю яких податкове законодавство пов’язує виникнення у платника податкового обов’язку.</w:t>
      </w:r>
    </w:p>
    <w:p w:rsidR="006E6474" w:rsidRPr="006E6474" w:rsidRDefault="006E6474" w:rsidP="006E6474">
      <w:pPr>
        <w:ind w:firstLine="709"/>
        <w:jc w:val="both"/>
        <w:rPr>
          <w:sz w:val="20"/>
          <w:szCs w:val="20"/>
          <w:lang w:val="uk-UA"/>
        </w:rPr>
      </w:pPr>
      <w:r w:rsidRPr="006E6474">
        <w:rPr>
          <w:b/>
          <w:i/>
          <w:sz w:val="20"/>
          <w:szCs w:val="20"/>
          <w:lang w:val="uk-UA"/>
        </w:rPr>
        <w:t>Базою</w:t>
      </w:r>
      <w:r w:rsidRPr="006E6474">
        <w:rPr>
          <w:sz w:val="20"/>
          <w:szCs w:val="20"/>
          <w:lang w:val="uk-UA"/>
        </w:rPr>
        <w:t xml:space="preserve"> оподаткування визнаються конкретні вартісні, фізичні або інші характеристики певного об’єкта оподаткування.</w:t>
      </w:r>
    </w:p>
    <w:p w:rsidR="006E6474" w:rsidRPr="006E6474" w:rsidRDefault="006E6474" w:rsidP="006E6474">
      <w:pPr>
        <w:ind w:firstLine="709"/>
        <w:jc w:val="both"/>
        <w:rPr>
          <w:sz w:val="20"/>
          <w:szCs w:val="20"/>
          <w:lang w:val="uk-UA"/>
        </w:rPr>
      </w:pPr>
      <w:r w:rsidRPr="006E6474">
        <w:rPr>
          <w:b/>
          <w:i/>
          <w:sz w:val="20"/>
          <w:szCs w:val="20"/>
          <w:lang w:val="uk-UA"/>
        </w:rPr>
        <w:t>Ставкою</w:t>
      </w:r>
      <w:r w:rsidRPr="006E6474">
        <w:rPr>
          <w:sz w:val="20"/>
          <w:szCs w:val="20"/>
          <w:lang w:val="uk-UA"/>
        </w:rPr>
        <w:t xml:space="preserve"> податку визнається розмір податкових нарахувань на (від) одиницю (одиниць) виміру бази оподаткування.</w:t>
      </w:r>
    </w:p>
    <w:p w:rsidR="006E6474" w:rsidRPr="006E6474" w:rsidRDefault="006E6474" w:rsidP="006E6474">
      <w:pPr>
        <w:ind w:firstLine="709"/>
        <w:jc w:val="both"/>
        <w:rPr>
          <w:sz w:val="20"/>
          <w:szCs w:val="20"/>
          <w:lang w:val="uk-UA"/>
        </w:rPr>
      </w:pPr>
      <w:r w:rsidRPr="006E6474">
        <w:rPr>
          <w:b/>
          <w:i/>
          <w:sz w:val="20"/>
          <w:szCs w:val="20"/>
          <w:lang w:val="uk-UA"/>
        </w:rPr>
        <w:t>Загальнодержавні податки та збори</w:t>
      </w:r>
      <w:r w:rsidRPr="006E6474">
        <w:rPr>
          <w:sz w:val="20"/>
          <w:szCs w:val="20"/>
          <w:lang w:val="uk-UA"/>
        </w:rPr>
        <w:t xml:space="preserve"> – обов’язкові до сплати на усій території України, крім випадків, передбачених Податковим кодексом.</w:t>
      </w:r>
    </w:p>
    <w:p w:rsidR="006E6474" w:rsidRPr="006E6474" w:rsidRDefault="006E6474" w:rsidP="006E6474">
      <w:pPr>
        <w:ind w:firstLine="709"/>
        <w:jc w:val="both"/>
        <w:rPr>
          <w:sz w:val="20"/>
          <w:szCs w:val="20"/>
          <w:lang w:val="uk-UA"/>
        </w:rPr>
      </w:pPr>
      <w:r w:rsidRPr="006E6474">
        <w:rPr>
          <w:b/>
          <w:i/>
          <w:sz w:val="20"/>
          <w:szCs w:val="20"/>
          <w:lang w:val="uk-UA"/>
        </w:rPr>
        <w:t>Місцеві податки та збори</w:t>
      </w:r>
      <w:r w:rsidRPr="006E6474">
        <w:rPr>
          <w:sz w:val="20"/>
          <w:szCs w:val="20"/>
          <w:lang w:val="uk-UA"/>
        </w:rPr>
        <w:t xml:space="preserve"> – встановлені відповідно до переліку і в межах граничних розмірів ставок, визначених Податковим кодексом, рішеннями сільських, селищних і міських рад у межах їх повноважень, і є обов’язковими до сплати на території відповідних територіальних громад.</w:t>
      </w:r>
    </w:p>
    <w:p w:rsidR="006E6474" w:rsidRPr="006E6474" w:rsidRDefault="006E6474" w:rsidP="006E6474">
      <w:pPr>
        <w:ind w:firstLine="709"/>
        <w:jc w:val="both"/>
        <w:rPr>
          <w:sz w:val="20"/>
          <w:szCs w:val="20"/>
          <w:lang w:val="uk-UA"/>
        </w:rPr>
      </w:pPr>
      <w:r w:rsidRPr="006E6474">
        <w:rPr>
          <w:b/>
          <w:i/>
          <w:sz w:val="20"/>
          <w:szCs w:val="20"/>
          <w:lang w:val="uk-UA"/>
        </w:rPr>
        <w:t>Акцизний податок</w:t>
      </w:r>
      <w:r w:rsidRPr="006E6474">
        <w:rPr>
          <w:sz w:val="20"/>
          <w:szCs w:val="20"/>
          <w:lang w:val="uk-UA"/>
        </w:rPr>
        <w:t xml:space="preserve"> – непрямий податок на споживання окремих видів товарів (продукції), визначених Податковим кодексом як підакцизні, що включаються до ціни таких товарів (продукції).</w:t>
      </w:r>
    </w:p>
    <w:p w:rsidR="006E6474" w:rsidRPr="006E6474" w:rsidRDefault="006E6474" w:rsidP="006E6474">
      <w:pPr>
        <w:ind w:firstLine="709"/>
        <w:jc w:val="both"/>
        <w:rPr>
          <w:sz w:val="20"/>
          <w:szCs w:val="20"/>
          <w:lang w:val="uk-UA"/>
        </w:rPr>
      </w:pPr>
      <w:r w:rsidRPr="006E6474">
        <w:rPr>
          <w:b/>
          <w:i/>
          <w:sz w:val="20"/>
          <w:szCs w:val="20"/>
          <w:lang w:val="uk-UA"/>
        </w:rPr>
        <w:t xml:space="preserve">Митні платежі  </w:t>
      </w:r>
      <w:r w:rsidRPr="006E6474">
        <w:rPr>
          <w:sz w:val="20"/>
          <w:szCs w:val="20"/>
          <w:lang w:val="uk-UA"/>
        </w:rPr>
        <w:t>–</w:t>
      </w:r>
      <w:r w:rsidRPr="006E6474">
        <w:rPr>
          <w:b/>
          <w:i/>
          <w:sz w:val="20"/>
          <w:szCs w:val="20"/>
          <w:lang w:val="uk-UA"/>
        </w:rPr>
        <w:t xml:space="preserve">  </w:t>
      </w:r>
      <w:r w:rsidRPr="006E6474">
        <w:rPr>
          <w:sz w:val="20"/>
          <w:szCs w:val="20"/>
          <w:lang w:val="uk-UA"/>
        </w:rPr>
        <w:t>податки, що відповідно до Податкового кодексу або митного законодавства справляються під час переміщення, або у зв’язку з переміщенням товарів через митний кордон України та контроль за справлянням яких покладено на митні органи.</w:t>
      </w:r>
    </w:p>
    <w:p w:rsidR="006E6474" w:rsidRPr="006E6474" w:rsidRDefault="006E6474" w:rsidP="006E6474">
      <w:pPr>
        <w:ind w:firstLine="709"/>
        <w:jc w:val="both"/>
        <w:rPr>
          <w:sz w:val="20"/>
          <w:szCs w:val="20"/>
          <w:lang w:val="uk-UA"/>
        </w:rPr>
      </w:pPr>
      <w:r w:rsidRPr="006E6474">
        <w:rPr>
          <w:b/>
          <w:i/>
          <w:sz w:val="20"/>
          <w:szCs w:val="20"/>
          <w:lang w:val="uk-UA"/>
        </w:rPr>
        <w:t>Плата за землю</w:t>
      </w:r>
      <w:r w:rsidRPr="006E6474">
        <w:rPr>
          <w:sz w:val="20"/>
          <w:szCs w:val="20"/>
          <w:lang w:val="uk-UA"/>
        </w:rPr>
        <w:t xml:space="preserve"> – загальнодержавний податок, який справляється у формі земельного податку та орендної плати за земельні ділянки державної і комунальної власності.</w:t>
      </w:r>
    </w:p>
    <w:p w:rsidR="006E6474" w:rsidRPr="006E6474" w:rsidRDefault="006E6474" w:rsidP="006E6474">
      <w:pPr>
        <w:ind w:firstLine="709"/>
        <w:jc w:val="both"/>
        <w:rPr>
          <w:sz w:val="20"/>
          <w:szCs w:val="20"/>
          <w:lang w:val="uk-UA"/>
        </w:rPr>
      </w:pPr>
      <w:r w:rsidRPr="006E6474">
        <w:rPr>
          <w:b/>
          <w:i/>
          <w:sz w:val="20"/>
          <w:szCs w:val="20"/>
          <w:lang w:val="uk-UA"/>
        </w:rPr>
        <w:t>Податковий кредит</w:t>
      </w:r>
      <w:r w:rsidRPr="006E6474">
        <w:rPr>
          <w:sz w:val="20"/>
          <w:szCs w:val="20"/>
          <w:lang w:val="uk-UA"/>
        </w:rPr>
        <w:t xml:space="preserve"> – сума, на яку платник податку на додану вартість має право зменшити податкове зобов’язання звітного (податкового) періоду.</w:t>
      </w:r>
    </w:p>
    <w:p w:rsidR="006E6474" w:rsidRPr="006E6474" w:rsidRDefault="006E6474" w:rsidP="006E6474">
      <w:pPr>
        <w:ind w:firstLine="709"/>
        <w:jc w:val="both"/>
        <w:rPr>
          <w:sz w:val="20"/>
          <w:szCs w:val="20"/>
          <w:lang w:val="uk-UA"/>
        </w:rPr>
      </w:pPr>
      <w:r w:rsidRPr="006E6474">
        <w:rPr>
          <w:b/>
          <w:i/>
          <w:sz w:val="20"/>
          <w:szCs w:val="20"/>
          <w:lang w:val="uk-UA"/>
        </w:rPr>
        <w:t>Податкова система</w:t>
      </w:r>
      <w:r w:rsidRPr="006E6474">
        <w:rPr>
          <w:sz w:val="20"/>
          <w:szCs w:val="20"/>
          <w:lang w:val="uk-UA"/>
        </w:rPr>
        <w:t xml:space="preserve"> – це сукупність установлених у країні податків, зборів та інших обов’язкових платежів до бюджету і державних цільових фондів; принципів, форм і методів їх установлення, зміни або скасування; дій, що забезпечують їх сплату, контроль і відповідальність за порушення податкового законодавства.</w:t>
      </w:r>
    </w:p>
    <w:p w:rsidR="006E6474" w:rsidRPr="006E6474" w:rsidRDefault="006E6474" w:rsidP="006E6474">
      <w:pPr>
        <w:ind w:firstLine="709"/>
        <w:jc w:val="both"/>
        <w:rPr>
          <w:sz w:val="20"/>
          <w:szCs w:val="20"/>
          <w:lang w:val="uk-UA"/>
        </w:rPr>
      </w:pPr>
      <w:r w:rsidRPr="006E6474">
        <w:rPr>
          <w:b/>
          <w:i/>
          <w:sz w:val="20"/>
          <w:szCs w:val="20"/>
          <w:lang w:val="uk-UA"/>
        </w:rPr>
        <w:t>Податкова політика</w:t>
      </w:r>
      <w:r w:rsidRPr="006E6474">
        <w:rPr>
          <w:sz w:val="20"/>
          <w:szCs w:val="20"/>
          <w:lang w:val="uk-UA"/>
        </w:rPr>
        <w:t xml:space="preserve"> – діяльність держави у сфері встановлення, правового регламентування та організації справляння податків і податкових платежів у централізовані фонди грошових ресурсів держави.</w:t>
      </w:r>
    </w:p>
    <w:p w:rsidR="006E6474" w:rsidRPr="006E6474" w:rsidRDefault="006E6474" w:rsidP="006E6474">
      <w:pPr>
        <w:jc w:val="center"/>
        <w:rPr>
          <w:sz w:val="20"/>
          <w:szCs w:val="20"/>
          <w:lang w:val="uk-UA"/>
        </w:rPr>
      </w:pPr>
    </w:p>
    <w:p w:rsidR="006E6474" w:rsidRDefault="006E6474" w:rsidP="006E6474">
      <w:pPr>
        <w:tabs>
          <w:tab w:val="left" w:pos="-567"/>
        </w:tabs>
        <w:jc w:val="center"/>
        <w:rPr>
          <w:b/>
          <w:sz w:val="20"/>
          <w:szCs w:val="20"/>
          <w:lang w:val="uk-UA"/>
        </w:rPr>
      </w:pPr>
      <w:r>
        <w:rPr>
          <w:b/>
          <w:sz w:val="20"/>
          <w:szCs w:val="20"/>
          <w:lang w:val="uk-UA"/>
        </w:rPr>
        <w:br w:type="page"/>
      </w:r>
    </w:p>
    <w:p w:rsidR="006E6474" w:rsidRPr="006E6474" w:rsidRDefault="006E6474" w:rsidP="006E6474">
      <w:pPr>
        <w:tabs>
          <w:tab w:val="left" w:pos="-567"/>
        </w:tabs>
        <w:jc w:val="center"/>
        <w:rPr>
          <w:b/>
          <w:sz w:val="20"/>
          <w:szCs w:val="20"/>
          <w:lang w:val="uk-UA"/>
        </w:rPr>
      </w:pPr>
      <w:r w:rsidRPr="006E6474">
        <w:rPr>
          <w:b/>
          <w:sz w:val="20"/>
          <w:szCs w:val="20"/>
          <w:lang w:val="uk-UA"/>
        </w:rPr>
        <w:lastRenderedPageBreak/>
        <w:t>БЮДЖЕТ. БЮДЖЕТНА СИСТЕМА</w:t>
      </w:r>
    </w:p>
    <w:p w:rsidR="006E6474" w:rsidRPr="006E6474" w:rsidRDefault="006E6474" w:rsidP="006E6474">
      <w:pPr>
        <w:tabs>
          <w:tab w:val="left" w:pos="1134"/>
          <w:tab w:val="left" w:pos="1701"/>
        </w:tabs>
        <w:ind w:firstLineChars="295" w:firstLine="592"/>
        <w:jc w:val="both"/>
        <w:rPr>
          <w:b/>
          <w:sz w:val="20"/>
          <w:szCs w:val="20"/>
          <w:lang w:val="uk-UA"/>
        </w:rPr>
      </w:pPr>
    </w:p>
    <w:p w:rsidR="006E6474" w:rsidRPr="006E6474" w:rsidRDefault="006E6474" w:rsidP="006E6474">
      <w:pPr>
        <w:jc w:val="center"/>
        <w:rPr>
          <w:b/>
          <w:i/>
          <w:sz w:val="20"/>
          <w:szCs w:val="20"/>
          <w:lang w:val="uk-UA"/>
        </w:rPr>
      </w:pPr>
      <w:r w:rsidRPr="006E6474">
        <w:rPr>
          <w:b/>
          <w:i/>
          <w:sz w:val="20"/>
          <w:szCs w:val="20"/>
          <w:lang w:val="uk-UA"/>
        </w:rPr>
        <w:t>Огляд ключових понять</w:t>
      </w:r>
    </w:p>
    <w:p w:rsidR="006E6474" w:rsidRPr="006E6474" w:rsidRDefault="006E6474" w:rsidP="006E6474">
      <w:pPr>
        <w:jc w:val="both"/>
        <w:rPr>
          <w:sz w:val="20"/>
          <w:szCs w:val="20"/>
          <w:lang w:val="uk-UA"/>
        </w:rPr>
      </w:pPr>
    </w:p>
    <w:p w:rsidR="006E6474" w:rsidRPr="006E6474" w:rsidRDefault="006E6474" w:rsidP="006E6474">
      <w:pPr>
        <w:shd w:val="clear" w:color="auto" w:fill="FFFFFF"/>
        <w:autoSpaceDE w:val="0"/>
        <w:autoSpaceDN w:val="0"/>
        <w:adjustRightInd w:val="0"/>
        <w:ind w:firstLineChars="302" w:firstLine="606"/>
        <w:jc w:val="both"/>
        <w:rPr>
          <w:sz w:val="20"/>
          <w:szCs w:val="20"/>
          <w:lang w:val="uk-UA"/>
        </w:rPr>
      </w:pPr>
      <w:r w:rsidRPr="006E6474">
        <w:rPr>
          <w:b/>
          <w:bCs/>
          <w:i/>
          <w:iCs/>
          <w:color w:val="000000"/>
          <w:sz w:val="20"/>
          <w:szCs w:val="20"/>
          <w:lang w:val="uk-UA"/>
        </w:rPr>
        <w:t xml:space="preserve">Бюджет </w:t>
      </w:r>
      <w:r w:rsidRPr="006E6474">
        <w:rPr>
          <w:color w:val="000000"/>
          <w:sz w:val="20"/>
          <w:szCs w:val="20"/>
          <w:lang w:val="uk-UA"/>
        </w:rPr>
        <w:t>— план формування та використання фінансових ресурсів для забезпечення завдань і функцій, які здійснюються органами держа</w:t>
      </w:r>
      <w:r w:rsidRPr="006E6474">
        <w:rPr>
          <w:color w:val="000000"/>
          <w:sz w:val="20"/>
          <w:szCs w:val="20"/>
          <w:lang w:val="uk-UA"/>
        </w:rPr>
        <w:softHyphen/>
        <w:t>вної влади, органами влади Автономної Республіки Крим та органами місцевого самоврядування протягом бюджетного періоду.</w:t>
      </w:r>
    </w:p>
    <w:p w:rsidR="006E6474" w:rsidRPr="006E6474" w:rsidRDefault="006E6474" w:rsidP="006E6474">
      <w:pPr>
        <w:shd w:val="clear" w:color="auto" w:fill="FFFFFF"/>
        <w:autoSpaceDE w:val="0"/>
        <w:autoSpaceDN w:val="0"/>
        <w:adjustRightInd w:val="0"/>
        <w:ind w:firstLineChars="302" w:firstLine="606"/>
        <w:jc w:val="both"/>
        <w:rPr>
          <w:sz w:val="20"/>
          <w:szCs w:val="20"/>
        </w:rPr>
      </w:pPr>
      <w:r w:rsidRPr="006E6474">
        <w:rPr>
          <w:b/>
          <w:bCs/>
          <w:i/>
          <w:iCs/>
          <w:color w:val="000000"/>
          <w:sz w:val="20"/>
          <w:szCs w:val="20"/>
          <w:lang w:val="uk-UA"/>
        </w:rPr>
        <w:t xml:space="preserve">Бюджети місцевого самоврядування </w:t>
      </w:r>
      <w:r w:rsidRPr="006E6474">
        <w:rPr>
          <w:color w:val="000000"/>
          <w:sz w:val="20"/>
          <w:szCs w:val="20"/>
          <w:lang w:val="uk-UA"/>
        </w:rPr>
        <w:t>— бюджети територіальних громад, сіл, селищ, міст та їх об'єднань.</w:t>
      </w:r>
    </w:p>
    <w:p w:rsidR="006E6474" w:rsidRPr="006E6474" w:rsidRDefault="006E6474" w:rsidP="006E6474">
      <w:pPr>
        <w:shd w:val="clear" w:color="auto" w:fill="FFFFFF"/>
        <w:autoSpaceDE w:val="0"/>
        <w:autoSpaceDN w:val="0"/>
        <w:adjustRightInd w:val="0"/>
        <w:ind w:firstLineChars="302" w:firstLine="606"/>
        <w:jc w:val="both"/>
        <w:rPr>
          <w:sz w:val="20"/>
          <w:szCs w:val="20"/>
        </w:rPr>
      </w:pPr>
      <w:r w:rsidRPr="006E6474">
        <w:rPr>
          <w:b/>
          <w:bCs/>
          <w:i/>
          <w:iCs/>
          <w:color w:val="000000"/>
          <w:sz w:val="20"/>
          <w:szCs w:val="20"/>
          <w:lang w:val="uk-UA"/>
        </w:rPr>
        <w:t xml:space="preserve">Бюджетна класифікація </w:t>
      </w:r>
      <w:r w:rsidRPr="006E6474">
        <w:rPr>
          <w:color w:val="000000"/>
          <w:sz w:val="20"/>
          <w:szCs w:val="20"/>
          <w:lang w:val="uk-UA"/>
        </w:rPr>
        <w:t>— єдине систематизоване згрупування доходів, видатків (у тому числі кредитування за вирахуванням пога</w:t>
      </w:r>
      <w:r w:rsidRPr="006E6474">
        <w:rPr>
          <w:color w:val="000000"/>
          <w:sz w:val="20"/>
          <w:szCs w:val="20"/>
          <w:lang w:val="uk-UA"/>
        </w:rPr>
        <w:softHyphen/>
        <w:t>шення) та фінансування бюджету за ознаками економічної сутності, функціональної діяльності, організаційного устрою та іншими ознаками відповідно до законодавства України та міжнародних стандартів.</w:t>
      </w:r>
    </w:p>
    <w:p w:rsidR="006E6474" w:rsidRPr="006E6474" w:rsidRDefault="006E6474" w:rsidP="006E6474">
      <w:pPr>
        <w:shd w:val="clear" w:color="auto" w:fill="FFFFFF"/>
        <w:autoSpaceDE w:val="0"/>
        <w:autoSpaceDN w:val="0"/>
        <w:adjustRightInd w:val="0"/>
        <w:ind w:firstLineChars="302" w:firstLine="604"/>
        <w:jc w:val="both"/>
        <w:rPr>
          <w:sz w:val="20"/>
          <w:szCs w:val="20"/>
        </w:rPr>
      </w:pPr>
      <w:r w:rsidRPr="006E6474">
        <w:rPr>
          <w:color w:val="000000"/>
          <w:sz w:val="20"/>
          <w:szCs w:val="20"/>
          <w:lang w:val="uk-UA"/>
        </w:rPr>
        <w:t>Бюджетна класифікація має такі складові:</w:t>
      </w:r>
    </w:p>
    <w:p w:rsidR="006E6474" w:rsidRPr="006E6474" w:rsidRDefault="006E6474" w:rsidP="006E6474">
      <w:pPr>
        <w:shd w:val="clear" w:color="auto" w:fill="FFFFFF"/>
        <w:autoSpaceDE w:val="0"/>
        <w:autoSpaceDN w:val="0"/>
        <w:adjustRightInd w:val="0"/>
        <w:ind w:firstLineChars="302" w:firstLine="604"/>
        <w:jc w:val="both"/>
        <w:rPr>
          <w:sz w:val="20"/>
          <w:szCs w:val="20"/>
        </w:rPr>
      </w:pPr>
      <w:r w:rsidRPr="006E6474">
        <w:rPr>
          <w:color w:val="000000"/>
          <w:sz w:val="20"/>
          <w:szCs w:val="20"/>
          <w:lang w:val="uk-UA"/>
        </w:rPr>
        <w:t>1) класифікація доходів бюджету;</w:t>
      </w:r>
    </w:p>
    <w:p w:rsidR="006E6474" w:rsidRPr="006E6474" w:rsidRDefault="006E6474" w:rsidP="006E6474">
      <w:pPr>
        <w:ind w:firstLineChars="302" w:firstLine="604"/>
        <w:jc w:val="both"/>
        <w:rPr>
          <w:color w:val="000000"/>
          <w:sz w:val="20"/>
          <w:szCs w:val="20"/>
          <w:lang w:val="uk-UA"/>
        </w:rPr>
      </w:pPr>
      <w:r w:rsidRPr="006E6474">
        <w:rPr>
          <w:color w:val="000000"/>
          <w:sz w:val="20"/>
          <w:szCs w:val="20"/>
          <w:lang w:val="uk-UA"/>
        </w:rPr>
        <w:t>2) класифікація видатків (у тому числі кредитування за вирахуван</w:t>
      </w:r>
      <w:r w:rsidRPr="006E6474">
        <w:rPr>
          <w:color w:val="000000"/>
          <w:sz w:val="20"/>
          <w:szCs w:val="20"/>
          <w:lang w:val="uk-UA"/>
        </w:rPr>
        <w:softHyphen/>
        <w:t>ням погашення) бюджету;</w:t>
      </w:r>
    </w:p>
    <w:p w:rsidR="006E6474" w:rsidRPr="006E6474" w:rsidRDefault="006E6474" w:rsidP="006E6474">
      <w:pPr>
        <w:shd w:val="clear" w:color="auto" w:fill="FFFFFF"/>
        <w:autoSpaceDE w:val="0"/>
        <w:autoSpaceDN w:val="0"/>
        <w:adjustRightInd w:val="0"/>
        <w:ind w:firstLineChars="302" w:firstLine="604"/>
        <w:jc w:val="both"/>
        <w:rPr>
          <w:sz w:val="20"/>
          <w:szCs w:val="20"/>
          <w:lang w:val="uk-UA"/>
        </w:rPr>
      </w:pPr>
      <w:r w:rsidRPr="006E6474">
        <w:rPr>
          <w:color w:val="000000"/>
          <w:sz w:val="20"/>
          <w:szCs w:val="20"/>
          <w:lang w:val="uk-UA"/>
        </w:rPr>
        <w:t>3) класифікація фінансування бюджету;</w:t>
      </w:r>
    </w:p>
    <w:p w:rsidR="006E6474" w:rsidRPr="006E6474" w:rsidRDefault="006E6474" w:rsidP="006E6474">
      <w:pPr>
        <w:shd w:val="clear" w:color="auto" w:fill="FFFFFF"/>
        <w:autoSpaceDE w:val="0"/>
        <w:autoSpaceDN w:val="0"/>
        <w:adjustRightInd w:val="0"/>
        <w:ind w:firstLineChars="302" w:firstLine="604"/>
        <w:jc w:val="both"/>
        <w:rPr>
          <w:sz w:val="20"/>
          <w:szCs w:val="20"/>
          <w:lang w:val="uk-UA"/>
        </w:rPr>
      </w:pPr>
      <w:r w:rsidRPr="006E6474">
        <w:rPr>
          <w:color w:val="000000"/>
          <w:sz w:val="20"/>
          <w:szCs w:val="20"/>
          <w:lang w:val="uk-UA"/>
        </w:rPr>
        <w:t>4) класифікація боргу.</w:t>
      </w:r>
    </w:p>
    <w:p w:rsidR="006E6474" w:rsidRPr="006E6474" w:rsidRDefault="006E6474" w:rsidP="006E6474">
      <w:pPr>
        <w:shd w:val="clear" w:color="auto" w:fill="FFFFFF"/>
        <w:autoSpaceDE w:val="0"/>
        <w:autoSpaceDN w:val="0"/>
        <w:adjustRightInd w:val="0"/>
        <w:ind w:firstLineChars="302" w:firstLine="604"/>
        <w:jc w:val="both"/>
        <w:rPr>
          <w:sz w:val="20"/>
          <w:szCs w:val="20"/>
          <w:lang w:val="uk-UA"/>
        </w:rPr>
      </w:pPr>
      <w:r w:rsidRPr="006E6474">
        <w:rPr>
          <w:color w:val="000000"/>
          <w:sz w:val="20"/>
          <w:szCs w:val="20"/>
          <w:lang w:val="uk-UA"/>
        </w:rPr>
        <w:t>Бюджетна класифікація застосовується для здійснення контролю за фінансовою діяль</w:t>
      </w:r>
      <w:r w:rsidRPr="006E6474">
        <w:rPr>
          <w:color w:val="000000"/>
          <w:sz w:val="20"/>
          <w:szCs w:val="20"/>
          <w:lang w:val="uk-UA"/>
        </w:rPr>
        <w:softHyphen/>
        <w:t>ністю органів державної влади, органів влади Автономної Республіки Крим, органів місцевого самоврядування, інших розпорядників бю</w:t>
      </w:r>
      <w:r w:rsidRPr="006E6474">
        <w:rPr>
          <w:color w:val="000000"/>
          <w:sz w:val="20"/>
          <w:szCs w:val="20"/>
          <w:lang w:val="uk-UA"/>
        </w:rPr>
        <w:softHyphen/>
        <w:t>джетних коштів, проведення необхідного аналізу в розрізі доходів і ви</w:t>
      </w:r>
      <w:r w:rsidRPr="006E6474">
        <w:rPr>
          <w:color w:val="000000"/>
          <w:sz w:val="20"/>
          <w:szCs w:val="20"/>
          <w:lang w:val="uk-UA"/>
        </w:rPr>
        <w:softHyphen/>
        <w:t>датків, забезпечення загальнодержавної, і міжнародної порівнянності бюджетних показників.</w:t>
      </w:r>
    </w:p>
    <w:p w:rsidR="006E6474" w:rsidRPr="006E6474" w:rsidRDefault="006E6474" w:rsidP="006E6474">
      <w:pPr>
        <w:shd w:val="clear" w:color="auto" w:fill="FFFFFF"/>
        <w:autoSpaceDE w:val="0"/>
        <w:autoSpaceDN w:val="0"/>
        <w:adjustRightInd w:val="0"/>
        <w:ind w:firstLineChars="302" w:firstLine="606"/>
        <w:jc w:val="both"/>
        <w:rPr>
          <w:sz w:val="20"/>
          <w:szCs w:val="20"/>
          <w:lang w:val="uk-UA"/>
        </w:rPr>
      </w:pPr>
      <w:r w:rsidRPr="006E6474">
        <w:rPr>
          <w:b/>
          <w:i/>
          <w:iCs/>
          <w:color w:val="000000"/>
          <w:sz w:val="20"/>
          <w:szCs w:val="20"/>
          <w:lang w:val="uk-UA"/>
        </w:rPr>
        <w:t>Бюджетна політика</w:t>
      </w:r>
      <w:r w:rsidRPr="006E6474">
        <w:rPr>
          <w:i/>
          <w:iCs/>
          <w:color w:val="000000"/>
          <w:sz w:val="20"/>
          <w:szCs w:val="20"/>
          <w:lang w:val="uk-UA"/>
        </w:rPr>
        <w:t xml:space="preserve"> </w:t>
      </w:r>
      <w:r w:rsidRPr="006E6474">
        <w:rPr>
          <w:color w:val="000000"/>
          <w:sz w:val="20"/>
          <w:szCs w:val="20"/>
          <w:lang w:val="uk-UA"/>
        </w:rPr>
        <w:t>— діяльність щодо формування бюджету держави, його збалансування, розподілу бюджетних коштів тощо.</w:t>
      </w:r>
    </w:p>
    <w:p w:rsidR="006E6474" w:rsidRPr="006E6474" w:rsidRDefault="006E6474" w:rsidP="006E6474">
      <w:pPr>
        <w:shd w:val="clear" w:color="auto" w:fill="FFFFFF"/>
        <w:autoSpaceDE w:val="0"/>
        <w:autoSpaceDN w:val="0"/>
        <w:adjustRightInd w:val="0"/>
        <w:ind w:firstLineChars="302" w:firstLine="606"/>
        <w:jc w:val="both"/>
        <w:rPr>
          <w:sz w:val="20"/>
          <w:szCs w:val="20"/>
        </w:rPr>
      </w:pPr>
      <w:r w:rsidRPr="006E6474">
        <w:rPr>
          <w:b/>
          <w:i/>
          <w:iCs/>
          <w:color w:val="000000"/>
          <w:sz w:val="20"/>
          <w:szCs w:val="20"/>
          <w:lang w:val="uk-UA"/>
        </w:rPr>
        <w:t>Бюджетна програма</w:t>
      </w:r>
      <w:r w:rsidRPr="006E6474">
        <w:rPr>
          <w:i/>
          <w:iCs/>
          <w:color w:val="000000"/>
          <w:sz w:val="20"/>
          <w:szCs w:val="20"/>
          <w:lang w:val="uk-UA"/>
        </w:rPr>
        <w:t xml:space="preserve"> </w:t>
      </w:r>
      <w:r w:rsidRPr="006E6474">
        <w:rPr>
          <w:color w:val="000000"/>
          <w:sz w:val="20"/>
          <w:szCs w:val="20"/>
          <w:lang w:val="uk-UA"/>
        </w:rPr>
        <w:t>— систематизований перелік заходів, спрямованих на досягнення єдиної мети та завдань, виконання яких пропо</w:t>
      </w:r>
      <w:r w:rsidRPr="006E6474">
        <w:rPr>
          <w:color w:val="000000"/>
          <w:sz w:val="20"/>
          <w:szCs w:val="20"/>
          <w:lang w:val="uk-UA"/>
        </w:rPr>
        <w:softHyphen/>
        <w:t>нує та здійснює розпорядник бюджетних коштів відповідно до покла</w:t>
      </w:r>
      <w:r w:rsidRPr="006E6474">
        <w:rPr>
          <w:color w:val="000000"/>
          <w:sz w:val="20"/>
          <w:szCs w:val="20"/>
          <w:lang w:val="uk-UA"/>
        </w:rPr>
        <w:softHyphen/>
        <w:t>дених на нього функцій.</w:t>
      </w:r>
    </w:p>
    <w:p w:rsidR="006E6474" w:rsidRPr="006E6474" w:rsidRDefault="006E6474" w:rsidP="006E6474">
      <w:pPr>
        <w:shd w:val="clear" w:color="auto" w:fill="FFFFFF"/>
        <w:autoSpaceDE w:val="0"/>
        <w:autoSpaceDN w:val="0"/>
        <w:adjustRightInd w:val="0"/>
        <w:ind w:firstLineChars="302" w:firstLine="606"/>
        <w:jc w:val="both"/>
        <w:rPr>
          <w:sz w:val="20"/>
          <w:szCs w:val="20"/>
          <w:lang w:val="uk-UA"/>
        </w:rPr>
      </w:pPr>
      <w:r w:rsidRPr="006E6474">
        <w:rPr>
          <w:b/>
          <w:i/>
          <w:iCs/>
          <w:sz w:val="20"/>
          <w:szCs w:val="20"/>
          <w:lang w:val="uk-UA"/>
        </w:rPr>
        <w:t>Бюджетна резолюція</w:t>
      </w:r>
      <w:r w:rsidRPr="006E6474">
        <w:rPr>
          <w:i/>
          <w:iCs/>
          <w:sz w:val="20"/>
          <w:szCs w:val="20"/>
          <w:lang w:val="uk-UA"/>
        </w:rPr>
        <w:t xml:space="preserve"> </w:t>
      </w:r>
      <w:r w:rsidRPr="006E6474">
        <w:rPr>
          <w:sz w:val="20"/>
          <w:szCs w:val="20"/>
          <w:lang w:val="uk-UA"/>
        </w:rPr>
        <w:t>— нормативний документ, який ухвалюється Верховною Радою України. Бюджетна резолюція окреслює пріоритети бюджетної полі</w:t>
      </w:r>
      <w:r w:rsidRPr="006E6474">
        <w:rPr>
          <w:sz w:val="20"/>
          <w:szCs w:val="20"/>
          <w:lang w:val="uk-UA"/>
        </w:rPr>
        <w:softHyphen/>
        <w:t>тики держави на наступний бюджетний рік. Вона є орієнтиром для уря</w:t>
      </w:r>
      <w:r w:rsidRPr="006E6474">
        <w:rPr>
          <w:sz w:val="20"/>
          <w:szCs w:val="20"/>
          <w:lang w:val="uk-UA"/>
        </w:rPr>
        <w:softHyphen/>
        <w:t>ду України під час розроблення проекту державного бюджету і для Верховної Ради України під час розгляду бюджету і законів, що впливають на доходи і видатки державного бюджету. Верховна Рада Украї</w:t>
      </w:r>
      <w:r w:rsidRPr="006E6474">
        <w:rPr>
          <w:sz w:val="20"/>
          <w:szCs w:val="20"/>
          <w:lang w:val="uk-UA"/>
        </w:rPr>
        <w:softHyphen/>
        <w:t>ни приймає Бюджетну резолюцію на наступний рік не пізніше 1 липня поточного року. Питання розроблення та прийняття бюджетної резолюції регулюються регламентом Верховної Ради України.</w:t>
      </w:r>
    </w:p>
    <w:p w:rsidR="006E6474" w:rsidRPr="006E6474" w:rsidRDefault="006E6474" w:rsidP="006E6474">
      <w:pPr>
        <w:shd w:val="clear" w:color="auto" w:fill="FFFFFF"/>
        <w:autoSpaceDE w:val="0"/>
        <w:autoSpaceDN w:val="0"/>
        <w:adjustRightInd w:val="0"/>
        <w:ind w:firstLineChars="302" w:firstLine="606"/>
        <w:jc w:val="both"/>
        <w:rPr>
          <w:sz w:val="20"/>
          <w:szCs w:val="20"/>
          <w:lang w:val="uk-UA"/>
        </w:rPr>
      </w:pPr>
      <w:r w:rsidRPr="006E6474">
        <w:rPr>
          <w:b/>
          <w:i/>
          <w:iCs/>
          <w:sz w:val="20"/>
          <w:szCs w:val="20"/>
          <w:lang w:val="uk-UA"/>
        </w:rPr>
        <w:t>Бюджетна система України</w:t>
      </w:r>
      <w:r w:rsidRPr="006E6474">
        <w:rPr>
          <w:i/>
          <w:iCs/>
          <w:sz w:val="20"/>
          <w:szCs w:val="20"/>
          <w:lang w:val="uk-UA"/>
        </w:rPr>
        <w:t xml:space="preserve"> </w:t>
      </w:r>
      <w:r w:rsidRPr="006E6474">
        <w:rPr>
          <w:sz w:val="20"/>
          <w:szCs w:val="20"/>
          <w:lang w:val="uk-UA"/>
        </w:rPr>
        <w:t>— сукупність державного бюджету та місцевих бюджетів, побудована з урахуванням економічних відно</w:t>
      </w:r>
      <w:r w:rsidRPr="006E6474">
        <w:rPr>
          <w:sz w:val="20"/>
          <w:szCs w:val="20"/>
          <w:lang w:val="uk-UA"/>
        </w:rPr>
        <w:softHyphen/>
        <w:t>син, державного й адміністративно-територіальних устроїв і врегульо</w:t>
      </w:r>
      <w:r w:rsidRPr="006E6474">
        <w:rPr>
          <w:sz w:val="20"/>
          <w:szCs w:val="20"/>
          <w:lang w:val="uk-UA"/>
        </w:rPr>
        <w:softHyphen/>
        <w:t>вана нормами права.</w:t>
      </w:r>
    </w:p>
    <w:p w:rsidR="006E6474" w:rsidRPr="006E6474" w:rsidRDefault="006E6474" w:rsidP="006E6474">
      <w:pPr>
        <w:shd w:val="clear" w:color="auto" w:fill="FFFFFF"/>
        <w:autoSpaceDE w:val="0"/>
        <w:autoSpaceDN w:val="0"/>
        <w:adjustRightInd w:val="0"/>
        <w:ind w:firstLineChars="302" w:firstLine="606"/>
        <w:jc w:val="both"/>
        <w:rPr>
          <w:sz w:val="20"/>
          <w:szCs w:val="20"/>
        </w:rPr>
      </w:pPr>
      <w:r w:rsidRPr="006E6474">
        <w:rPr>
          <w:b/>
          <w:i/>
          <w:iCs/>
          <w:sz w:val="20"/>
          <w:szCs w:val="20"/>
          <w:lang w:val="uk-UA"/>
        </w:rPr>
        <w:t>Бюджетна установа</w:t>
      </w:r>
      <w:r w:rsidRPr="006E6474">
        <w:rPr>
          <w:i/>
          <w:iCs/>
          <w:sz w:val="20"/>
          <w:szCs w:val="20"/>
          <w:lang w:val="uk-UA"/>
        </w:rPr>
        <w:t xml:space="preserve"> </w:t>
      </w:r>
      <w:r w:rsidRPr="006E6474">
        <w:rPr>
          <w:sz w:val="20"/>
          <w:szCs w:val="20"/>
          <w:lang w:val="uk-UA"/>
        </w:rPr>
        <w:t>—</w:t>
      </w:r>
      <w:r w:rsidRPr="006E6474">
        <w:rPr>
          <w:sz w:val="20"/>
          <w:szCs w:val="20"/>
          <w:vertAlign w:val="subscript"/>
          <w:lang w:val="uk-UA"/>
        </w:rPr>
        <w:t>:</w:t>
      </w:r>
      <w:r w:rsidRPr="006E6474">
        <w:rPr>
          <w:sz w:val="20"/>
          <w:szCs w:val="20"/>
          <w:lang w:val="uk-UA"/>
        </w:rPr>
        <w:t xml:space="preserve"> орган, установа чи організація, визначена Конституцією України, а також установа чи організація, створена у встановленому порядку органами державної влади, органами влади Автономної Республіки Крим чи органами місцевого самоврядування, яка повністю утримується за рахунок відповідного державного бюджету чи місцевих бюджетів. Бюджетні установи є неприбутковими.</w:t>
      </w:r>
    </w:p>
    <w:p w:rsidR="006E6474" w:rsidRPr="006E6474" w:rsidRDefault="006E6474" w:rsidP="006E6474">
      <w:pPr>
        <w:widowControl w:val="0"/>
        <w:shd w:val="clear" w:color="auto" w:fill="FFFFFF"/>
        <w:autoSpaceDE w:val="0"/>
        <w:autoSpaceDN w:val="0"/>
        <w:adjustRightInd w:val="0"/>
        <w:ind w:firstLineChars="302" w:firstLine="606"/>
        <w:jc w:val="both"/>
        <w:rPr>
          <w:sz w:val="20"/>
          <w:szCs w:val="20"/>
        </w:rPr>
      </w:pPr>
      <w:r w:rsidRPr="006E6474">
        <w:rPr>
          <w:b/>
          <w:i/>
          <w:iCs/>
          <w:sz w:val="20"/>
          <w:szCs w:val="20"/>
          <w:lang w:val="uk-UA"/>
        </w:rPr>
        <w:t>Бюджетне асигнування</w:t>
      </w:r>
      <w:r w:rsidRPr="006E6474">
        <w:rPr>
          <w:i/>
          <w:iCs/>
          <w:sz w:val="20"/>
          <w:szCs w:val="20"/>
          <w:lang w:val="uk-UA"/>
        </w:rPr>
        <w:t xml:space="preserve"> </w:t>
      </w:r>
      <w:r w:rsidRPr="006E6474">
        <w:rPr>
          <w:sz w:val="20"/>
          <w:szCs w:val="20"/>
          <w:lang w:val="uk-UA"/>
        </w:rPr>
        <w:t>— повноваження, надане розпоряднику бюджетних коштів відповідно до бюджетного призначення на взяття бюджетного зобов'язання та здійснення платежів з конкретною метою в процесі виконання бюджету. В умовах ринкової економіки ця форма фінансового забезпечення як методу фінансового механізму є підпо</w:t>
      </w:r>
      <w:r w:rsidRPr="006E6474">
        <w:rPr>
          <w:sz w:val="20"/>
          <w:szCs w:val="20"/>
          <w:lang w:val="uk-UA"/>
        </w:rPr>
        <w:softHyphen/>
        <w:t>рядкованою самофінансуванню і кредитуванню.</w:t>
      </w:r>
    </w:p>
    <w:p w:rsidR="006E6474" w:rsidRPr="006E6474" w:rsidRDefault="006E6474" w:rsidP="006E6474">
      <w:pPr>
        <w:widowControl w:val="0"/>
        <w:shd w:val="clear" w:color="auto" w:fill="FFFFFF"/>
        <w:autoSpaceDE w:val="0"/>
        <w:autoSpaceDN w:val="0"/>
        <w:adjustRightInd w:val="0"/>
        <w:ind w:firstLineChars="302" w:firstLine="606"/>
        <w:jc w:val="both"/>
        <w:rPr>
          <w:sz w:val="20"/>
          <w:szCs w:val="20"/>
        </w:rPr>
      </w:pPr>
      <w:r w:rsidRPr="006E6474">
        <w:rPr>
          <w:b/>
          <w:i/>
          <w:iCs/>
          <w:sz w:val="20"/>
          <w:szCs w:val="20"/>
          <w:lang w:val="uk-UA"/>
        </w:rPr>
        <w:t>Бюджетне зобов'язання</w:t>
      </w:r>
      <w:r w:rsidRPr="006E6474">
        <w:rPr>
          <w:i/>
          <w:iCs/>
          <w:sz w:val="20"/>
          <w:szCs w:val="20"/>
          <w:lang w:val="uk-UA"/>
        </w:rPr>
        <w:t xml:space="preserve"> </w:t>
      </w:r>
      <w:r w:rsidRPr="006E6474">
        <w:rPr>
          <w:sz w:val="20"/>
          <w:szCs w:val="20"/>
          <w:lang w:val="uk-UA"/>
        </w:rPr>
        <w:t>— будь-яке здійснене відповідно до бю</w:t>
      </w:r>
      <w:r w:rsidRPr="006E6474">
        <w:rPr>
          <w:sz w:val="20"/>
          <w:szCs w:val="20"/>
          <w:lang w:val="uk-UA"/>
        </w:rPr>
        <w:softHyphen/>
        <w:t>джетного асигнування розміщення замовлення, укладення договору, придбання товару, послуги чи здійснення інших аналогічних операцій протягом бюджетного періоду, згідно з якими необхідно здійснити пла</w:t>
      </w:r>
      <w:r w:rsidRPr="006E6474">
        <w:rPr>
          <w:sz w:val="20"/>
          <w:szCs w:val="20"/>
          <w:lang w:val="uk-UA"/>
        </w:rPr>
        <w:softHyphen/>
        <w:t>тежі протягом цього ж періоду або у майбутньому.</w:t>
      </w:r>
    </w:p>
    <w:p w:rsidR="006E6474" w:rsidRPr="006E6474" w:rsidRDefault="006E6474" w:rsidP="006E6474">
      <w:pPr>
        <w:widowControl w:val="0"/>
        <w:shd w:val="clear" w:color="auto" w:fill="FFFFFF"/>
        <w:autoSpaceDE w:val="0"/>
        <w:autoSpaceDN w:val="0"/>
        <w:adjustRightInd w:val="0"/>
        <w:ind w:firstLineChars="302" w:firstLine="606"/>
        <w:jc w:val="both"/>
        <w:rPr>
          <w:sz w:val="20"/>
          <w:szCs w:val="20"/>
          <w:lang w:val="uk-UA"/>
        </w:rPr>
      </w:pPr>
      <w:r w:rsidRPr="006E6474">
        <w:rPr>
          <w:b/>
          <w:i/>
          <w:iCs/>
          <w:sz w:val="20"/>
          <w:szCs w:val="20"/>
          <w:lang w:val="uk-UA"/>
        </w:rPr>
        <w:t>Бюджетне право</w:t>
      </w:r>
      <w:r w:rsidRPr="006E6474">
        <w:rPr>
          <w:i/>
          <w:iCs/>
          <w:sz w:val="20"/>
          <w:szCs w:val="20"/>
          <w:lang w:val="uk-UA"/>
        </w:rPr>
        <w:t xml:space="preserve"> </w:t>
      </w:r>
      <w:r w:rsidRPr="006E6474">
        <w:rPr>
          <w:sz w:val="20"/>
          <w:szCs w:val="20"/>
          <w:lang w:val="uk-UA"/>
        </w:rPr>
        <w:t>— сукупність установлених державою юридич</w:t>
      </w:r>
      <w:r w:rsidRPr="006E6474">
        <w:rPr>
          <w:sz w:val="20"/>
          <w:szCs w:val="20"/>
          <w:lang w:val="uk-UA"/>
        </w:rPr>
        <w:softHyphen/>
        <w:t>них норм, що визначають засади її бюджетного устрою та порядок формування, розгляду, затвердження і виконання всіх бюджетів, які складають бюджетну систему держави. Є частиною фінансового права.</w:t>
      </w:r>
    </w:p>
    <w:p w:rsidR="006E6474" w:rsidRPr="006E6474" w:rsidRDefault="006E6474" w:rsidP="006E6474">
      <w:pPr>
        <w:widowControl w:val="0"/>
        <w:shd w:val="clear" w:color="auto" w:fill="FFFFFF"/>
        <w:autoSpaceDE w:val="0"/>
        <w:autoSpaceDN w:val="0"/>
        <w:adjustRightInd w:val="0"/>
        <w:ind w:firstLineChars="302" w:firstLine="606"/>
        <w:jc w:val="both"/>
        <w:rPr>
          <w:sz w:val="20"/>
          <w:szCs w:val="20"/>
          <w:lang w:val="uk-UA"/>
        </w:rPr>
      </w:pPr>
      <w:r w:rsidRPr="006E6474">
        <w:rPr>
          <w:b/>
          <w:i/>
          <w:iCs/>
          <w:sz w:val="20"/>
          <w:szCs w:val="20"/>
          <w:lang w:val="uk-UA"/>
        </w:rPr>
        <w:t>Бюджетне призначення</w:t>
      </w:r>
      <w:r w:rsidRPr="006E6474">
        <w:rPr>
          <w:i/>
          <w:iCs/>
          <w:sz w:val="20"/>
          <w:szCs w:val="20"/>
          <w:lang w:val="uk-UA"/>
        </w:rPr>
        <w:t xml:space="preserve"> </w:t>
      </w:r>
      <w:r w:rsidRPr="006E6474">
        <w:rPr>
          <w:sz w:val="20"/>
          <w:szCs w:val="20"/>
          <w:lang w:val="uk-UA"/>
        </w:rPr>
        <w:t>— повноваження, надане головному роз</w:t>
      </w:r>
      <w:r w:rsidRPr="006E6474">
        <w:rPr>
          <w:sz w:val="20"/>
          <w:szCs w:val="20"/>
          <w:lang w:val="uk-UA"/>
        </w:rPr>
        <w:softHyphen/>
        <w:t>поряднику бюджетних коштів Бюджетним кодексом, Законом України «Про Державний бюджет України» або рішенням про місцевий бюджет, що має кількісні та часові обмеження та дає змогу надавати бюджетні асигнування.</w:t>
      </w:r>
    </w:p>
    <w:p w:rsidR="006E6474" w:rsidRPr="006E6474" w:rsidRDefault="006E6474" w:rsidP="006E6474">
      <w:pPr>
        <w:widowControl w:val="0"/>
        <w:shd w:val="clear" w:color="auto" w:fill="FFFFFF"/>
        <w:autoSpaceDE w:val="0"/>
        <w:autoSpaceDN w:val="0"/>
        <w:adjustRightInd w:val="0"/>
        <w:ind w:firstLineChars="302" w:firstLine="606"/>
        <w:jc w:val="both"/>
        <w:rPr>
          <w:sz w:val="20"/>
          <w:szCs w:val="20"/>
          <w:lang w:val="uk-UA"/>
        </w:rPr>
      </w:pPr>
      <w:r w:rsidRPr="006E6474">
        <w:rPr>
          <w:b/>
          <w:i/>
          <w:iCs/>
          <w:sz w:val="20"/>
          <w:szCs w:val="20"/>
          <w:lang w:val="uk-UA"/>
        </w:rPr>
        <w:t>Бюджетне прогнозування</w:t>
      </w:r>
      <w:r w:rsidRPr="006E6474">
        <w:rPr>
          <w:i/>
          <w:iCs/>
          <w:sz w:val="20"/>
          <w:szCs w:val="20"/>
          <w:lang w:val="uk-UA"/>
        </w:rPr>
        <w:t xml:space="preserve"> </w:t>
      </w:r>
      <w:r w:rsidRPr="006E6474">
        <w:rPr>
          <w:sz w:val="20"/>
          <w:szCs w:val="20"/>
          <w:lang w:val="uk-UA"/>
        </w:rPr>
        <w:t>— обґрунтування показників доходів і видатків бюджету на перспективу. Це науково-аналітична стадія розроблення бюджету, в процесі якої визначаються концепція, шляхи її реалізації та основні завдання, які мають бути досягнуті. Бюджетне прогнозування — один із видів економічного прогнозування. За часом поділяється на коротко (1—5 років) та довготермінове (5—10 років). Найпоширенішими його методами є екстраполяція, моделювання, експертні оцінки.</w:t>
      </w:r>
    </w:p>
    <w:p w:rsidR="006E6474" w:rsidRPr="006E6474" w:rsidRDefault="006E6474" w:rsidP="006E6474">
      <w:pPr>
        <w:widowControl w:val="0"/>
        <w:shd w:val="clear" w:color="auto" w:fill="FFFFFF"/>
        <w:autoSpaceDE w:val="0"/>
        <w:autoSpaceDN w:val="0"/>
        <w:adjustRightInd w:val="0"/>
        <w:ind w:firstLineChars="302" w:firstLine="606"/>
        <w:jc w:val="both"/>
        <w:rPr>
          <w:sz w:val="20"/>
          <w:szCs w:val="20"/>
          <w:lang w:val="uk-UA"/>
        </w:rPr>
      </w:pPr>
      <w:r w:rsidRPr="006E6474">
        <w:rPr>
          <w:b/>
          <w:i/>
          <w:iCs/>
          <w:sz w:val="20"/>
          <w:szCs w:val="20"/>
          <w:lang w:val="uk-UA"/>
        </w:rPr>
        <w:t>Бюджетне регулювання</w:t>
      </w:r>
      <w:r w:rsidRPr="006E6474">
        <w:rPr>
          <w:i/>
          <w:iCs/>
          <w:sz w:val="20"/>
          <w:szCs w:val="20"/>
          <w:lang w:val="uk-UA"/>
        </w:rPr>
        <w:t xml:space="preserve"> </w:t>
      </w:r>
      <w:r w:rsidRPr="006E6474">
        <w:rPr>
          <w:sz w:val="20"/>
          <w:szCs w:val="20"/>
          <w:lang w:val="uk-UA"/>
        </w:rPr>
        <w:t>— система перерозподілу коштів між бю</w:t>
      </w:r>
      <w:r w:rsidRPr="006E6474">
        <w:rPr>
          <w:sz w:val="20"/>
          <w:szCs w:val="20"/>
          <w:lang w:val="uk-UA"/>
        </w:rPr>
        <w:softHyphen/>
        <w:t>джетами, що полягає в передаванні частини фінансових ресурсів бю</w:t>
      </w:r>
      <w:r w:rsidRPr="006E6474">
        <w:rPr>
          <w:sz w:val="20"/>
          <w:szCs w:val="20"/>
          <w:lang w:val="uk-UA"/>
        </w:rPr>
        <w:softHyphen/>
        <w:t>джетів вищих рівнів бюджетам нижчих рівнів з метою збалансування останніх.</w:t>
      </w:r>
    </w:p>
    <w:p w:rsidR="006E6474" w:rsidRPr="006E6474" w:rsidRDefault="006E6474" w:rsidP="006E6474">
      <w:pPr>
        <w:widowControl w:val="0"/>
        <w:tabs>
          <w:tab w:val="left" w:pos="1134"/>
          <w:tab w:val="left" w:pos="1701"/>
        </w:tabs>
        <w:ind w:firstLineChars="330" w:firstLine="663"/>
        <w:jc w:val="both"/>
        <w:rPr>
          <w:sz w:val="20"/>
          <w:szCs w:val="20"/>
          <w:lang w:val="uk-UA"/>
        </w:rPr>
      </w:pPr>
      <w:r w:rsidRPr="006E6474">
        <w:rPr>
          <w:b/>
          <w:i/>
          <w:iCs/>
          <w:sz w:val="20"/>
          <w:szCs w:val="20"/>
          <w:lang w:val="uk-UA"/>
        </w:rPr>
        <w:t>Бюджетне самофінансування</w:t>
      </w:r>
      <w:r w:rsidRPr="006E6474">
        <w:rPr>
          <w:i/>
          <w:iCs/>
          <w:sz w:val="20"/>
          <w:szCs w:val="20"/>
          <w:lang w:val="uk-UA"/>
        </w:rPr>
        <w:t xml:space="preserve"> </w:t>
      </w:r>
      <w:r w:rsidRPr="006E6474">
        <w:rPr>
          <w:sz w:val="20"/>
          <w:szCs w:val="20"/>
          <w:lang w:val="uk-UA"/>
        </w:rPr>
        <w:t>— форма, спосіб забезпечення дохідної частини бюджету дохідними джерелами; забезпечення дохідної частини бюджету відповідно до обов'язків і потреб органу місцевого самоврядування коштами за рахунок фінансових ресурсів, які він само</w:t>
      </w:r>
      <w:r w:rsidRPr="006E6474">
        <w:rPr>
          <w:sz w:val="20"/>
          <w:szCs w:val="20"/>
          <w:lang w:val="uk-UA"/>
        </w:rPr>
        <w:softHyphen/>
        <w:t>стійно мобілізує на відповідній території.</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lang w:val="uk-UA"/>
        </w:rPr>
      </w:pPr>
      <w:r w:rsidRPr="006E6474">
        <w:rPr>
          <w:b/>
          <w:bCs/>
          <w:i/>
          <w:iCs/>
          <w:sz w:val="20"/>
          <w:szCs w:val="20"/>
          <w:lang w:val="uk-UA"/>
        </w:rPr>
        <w:lastRenderedPageBreak/>
        <w:t xml:space="preserve">Бюджетне фінансування </w:t>
      </w:r>
      <w:r w:rsidRPr="006E6474">
        <w:rPr>
          <w:sz w:val="20"/>
          <w:szCs w:val="20"/>
          <w:lang w:val="uk-UA"/>
        </w:rPr>
        <w:t>— форма централізованого виділення з державного бюджету фінансових ресурсів у вигляді безповоротного, безоплатного надання коштів, інвестицій на розвиток економіки, соці</w:t>
      </w:r>
      <w:r w:rsidRPr="006E6474">
        <w:rPr>
          <w:sz w:val="20"/>
          <w:szCs w:val="20"/>
          <w:lang w:val="uk-UA"/>
        </w:rPr>
        <w:softHyphen/>
        <w:t>ально-культурні заходи, оборону та інші громадські потреби. Має чіт</w:t>
      </w:r>
      <w:r w:rsidRPr="006E6474">
        <w:rPr>
          <w:sz w:val="20"/>
          <w:szCs w:val="20"/>
          <w:lang w:val="uk-UA"/>
        </w:rPr>
        <w:softHyphen/>
        <w:t>кий цільовий характер, перебуває під фінансовим контролем держави. У процесі бюджетного фінансування здійснюється контроль за найбільш ефективним і раціо</w:t>
      </w:r>
      <w:r w:rsidRPr="006E6474">
        <w:rPr>
          <w:sz w:val="20"/>
          <w:szCs w:val="20"/>
          <w:lang w:val="uk-UA"/>
        </w:rPr>
        <w:softHyphen/>
        <w:t>нальним використання ресурсів, дотриманням режиму економії, зни</w:t>
      </w:r>
      <w:r w:rsidRPr="006E6474">
        <w:rPr>
          <w:sz w:val="20"/>
          <w:szCs w:val="20"/>
          <w:lang w:val="uk-UA"/>
        </w:rPr>
        <w:softHyphen/>
        <w:t>ження вартості і собівартості продукції, що випускається.</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rPr>
      </w:pPr>
      <w:r w:rsidRPr="006E6474">
        <w:rPr>
          <w:b/>
          <w:bCs/>
          <w:i/>
          <w:iCs/>
          <w:sz w:val="20"/>
          <w:szCs w:val="20"/>
          <w:lang w:val="uk-UA"/>
        </w:rPr>
        <w:t xml:space="preserve">Бюджетний дефіцит </w:t>
      </w:r>
      <w:r w:rsidRPr="006E6474">
        <w:rPr>
          <w:sz w:val="20"/>
          <w:szCs w:val="20"/>
          <w:lang w:val="uk-UA"/>
        </w:rPr>
        <w:t>— перевищення видаткової частини держав</w:t>
      </w:r>
      <w:r w:rsidRPr="006E6474">
        <w:rPr>
          <w:sz w:val="20"/>
          <w:szCs w:val="20"/>
          <w:lang w:val="uk-UA"/>
        </w:rPr>
        <w:softHyphen/>
        <w:t>ного бюджету над дохідною. Є однією з основних причин розвитку ін</w:t>
      </w:r>
      <w:r w:rsidRPr="006E6474">
        <w:rPr>
          <w:sz w:val="20"/>
          <w:szCs w:val="20"/>
          <w:lang w:val="uk-UA"/>
        </w:rPr>
        <w:softHyphen/>
        <w:t>фляції. Бюджетний дефіцит спричиняється економічною кризою, скороченням надхо</w:t>
      </w:r>
      <w:r w:rsidRPr="006E6474">
        <w:rPr>
          <w:sz w:val="20"/>
          <w:szCs w:val="20"/>
          <w:lang w:val="uk-UA"/>
        </w:rPr>
        <w:softHyphen/>
        <w:t>джень до бюджету, зростанням видатків з бюджету. Джерелами фінансування бюджетного дефіциту є державні внутрішні та зовнішні запозичення. Емісійні кошти Національного банку України за Бюджетним кодексом України не можуть використовуватися на покриття Бюджетного дефіциту.</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rPr>
      </w:pPr>
      <w:r w:rsidRPr="006E6474">
        <w:rPr>
          <w:b/>
          <w:bCs/>
          <w:i/>
          <w:iCs/>
          <w:sz w:val="20"/>
          <w:szCs w:val="20"/>
          <w:lang w:val="uk-UA"/>
        </w:rPr>
        <w:t xml:space="preserve">Бюджетний запит </w:t>
      </w:r>
      <w:r w:rsidRPr="006E6474">
        <w:rPr>
          <w:sz w:val="20"/>
          <w:szCs w:val="20"/>
          <w:lang w:val="uk-UA"/>
        </w:rPr>
        <w:t>— документ, підготовлений розпорядником бюджетних коштів, що містить пропозиції з відповідними обґрунтуван</w:t>
      </w:r>
      <w:r w:rsidRPr="006E6474">
        <w:rPr>
          <w:sz w:val="20"/>
          <w:szCs w:val="20"/>
          <w:lang w:val="uk-UA"/>
        </w:rPr>
        <w:softHyphen/>
        <w:t>нями щодо обсягу бюджетних коштів, необхідних для його діяльності на наступний бюджетний рік.</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rPr>
      </w:pPr>
      <w:r w:rsidRPr="006E6474">
        <w:rPr>
          <w:b/>
          <w:bCs/>
          <w:i/>
          <w:iCs/>
          <w:sz w:val="20"/>
          <w:szCs w:val="20"/>
          <w:lang w:val="uk-UA"/>
        </w:rPr>
        <w:t xml:space="preserve">Бюджетний кодекс України </w:t>
      </w:r>
      <w:r w:rsidRPr="006E6474">
        <w:rPr>
          <w:i/>
          <w:iCs/>
          <w:sz w:val="20"/>
          <w:szCs w:val="20"/>
          <w:lang w:val="uk-UA"/>
        </w:rPr>
        <w:t xml:space="preserve">-- </w:t>
      </w:r>
      <w:r w:rsidRPr="006E6474">
        <w:rPr>
          <w:sz w:val="20"/>
          <w:szCs w:val="20"/>
          <w:lang w:val="uk-UA"/>
        </w:rPr>
        <w:t>документ, який визначає засади бюджетної системи України, її структуру, принципи, правові норми функціонування, основи бюджетного процесу і міжбюджетних відно</w:t>
      </w:r>
      <w:r w:rsidRPr="006E6474">
        <w:rPr>
          <w:sz w:val="20"/>
          <w:szCs w:val="20"/>
          <w:lang w:val="uk-UA"/>
        </w:rPr>
        <w:softHyphen/>
        <w:t>син та відповідальність за порушення бюджетного законодавства.</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rPr>
      </w:pPr>
      <w:r w:rsidRPr="006E6474">
        <w:rPr>
          <w:b/>
          <w:bCs/>
          <w:i/>
          <w:iCs/>
          <w:color w:val="000000"/>
          <w:sz w:val="20"/>
          <w:szCs w:val="20"/>
          <w:lang w:val="uk-UA"/>
        </w:rPr>
        <w:t xml:space="preserve">Бюджетний контроль </w:t>
      </w:r>
      <w:r w:rsidRPr="006E6474">
        <w:rPr>
          <w:color w:val="000000"/>
          <w:sz w:val="20"/>
          <w:szCs w:val="20"/>
          <w:lang w:val="uk-UA"/>
        </w:rPr>
        <w:t>— один із видів фінансового контролю, здійснюваного в процесі складання, розгляду, затвердження і виконан</w:t>
      </w:r>
      <w:r w:rsidRPr="006E6474">
        <w:rPr>
          <w:color w:val="000000"/>
          <w:sz w:val="20"/>
          <w:szCs w:val="20"/>
          <w:lang w:val="uk-UA"/>
        </w:rPr>
        <w:softHyphen/>
        <w:t>ня бюджетів. На державному рівні бюджетний контроль  забезпечують законодавчі та виконавчі органи влади, а на рівні місцевих органів самоврядування — представницькі й адміністративні структури. Бюджетний контроль спрямований на встановлення фактів порушення чинного законодавства у визначенні дохо</w:t>
      </w:r>
      <w:r w:rsidRPr="006E6474">
        <w:rPr>
          <w:color w:val="000000"/>
          <w:sz w:val="20"/>
          <w:szCs w:val="20"/>
          <w:lang w:val="uk-UA"/>
        </w:rPr>
        <w:softHyphen/>
        <w:t>дів і видатків бюджету.</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rPr>
      </w:pPr>
      <w:r w:rsidRPr="006E6474">
        <w:rPr>
          <w:b/>
          <w:bCs/>
          <w:i/>
          <w:iCs/>
          <w:color w:val="000000"/>
          <w:sz w:val="20"/>
          <w:szCs w:val="20"/>
          <w:lang w:val="uk-UA"/>
        </w:rPr>
        <w:t xml:space="preserve">Бюджетний механізм </w:t>
      </w:r>
      <w:r w:rsidRPr="006E6474">
        <w:rPr>
          <w:color w:val="000000"/>
          <w:sz w:val="20"/>
          <w:szCs w:val="20"/>
          <w:lang w:val="uk-UA"/>
        </w:rPr>
        <w:t>— сукупність конкретних форм бюджетних відносин, методів мобілізації і витрачання бюджетних коштів, складник фінансового механізму.</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rPr>
      </w:pPr>
      <w:r w:rsidRPr="006E6474">
        <w:rPr>
          <w:b/>
          <w:bCs/>
          <w:i/>
          <w:iCs/>
          <w:color w:val="000000"/>
          <w:sz w:val="20"/>
          <w:szCs w:val="20"/>
          <w:lang w:val="uk-UA"/>
        </w:rPr>
        <w:t xml:space="preserve">Бюджетний період </w:t>
      </w:r>
      <w:r w:rsidRPr="006E6474">
        <w:rPr>
          <w:color w:val="000000"/>
          <w:sz w:val="20"/>
          <w:szCs w:val="20"/>
          <w:lang w:val="uk-UA"/>
        </w:rPr>
        <w:t>— час дії закону «Про Державний бюджет України» та рішення про місцевий бюджет. Бюджетний період для всіх бюджетів, що складають бюджетну систему, становить один календарний рік, який починається 1 -го січня кожного року і закінчується 31-го грудня того ж року.</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rPr>
      </w:pPr>
      <w:r w:rsidRPr="006E6474">
        <w:rPr>
          <w:b/>
          <w:bCs/>
          <w:i/>
          <w:iCs/>
          <w:color w:val="000000"/>
          <w:sz w:val="20"/>
          <w:szCs w:val="20"/>
          <w:lang w:val="uk-UA"/>
        </w:rPr>
        <w:t xml:space="preserve">Бюджетний процес </w:t>
      </w:r>
      <w:r w:rsidRPr="006E6474">
        <w:rPr>
          <w:color w:val="000000"/>
          <w:sz w:val="20"/>
          <w:szCs w:val="20"/>
          <w:lang w:val="uk-UA"/>
        </w:rPr>
        <w:t>— регламентована нормами права діяльність, пов'язана зі складанням, розглядом, затвердженням бюджетів, їх вико</w:t>
      </w:r>
      <w:r w:rsidRPr="006E6474">
        <w:rPr>
          <w:color w:val="000000"/>
          <w:sz w:val="20"/>
          <w:szCs w:val="20"/>
          <w:lang w:val="uk-UA"/>
        </w:rPr>
        <w:softHyphen/>
        <w:t>нанням і контролем за їх виконанням, розглядом звітів про виконання бюджетів, що складають бюджетну систему України.</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rPr>
      </w:pPr>
      <w:r w:rsidRPr="006E6474">
        <w:rPr>
          <w:b/>
          <w:bCs/>
          <w:i/>
          <w:iCs/>
          <w:color w:val="000000"/>
          <w:sz w:val="20"/>
          <w:szCs w:val="20"/>
          <w:lang w:val="uk-UA"/>
        </w:rPr>
        <w:t xml:space="preserve">Бюджетний розпис </w:t>
      </w:r>
      <w:r w:rsidRPr="006E6474">
        <w:rPr>
          <w:color w:val="000000"/>
          <w:sz w:val="20"/>
          <w:szCs w:val="20"/>
          <w:lang w:val="uk-UA"/>
        </w:rPr>
        <w:t>— документ, в якому відображається розподіл доходів та фінансування бюджету, бюджетних асигнувань головним розпорядникам бюджетних коштів по певних періодах року відповідно до бюджетної класифікації.</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lang w:val="uk-UA"/>
        </w:rPr>
      </w:pPr>
      <w:r w:rsidRPr="006E6474">
        <w:rPr>
          <w:b/>
          <w:bCs/>
          <w:i/>
          <w:iCs/>
          <w:color w:val="000000"/>
          <w:sz w:val="20"/>
          <w:szCs w:val="20"/>
          <w:lang w:val="uk-UA"/>
        </w:rPr>
        <w:t xml:space="preserve">Бюджетні обмеження </w:t>
      </w:r>
      <w:r w:rsidRPr="006E6474">
        <w:rPr>
          <w:color w:val="000000"/>
          <w:sz w:val="20"/>
          <w:szCs w:val="20"/>
          <w:lang w:val="uk-UA"/>
        </w:rPr>
        <w:t>— фінансові обмеження на витрачання бюджетних коштів, що виражаються у формі гранично допустимих ви</w:t>
      </w:r>
      <w:r w:rsidRPr="006E6474">
        <w:rPr>
          <w:color w:val="000000"/>
          <w:sz w:val="20"/>
          <w:szCs w:val="20"/>
          <w:lang w:val="uk-UA"/>
        </w:rPr>
        <w:softHyphen/>
        <w:t>трат. Бюджетні обмеження зумовлені браком коштів у бюджеті держави.</w:t>
      </w:r>
    </w:p>
    <w:p w:rsidR="006E6474" w:rsidRPr="006E6474" w:rsidRDefault="006E6474" w:rsidP="006E6474">
      <w:pPr>
        <w:tabs>
          <w:tab w:val="left" w:pos="1134"/>
          <w:tab w:val="left" w:pos="1701"/>
        </w:tabs>
        <w:ind w:firstLineChars="330" w:firstLine="663"/>
        <w:jc w:val="both"/>
        <w:rPr>
          <w:color w:val="000000"/>
          <w:sz w:val="20"/>
          <w:szCs w:val="20"/>
          <w:lang w:val="uk-UA"/>
        </w:rPr>
      </w:pPr>
      <w:r w:rsidRPr="006E6474">
        <w:rPr>
          <w:b/>
          <w:bCs/>
          <w:i/>
          <w:iCs/>
          <w:color w:val="000000"/>
          <w:sz w:val="20"/>
          <w:szCs w:val="20"/>
          <w:lang w:val="uk-UA"/>
        </w:rPr>
        <w:t xml:space="preserve">Бюджетно-кошторисне планування </w:t>
      </w:r>
      <w:r w:rsidRPr="006E6474">
        <w:rPr>
          <w:color w:val="000000"/>
          <w:sz w:val="20"/>
          <w:szCs w:val="20"/>
          <w:lang w:val="uk-UA"/>
        </w:rPr>
        <w:t>— система науково обґрунтованих заходів щодо визначення критеріїв розподілу коштів і викорис</w:t>
      </w:r>
      <w:r w:rsidRPr="006E6474">
        <w:rPr>
          <w:color w:val="000000"/>
          <w:sz w:val="20"/>
          <w:szCs w:val="20"/>
          <w:lang w:val="uk-UA"/>
        </w:rPr>
        <w:softHyphen/>
        <w:t>тання фінансових ресурсів. Є частиною фінансового планування. Основ</w:t>
      </w:r>
      <w:r w:rsidRPr="006E6474">
        <w:rPr>
          <w:color w:val="000000"/>
          <w:sz w:val="20"/>
          <w:szCs w:val="20"/>
          <w:lang w:val="uk-UA"/>
        </w:rPr>
        <w:softHyphen/>
        <w:t>ними фінансово-плановими документами, що розробляються в бюджет</w:t>
      </w:r>
      <w:r w:rsidRPr="006E6474">
        <w:rPr>
          <w:color w:val="000000"/>
          <w:sz w:val="20"/>
          <w:szCs w:val="20"/>
          <w:lang w:val="uk-UA"/>
        </w:rPr>
        <w:softHyphen/>
        <w:t>них установах у процесі бюджетно-кошторисного планування, є кошториси витрат, їх наукова обґрун</w:t>
      </w:r>
      <w:r w:rsidRPr="006E6474">
        <w:rPr>
          <w:color w:val="000000"/>
          <w:sz w:val="20"/>
          <w:szCs w:val="20"/>
          <w:lang w:val="uk-UA"/>
        </w:rPr>
        <w:softHyphen/>
        <w:t>тованість базується на реальності планових розрахунків, їх економічному підтвердженні, використанні економічних норм і нормативів.</w:t>
      </w:r>
    </w:p>
    <w:p w:rsidR="006E6474" w:rsidRDefault="006E6474" w:rsidP="006E6474">
      <w:pPr>
        <w:tabs>
          <w:tab w:val="left" w:pos="1134"/>
          <w:tab w:val="left" w:pos="1701"/>
        </w:tabs>
        <w:jc w:val="center"/>
        <w:rPr>
          <w:b/>
          <w:sz w:val="20"/>
          <w:szCs w:val="20"/>
          <w:lang w:val="uk-UA"/>
        </w:rPr>
      </w:pPr>
      <w:r>
        <w:rPr>
          <w:b/>
          <w:sz w:val="20"/>
          <w:szCs w:val="20"/>
          <w:lang w:val="uk-UA"/>
        </w:rPr>
        <w:br w:type="page"/>
      </w:r>
    </w:p>
    <w:p w:rsidR="006E6474" w:rsidRPr="006E6474" w:rsidRDefault="006E6474" w:rsidP="006E6474">
      <w:pPr>
        <w:tabs>
          <w:tab w:val="left" w:pos="1134"/>
          <w:tab w:val="left" w:pos="1701"/>
        </w:tabs>
        <w:jc w:val="center"/>
        <w:rPr>
          <w:b/>
          <w:sz w:val="20"/>
          <w:szCs w:val="20"/>
          <w:lang w:val="uk-UA"/>
        </w:rPr>
      </w:pPr>
      <w:r w:rsidRPr="006E6474">
        <w:rPr>
          <w:b/>
          <w:sz w:val="20"/>
          <w:szCs w:val="20"/>
          <w:lang w:val="uk-UA"/>
        </w:rPr>
        <w:lastRenderedPageBreak/>
        <w:t>БЮДЖЕТНИЙ ДЕФІЦИТ</w:t>
      </w:r>
    </w:p>
    <w:p w:rsidR="006E6474" w:rsidRPr="006E6474" w:rsidRDefault="006E6474" w:rsidP="006E6474">
      <w:pPr>
        <w:tabs>
          <w:tab w:val="left" w:pos="1134"/>
          <w:tab w:val="left" w:pos="1701"/>
        </w:tabs>
        <w:jc w:val="both"/>
        <w:rPr>
          <w:b/>
          <w:sz w:val="20"/>
          <w:szCs w:val="20"/>
          <w:lang w:val="uk-UA"/>
        </w:rPr>
      </w:pPr>
    </w:p>
    <w:p w:rsidR="006E6474" w:rsidRPr="006E6474" w:rsidRDefault="006E6474" w:rsidP="006E6474">
      <w:pPr>
        <w:jc w:val="center"/>
        <w:rPr>
          <w:b/>
          <w:i/>
          <w:sz w:val="20"/>
          <w:szCs w:val="20"/>
          <w:lang w:val="uk-UA"/>
        </w:rPr>
      </w:pPr>
      <w:r w:rsidRPr="006E6474">
        <w:rPr>
          <w:b/>
          <w:i/>
          <w:sz w:val="20"/>
          <w:szCs w:val="20"/>
          <w:lang w:val="uk-UA"/>
        </w:rPr>
        <w:t>Огляд ключових понять</w:t>
      </w:r>
    </w:p>
    <w:p w:rsidR="006E6474" w:rsidRPr="006E6474" w:rsidRDefault="006E6474" w:rsidP="006E6474">
      <w:pPr>
        <w:jc w:val="both"/>
        <w:rPr>
          <w:b/>
          <w:i/>
          <w:sz w:val="20"/>
          <w:szCs w:val="20"/>
          <w:lang w:val="uk-UA"/>
        </w:rPr>
      </w:pP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Бюджетний дефіцит</w:t>
      </w:r>
      <w:r w:rsidRPr="006E6474">
        <w:rPr>
          <w:sz w:val="20"/>
          <w:szCs w:val="20"/>
          <w:lang w:val="uk-UA"/>
        </w:rPr>
        <w:t xml:space="preserve"> – перевищення видаткової частини державного бюджету над дохідною.</w:t>
      </w:r>
    </w:p>
    <w:p w:rsidR="006E6474" w:rsidRPr="006E6474" w:rsidRDefault="006E6474" w:rsidP="006E6474">
      <w:pPr>
        <w:tabs>
          <w:tab w:val="left" w:pos="1134"/>
          <w:tab w:val="left" w:pos="1701"/>
        </w:tabs>
        <w:ind w:firstLineChars="330" w:firstLine="660"/>
        <w:jc w:val="both"/>
        <w:rPr>
          <w:sz w:val="20"/>
          <w:szCs w:val="20"/>
        </w:rPr>
      </w:pPr>
      <w:r w:rsidRPr="006E6474">
        <w:rPr>
          <w:sz w:val="20"/>
          <w:szCs w:val="20"/>
          <w:lang w:val="uk-UA"/>
        </w:rPr>
        <w:t xml:space="preserve">Бюджетний дефіцит класифікується за такими ознаками </w:t>
      </w:r>
      <w:r w:rsidRPr="006E6474">
        <w:rPr>
          <w:sz w:val="20"/>
          <w:szCs w:val="20"/>
        </w:rPr>
        <w:t>:</w:t>
      </w:r>
    </w:p>
    <w:p w:rsidR="006E6474" w:rsidRPr="006E6474" w:rsidRDefault="006E6474" w:rsidP="006E6474">
      <w:pPr>
        <w:numPr>
          <w:ilvl w:val="0"/>
          <w:numId w:val="5"/>
        </w:numPr>
        <w:tabs>
          <w:tab w:val="clear" w:pos="1440"/>
          <w:tab w:val="left" w:pos="1134"/>
        </w:tabs>
        <w:ind w:left="0" w:firstLineChars="330" w:firstLine="660"/>
        <w:jc w:val="both"/>
        <w:rPr>
          <w:sz w:val="20"/>
          <w:szCs w:val="20"/>
          <w:lang w:val="uk-UA"/>
        </w:rPr>
      </w:pPr>
      <w:r w:rsidRPr="006E6474">
        <w:rPr>
          <w:sz w:val="20"/>
          <w:szCs w:val="20"/>
          <w:lang w:val="uk-UA"/>
        </w:rPr>
        <w:t>строком виникнення</w:t>
      </w:r>
      <w:r w:rsidRPr="006E6474">
        <w:rPr>
          <w:sz w:val="20"/>
          <w:szCs w:val="20"/>
          <w:lang w:val="en-US"/>
        </w:rPr>
        <w:t>;</w:t>
      </w:r>
    </w:p>
    <w:p w:rsidR="006E6474" w:rsidRPr="006E6474" w:rsidRDefault="006E6474" w:rsidP="006E6474">
      <w:pPr>
        <w:numPr>
          <w:ilvl w:val="0"/>
          <w:numId w:val="5"/>
        </w:numPr>
        <w:tabs>
          <w:tab w:val="clear" w:pos="1440"/>
          <w:tab w:val="left" w:pos="1134"/>
        </w:tabs>
        <w:ind w:left="0" w:firstLineChars="330" w:firstLine="660"/>
        <w:jc w:val="both"/>
        <w:rPr>
          <w:sz w:val="20"/>
          <w:szCs w:val="20"/>
          <w:lang w:val="uk-UA"/>
        </w:rPr>
      </w:pPr>
      <w:r w:rsidRPr="006E6474">
        <w:rPr>
          <w:sz w:val="20"/>
          <w:szCs w:val="20"/>
          <w:lang w:val="uk-UA"/>
        </w:rPr>
        <w:t>місцем виникнення</w:t>
      </w:r>
      <w:r w:rsidRPr="006E6474">
        <w:rPr>
          <w:sz w:val="20"/>
          <w:szCs w:val="20"/>
          <w:lang w:val="en-US"/>
        </w:rPr>
        <w:t>;</w:t>
      </w:r>
    </w:p>
    <w:p w:rsidR="006E6474" w:rsidRPr="006E6474" w:rsidRDefault="006E6474" w:rsidP="006E6474">
      <w:pPr>
        <w:numPr>
          <w:ilvl w:val="0"/>
          <w:numId w:val="5"/>
        </w:numPr>
        <w:tabs>
          <w:tab w:val="clear" w:pos="1440"/>
          <w:tab w:val="left" w:pos="1134"/>
        </w:tabs>
        <w:ind w:left="0" w:firstLineChars="330" w:firstLine="660"/>
        <w:jc w:val="both"/>
        <w:rPr>
          <w:sz w:val="20"/>
          <w:szCs w:val="20"/>
          <w:lang w:val="uk-UA"/>
        </w:rPr>
      </w:pPr>
      <w:r w:rsidRPr="006E6474">
        <w:rPr>
          <w:sz w:val="20"/>
          <w:szCs w:val="20"/>
          <w:lang w:val="uk-UA"/>
        </w:rPr>
        <w:t>формою вияву</w:t>
      </w:r>
      <w:r w:rsidRPr="006E6474">
        <w:rPr>
          <w:sz w:val="20"/>
          <w:szCs w:val="20"/>
          <w:lang w:val="en-US"/>
        </w:rPr>
        <w:t>;</w:t>
      </w:r>
    </w:p>
    <w:p w:rsidR="006E6474" w:rsidRPr="006E6474" w:rsidRDefault="006E6474" w:rsidP="006E6474">
      <w:pPr>
        <w:numPr>
          <w:ilvl w:val="0"/>
          <w:numId w:val="5"/>
        </w:numPr>
        <w:tabs>
          <w:tab w:val="clear" w:pos="1440"/>
          <w:tab w:val="left" w:pos="1134"/>
        </w:tabs>
        <w:ind w:left="0" w:firstLineChars="330" w:firstLine="660"/>
        <w:jc w:val="both"/>
        <w:rPr>
          <w:sz w:val="20"/>
          <w:szCs w:val="20"/>
          <w:lang w:val="uk-UA"/>
        </w:rPr>
      </w:pPr>
      <w:r w:rsidRPr="006E6474">
        <w:rPr>
          <w:sz w:val="20"/>
          <w:szCs w:val="20"/>
          <w:lang w:val="uk-UA"/>
        </w:rPr>
        <w:t>причинами виникнення</w:t>
      </w:r>
      <w:r w:rsidRPr="006E6474">
        <w:rPr>
          <w:sz w:val="20"/>
          <w:szCs w:val="20"/>
          <w:lang w:val="en-US"/>
        </w:rPr>
        <w:t>;</w:t>
      </w:r>
    </w:p>
    <w:p w:rsidR="006E6474" w:rsidRPr="006E6474" w:rsidRDefault="006E6474" w:rsidP="006E6474">
      <w:pPr>
        <w:numPr>
          <w:ilvl w:val="0"/>
          <w:numId w:val="5"/>
        </w:numPr>
        <w:tabs>
          <w:tab w:val="clear" w:pos="1440"/>
          <w:tab w:val="left" w:pos="1134"/>
        </w:tabs>
        <w:ind w:left="0" w:firstLineChars="330" w:firstLine="660"/>
        <w:jc w:val="both"/>
        <w:rPr>
          <w:sz w:val="20"/>
          <w:szCs w:val="20"/>
          <w:lang w:val="uk-UA"/>
        </w:rPr>
      </w:pPr>
      <w:r w:rsidRPr="006E6474">
        <w:rPr>
          <w:sz w:val="20"/>
          <w:szCs w:val="20"/>
          <w:lang w:val="uk-UA"/>
        </w:rPr>
        <w:t>напрямами дефіцитного фінансування</w:t>
      </w:r>
      <w:r w:rsidRPr="006E6474">
        <w:rPr>
          <w:sz w:val="20"/>
          <w:szCs w:val="20"/>
          <w:lang w:val="en-US"/>
        </w:rPr>
        <w:t>;</w:t>
      </w:r>
    </w:p>
    <w:p w:rsidR="006E6474" w:rsidRPr="006E6474" w:rsidRDefault="006E6474" w:rsidP="006E6474">
      <w:pPr>
        <w:numPr>
          <w:ilvl w:val="0"/>
          <w:numId w:val="5"/>
        </w:numPr>
        <w:tabs>
          <w:tab w:val="clear" w:pos="1440"/>
          <w:tab w:val="left" w:pos="1134"/>
        </w:tabs>
        <w:ind w:left="0" w:firstLineChars="330" w:firstLine="660"/>
        <w:jc w:val="both"/>
        <w:rPr>
          <w:sz w:val="20"/>
          <w:szCs w:val="20"/>
          <w:lang w:val="uk-UA"/>
        </w:rPr>
      </w:pPr>
      <w:r w:rsidRPr="006E6474">
        <w:rPr>
          <w:sz w:val="20"/>
          <w:szCs w:val="20"/>
          <w:lang w:val="uk-UA"/>
        </w:rPr>
        <w:t>критеріями визначення складових</w:t>
      </w:r>
      <w:r w:rsidRPr="006E6474">
        <w:rPr>
          <w:sz w:val="20"/>
          <w:szCs w:val="20"/>
          <w:lang w:val="en-US"/>
        </w:rPr>
        <w:t>;</w:t>
      </w:r>
    </w:p>
    <w:p w:rsidR="006E6474" w:rsidRPr="006E6474" w:rsidRDefault="006E6474" w:rsidP="006E6474">
      <w:pPr>
        <w:numPr>
          <w:ilvl w:val="0"/>
          <w:numId w:val="5"/>
        </w:numPr>
        <w:tabs>
          <w:tab w:val="clear" w:pos="1440"/>
          <w:tab w:val="left" w:pos="1134"/>
        </w:tabs>
        <w:ind w:left="0" w:firstLineChars="330" w:firstLine="660"/>
        <w:jc w:val="both"/>
        <w:rPr>
          <w:sz w:val="20"/>
          <w:szCs w:val="20"/>
          <w:lang w:val="uk-UA"/>
        </w:rPr>
      </w:pPr>
      <w:r w:rsidRPr="006E6474">
        <w:rPr>
          <w:sz w:val="20"/>
          <w:szCs w:val="20"/>
          <w:lang w:val="uk-UA"/>
        </w:rPr>
        <w:t>строком дії</w:t>
      </w:r>
      <w:r w:rsidRPr="006E6474">
        <w:rPr>
          <w:sz w:val="20"/>
          <w:szCs w:val="20"/>
          <w:lang w:val="en-US"/>
        </w:rPr>
        <w:t>;</w:t>
      </w:r>
    </w:p>
    <w:p w:rsidR="006E6474" w:rsidRPr="006E6474" w:rsidRDefault="006E6474" w:rsidP="006E6474">
      <w:pPr>
        <w:numPr>
          <w:ilvl w:val="0"/>
          <w:numId w:val="5"/>
        </w:numPr>
        <w:tabs>
          <w:tab w:val="clear" w:pos="1440"/>
          <w:tab w:val="left" w:pos="1134"/>
        </w:tabs>
        <w:ind w:left="0" w:firstLineChars="330" w:firstLine="660"/>
        <w:jc w:val="both"/>
        <w:rPr>
          <w:sz w:val="20"/>
          <w:szCs w:val="20"/>
        </w:rPr>
      </w:pPr>
      <w:proofErr w:type="spellStart"/>
      <w:r w:rsidRPr="006E6474">
        <w:rPr>
          <w:sz w:val="20"/>
          <w:szCs w:val="20"/>
          <w:lang w:val="uk-UA"/>
        </w:rPr>
        <w:t>зв</w:t>
      </w:r>
      <w:proofErr w:type="spellEnd"/>
      <w:r w:rsidRPr="006E6474">
        <w:rPr>
          <w:sz w:val="20"/>
          <w:szCs w:val="20"/>
        </w:rPr>
        <w:t>’</w:t>
      </w:r>
      <w:proofErr w:type="spellStart"/>
      <w:r w:rsidRPr="006E6474">
        <w:rPr>
          <w:sz w:val="20"/>
          <w:szCs w:val="20"/>
          <w:lang w:val="uk-UA"/>
        </w:rPr>
        <w:t>язком</w:t>
      </w:r>
      <w:proofErr w:type="spellEnd"/>
      <w:r w:rsidRPr="006E6474">
        <w:rPr>
          <w:sz w:val="20"/>
          <w:szCs w:val="20"/>
          <w:lang w:val="uk-UA"/>
        </w:rPr>
        <w:t xml:space="preserve"> із державним боргом.</w:t>
      </w:r>
      <w:r w:rsidRPr="006E6474">
        <w:rPr>
          <w:sz w:val="20"/>
          <w:szCs w:val="20"/>
        </w:rPr>
        <w:t xml:space="preserve"> </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Бюджетний профіцит</w:t>
      </w:r>
      <w:r w:rsidRPr="006E6474">
        <w:rPr>
          <w:sz w:val="20"/>
          <w:szCs w:val="20"/>
          <w:lang w:val="uk-UA"/>
        </w:rPr>
        <w:t xml:space="preserve"> – відносний показник, який свідчить про перевищення доходів над видатками.</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Фінансування бюджету</w:t>
      </w:r>
      <w:r w:rsidRPr="006E6474">
        <w:rPr>
          <w:sz w:val="20"/>
          <w:szCs w:val="20"/>
          <w:lang w:val="uk-UA"/>
        </w:rPr>
        <w:t xml:space="preserve"> – надходження та витрати у зв’язку зі зміною обсягу боргу, а також залишку грошових коштів за бюджетом, які використовуються для покриття різниці між доходами і видатками бюджету.</w:t>
      </w:r>
    </w:p>
    <w:p w:rsidR="006E6474" w:rsidRPr="006E6474" w:rsidRDefault="006E6474" w:rsidP="006E6474">
      <w:pPr>
        <w:tabs>
          <w:tab w:val="left" w:pos="1134"/>
          <w:tab w:val="left" w:pos="1701"/>
        </w:tabs>
        <w:ind w:firstLineChars="330" w:firstLine="660"/>
        <w:jc w:val="both"/>
        <w:rPr>
          <w:sz w:val="20"/>
          <w:szCs w:val="20"/>
        </w:rPr>
      </w:pPr>
      <w:r w:rsidRPr="006E6474">
        <w:rPr>
          <w:sz w:val="20"/>
          <w:szCs w:val="20"/>
          <w:lang w:val="uk-UA"/>
        </w:rPr>
        <w:t xml:space="preserve">Фінансування бюджету класифікується за двома ознаками </w:t>
      </w:r>
      <w:r w:rsidRPr="006E6474">
        <w:rPr>
          <w:sz w:val="20"/>
          <w:szCs w:val="20"/>
        </w:rPr>
        <w:t>:</w:t>
      </w:r>
    </w:p>
    <w:p w:rsidR="006E6474" w:rsidRPr="006E6474" w:rsidRDefault="006E6474" w:rsidP="006E6474">
      <w:pPr>
        <w:numPr>
          <w:ilvl w:val="0"/>
          <w:numId w:val="6"/>
        </w:numPr>
        <w:tabs>
          <w:tab w:val="clear" w:pos="1440"/>
          <w:tab w:val="left" w:pos="1080"/>
        </w:tabs>
        <w:ind w:left="0" w:firstLineChars="330" w:firstLine="660"/>
        <w:jc w:val="both"/>
        <w:rPr>
          <w:sz w:val="20"/>
          <w:szCs w:val="20"/>
          <w:lang w:val="uk-UA"/>
        </w:rPr>
      </w:pPr>
      <w:r w:rsidRPr="006E6474">
        <w:rPr>
          <w:sz w:val="20"/>
          <w:szCs w:val="20"/>
          <w:lang w:val="uk-UA"/>
        </w:rPr>
        <w:t>за типом кредитора</w:t>
      </w:r>
      <w:r w:rsidRPr="006E6474">
        <w:rPr>
          <w:sz w:val="20"/>
          <w:szCs w:val="20"/>
          <w:lang w:val="en-US"/>
        </w:rPr>
        <w:t>;</w:t>
      </w:r>
    </w:p>
    <w:p w:rsidR="006E6474" w:rsidRPr="006E6474" w:rsidRDefault="006E6474" w:rsidP="006E6474">
      <w:pPr>
        <w:numPr>
          <w:ilvl w:val="0"/>
          <w:numId w:val="6"/>
        </w:numPr>
        <w:tabs>
          <w:tab w:val="clear" w:pos="1440"/>
          <w:tab w:val="left" w:pos="1080"/>
        </w:tabs>
        <w:ind w:left="0" w:firstLineChars="330" w:firstLine="660"/>
        <w:jc w:val="both"/>
        <w:rPr>
          <w:sz w:val="20"/>
          <w:szCs w:val="20"/>
          <w:lang w:val="uk-UA"/>
        </w:rPr>
      </w:pPr>
      <w:r w:rsidRPr="006E6474">
        <w:rPr>
          <w:sz w:val="20"/>
          <w:szCs w:val="20"/>
          <w:lang w:val="uk-UA"/>
        </w:rPr>
        <w:t xml:space="preserve">за типом боргового </w:t>
      </w:r>
      <w:proofErr w:type="spellStart"/>
      <w:r w:rsidRPr="006E6474">
        <w:rPr>
          <w:sz w:val="20"/>
          <w:szCs w:val="20"/>
          <w:lang w:val="uk-UA"/>
        </w:rPr>
        <w:t>зобов</w:t>
      </w:r>
      <w:proofErr w:type="spellEnd"/>
      <w:r w:rsidRPr="006E6474">
        <w:rPr>
          <w:sz w:val="20"/>
          <w:szCs w:val="20"/>
          <w:lang w:val="en-US"/>
        </w:rPr>
        <w:t>’</w:t>
      </w:r>
      <w:proofErr w:type="spellStart"/>
      <w:r w:rsidRPr="006E6474">
        <w:rPr>
          <w:sz w:val="20"/>
          <w:szCs w:val="20"/>
          <w:lang w:val="uk-UA"/>
        </w:rPr>
        <w:t>язання</w:t>
      </w:r>
      <w:proofErr w:type="spellEnd"/>
      <w:r w:rsidRPr="006E6474">
        <w:rPr>
          <w:sz w:val="20"/>
          <w:szCs w:val="20"/>
          <w:lang w:val="en-US"/>
        </w:rPr>
        <w:t>.</w:t>
      </w:r>
    </w:p>
    <w:p w:rsidR="006E6474" w:rsidRPr="006E6474" w:rsidRDefault="006E6474" w:rsidP="006E6474">
      <w:pPr>
        <w:tabs>
          <w:tab w:val="left" w:pos="1134"/>
          <w:tab w:val="left" w:pos="1701"/>
        </w:tabs>
        <w:ind w:firstLineChars="330" w:firstLine="660"/>
        <w:jc w:val="both"/>
        <w:rPr>
          <w:sz w:val="20"/>
          <w:szCs w:val="20"/>
          <w:lang w:val="uk-UA"/>
        </w:rPr>
      </w:pPr>
      <w:r w:rsidRPr="006E6474">
        <w:rPr>
          <w:sz w:val="20"/>
          <w:szCs w:val="20"/>
          <w:lang w:val="uk-UA"/>
        </w:rPr>
        <w:t>Джерела покриття дефіциту (фінансування) відповідно до першої ознаки поділяються на внутрішні і зовнішні. Внутрішні джерела – це надходження від сектору державного управління (за рахунок емісії цінних паперів, що здійснює Міністерство фінансів України та ін.). Зовнішні джерела включають позики, отримані від міжнародних організацій та іноземних комерційних банків та ін.</w:t>
      </w:r>
    </w:p>
    <w:p w:rsidR="006E6474" w:rsidRPr="006E6474" w:rsidRDefault="006E6474" w:rsidP="006E6474">
      <w:pPr>
        <w:tabs>
          <w:tab w:val="left" w:pos="1134"/>
          <w:tab w:val="left" w:pos="1701"/>
        </w:tabs>
        <w:ind w:firstLineChars="330" w:firstLine="660"/>
        <w:jc w:val="both"/>
        <w:rPr>
          <w:sz w:val="20"/>
          <w:szCs w:val="20"/>
          <w:lang w:val="uk-UA"/>
        </w:rPr>
      </w:pPr>
      <w:r w:rsidRPr="006E6474">
        <w:rPr>
          <w:sz w:val="20"/>
          <w:szCs w:val="20"/>
          <w:lang w:val="uk-UA"/>
        </w:rPr>
        <w:t>Класифікація фінансування бюджету за типом боргового зобов’язання передбачає, що фінансові зобов’язання держави включають такі види : облігації внутрішньої та зовнішньої державної позики, позики та кредити, зміна обсягів готівкових коштів, депозитів і цінних паперів та ін.</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 xml:space="preserve">Сеньйораж </w:t>
      </w:r>
      <w:r w:rsidRPr="006E6474">
        <w:rPr>
          <w:sz w:val="20"/>
          <w:szCs w:val="20"/>
          <w:lang w:val="uk-UA"/>
        </w:rPr>
        <w:t>– дохід від друкування грошей, який виникає в умовах перевищення приросту грошової маси над приростом реального ВВП, наслідком чого є зростання середнього рівня цін.</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Інфляційний податок</w:t>
      </w:r>
      <w:r w:rsidRPr="006E6474">
        <w:rPr>
          <w:sz w:val="20"/>
          <w:szCs w:val="20"/>
          <w:lang w:val="uk-UA"/>
        </w:rPr>
        <w:t xml:space="preserve"> – це втрата капіталу власниками грошових коштів унаслідок інфляції.</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Фіскальні правила</w:t>
      </w:r>
      <w:r w:rsidRPr="006E6474">
        <w:rPr>
          <w:sz w:val="20"/>
          <w:szCs w:val="20"/>
          <w:lang w:val="uk-UA"/>
        </w:rPr>
        <w:t xml:space="preserve"> боротьби з хронічними дефіцитами бюджетів – це  правила і процедури, за допомогою яких політичні діячі приймають рішення у сфері фіскальної політики стосовно величини і розподілу державних видатків і джерел їхнього фінансування.</w:t>
      </w:r>
    </w:p>
    <w:p w:rsidR="006E6474" w:rsidRPr="006E6474" w:rsidRDefault="006E6474" w:rsidP="006E6474">
      <w:pPr>
        <w:tabs>
          <w:tab w:val="left" w:pos="1080"/>
          <w:tab w:val="left" w:pos="1701"/>
        </w:tabs>
        <w:ind w:firstLineChars="330" w:firstLine="660"/>
        <w:jc w:val="both"/>
        <w:rPr>
          <w:sz w:val="20"/>
          <w:szCs w:val="20"/>
        </w:rPr>
      </w:pPr>
      <w:r w:rsidRPr="006E6474">
        <w:rPr>
          <w:sz w:val="20"/>
          <w:szCs w:val="20"/>
          <w:lang w:val="uk-UA"/>
        </w:rPr>
        <w:t>Усі правила можна об</w:t>
      </w:r>
      <w:r w:rsidRPr="006E6474">
        <w:rPr>
          <w:sz w:val="20"/>
          <w:szCs w:val="20"/>
        </w:rPr>
        <w:t>’</w:t>
      </w:r>
      <w:r w:rsidRPr="006E6474">
        <w:rPr>
          <w:sz w:val="20"/>
          <w:szCs w:val="20"/>
          <w:lang w:val="uk-UA"/>
        </w:rPr>
        <w:t xml:space="preserve">єднати у такі групи </w:t>
      </w:r>
      <w:r w:rsidRPr="006E6474">
        <w:rPr>
          <w:sz w:val="20"/>
          <w:szCs w:val="20"/>
        </w:rPr>
        <w:t>:</w:t>
      </w:r>
    </w:p>
    <w:p w:rsidR="006E6474" w:rsidRPr="006E6474" w:rsidRDefault="006E6474" w:rsidP="006E6474">
      <w:pPr>
        <w:numPr>
          <w:ilvl w:val="0"/>
          <w:numId w:val="7"/>
        </w:numPr>
        <w:tabs>
          <w:tab w:val="clear" w:pos="1440"/>
          <w:tab w:val="left" w:pos="1080"/>
        </w:tabs>
        <w:ind w:left="0" w:firstLineChars="330" w:firstLine="660"/>
        <w:jc w:val="both"/>
        <w:rPr>
          <w:sz w:val="20"/>
          <w:szCs w:val="20"/>
          <w:lang w:val="uk-UA"/>
        </w:rPr>
      </w:pPr>
      <w:r w:rsidRPr="006E6474">
        <w:rPr>
          <w:sz w:val="20"/>
          <w:szCs w:val="20"/>
          <w:lang w:val="uk-UA"/>
        </w:rPr>
        <w:t>правила збалансованого бюджету, що передбачають збалансованість поточних бюджетних доходів і видатків</w:t>
      </w:r>
      <w:r w:rsidRPr="006E6474">
        <w:rPr>
          <w:sz w:val="20"/>
          <w:szCs w:val="20"/>
        </w:rPr>
        <w:t>;</w:t>
      </w:r>
    </w:p>
    <w:p w:rsidR="006E6474" w:rsidRPr="006E6474" w:rsidRDefault="006E6474" w:rsidP="006E6474">
      <w:pPr>
        <w:numPr>
          <w:ilvl w:val="0"/>
          <w:numId w:val="7"/>
        </w:numPr>
        <w:tabs>
          <w:tab w:val="clear" w:pos="1440"/>
          <w:tab w:val="left" w:pos="1080"/>
        </w:tabs>
        <w:ind w:left="0" w:firstLineChars="330" w:firstLine="660"/>
        <w:jc w:val="both"/>
        <w:rPr>
          <w:sz w:val="20"/>
          <w:szCs w:val="20"/>
          <w:lang w:val="uk-UA"/>
        </w:rPr>
      </w:pPr>
      <w:r w:rsidRPr="006E6474">
        <w:rPr>
          <w:sz w:val="20"/>
          <w:szCs w:val="20"/>
          <w:lang w:val="uk-UA"/>
        </w:rPr>
        <w:t>правила запозичення, щодо обмежень або заборони використання окремих джерел державних запозичень</w:t>
      </w:r>
      <w:r w:rsidRPr="006E6474">
        <w:rPr>
          <w:sz w:val="20"/>
          <w:szCs w:val="20"/>
        </w:rPr>
        <w:t>;</w:t>
      </w:r>
    </w:p>
    <w:p w:rsidR="006E6474" w:rsidRPr="006E6474" w:rsidRDefault="006E6474" w:rsidP="006E6474">
      <w:pPr>
        <w:numPr>
          <w:ilvl w:val="0"/>
          <w:numId w:val="7"/>
        </w:numPr>
        <w:tabs>
          <w:tab w:val="clear" w:pos="1440"/>
          <w:tab w:val="left" w:pos="1080"/>
        </w:tabs>
        <w:ind w:left="0" w:firstLineChars="330" w:firstLine="660"/>
        <w:jc w:val="both"/>
        <w:rPr>
          <w:sz w:val="20"/>
          <w:szCs w:val="20"/>
          <w:lang w:val="uk-UA"/>
        </w:rPr>
      </w:pPr>
      <w:r w:rsidRPr="006E6474">
        <w:rPr>
          <w:sz w:val="20"/>
          <w:szCs w:val="20"/>
          <w:lang w:val="uk-UA"/>
        </w:rPr>
        <w:t>боргові та резервні правила, які полягають у встановленні лімітів щодо валового (або чистого) державного боргу у відсотках до ВВП, а також пов’язані з формуванням спеціальних резервних фондів для запобігання фінансової кризи у несприятливі періоди.</w:t>
      </w:r>
    </w:p>
    <w:p w:rsidR="006E6474" w:rsidRPr="006E6474" w:rsidRDefault="006E6474" w:rsidP="006E6474">
      <w:pPr>
        <w:tabs>
          <w:tab w:val="left" w:pos="1134"/>
        </w:tabs>
        <w:ind w:firstLineChars="330" w:firstLine="663"/>
        <w:jc w:val="both"/>
        <w:rPr>
          <w:sz w:val="20"/>
          <w:szCs w:val="20"/>
          <w:lang w:val="uk-UA"/>
        </w:rPr>
      </w:pPr>
      <w:r w:rsidRPr="006E6474">
        <w:rPr>
          <w:b/>
          <w:i/>
          <w:sz w:val="20"/>
          <w:szCs w:val="20"/>
          <w:lang w:val="uk-UA"/>
        </w:rPr>
        <w:t>Секвестр бюджету</w:t>
      </w:r>
      <w:r w:rsidRPr="006E6474">
        <w:rPr>
          <w:sz w:val="20"/>
          <w:szCs w:val="20"/>
          <w:lang w:val="uk-UA"/>
        </w:rPr>
        <w:t xml:space="preserve"> – тимчасове обмеження асигнувань загального фонду Державного бюджету України у разі недоотримання доходів загального фонду бюджету більш ніж на 15% від суми, передбаченої розписом державного бюджету на відповідний період.</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 xml:space="preserve">Монетизація бюджетного дефіциту </w:t>
      </w:r>
      <w:r w:rsidRPr="006E6474">
        <w:rPr>
          <w:sz w:val="20"/>
          <w:szCs w:val="20"/>
          <w:lang w:val="uk-UA"/>
        </w:rPr>
        <w:t>– друкування нічим не забезпечених грошей.</w:t>
      </w:r>
    </w:p>
    <w:p w:rsidR="006E6474" w:rsidRDefault="006E6474" w:rsidP="006E6474">
      <w:pPr>
        <w:tabs>
          <w:tab w:val="left" w:pos="1134"/>
          <w:tab w:val="left" w:pos="1701"/>
        </w:tabs>
        <w:jc w:val="center"/>
        <w:rPr>
          <w:b/>
          <w:sz w:val="20"/>
          <w:szCs w:val="20"/>
          <w:lang w:val="uk-UA"/>
        </w:rPr>
      </w:pPr>
      <w:r>
        <w:rPr>
          <w:b/>
          <w:sz w:val="20"/>
          <w:szCs w:val="20"/>
          <w:lang w:val="uk-UA"/>
        </w:rPr>
        <w:br w:type="page"/>
      </w:r>
    </w:p>
    <w:p w:rsidR="006E6474" w:rsidRPr="006E6474" w:rsidRDefault="006E6474" w:rsidP="006E6474">
      <w:pPr>
        <w:tabs>
          <w:tab w:val="left" w:pos="1134"/>
          <w:tab w:val="left" w:pos="1701"/>
        </w:tabs>
        <w:jc w:val="center"/>
        <w:rPr>
          <w:sz w:val="20"/>
          <w:szCs w:val="20"/>
          <w:lang w:val="uk-UA"/>
        </w:rPr>
      </w:pPr>
      <w:r w:rsidRPr="006E6474">
        <w:rPr>
          <w:b/>
          <w:sz w:val="20"/>
          <w:szCs w:val="20"/>
          <w:lang w:val="uk-UA"/>
        </w:rPr>
        <w:lastRenderedPageBreak/>
        <w:t>ДЕРЖАВНИЙ КРЕДИТ</w:t>
      </w:r>
    </w:p>
    <w:p w:rsidR="006E6474" w:rsidRPr="006E6474" w:rsidRDefault="006E6474" w:rsidP="006E6474">
      <w:pPr>
        <w:tabs>
          <w:tab w:val="left" w:pos="1134"/>
          <w:tab w:val="left" w:pos="1701"/>
        </w:tabs>
        <w:ind w:firstLineChars="295" w:firstLine="590"/>
        <w:jc w:val="both"/>
        <w:rPr>
          <w:sz w:val="20"/>
          <w:szCs w:val="20"/>
        </w:rPr>
      </w:pPr>
    </w:p>
    <w:p w:rsidR="006E6474" w:rsidRPr="006E6474" w:rsidRDefault="006E6474" w:rsidP="006E6474">
      <w:pPr>
        <w:tabs>
          <w:tab w:val="left" w:pos="1134"/>
          <w:tab w:val="left" w:pos="1701"/>
        </w:tabs>
        <w:jc w:val="center"/>
        <w:rPr>
          <w:b/>
          <w:i/>
          <w:sz w:val="20"/>
          <w:szCs w:val="20"/>
          <w:lang w:val="uk-UA"/>
        </w:rPr>
      </w:pPr>
      <w:proofErr w:type="spellStart"/>
      <w:r w:rsidRPr="006E6474">
        <w:rPr>
          <w:b/>
          <w:i/>
          <w:sz w:val="20"/>
          <w:szCs w:val="20"/>
        </w:rPr>
        <w:t>Огляд</w:t>
      </w:r>
      <w:proofErr w:type="spellEnd"/>
      <w:r w:rsidRPr="006E6474">
        <w:rPr>
          <w:b/>
          <w:i/>
          <w:sz w:val="20"/>
          <w:szCs w:val="20"/>
        </w:rPr>
        <w:t xml:space="preserve"> </w:t>
      </w:r>
      <w:proofErr w:type="spellStart"/>
      <w:r w:rsidRPr="006E6474">
        <w:rPr>
          <w:b/>
          <w:i/>
          <w:sz w:val="20"/>
          <w:szCs w:val="20"/>
        </w:rPr>
        <w:t>ключових</w:t>
      </w:r>
      <w:proofErr w:type="spellEnd"/>
      <w:r w:rsidRPr="006E6474">
        <w:rPr>
          <w:b/>
          <w:i/>
          <w:sz w:val="20"/>
          <w:szCs w:val="20"/>
        </w:rPr>
        <w:t xml:space="preserve"> понять</w:t>
      </w:r>
    </w:p>
    <w:p w:rsidR="006E6474" w:rsidRPr="006E6474" w:rsidRDefault="006E6474" w:rsidP="006E6474">
      <w:pPr>
        <w:tabs>
          <w:tab w:val="left" w:pos="1134"/>
          <w:tab w:val="left" w:pos="1701"/>
        </w:tabs>
        <w:jc w:val="both"/>
        <w:rPr>
          <w:b/>
          <w:i/>
          <w:sz w:val="20"/>
          <w:szCs w:val="20"/>
          <w:lang w:val="uk-UA"/>
        </w:rPr>
      </w:pP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Державний</w:t>
      </w:r>
      <w:proofErr w:type="spellEnd"/>
      <w:r w:rsidRPr="006E6474">
        <w:rPr>
          <w:b/>
          <w:i/>
          <w:sz w:val="20"/>
          <w:szCs w:val="20"/>
        </w:rPr>
        <w:t xml:space="preserve"> кредит</w:t>
      </w:r>
      <w:r w:rsidRPr="006E6474">
        <w:rPr>
          <w:sz w:val="20"/>
          <w:szCs w:val="20"/>
        </w:rPr>
        <w:t xml:space="preserve"> – </w:t>
      </w:r>
      <w:proofErr w:type="spellStart"/>
      <w:r w:rsidRPr="006E6474">
        <w:rPr>
          <w:sz w:val="20"/>
          <w:szCs w:val="20"/>
        </w:rPr>
        <w:t>сукупність</w:t>
      </w:r>
      <w:proofErr w:type="spellEnd"/>
      <w:r w:rsidRPr="006E6474">
        <w:rPr>
          <w:sz w:val="20"/>
          <w:szCs w:val="20"/>
        </w:rPr>
        <w:t xml:space="preserve"> </w:t>
      </w:r>
      <w:proofErr w:type="spellStart"/>
      <w:r w:rsidRPr="006E6474">
        <w:rPr>
          <w:sz w:val="20"/>
          <w:szCs w:val="20"/>
        </w:rPr>
        <w:t>економічних</w:t>
      </w:r>
      <w:proofErr w:type="spellEnd"/>
      <w:r w:rsidRPr="006E6474">
        <w:rPr>
          <w:sz w:val="20"/>
          <w:szCs w:val="20"/>
        </w:rPr>
        <w:t xml:space="preserve"> </w:t>
      </w:r>
      <w:proofErr w:type="spellStart"/>
      <w:r w:rsidRPr="006E6474">
        <w:rPr>
          <w:sz w:val="20"/>
          <w:szCs w:val="20"/>
        </w:rPr>
        <w:t>відносин</w:t>
      </w:r>
      <w:proofErr w:type="spellEnd"/>
      <w:r w:rsidRPr="006E6474">
        <w:rPr>
          <w:sz w:val="20"/>
          <w:szCs w:val="20"/>
        </w:rPr>
        <w:t xml:space="preserve"> </w:t>
      </w:r>
      <w:proofErr w:type="spellStart"/>
      <w:r w:rsidRPr="006E6474">
        <w:rPr>
          <w:sz w:val="20"/>
          <w:szCs w:val="20"/>
        </w:rPr>
        <w:t>між</w:t>
      </w:r>
      <w:proofErr w:type="spellEnd"/>
      <w:r w:rsidRPr="006E6474">
        <w:rPr>
          <w:sz w:val="20"/>
          <w:szCs w:val="20"/>
        </w:rPr>
        <w:t xml:space="preserve"> державою в </w:t>
      </w:r>
      <w:proofErr w:type="spellStart"/>
      <w:r w:rsidRPr="006E6474">
        <w:rPr>
          <w:sz w:val="20"/>
          <w:szCs w:val="20"/>
        </w:rPr>
        <w:t>особі</w:t>
      </w:r>
      <w:proofErr w:type="spellEnd"/>
      <w:r w:rsidRPr="006E6474">
        <w:rPr>
          <w:sz w:val="20"/>
          <w:szCs w:val="20"/>
        </w:rPr>
        <w:t xml:space="preserve"> </w:t>
      </w:r>
      <w:proofErr w:type="spellStart"/>
      <w:r w:rsidRPr="006E6474">
        <w:rPr>
          <w:sz w:val="20"/>
          <w:szCs w:val="20"/>
        </w:rPr>
        <w:t>органів</w:t>
      </w:r>
      <w:proofErr w:type="spellEnd"/>
      <w:r w:rsidRPr="006E6474">
        <w:rPr>
          <w:sz w:val="20"/>
          <w:szCs w:val="20"/>
        </w:rPr>
        <w:t xml:space="preserve"> </w:t>
      </w:r>
      <w:proofErr w:type="spellStart"/>
      <w:r w:rsidRPr="006E6474">
        <w:rPr>
          <w:sz w:val="20"/>
          <w:szCs w:val="20"/>
        </w:rPr>
        <w:t>влади</w:t>
      </w:r>
      <w:proofErr w:type="spellEnd"/>
      <w:r w:rsidRPr="006E6474">
        <w:rPr>
          <w:sz w:val="20"/>
          <w:szCs w:val="20"/>
        </w:rPr>
        <w:t xml:space="preserve"> та </w:t>
      </w:r>
      <w:proofErr w:type="spellStart"/>
      <w:r w:rsidRPr="006E6474">
        <w:rPr>
          <w:sz w:val="20"/>
          <w:szCs w:val="20"/>
        </w:rPr>
        <w:t>управління</w:t>
      </w:r>
      <w:proofErr w:type="spellEnd"/>
      <w:r w:rsidRPr="006E6474">
        <w:rPr>
          <w:sz w:val="20"/>
          <w:szCs w:val="20"/>
        </w:rPr>
        <w:t>, з одного боку, і резидентами (</w:t>
      </w:r>
      <w:proofErr w:type="spellStart"/>
      <w:r w:rsidRPr="006E6474">
        <w:rPr>
          <w:sz w:val="20"/>
          <w:szCs w:val="20"/>
        </w:rPr>
        <w:t>фізичними</w:t>
      </w:r>
      <w:proofErr w:type="spellEnd"/>
      <w:r w:rsidRPr="006E6474">
        <w:rPr>
          <w:sz w:val="20"/>
          <w:szCs w:val="20"/>
        </w:rPr>
        <w:t xml:space="preserve"> та </w:t>
      </w:r>
      <w:proofErr w:type="spellStart"/>
      <w:r w:rsidRPr="006E6474">
        <w:rPr>
          <w:sz w:val="20"/>
          <w:szCs w:val="20"/>
        </w:rPr>
        <w:t>юридичними</w:t>
      </w:r>
      <w:proofErr w:type="spellEnd"/>
      <w:r w:rsidRPr="006E6474">
        <w:rPr>
          <w:sz w:val="20"/>
          <w:szCs w:val="20"/>
        </w:rPr>
        <w:t xml:space="preserve"> особами) та нерезидентами, з </w:t>
      </w:r>
      <w:proofErr w:type="spellStart"/>
      <w:r w:rsidRPr="006E6474">
        <w:rPr>
          <w:sz w:val="20"/>
          <w:szCs w:val="20"/>
        </w:rPr>
        <w:t>іншого</w:t>
      </w:r>
      <w:proofErr w:type="spellEnd"/>
      <w:r w:rsidRPr="006E6474">
        <w:rPr>
          <w:sz w:val="20"/>
          <w:szCs w:val="20"/>
        </w:rPr>
        <w:t xml:space="preserve">, при </w:t>
      </w:r>
      <w:proofErr w:type="spellStart"/>
      <w:r w:rsidRPr="006E6474">
        <w:rPr>
          <w:sz w:val="20"/>
          <w:szCs w:val="20"/>
        </w:rPr>
        <w:t>яких</w:t>
      </w:r>
      <w:proofErr w:type="spellEnd"/>
      <w:r w:rsidRPr="006E6474">
        <w:rPr>
          <w:sz w:val="20"/>
          <w:szCs w:val="20"/>
        </w:rPr>
        <w:t xml:space="preserve"> держава </w:t>
      </w:r>
      <w:proofErr w:type="spellStart"/>
      <w:r w:rsidRPr="006E6474">
        <w:rPr>
          <w:sz w:val="20"/>
          <w:szCs w:val="20"/>
        </w:rPr>
        <w:t>виступає</w:t>
      </w:r>
      <w:proofErr w:type="spellEnd"/>
      <w:r w:rsidRPr="006E6474">
        <w:rPr>
          <w:sz w:val="20"/>
          <w:szCs w:val="20"/>
        </w:rPr>
        <w:t xml:space="preserve"> у </w:t>
      </w:r>
      <w:proofErr w:type="spellStart"/>
      <w:r w:rsidRPr="006E6474">
        <w:rPr>
          <w:sz w:val="20"/>
          <w:szCs w:val="20"/>
        </w:rPr>
        <w:t>ролі</w:t>
      </w:r>
      <w:proofErr w:type="spellEnd"/>
      <w:r w:rsidRPr="006E6474">
        <w:rPr>
          <w:sz w:val="20"/>
          <w:szCs w:val="20"/>
        </w:rPr>
        <w:t xml:space="preserve"> </w:t>
      </w:r>
      <w:proofErr w:type="spellStart"/>
      <w:r w:rsidRPr="006E6474">
        <w:rPr>
          <w:sz w:val="20"/>
          <w:szCs w:val="20"/>
        </w:rPr>
        <w:t>позичальника</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Державна</w:t>
      </w:r>
      <w:proofErr w:type="spellEnd"/>
      <w:r w:rsidRPr="006E6474">
        <w:rPr>
          <w:b/>
          <w:i/>
          <w:sz w:val="20"/>
          <w:szCs w:val="20"/>
        </w:rPr>
        <w:t xml:space="preserve"> </w:t>
      </w:r>
      <w:proofErr w:type="spellStart"/>
      <w:r w:rsidRPr="006E6474">
        <w:rPr>
          <w:b/>
          <w:i/>
          <w:sz w:val="20"/>
          <w:szCs w:val="20"/>
        </w:rPr>
        <w:t>позика</w:t>
      </w:r>
      <w:proofErr w:type="spellEnd"/>
      <w:r w:rsidRPr="006E6474">
        <w:rPr>
          <w:sz w:val="20"/>
          <w:szCs w:val="20"/>
        </w:rPr>
        <w:t xml:space="preserve"> – форма державного кредиту, коли держава </w:t>
      </w:r>
      <w:proofErr w:type="spellStart"/>
      <w:r w:rsidRPr="006E6474">
        <w:rPr>
          <w:sz w:val="20"/>
          <w:szCs w:val="20"/>
        </w:rPr>
        <w:t>виступає</w:t>
      </w:r>
      <w:proofErr w:type="spellEnd"/>
      <w:r w:rsidRPr="006E6474">
        <w:rPr>
          <w:sz w:val="20"/>
          <w:szCs w:val="20"/>
        </w:rPr>
        <w:t xml:space="preserve"> як </w:t>
      </w:r>
      <w:proofErr w:type="spellStart"/>
      <w:r w:rsidRPr="006E6474">
        <w:rPr>
          <w:sz w:val="20"/>
          <w:szCs w:val="20"/>
        </w:rPr>
        <w:t>позичальник</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Облігація</w:t>
      </w:r>
      <w:proofErr w:type="spellEnd"/>
      <w:r w:rsidRPr="006E6474">
        <w:rPr>
          <w:sz w:val="20"/>
          <w:szCs w:val="20"/>
        </w:rPr>
        <w:t xml:space="preserve"> – </w:t>
      </w:r>
      <w:proofErr w:type="spellStart"/>
      <w:r w:rsidRPr="006E6474">
        <w:rPr>
          <w:sz w:val="20"/>
          <w:szCs w:val="20"/>
        </w:rPr>
        <w:t>цінний</w:t>
      </w:r>
      <w:proofErr w:type="spellEnd"/>
      <w:r w:rsidRPr="006E6474">
        <w:rPr>
          <w:sz w:val="20"/>
          <w:szCs w:val="20"/>
        </w:rPr>
        <w:t xml:space="preserve"> </w:t>
      </w:r>
      <w:proofErr w:type="spellStart"/>
      <w:r w:rsidRPr="006E6474">
        <w:rPr>
          <w:sz w:val="20"/>
          <w:szCs w:val="20"/>
        </w:rPr>
        <w:t>папір</w:t>
      </w:r>
      <w:proofErr w:type="spellEnd"/>
      <w:r w:rsidRPr="006E6474">
        <w:rPr>
          <w:sz w:val="20"/>
          <w:szCs w:val="20"/>
        </w:rPr>
        <w:t xml:space="preserve">, </w:t>
      </w:r>
      <w:proofErr w:type="spellStart"/>
      <w:r w:rsidRPr="006E6474">
        <w:rPr>
          <w:sz w:val="20"/>
          <w:szCs w:val="20"/>
        </w:rPr>
        <w:t>довгострокове</w:t>
      </w:r>
      <w:proofErr w:type="spellEnd"/>
      <w:r w:rsidRPr="006E6474">
        <w:rPr>
          <w:sz w:val="20"/>
          <w:szCs w:val="20"/>
        </w:rPr>
        <w:t xml:space="preserve"> </w:t>
      </w:r>
      <w:proofErr w:type="spellStart"/>
      <w:r w:rsidRPr="006E6474">
        <w:rPr>
          <w:sz w:val="20"/>
          <w:szCs w:val="20"/>
        </w:rPr>
        <w:t>боргове</w:t>
      </w:r>
      <w:proofErr w:type="spellEnd"/>
      <w:r w:rsidRPr="006E6474">
        <w:rPr>
          <w:sz w:val="20"/>
          <w:szCs w:val="20"/>
        </w:rPr>
        <w:t xml:space="preserve"> з</w:t>
      </w:r>
      <w:r w:rsidRPr="006E6474">
        <w:rPr>
          <w:sz w:val="20"/>
          <w:szCs w:val="20"/>
          <w:lang w:val="uk-UA"/>
        </w:rPr>
        <w:t>о</w:t>
      </w:r>
      <w:proofErr w:type="spellStart"/>
      <w:r w:rsidRPr="006E6474">
        <w:rPr>
          <w:sz w:val="20"/>
          <w:szCs w:val="20"/>
        </w:rPr>
        <w:t>бов’язання</w:t>
      </w:r>
      <w:proofErr w:type="spellEnd"/>
      <w:r w:rsidRPr="006E6474">
        <w:rPr>
          <w:sz w:val="20"/>
          <w:szCs w:val="20"/>
        </w:rPr>
        <w:t xml:space="preserve"> </w:t>
      </w:r>
      <w:proofErr w:type="spellStart"/>
      <w:r w:rsidRPr="006E6474">
        <w:rPr>
          <w:sz w:val="20"/>
          <w:szCs w:val="20"/>
        </w:rPr>
        <w:t>юридичної</w:t>
      </w:r>
      <w:proofErr w:type="spellEnd"/>
      <w:r w:rsidRPr="006E6474">
        <w:rPr>
          <w:sz w:val="20"/>
          <w:szCs w:val="20"/>
        </w:rPr>
        <w:t xml:space="preserve"> особи,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випускає</w:t>
      </w:r>
      <w:proofErr w:type="spellEnd"/>
      <w:r w:rsidRPr="006E6474">
        <w:rPr>
          <w:sz w:val="20"/>
          <w:szCs w:val="20"/>
        </w:rPr>
        <w:t xml:space="preserve"> і </w:t>
      </w:r>
      <w:proofErr w:type="spellStart"/>
      <w:r w:rsidRPr="006E6474">
        <w:rPr>
          <w:sz w:val="20"/>
          <w:szCs w:val="20"/>
        </w:rPr>
        <w:t>розміщує</w:t>
      </w:r>
      <w:proofErr w:type="spellEnd"/>
      <w:r w:rsidRPr="006E6474">
        <w:rPr>
          <w:sz w:val="20"/>
          <w:szCs w:val="20"/>
        </w:rPr>
        <w:t xml:space="preserve"> </w:t>
      </w:r>
      <w:proofErr w:type="spellStart"/>
      <w:r w:rsidRPr="006E6474">
        <w:rPr>
          <w:sz w:val="20"/>
          <w:szCs w:val="20"/>
        </w:rPr>
        <w:t>облігаційну</w:t>
      </w:r>
      <w:proofErr w:type="spellEnd"/>
      <w:r w:rsidRPr="006E6474">
        <w:rPr>
          <w:sz w:val="20"/>
          <w:szCs w:val="20"/>
        </w:rPr>
        <w:t xml:space="preserve"> </w:t>
      </w:r>
      <w:proofErr w:type="spellStart"/>
      <w:r w:rsidRPr="006E6474">
        <w:rPr>
          <w:sz w:val="20"/>
          <w:szCs w:val="20"/>
        </w:rPr>
        <w:t>позику</w:t>
      </w:r>
      <w:proofErr w:type="spellEnd"/>
      <w:r w:rsidRPr="006E6474">
        <w:rPr>
          <w:sz w:val="20"/>
          <w:szCs w:val="20"/>
        </w:rPr>
        <w:t xml:space="preserve"> (</w:t>
      </w:r>
      <w:proofErr w:type="spellStart"/>
      <w:r w:rsidRPr="006E6474">
        <w:rPr>
          <w:sz w:val="20"/>
          <w:szCs w:val="20"/>
        </w:rPr>
        <w:t>емітента</w:t>
      </w:r>
      <w:proofErr w:type="spellEnd"/>
      <w:r w:rsidRPr="006E6474">
        <w:rPr>
          <w:sz w:val="20"/>
          <w:szCs w:val="20"/>
        </w:rPr>
        <w:t xml:space="preserve">), регулярно </w:t>
      </w:r>
      <w:proofErr w:type="spellStart"/>
      <w:r w:rsidRPr="006E6474">
        <w:rPr>
          <w:sz w:val="20"/>
          <w:szCs w:val="20"/>
        </w:rPr>
        <w:t>виплачувати</w:t>
      </w:r>
      <w:proofErr w:type="spellEnd"/>
      <w:r w:rsidRPr="006E6474">
        <w:rPr>
          <w:sz w:val="20"/>
          <w:szCs w:val="20"/>
        </w:rPr>
        <w:t xml:space="preserve"> </w:t>
      </w:r>
      <w:proofErr w:type="spellStart"/>
      <w:r w:rsidRPr="006E6474">
        <w:rPr>
          <w:sz w:val="20"/>
          <w:szCs w:val="20"/>
        </w:rPr>
        <w:t>кредиторові</w:t>
      </w:r>
      <w:proofErr w:type="spellEnd"/>
      <w:r w:rsidRPr="006E6474">
        <w:rPr>
          <w:sz w:val="20"/>
          <w:szCs w:val="20"/>
        </w:rPr>
        <w:t xml:space="preserve"> (</w:t>
      </w:r>
      <w:proofErr w:type="spellStart"/>
      <w:r w:rsidRPr="006E6474">
        <w:rPr>
          <w:sz w:val="20"/>
          <w:szCs w:val="20"/>
        </w:rPr>
        <w:t>власникові</w:t>
      </w:r>
      <w:proofErr w:type="spellEnd"/>
      <w:r w:rsidRPr="006E6474">
        <w:rPr>
          <w:sz w:val="20"/>
          <w:szCs w:val="20"/>
        </w:rPr>
        <w:t xml:space="preserve"> </w:t>
      </w:r>
      <w:proofErr w:type="spellStart"/>
      <w:r w:rsidRPr="006E6474">
        <w:rPr>
          <w:sz w:val="20"/>
          <w:szCs w:val="20"/>
        </w:rPr>
        <w:t>облігації</w:t>
      </w:r>
      <w:proofErr w:type="spellEnd"/>
      <w:r w:rsidRPr="006E6474">
        <w:rPr>
          <w:sz w:val="20"/>
          <w:szCs w:val="20"/>
        </w:rPr>
        <w:t xml:space="preserve">) </w:t>
      </w:r>
      <w:proofErr w:type="spellStart"/>
      <w:r w:rsidRPr="006E6474">
        <w:rPr>
          <w:sz w:val="20"/>
          <w:szCs w:val="20"/>
        </w:rPr>
        <w:t>дохід</w:t>
      </w:r>
      <w:proofErr w:type="spellEnd"/>
      <w:r w:rsidRPr="006E6474">
        <w:rPr>
          <w:sz w:val="20"/>
          <w:szCs w:val="20"/>
        </w:rPr>
        <w:t xml:space="preserve"> у </w:t>
      </w:r>
      <w:proofErr w:type="spellStart"/>
      <w:r w:rsidRPr="006E6474">
        <w:rPr>
          <w:sz w:val="20"/>
          <w:szCs w:val="20"/>
        </w:rPr>
        <w:t>заздалегідь</w:t>
      </w:r>
      <w:proofErr w:type="spellEnd"/>
      <w:r w:rsidRPr="006E6474">
        <w:rPr>
          <w:sz w:val="20"/>
          <w:szCs w:val="20"/>
        </w:rPr>
        <w:t xml:space="preserve"> </w:t>
      </w:r>
      <w:proofErr w:type="spellStart"/>
      <w:r w:rsidRPr="006E6474">
        <w:rPr>
          <w:sz w:val="20"/>
          <w:szCs w:val="20"/>
        </w:rPr>
        <w:t>зафіксованій</w:t>
      </w:r>
      <w:proofErr w:type="spellEnd"/>
      <w:r w:rsidRPr="006E6474">
        <w:rPr>
          <w:sz w:val="20"/>
          <w:szCs w:val="20"/>
        </w:rPr>
        <w:t xml:space="preserve"> </w:t>
      </w:r>
      <w:proofErr w:type="spellStart"/>
      <w:r w:rsidRPr="006E6474">
        <w:rPr>
          <w:sz w:val="20"/>
          <w:szCs w:val="20"/>
        </w:rPr>
        <w:t>сумі</w:t>
      </w:r>
      <w:proofErr w:type="spellEnd"/>
      <w:r w:rsidRPr="006E6474">
        <w:rPr>
          <w:sz w:val="20"/>
          <w:szCs w:val="20"/>
        </w:rPr>
        <w:t xml:space="preserve"> </w:t>
      </w:r>
      <w:proofErr w:type="spellStart"/>
      <w:r w:rsidRPr="006E6474">
        <w:rPr>
          <w:sz w:val="20"/>
          <w:szCs w:val="20"/>
        </w:rPr>
        <w:t>чи</w:t>
      </w:r>
      <w:proofErr w:type="spellEnd"/>
      <w:r w:rsidRPr="006E6474">
        <w:rPr>
          <w:sz w:val="20"/>
          <w:szCs w:val="20"/>
        </w:rPr>
        <w:t xml:space="preserve"> у </w:t>
      </w:r>
      <w:proofErr w:type="spellStart"/>
      <w:r w:rsidRPr="006E6474">
        <w:rPr>
          <w:sz w:val="20"/>
          <w:szCs w:val="20"/>
        </w:rPr>
        <w:t>вільному</w:t>
      </w:r>
      <w:proofErr w:type="spellEnd"/>
      <w:r w:rsidRPr="006E6474">
        <w:rPr>
          <w:sz w:val="20"/>
          <w:szCs w:val="20"/>
        </w:rPr>
        <w:t xml:space="preserve"> </w:t>
      </w:r>
      <w:proofErr w:type="spellStart"/>
      <w:r w:rsidRPr="006E6474">
        <w:rPr>
          <w:sz w:val="20"/>
          <w:szCs w:val="20"/>
        </w:rPr>
        <w:t>проценті</w:t>
      </w:r>
      <w:proofErr w:type="spellEnd"/>
      <w:r w:rsidRPr="006E6474">
        <w:rPr>
          <w:sz w:val="20"/>
          <w:szCs w:val="20"/>
        </w:rPr>
        <w:t xml:space="preserve"> </w:t>
      </w:r>
      <w:proofErr w:type="spellStart"/>
      <w:r w:rsidRPr="006E6474">
        <w:rPr>
          <w:sz w:val="20"/>
          <w:szCs w:val="20"/>
        </w:rPr>
        <w:t>вартості</w:t>
      </w:r>
      <w:proofErr w:type="spellEnd"/>
      <w:r w:rsidRPr="006E6474">
        <w:rPr>
          <w:sz w:val="20"/>
          <w:szCs w:val="20"/>
        </w:rPr>
        <w:t xml:space="preserve"> </w:t>
      </w:r>
      <w:proofErr w:type="spellStart"/>
      <w:r w:rsidRPr="006E6474">
        <w:rPr>
          <w:sz w:val="20"/>
          <w:szCs w:val="20"/>
        </w:rPr>
        <w:t>облігації</w:t>
      </w:r>
      <w:proofErr w:type="spellEnd"/>
      <w:r w:rsidRPr="006E6474">
        <w:rPr>
          <w:sz w:val="20"/>
          <w:szCs w:val="20"/>
        </w:rPr>
        <w:t xml:space="preserve">, а через </w:t>
      </w:r>
      <w:proofErr w:type="spellStart"/>
      <w:r w:rsidRPr="006E6474">
        <w:rPr>
          <w:sz w:val="20"/>
          <w:szCs w:val="20"/>
        </w:rPr>
        <w:t>зазначений</w:t>
      </w:r>
      <w:proofErr w:type="spellEnd"/>
      <w:r w:rsidRPr="006E6474">
        <w:rPr>
          <w:sz w:val="20"/>
          <w:szCs w:val="20"/>
        </w:rPr>
        <w:t xml:space="preserve"> час і </w:t>
      </w:r>
      <w:proofErr w:type="spellStart"/>
      <w:r w:rsidRPr="006E6474">
        <w:rPr>
          <w:sz w:val="20"/>
          <w:szCs w:val="20"/>
        </w:rPr>
        <w:t>номінальну</w:t>
      </w:r>
      <w:proofErr w:type="spellEnd"/>
      <w:r w:rsidRPr="006E6474">
        <w:rPr>
          <w:sz w:val="20"/>
          <w:szCs w:val="20"/>
        </w:rPr>
        <w:t xml:space="preserve"> </w:t>
      </w:r>
      <w:proofErr w:type="spellStart"/>
      <w:r w:rsidRPr="006E6474">
        <w:rPr>
          <w:sz w:val="20"/>
          <w:szCs w:val="20"/>
        </w:rPr>
        <w:t>вартість</w:t>
      </w:r>
      <w:proofErr w:type="spellEnd"/>
      <w:r w:rsidRPr="006E6474">
        <w:rPr>
          <w:sz w:val="20"/>
          <w:szCs w:val="20"/>
        </w:rPr>
        <w:t xml:space="preserve"> </w:t>
      </w:r>
      <w:proofErr w:type="spellStart"/>
      <w:r w:rsidRPr="006E6474">
        <w:rPr>
          <w:sz w:val="20"/>
          <w:szCs w:val="20"/>
        </w:rPr>
        <w:t>облігації</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Єврооблігації</w:t>
      </w:r>
      <w:proofErr w:type="spellEnd"/>
      <w:r w:rsidRPr="006E6474">
        <w:rPr>
          <w:sz w:val="20"/>
          <w:szCs w:val="20"/>
        </w:rPr>
        <w:t xml:space="preserve"> – </w:t>
      </w:r>
      <w:proofErr w:type="spellStart"/>
      <w:r w:rsidRPr="006E6474">
        <w:rPr>
          <w:sz w:val="20"/>
          <w:szCs w:val="20"/>
        </w:rPr>
        <w:t>боргові</w:t>
      </w:r>
      <w:proofErr w:type="spellEnd"/>
      <w:r w:rsidRPr="006E6474">
        <w:rPr>
          <w:sz w:val="20"/>
          <w:szCs w:val="20"/>
        </w:rPr>
        <w:t xml:space="preserve"> з</w:t>
      </w:r>
      <w:r w:rsidRPr="006E6474">
        <w:rPr>
          <w:sz w:val="20"/>
          <w:szCs w:val="20"/>
          <w:lang w:val="uk-UA"/>
        </w:rPr>
        <w:t>о</w:t>
      </w:r>
      <w:proofErr w:type="spellStart"/>
      <w:r w:rsidRPr="006E6474">
        <w:rPr>
          <w:sz w:val="20"/>
          <w:szCs w:val="20"/>
        </w:rPr>
        <w:t>бов’язання</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є одним </w:t>
      </w:r>
      <w:proofErr w:type="spellStart"/>
      <w:r w:rsidRPr="006E6474">
        <w:rPr>
          <w:sz w:val="20"/>
          <w:szCs w:val="20"/>
        </w:rPr>
        <w:t>із</w:t>
      </w:r>
      <w:proofErr w:type="spellEnd"/>
      <w:r w:rsidRPr="006E6474">
        <w:rPr>
          <w:sz w:val="20"/>
          <w:szCs w:val="20"/>
        </w:rPr>
        <w:t xml:space="preserve"> </w:t>
      </w:r>
      <w:proofErr w:type="spellStart"/>
      <w:r w:rsidRPr="006E6474">
        <w:rPr>
          <w:sz w:val="20"/>
          <w:szCs w:val="20"/>
        </w:rPr>
        <w:t>видів</w:t>
      </w:r>
      <w:proofErr w:type="spellEnd"/>
      <w:r w:rsidRPr="006E6474">
        <w:rPr>
          <w:sz w:val="20"/>
          <w:szCs w:val="20"/>
        </w:rPr>
        <w:t xml:space="preserve"> </w:t>
      </w:r>
      <w:proofErr w:type="spellStart"/>
      <w:r w:rsidRPr="006E6474">
        <w:rPr>
          <w:sz w:val="20"/>
          <w:szCs w:val="20"/>
        </w:rPr>
        <w:t>цінних</w:t>
      </w:r>
      <w:proofErr w:type="spellEnd"/>
      <w:r w:rsidRPr="006E6474">
        <w:rPr>
          <w:sz w:val="20"/>
          <w:szCs w:val="20"/>
        </w:rPr>
        <w:t xml:space="preserve"> </w:t>
      </w:r>
      <w:proofErr w:type="spellStart"/>
      <w:r w:rsidRPr="006E6474">
        <w:rPr>
          <w:sz w:val="20"/>
          <w:szCs w:val="20"/>
        </w:rPr>
        <w:t>паперів</w:t>
      </w:r>
      <w:proofErr w:type="spellEnd"/>
      <w:r w:rsidRPr="006E6474">
        <w:rPr>
          <w:sz w:val="20"/>
          <w:szCs w:val="20"/>
        </w:rPr>
        <w:t xml:space="preserve">, </w:t>
      </w:r>
      <w:proofErr w:type="spellStart"/>
      <w:r w:rsidRPr="006E6474">
        <w:rPr>
          <w:sz w:val="20"/>
          <w:szCs w:val="20"/>
        </w:rPr>
        <w:t>котрі</w:t>
      </w:r>
      <w:proofErr w:type="spellEnd"/>
      <w:r w:rsidRPr="006E6474">
        <w:rPr>
          <w:sz w:val="20"/>
          <w:szCs w:val="20"/>
        </w:rPr>
        <w:t xml:space="preserve"> </w:t>
      </w:r>
      <w:proofErr w:type="spellStart"/>
      <w:r w:rsidRPr="006E6474">
        <w:rPr>
          <w:sz w:val="20"/>
          <w:szCs w:val="20"/>
        </w:rPr>
        <w:t>випускаються</w:t>
      </w:r>
      <w:proofErr w:type="spellEnd"/>
      <w:r w:rsidRPr="006E6474">
        <w:rPr>
          <w:sz w:val="20"/>
          <w:szCs w:val="20"/>
        </w:rPr>
        <w:t xml:space="preserve"> </w:t>
      </w:r>
      <w:proofErr w:type="spellStart"/>
      <w:r w:rsidRPr="006E6474">
        <w:rPr>
          <w:sz w:val="20"/>
          <w:szCs w:val="20"/>
        </w:rPr>
        <w:t>позичальниками</w:t>
      </w:r>
      <w:proofErr w:type="spellEnd"/>
      <w:r w:rsidRPr="006E6474">
        <w:rPr>
          <w:sz w:val="20"/>
          <w:szCs w:val="20"/>
        </w:rPr>
        <w:t xml:space="preserve"> з метою </w:t>
      </w:r>
      <w:proofErr w:type="spellStart"/>
      <w:r w:rsidRPr="006E6474">
        <w:rPr>
          <w:sz w:val="20"/>
          <w:szCs w:val="20"/>
        </w:rPr>
        <w:t>отримання</w:t>
      </w:r>
      <w:proofErr w:type="spellEnd"/>
      <w:r w:rsidRPr="006E6474">
        <w:rPr>
          <w:sz w:val="20"/>
          <w:szCs w:val="20"/>
        </w:rPr>
        <w:t xml:space="preserve"> </w:t>
      </w:r>
      <w:proofErr w:type="spellStart"/>
      <w:r w:rsidRPr="006E6474">
        <w:rPr>
          <w:sz w:val="20"/>
          <w:szCs w:val="20"/>
        </w:rPr>
        <w:t>довгострокових</w:t>
      </w:r>
      <w:proofErr w:type="spellEnd"/>
      <w:r w:rsidRPr="006E6474">
        <w:rPr>
          <w:sz w:val="20"/>
          <w:szCs w:val="20"/>
        </w:rPr>
        <w:t xml:space="preserve"> </w:t>
      </w:r>
      <w:proofErr w:type="spellStart"/>
      <w:r w:rsidRPr="006E6474">
        <w:rPr>
          <w:sz w:val="20"/>
          <w:szCs w:val="20"/>
        </w:rPr>
        <w:t>кредитів</w:t>
      </w:r>
      <w:proofErr w:type="spellEnd"/>
      <w:r w:rsidRPr="006E6474">
        <w:rPr>
          <w:sz w:val="20"/>
          <w:szCs w:val="20"/>
        </w:rPr>
        <w:t xml:space="preserve"> на </w:t>
      </w:r>
      <w:proofErr w:type="spellStart"/>
      <w:r w:rsidRPr="006E6474">
        <w:rPr>
          <w:sz w:val="20"/>
          <w:szCs w:val="20"/>
        </w:rPr>
        <w:t>євроринку</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Фідуціарні</w:t>
      </w:r>
      <w:proofErr w:type="spellEnd"/>
      <w:r w:rsidRPr="006E6474">
        <w:rPr>
          <w:b/>
          <w:i/>
          <w:sz w:val="20"/>
          <w:szCs w:val="20"/>
        </w:rPr>
        <w:t xml:space="preserve"> </w:t>
      </w:r>
      <w:proofErr w:type="spellStart"/>
      <w:r w:rsidRPr="006E6474">
        <w:rPr>
          <w:b/>
          <w:i/>
          <w:sz w:val="20"/>
          <w:szCs w:val="20"/>
        </w:rPr>
        <w:t>позики</w:t>
      </w:r>
      <w:proofErr w:type="spellEnd"/>
      <w:r w:rsidRPr="006E6474">
        <w:rPr>
          <w:sz w:val="20"/>
          <w:szCs w:val="20"/>
        </w:rPr>
        <w:t xml:space="preserve"> – </w:t>
      </w:r>
      <w:proofErr w:type="spellStart"/>
      <w:r w:rsidRPr="006E6474">
        <w:rPr>
          <w:sz w:val="20"/>
          <w:szCs w:val="20"/>
        </w:rPr>
        <w:t>позики</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випускаються</w:t>
      </w:r>
      <w:proofErr w:type="spellEnd"/>
      <w:r w:rsidRPr="006E6474">
        <w:rPr>
          <w:sz w:val="20"/>
          <w:szCs w:val="20"/>
        </w:rPr>
        <w:t xml:space="preserve"> одними </w:t>
      </w:r>
      <w:proofErr w:type="spellStart"/>
      <w:r w:rsidRPr="006E6474">
        <w:rPr>
          <w:sz w:val="20"/>
          <w:szCs w:val="20"/>
        </w:rPr>
        <w:t>суб’єктами</w:t>
      </w:r>
      <w:proofErr w:type="spellEnd"/>
      <w:r w:rsidRPr="006E6474">
        <w:rPr>
          <w:sz w:val="20"/>
          <w:szCs w:val="20"/>
        </w:rPr>
        <w:t xml:space="preserve"> (</w:t>
      </w:r>
      <w:proofErr w:type="spellStart"/>
      <w:r w:rsidRPr="006E6474">
        <w:rPr>
          <w:sz w:val="20"/>
          <w:szCs w:val="20"/>
        </w:rPr>
        <w:t>переважно</w:t>
      </w:r>
      <w:proofErr w:type="spellEnd"/>
      <w:r w:rsidRPr="006E6474">
        <w:rPr>
          <w:sz w:val="20"/>
          <w:szCs w:val="20"/>
        </w:rPr>
        <w:t xml:space="preserve"> </w:t>
      </w:r>
      <w:proofErr w:type="spellStart"/>
      <w:r w:rsidRPr="006E6474">
        <w:rPr>
          <w:sz w:val="20"/>
          <w:szCs w:val="20"/>
        </w:rPr>
        <w:t>іноземними</w:t>
      </w:r>
      <w:proofErr w:type="spellEnd"/>
      <w:r w:rsidRPr="006E6474">
        <w:rPr>
          <w:sz w:val="20"/>
          <w:szCs w:val="20"/>
        </w:rPr>
        <w:t xml:space="preserve"> </w:t>
      </w:r>
      <w:proofErr w:type="spellStart"/>
      <w:r w:rsidRPr="006E6474">
        <w:rPr>
          <w:sz w:val="20"/>
          <w:szCs w:val="20"/>
        </w:rPr>
        <w:t>комерційними</w:t>
      </w:r>
      <w:proofErr w:type="spellEnd"/>
      <w:r w:rsidRPr="006E6474">
        <w:rPr>
          <w:sz w:val="20"/>
          <w:szCs w:val="20"/>
        </w:rPr>
        <w:t xml:space="preserve"> банками), а </w:t>
      </w:r>
      <w:proofErr w:type="spellStart"/>
      <w:r w:rsidRPr="006E6474">
        <w:rPr>
          <w:sz w:val="20"/>
          <w:szCs w:val="20"/>
        </w:rPr>
        <w:t>відповідальність</w:t>
      </w:r>
      <w:proofErr w:type="spellEnd"/>
      <w:r w:rsidRPr="006E6474">
        <w:rPr>
          <w:sz w:val="20"/>
          <w:szCs w:val="20"/>
        </w:rPr>
        <w:t xml:space="preserve"> за них </w:t>
      </w:r>
      <w:proofErr w:type="spellStart"/>
      <w:r w:rsidRPr="006E6474">
        <w:rPr>
          <w:sz w:val="20"/>
          <w:szCs w:val="20"/>
        </w:rPr>
        <w:t>несе</w:t>
      </w:r>
      <w:proofErr w:type="spellEnd"/>
      <w:r w:rsidRPr="006E6474">
        <w:rPr>
          <w:sz w:val="20"/>
          <w:szCs w:val="20"/>
        </w:rPr>
        <w:t xml:space="preserve"> </w:t>
      </w:r>
      <w:proofErr w:type="spellStart"/>
      <w:r w:rsidRPr="006E6474">
        <w:rPr>
          <w:sz w:val="20"/>
          <w:szCs w:val="20"/>
        </w:rPr>
        <w:t>інший</w:t>
      </w:r>
      <w:proofErr w:type="spellEnd"/>
      <w:r w:rsidRPr="006E6474">
        <w:rPr>
          <w:sz w:val="20"/>
          <w:szCs w:val="20"/>
        </w:rPr>
        <w:t xml:space="preserve"> </w:t>
      </w:r>
      <w:proofErr w:type="spellStart"/>
      <w:r w:rsidRPr="006E6474">
        <w:rPr>
          <w:sz w:val="20"/>
          <w:szCs w:val="20"/>
        </w:rPr>
        <w:t>суб’єкт</w:t>
      </w:r>
      <w:proofErr w:type="spellEnd"/>
      <w:r w:rsidRPr="006E6474">
        <w:rPr>
          <w:sz w:val="20"/>
          <w:szCs w:val="20"/>
        </w:rPr>
        <w:t xml:space="preserve"> (</w:t>
      </w:r>
      <w:proofErr w:type="spellStart"/>
      <w:r w:rsidRPr="006E6474">
        <w:rPr>
          <w:sz w:val="20"/>
          <w:szCs w:val="20"/>
        </w:rPr>
        <w:t>Україна</w:t>
      </w:r>
      <w:proofErr w:type="spellEnd"/>
      <w:r w:rsidRPr="006E6474">
        <w:rPr>
          <w:sz w:val="20"/>
          <w:szCs w:val="20"/>
        </w:rPr>
        <w:t xml:space="preserve"> в </w:t>
      </w:r>
      <w:proofErr w:type="spellStart"/>
      <w:r w:rsidRPr="006E6474">
        <w:rPr>
          <w:sz w:val="20"/>
          <w:szCs w:val="20"/>
        </w:rPr>
        <w:t>особі</w:t>
      </w:r>
      <w:proofErr w:type="spellEnd"/>
      <w:r w:rsidRPr="006E6474">
        <w:rPr>
          <w:sz w:val="20"/>
          <w:szCs w:val="20"/>
        </w:rPr>
        <w:t xml:space="preserve"> </w:t>
      </w:r>
      <w:proofErr w:type="spellStart"/>
      <w:r w:rsidRPr="006E6474">
        <w:rPr>
          <w:sz w:val="20"/>
          <w:szCs w:val="20"/>
        </w:rPr>
        <w:t>Міністерства</w:t>
      </w:r>
      <w:proofErr w:type="spellEnd"/>
      <w:r w:rsidRPr="006E6474">
        <w:rPr>
          <w:sz w:val="20"/>
          <w:szCs w:val="20"/>
        </w:rPr>
        <w:t xml:space="preserve"> </w:t>
      </w:r>
      <w:proofErr w:type="spellStart"/>
      <w:r w:rsidRPr="006E6474">
        <w:rPr>
          <w:sz w:val="20"/>
          <w:szCs w:val="20"/>
        </w:rPr>
        <w:t>фінансів</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Державний</w:t>
      </w:r>
      <w:proofErr w:type="spellEnd"/>
      <w:r w:rsidRPr="006E6474">
        <w:rPr>
          <w:b/>
          <w:i/>
          <w:sz w:val="20"/>
          <w:szCs w:val="20"/>
        </w:rPr>
        <w:t xml:space="preserve"> борг</w:t>
      </w:r>
      <w:r w:rsidRPr="006E6474">
        <w:rPr>
          <w:sz w:val="20"/>
          <w:szCs w:val="20"/>
        </w:rPr>
        <w:t xml:space="preserve"> – сума </w:t>
      </w:r>
      <w:proofErr w:type="spellStart"/>
      <w:r w:rsidRPr="006E6474">
        <w:rPr>
          <w:sz w:val="20"/>
          <w:szCs w:val="20"/>
        </w:rPr>
        <w:t>прямих</w:t>
      </w:r>
      <w:proofErr w:type="spellEnd"/>
      <w:r w:rsidRPr="006E6474">
        <w:rPr>
          <w:sz w:val="20"/>
          <w:szCs w:val="20"/>
        </w:rPr>
        <w:t xml:space="preserve"> </w:t>
      </w:r>
      <w:proofErr w:type="spellStart"/>
      <w:r w:rsidRPr="006E6474">
        <w:rPr>
          <w:sz w:val="20"/>
          <w:szCs w:val="20"/>
        </w:rPr>
        <w:t>договірних</w:t>
      </w:r>
      <w:proofErr w:type="spellEnd"/>
      <w:r w:rsidRPr="006E6474">
        <w:rPr>
          <w:sz w:val="20"/>
          <w:szCs w:val="20"/>
        </w:rPr>
        <w:t xml:space="preserve"> </w:t>
      </w:r>
      <w:proofErr w:type="spellStart"/>
      <w:r w:rsidRPr="006E6474">
        <w:rPr>
          <w:sz w:val="20"/>
          <w:szCs w:val="20"/>
        </w:rPr>
        <w:t>зобов’язань</w:t>
      </w:r>
      <w:proofErr w:type="spellEnd"/>
      <w:r w:rsidRPr="006E6474">
        <w:rPr>
          <w:sz w:val="20"/>
          <w:szCs w:val="20"/>
        </w:rPr>
        <w:t xml:space="preserve"> </w:t>
      </w:r>
      <w:proofErr w:type="spellStart"/>
      <w:r w:rsidRPr="006E6474">
        <w:rPr>
          <w:sz w:val="20"/>
          <w:szCs w:val="20"/>
        </w:rPr>
        <w:t>органів</w:t>
      </w:r>
      <w:proofErr w:type="spellEnd"/>
      <w:r w:rsidRPr="006E6474">
        <w:rPr>
          <w:sz w:val="20"/>
          <w:szCs w:val="20"/>
        </w:rPr>
        <w:t xml:space="preserve"> державного </w:t>
      </w:r>
      <w:proofErr w:type="spellStart"/>
      <w:r w:rsidRPr="006E6474">
        <w:rPr>
          <w:sz w:val="20"/>
          <w:szCs w:val="20"/>
        </w:rPr>
        <w:t>управління</w:t>
      </w:r>
      <w:proofErr w:type="spellEnd"/>
      <w:r w:rsidRPr="006E6474">
        <w:rPr>
          <w:sz w:val="20"/>
          <w:szCs w:val="20"/>
        </w:rPr>
        <w:t xml:space="preserve"> перед </w:t>
      </w:r>
      <w:proofErr w:type="spellStart"/>
      <w:r w:rsidRPr="006E6474">
        <w:rPr>
          <w:sz w:val="20"/>
          <w:szCs w:val="20"/>
        </w:rPr>
        <w:t>економічними</w:t>
      </w:r>
      <w:proofErr w:type="spellEnd"/>
      <w:r w:rsidRPr="006E6474">
        <w:rPr>
          <w:sz w:val="20"/>
          <w:szCs w:val="20"/>
        </w:rPr>
        <w:t xml:space="preserve"> </w:t>
      </w:r>
      <w:proofErr w:type="spellStart"/>
      <w:r w:rsidRPr="006E6474">
        <w:rPr>
          <w:sz w:val="20"/>
          <w:szCs w:val="20"/>
        </w:rPr>
        <w:t>суб’єктами</w:t>
      </w:r>
      <w:proofErr w:type="spellEnd"/>
      <w:r w:rsidRPr="006E6474">
        <w:rPr>
          <w:sz w:val="20"/>
          <w:szCs w:val="20"/>
        </w:rPr>
        <w:t xml:space="preserve"> </w:t>
      </w:r>
      <w:proofErr w:type="spellStart"/>
      <w:r w:rsidRPr="006E6474">
        <w:rPr>
          <w:sz w:val="20"/>
          <w:szCs w:val="20"/>
        </w:rPr>
        <w:t>інших</w:t>
      </w:r>
      <w:proofErr w:type="spellEnd"/>
      <w:r w:rsidRPr="006E6474">
        <w:rPr>
          <w:sz w:val="20"/>
          <w:szCs w:val="20"/>
        </w:rPr>
        <w:t xml:space="preserve"> </w:t>
      </w:r>
      <w:proofErr w:type="spellStart"/>
      <w:r w:rsidRPr="006E6474">
        <w:rPr>
          <w:sz w:val="20"/>
          <w:szCs w:val="20"/>
        </w:rPr>
        <w:t>секторів</w:t>
      </w:r>
      <w:proofErr w:type="spellEnd"/>
      <w:r w:rsidRPr="006E6474">
        <w:rPr>
          <w:sz w:val="20"/>
          <w:szCs w:val="20"/>
        </w:rPr>
        <w:t xml:space="preserve"> </w:t>
      </w:r>
      <w:proofErr w:type="spellStart"/>
      <w:r w:rsidRPr="006E6474">
        <w:rPr>
          <w:sz w:val="20"/>
          <w:szCs w:val="20"/>
        </w:rPr>
        <w:t>економіки</w:t>
      </w:r>
      <w:proofErr w:type="spellEnd"/>
      <w:r w:rsidRPr="006E6474">
        <w:rPr>
          <w:sz w:val="20"/>
          <w:szCs w:val="20"/>
        </w:rPr>
        <w:t xml:space="preserve"> (резидентами) і </w:t>
      </w:r>
      <w:proofErr w:type="spellStart"/>
      <w:r w:rsidRPr="006E6474">
        <w:rPr>
          <w:sz w:val="20"/>
          <w:szCs w:val="20"/>
        </w:rPr>
        <w:t>зарубіжними</w:t>
      </w:r>
      <w:proofErr w:type="spellEnd"/>
      <w:r w:rsidRPr="006E6474">
        <w:rPr>
          <w:sz w:val="20"/>
          <w:szCs w:val="20"/>
        </w:rPr>
        <w:t xml:space="preserve"> кредиторами.</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Капітальний</w:t>
      </w:r>
      <w:proofErr w:type="spellEnd"/>
      <w:r w:rsidRPr="006E6474">
        <w:rPr>
          <w:b/>
          <w:i/>
          <w:sz w:val="20"/>
          <w:szCs w:val="20"/>
        </w:rPr>
        <w:t xml:space="preserve"> борг</w:t>
      </w:r>
      <w:r w:rsidRPr="006E6474">
        <w:rPr>
          <w:sz w:val="20"/>
          <w:szCs w:val="20"/>
        </w:rPr>
        <w:t xml:space="preserve"> – </w:t>
      </w:r>
      <w:proofErr w:type="spellStart"/>
      <w:r w:rsidRPr="006E6474">
        <w:rPr>
          <w:sz w:val="20"/>
          <w:szCs w:val="20"/>
        </w:rPr>
        <w:t>загальна</w:t>
      </w:r>
      <w:proofErr w:type="spellEnd"/>
      <w:r w:rsidRPr="006E6474">
        <w:rPr>
          <w:sz w:val="20"/>
          <w:szCs w:val="20"/>
        </w:rPr>
        <w:t xml:space="preserve"> сума боргу й </w:t>
      </w:r>
      <w:proofErr w:type="spellStart"/>
      <w:r w:rsidRPr="006E6474">
        <w:rPr>
          <w:sz w:val="20"/>
          <w:szCs w:val="20"/>
        </w:rPr>
        <w:t>відсотків</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мають</w:t>
      </w:r>
      <w:proofErr w:type="spellEnd"/>
      <w:r w:rsidRPr="006E6474">
        <w:rPr>
          <w:sz w:val="20"/>
          <w:szCs w:val="20"/>
        </w:rPr>
        <w:t xml:space="preserve"> бути </w:t>
      </w:r>
      <w:proofErr w:type="spellStart"/>
      <w:r w:rsidRPr="006E6474">
        <w:rPr>
          <w:sz w:val="20"/>
          <w:szCs w:val="20"/>
        </w:rPr>
        <w:t>сплачені</w:t>
      </w:r>
      <w:proofErr w:type="spellEnd"/>
      <w:r w:rsidRPr="006E6474">
        <w:rPr>
          <w:sz w:val="20"/>
          <w:szCs w:val="20"/>
        </w:rPr>
        <w:t xml:space="preserve"> за </w:t>
      </w:r>
      <w:proofErr w:type="spellStart"/>
      <w:r w:rsidRPr="006E6474">
        <w:rPr>
          <w:sz w:val="20"/>
          <w:szCs w:val="20"/>
        </w:rPr>
        <w:t>позиками</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Управління</w:t>
      </w:r>
      <w:proofErr w:type="spellEnd"/>
      <w:r w:rsidRPr="006E6474">
        <w:rPr>
          <w:b/>
          <w:i/>
          <w:sz w:val="20"/>
          <w:szCs w:val="20"/>
        </w:rPr>
        <w:t xml:space="preserve"> </w:t>
      </w:r>
      <w:proofErr w:type="spellStart"/>
      <w:r w:rsidRPr="006E6474">
        <w:rPr>
          <w:b/>
          <w:i/>
          <w:sz w:val="20"/>
          <w:szCs w:val="20"/>
        </w:rPr>
        <w:t>державним</w:t>
      </w:r>
      <w:proofErr w:type="spellEnd"/>
      <w:r w:rsidRPr="006E6474">
        <w:rPr>
          <w:b/>
          <w:i/>
          <w:sz w:val="20"/>
          <w:szCs w:val="20"/>
        </w:rPr>
        <w:t xml:space="preserve"> боргом</w:t>
      </w:r>
      <w:r w:rsidRPr="006E6474">
        <w:rPr>
          <w:sz w:val="20"/>
          <w:szCs w:val="20"/>
        </w:rPr>
        <w:t xml:space="preserve"> – комплекс </w:t>
      </w:r>
      <w:proofErr w:type="spellStart"/>
      <w:r w:rsidRPr="006E6474">
        <w:rPr>
          <w:sz w:val="20"/>
          <w:szCs w:val="20"/>
        </w:rPr>
        <w:t>заходів</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здійснюються</w:t>
      </w:r>
      <w:proofErr w:type="spellEnd"/>
      <w:r w:rsidRPr="006E6474">
        <w:rPr>
          <w:sz w:val="20"/>
          <w:szCs w:val="20"/>
        </w:rPr>
        <w:t xml:space="preserve"> державою в </w:t>
      </w:r>
      <w:proofErr w:type="spellStart"/>
      <w:r w:rsidRPr="006E6474">
        <w:rPr>
          <w:sz w:val="20"/>
          <w:szCs w:val="20"/>
        </w:rPr>
        <w:t>особі</w:t>
      </w:r>
      <w:proofErr w:type="spellEnd"/>
      <w:r w:rsidRPr="006E6474">
        <w:rPr>
          <w:sz w:val="20"/>
          <w:szCs w:val="20"/>
        </w:rPr>
        <w:t xml:space="preserve"> </w:t>
      </w:r>
      <w:proofErr w:type="spellStart"/>
      <w:r w:rsidRPr="006E6474">
        <w:rPr>
          <w:sz w:val="20"/>
          <w:szCs w:val="20"/>
        </w:rPr>
        <w:t>її</w:t>
      </w:r>
      <w:proofErr w:type="spellEnd"/>
      <w:r w:rsidRPr="006E6474">
        <w:rPr>
          <w:sz w:val="20"/>
          <w:szCs w:val="20"/>
        </w:rPr>
        <w:t xml:space="preserve"> </w:t>
      </w:r>
      <w:proofErr w:type="spellStart"/>
      <w:r w:rsidRPr="006E6474">
        <w:rPr>
          <w:sz w:val="20"/>
          <w:szCs w:val="20"/>
        </w:rPr>
        <w:t>уповноважених</w:t>
      </w:r>
      <w:proofErr w:type="spellEnd"/>
      <w:r w:rsidRPr="006E6474">
        <w:rPr>
          <w:sz w:val="20"/>
          <w:szCs w:val="20"/>
        </w:rPr>
        <w:t xml:space="preserve"> </w:t>
      </w:r>
      <w:proofErr w:type="spellStart"/>
      <w:r w:rsidRPr="006E6474">
        <w:rPr>
          <w:sz w:val="20"/>
          <w:szCs w:val="20"/>
        </w:rPr>
        <w:t>органів</w:t>
      </w:r>
      <w:proofErr w:type="spellEnd"/>
      <w:r w:rsidRPr="006E6474">
        <w:rPr>
          <w:sz w:val="20"/>
          <w:szCs w:val="20"/>
        </w:rPr>
        <w:t xml:space="preserve"> </w:t>
      </w:r>
      <w:proofErr w:type="spellStart"/>
      <w:r w:rsidRPr="006E6474">
        <w:rPr>
          <w:sz w:val="20"/>
          <w:szCs w:val="20"/>
        </w:rPr>
        <w:t>щодо</w:t>
      </w:r>
      <w:proofErr w:type="spellEnd"/>
      <w:r w:rsidRPr="006E6474">
        <w:rPr>
          <w:sz w:val="20"/>
          <w:szCs w:val="20"/>
        </w:rPr>
        <w:t xml:space="preserve"> </w:t>
      </w:r>
      <w:proofErr w:type="spellStart"/>
      <w:r w:rsidRPr="006E6474">
        <w:rPr>
          <w:sz w:val="20"/>
          <w:szCs w:val="20"/>
        </w:rPr>
        <w:t>визначення</w:t>
      </w:r>
      <w:proofErr w:type="spellEnd"/>
      <w:r w:rsidRPr="006E6474">
        <w:rPr>
          <w:sz w:val="20"/>
          <w:szCs w:val="20"/>
        </w:rPr>
        <w:t xml:space="preserve"> </w:t>
      </w:r>
      <w:proofErr w:type="spellStart"/>
      <w:r w:rsidRPr="006E6474">
        <w:rPr>
          <w:sz w:val="20"/>
          <w:szCs w:val="20"/>
        </w:rPr>
        <w:t>обсягів</w:t>
      </w:r>
      <w:proofErr w:type="spellEnd"/>
      <w:r w:rsidRPr="006E6474">
        <w:rPr>
          <w:sz w:val="20"/>
          <w:szCs w:val="20"/>
        </w:rPr>
        <w:t xml:space="preserve"> та умов </w:t>
      </w:r>
      <w:proofErr w:type="spellStart"/>
      <w:r w:rsidRPr="006E6474">
        <w:rPr>
          <w:sz w:val="20"/>
          <w:szCs w:val="20"/>
        </w:rPr>
        <w:t>залучення</w:t>
      </w:r>
      <w:proofErr w:type="spellEnd"/>
      <w:r w:rsidRPr="006E6474">
        <w:rPr>
          <w:sz w:val="20"/>
          <w:szCs w:val="20"/>
        </w:rPr>
        <w:t xml:space="preserve"> </w:t>
      </w:r>
      <w:proofErr w:type="spellStart"/>
      <w:r w:rsidRPr="006E6474">
        <w:rPr>
          <w:sz w:val="20"/>
          <w:szCs w:val="20"/>
        </w:rPr>
        <w:t>коштів</w:t>
      </w:r>
      <w:proofErr w:type="spellEnd"/>
      <w:r w:rsidRPr="006E6474">
        <w:rPr>
          <w:sz w:val="20"/>
          <w:szCs w:val="20"/>
        </w:rPr>
        <w:t xml:space="preserve">, </w:t>
      </w:r>
      <w:proofErr w:type="spellStart"/>
      <w:r w:rsidRPr="006E6474">
        <w:rPr>
          <w:sz w:val="20"/>
          <w:szCs w:val="20"/>
        </w:rPr>
        <w:t>їх</w:t>
      </w:r>
      <w:proofErr w:type="spellEnd"/>
      <w:r w:rsidRPr="006E6474">
        <w:rPr>
          <w:sz w:val="20"/>
          <w:szCs w:val="20"/>
        </w:rPr>
        <w:t xml:space="preserve"> </w:t>
      </w:r>
      <w:proofErr w:type="spellStart"/>
      <w:r w:rsidRPr="006E6474">
        <w:rPr>
          <w:sz w:val="20"/>
          <w:szCs w:val="20"/>
        </w:rPr>
        <w:t>розміщення</w:t>
      </w:r>
      <w:proofErr w:type="spellEnd"/>
      <w:r w:rsidRPr="006E6474">
        <w:rPr>
          <w:sz w:val="20"/>
          <w:szCs w:val="20"/>
        </w:rPr>
        <w:t xml:space="preserve"> і </w:t>
      </w:r>
      <w:proofErr w:type="spellStart"/>
      <w:r w:rsidRPr="006E6474">
        <w:rPr>
          <w:sz w:val="20"/>
          <w:szCs w:val="20"/>
        </w:rPr>
        <w:t>погашення</w:t>
      </w:r>
      <w:proofErr w:type="spellEnd"/>
      <w:r w:rsidRPr="006E6474">
        <w:rPr>
          <w:sz w:val="20"/>
          <w:szCs w:val="20"/>
        </w:rPr>
        <w:t xml:space="preserve">, а </w:t>
      </w:r>
      <w:proofErr w:type="spellStart"/>
      <w:r w:rsidRPr="006E6474">
        <w:rPr>
          <w:sz w:val="20"/>
          <w:szCs w:val="20"/>
        </w:rPr>
        <w:t>також</w:t>
      </w:r>
      <w:proofErr w:type="spellEnd"/>
      <w:r w:rsidRPr="006E6474">
        <w:rPr>
          <w:sz w:val="20"/>
          <w:szCs w:val="20"/>
        </w:rPr>
        <w:t xml:space="preserve"> </w:t>
      </w:r>
      <w:proofErr w:type="spellStart"/>
      <w:r w:rsidRPr="006E6474">
        <w:rPr>
          <w:sz w:val="20"/>
          <w:szCs w:val="20"/>
        </w:rPr>
        <w:t>забезпечення</w:t>
      </w:r>
      <w:proofErr w:type="spellEnd"/>
      <w:r w:rsidRPr="006E6474">
        <w:rPr>
          <w:sz w:val="20"/>
          <w:szCs w:val="20"/>
        </w:rPr>
        <w:t xml:space="preserve"> </w:t>
      </w:r>
      <w:proofErr w:type="spellStart"/>
      <w:r w:rsidRPr="006E6474">
        <w:rPr>
          <w:sz w:val="20"/>
          <w:szCs w:val="20"/>
        </w:rPr>
        <w:t>платоспроможності</w:t>
      </w:r>
      <w:proofErr w:type="spellEnd"/>
      <w:r w:rsidRPr="006E6474">
        <w:rPr>
          <w:sz w:val="20"/>
          <w:szCs w:val="20"/>
        </w:rPr>
        <w:t xml:space="preserve"> </w:t>
      </w:r>
      <w:proofErr w:type="spellStart"/>
      <w:r w:rsidRPr="006E6474">
        <w:rPr>
          <w:sz w:val="20"/>
          <w:szCs w:val="20"/>
        </w:rPr>
        <w:t>держави</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Боргова</w:t>
      </w:r>
      <w:proofErr w:type="spellEnd"/>
      <w:r w:rsidRPr="006E6474">
        <w:rPr>
          <w:b/>
          <w:i/>
          <w:sz w:val="20"/>
          <w:szCs w:val="20"/>
        </w:rPr>
        <w:t xml:space="preserve"> </w:t>
      </w:r>
      <w:proofErr w:type="spellStart"/>
      <w:r w:rsidRPr="006E6474">
        <w:rPr>
          <w:b/>
          <w:i/>
          <w:sz w:val="20"/>
          <w:szCs w:val="20"/>
        </w:rPr>
        <w:t>стратегія</w:t>
      </w:r>
      <w:proofErr w:type="spellEnd"/>
      <w:r w:rsidRPr="006E6474">
        <w:rPr>
          <w:sz w:val="20"/>
          <w:szCs w:val="20"/>
        </w:rPr>
        <w:t xml:space="preserve"> – система </w:t>
      </w:r>
      <w:proofErr w:type="spellStart"/>
      <w:r w:rsidRPr="006E6474">
        <w:rPr>
          <w:sz w:val="20"/>
          <w:szCs w:val="20"/>
        </w:rPr>
        <w:t>дій</w:t>
      </w:r>
      <w:proofErr w:type="spellEnd"/>
      <w:r w:rsidRPr="006E6474">
        <w:rPr>
          <w:sz w:val="20"/>
          <w:szCs w:val="20"/>
        </w:rPr>
        <w:t xml:space="preserve"> і </w:t>
      </w:r>
      <w:proofErr w:type="spellStart"/>
      <w:r w:rsidRPr="006E6474">
        <w:rPr>
          <w:sz w:val="20"/>
          <w:szCs w:val="20"/>
        </w:rPr>
        <w:t>заходів</w:t>
      </w:r>
      <w:proofErr w:type="spellEnd"/>
      <w:r w:rsidRPr="006E6474">
        <w:rPr>
          <w:sz w:val="20"/>
          <w:szCs w:val="20"/>
        </w:rPr>
        <w:t xml:space="preserve"> </w:t>
      </w:r>
      <w:proofErr w:type="spellStart"/>
      <w:r w:rsidRPr="006E6474">
        <w:rPr>
          <w:sz w:val="20"/>
          <w:szCs w:val="20"/>
        </w:rPr>
        <w:t>щодо</w:t>
      </w:r>
      <w:proofErr w:type="spellEnd"/>
      <w:r w:rsidRPr="006E6474">
        <w:rPr>
          <w:sz w:val="20"/>
          <w:szCs w:val="20"/>
        </w:rPr>
        <w:t xml:space="preserve"> </w:t>
      </w:r>
      <w:proofErr w:type="spellStart"/>
      <w:r w:rsidRPr="006E6474">
        <w:rPr>
          <w:sz w:val="20"/>
          <w:szCs w:val="20"/>
        </w:rPr>
        <w:t>уникнення</w:t>
      </w:r>
      <w:proofErr w:type="spellEnd"/>
      <w:r w:rsidRPr="006E6474">
        <w:rPr>
          <w:sz w:val="20"/>
          <w:szCs w:val="20"/>
        </w:rPr>
        <w:t xml:space="preserve"> (</w:t>
      </w:r>
      <w:proofErr w:type="spellStart"/>
      <w:r w:rsidRPr="006E6474">
        <w:rPr>
          <w:sz w:val="20"/>
          <w:szCs w:val="20"/>
        </w:rPr>
        <w:t>або</w:t>
      </w:r>
      <w:proofErr w:type="spellEnd"/>
      <w:r w:rsidRPr="006E6474">
        <w:rPr>
          <w:sz w:val="20"/>
          <w:szCs w:val="20"/>
        </w:rPr>
        <w:t xml:space="preserve"> </w:t>
      </w:r>
      <w:proofErr w:type="spellStart"/>
      <w:r w:rsidRPr="006E6474">
        <w:rPr>
          <w:sz w:val="20"/>
          <w:szCs w:val="20"/>
        </w:rPr>
        <w:t>врегулювання</w:t>
      </w:r>
      <w:proofErr w:type="spellEnd"/>
      <w:r w:rsidRPr="006E6474">
        <w:rPr>
          <w:sz w:val="20"/>
          <w:szCs w:val="20"/>
        </w:rPr>
        <w:t xml:space="preserve">) </w:t>
      </w:r>
      <w:proofErr w:type="spellStart"/>
      <w:r w:rsidRPr="006E6474">
        <w:rPr>
          <w:sz w:val="20"/>
          <w:szCs w:val="20"/>
        </w:rPr>
        <w:t>боргових</w:t>
      </w:r>
      <w:proofErr w:type="spellEnd"/>
      <w:r w:rsidRPr="006E6474">
        <w:rPr>
          <w:sz w:val="20"/>
          <w:szCs w:val="20"/>
        </w:rPr>
        <w:t xml:space="preserve"> проблем </w:t>
      </w:r>
      <w:proofErr w:type="spellStart"/>
      <w:r w:rsidRPr="006E6474">
        <w:rPr>
          <w:sz w:val="20"/>
          <w:szCs w:val="20"/>
        </w:rPr>
        <w:t>держави</w:t>
      </w:r>
      <w:proofErr w:type="spellEnd"/>
      <w:r w:rsidRPr="006E6474">
        <w:rPr>
          <w:sz w:val="20"/>
          <w:szCs w:val="20"/>
        </w:rPr>
        <w:t xml:space="preserve"> та </w:t>
      </w:r>
      <w:proofErr w:type="spellStart"/>
      <w:r w:rsidRPr="006E6474">
        <w:rPr>
          <w:sz w:val="20"/>
          <w:szCs w:val="20"/>
        </w:rPr>
        <w:t>забезпечення</w:t>
      </w:r>
      <w:proofErr w:type="spellEnd"/>
      <w:r w:rsidRPr="006E6474">
        <w:rPr>
          <w:sz w:val="20"/>
          <w:szCs w:val="20"/>
        </w:rPr>
        <w:t xml:space="preserve"> (</w:t>
      </w:r>
      <w:proofErr w:type="spellStart"/>
      <w:r w:rsidRPr="006E6474">
        <w:rPr>
          <w:sz w:val="20"/>
          <w:szCs w:val="20"/>
        </w:rPr>
        <w:t>чи</w:t>
      </w:r>
      <w:proofErr w:type="spellEnd"/>
      <w:r w:rsidRPr="006E6474">
        <w:rPr>
          <w:sz w:val="20"/>
          <w:szCs w:val="20"/>
        </w:rPr>
        <w:t xml:space="preserve"> </w:t>
      </w:r>
      <w:proofErr w:type="spellStart"/>
      <w:r w:rsidRPr="006E6474">
        <w:rPr>
          <w:sz w:val="20"/>
          <w:szCs w:val="20"/>
        </w:rPr>
        <w:t>відновлення</w:t>
      </w:r>
      <w:proofErr w:type="spellEnd"/>
      <w:r w:rsidRPr="006E6474">
        <w:rPr>
          <w:sz w:val="20"/>
          <w:szCs w:val="20"/>
        </w:rPr>
        <w:t xml:space="preserve">) </w:t>
      </w:r>
      <w:proofErr w:type="spellStart"/>
      <w:r w:rsidRPr="006E6474">
        <w:rPr>
          <w:sz w:val="20"/>
          <w:szCs w:val="20"/>
        </w:rPr>
        <w:t>її</w:t>
      </w:r>
      <w:proofErr w:type="spellEnd"/>
      <w:r w:rsidRPr="006E6474">
        <w:rPr>
          <w:sz w:val="20"/>
          <w:szCs w:val="20"/>
        </w:rPr>
        <w:t xml:space="preserve"> </w:t>
      </w:r>
      <w:proofErr w:type="spellStart"/>
      <w:r w:rsidRPr="006E6474">
        <w:rPr>
          <w:sz w:val="20"/>
          <w:szCs w:val="20"/>
        </w:rPr>
        <w:t>платоспроможності</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Боргова</w:t>
      </w:r>
      <w:proofErr w:type="spellEnd"/>
      <w:r w:rsidRPr="006E6474">
        <w:rPr>
          <w:b/>
          <w:i/>
          <w:sz w:val="20"/>
          <w:szCs w:val="20"/>
        </w:rPr>
        <w:t xml:space="preserve"> тактика</w:t>
      </w:r>
      <w:r w:rsidRPr="006E6474">
        <w:rPr>
          <w:sz w:val="20"/>
          <w:szCs w:val="20"/>
        </w:rPr>
        <w:t xml:space="preserve"> </w:t>
      </w:r>
      <w:proofErr w:type="spellStart"/>
      <w:r w:rsidRPr="006E6474">
        <w:rPr>
          <w:sz w:val="20"/>
          <w:szCs w:val="20"/>
        </w:rPr>
        <w:t>визначає</w:t>
      </w:r>
      <w:proofErr w:type="spellEnd"/>
      <w:r w:rsidRPr="006E6474">
        <w:rPr>
          <w:sz w:val="20"/>
          <w:szCs w:val="20"/>
        </w:rPr>
        <w:t xml:space="preserve"> </w:t>
      </w:r>
      <w:proofErr w:type="spellStart"/>
      <w:r w:rsidRPr="006E6474">
        <w:rPr>
          <w:sz w:val="20"/>
          <w:szCs w:val="20"/>
        </w:rPr>
        <w:t>межі</w:t>
      </w:r>
      <w:proofErr w:type="spellEnd"/>
      <w:r w:rsidRPr="006E6474">
        <w:rPr>
          <w:sz w:val="20"/>
          <w:szCs w:val="20"/>
        </w:rPr>
        <w:t xml:space="preserve"> та </w:t>
      </w:r>
      <w:proofErr w:type="spellStart"/>
      <w:r w:rsidRPr="006E6474">
        <w:rPr>
          <w:sz w:val="20"/>
          <w:szCs w:val="20"/>
        </w:rPr>
        <w:t>умови</w:t>
      </w:r>
      <w:proofErr w:type="spellEnd"/>
      <w:r w:rsidRPr="006E6474">
        <w:rPr>
          <w:sz w:val="20"/>
          <w:szCs w:val="20"/>
        </w:rPr>
        <w:t xml:space="preserve"> державного </w:t>
      </w:r>
      <w:proofErr w:type="spellStart"/>
      <w:r w:rsidRPr="006E6474">
        <w:rPr>
          <w:sz w:val="20"/>
          <w:szCs w:val="20"/>
        </w:rPr>
        <w:t>запозичення</w:t>
      </w:r>
      <w:proofErr w:type="spellEnd"/>
      <w:r w:rsidRPr="006E6474">
        <w:rPr>
          <w:sz w:val="20"/>
          <w:szCs w:val="20"/>
        </w:rPr>
        <w:t xml:space="preserve">, </w:t>
      </w:r>
      <w:proofErr w:type="spellStart"/>
      <w:r w:rsidRPr="006E6474">
        <w:rPr>
          <w:sz w:val="20"/>
          <w:szCs w:val="20"/>
        </w:rPr>
        <w:t>співвідношення</w:t>
      </w:r>
      <w:proofErr w:type="spellEnd"/>
      <w:r w:rsidRPr="006E6474">
        <w:rPr>
          <w:sz w:val="20"/>
          <w:szCs w:val="20"/>
        </w:rPr>
        <w:t xml:space="preserve"> </w:t>
      </w:r>
      <w:proofErr w:type="spellStart"/>
      <w:r w:rsidRPr="006E6474">
        <w:rPr>
          <w:sz w:val="20"/>
          <w:szCs w:val="20"/>
        </w:rPr>
        <w:t>між</w:t>
      </w:r>
      <w:proofErr w:type="spellEnd"/>
      <w:r w:rsidRPr="006E6474">
        <w:rPr>
          <w:sz w:val="20"/>
          <w:szCs w:val="20"/>
        </w:rPr>
        <w:t xml:space="preserve"> </w:t>
      </w:r>
      <w:proofErr w:type="spellStart"/>
      <w:r w:rsidRPr="006E6474">
        <w:rPr>
          <w:sz w:val="20"/>
          <w:szCs w:val="20"/>
        </w:rPr>
        <w:t>його</w:t>
      </w:r>
      <w:proofErr w:type="spellEnd"/>
      <w:r w:rsidRPr="006E6474">
        <w:rPr>
          <w:sz w:val="20"/>
          <w:szCs w:val="20"/>
        </w:rPr>
        <w:t xml:space="preserve"> формами, </w:t>
      </w:r>
      <w:proofErr w:type="spellStart"/>
      <w:r w:rsidRPr="006E6474">
        <w:rPr>
          <w:sz w:val="20"/>
          <w:szCs w:val="20"/>
        </w:rPr>
        <w:t>між</w:t>
      </w:r>
      <w:proofErr w:type="spellEnd"/>
      <w:r w:rsidRPr="006E6474">
        <w:rPr>
          <w:sz w:val="20"/>
          <w:szCs w:val="20"/>
        </w:rPr>
        <w:t xml:space="preserve"> кредиторами </w:t>
      </w:r>
      <w:proofErr w:type="spellStart"/>
      <w:r w:rsidRPr="006E6474">
        <w:rPr>
          <w:sz w:val="20"/>
          <w:szCs w:val="20"/>
        </w:rPr>
        <w:t>держави</w:t>
      </w:r>
      <w:proofErr w:type="spellEnd"/>
      <w:r w:rsidRPr="006E6474">
        <w:rPr>
          <w:sz w:val="20"/>
          <w:szCs w:val="20"/>
        </w:rPr>
        <w:t xml:space="preserve">, а </w:t>
      </w:r>
      <w:proofErr w:type="spellStart"/>
      <w:r w:rsidRPr="006E6474">
        <w:rPr>
          <w:sz w:val="20"/>
          <w:szCs w:val="20"/>
        </w:rPr>
        <w:t>також</w:t>
      </w:r>
      <w:proofErr w:type="spellEnd"/>
      <w:r w:rsidRPr="006E6474">
        <w:rPr>
          <w:sz w:val="20"/>
          <w:szCs w:val="20"/>
        </w:rPr>
        <w:t xml:space="preserve"> порядок і </w:t>
      </w:r>
      <w:proofErr w:type="spellStart"/>
      <w:r w:rsidRPr="006E6474">
        <w:rPr>
          <w:sz w:val="20"/>
          <w:szCs w:val="20"/>
        </w:rPr>
        <w:t>механізм</w:t>
      </w:r>
      <w:proofErr w:type="spellEnd"/>
      <w:r w:rsidRPr="006E6474">
        <w:rPr>
          <w:sz w:val="20"/>
          <w:szCs w:val="20"/>
        </w:rPr>
        <w:t xml:space="preserve"> </w:t>
      </w:r>
      <w:proofErr w:type="spellStart"/>
      <w:r w:rsidRPr="006E6474">
        <w:rPr>
          <w:sz w:val="20"/>
          <w:szCs w:val="20"/>
        </w:rPr>
        <w:t>погашення</w:t>
      </w:r>
      <w:proofErr w:type="spellEnd"/>
      <w:r w:rsidRPr="006E6474">
        <w:rPr>
          <w:sz w:val="20"/>
          <w:szCs w:val="20"/>
        </w:rPr>
        <w:t xml:space="preserve"> державного боргу.</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Обслуговування</w:t>
      </w:r>
      <w:proofErr w:type="spellEnd"/>
      <w:r w:rsidRPr="006E6474">
        <w:rPr>
          <w:b/>
          <w:i/>
          <w:sz w:val="20"/>
          <w:szCs w:val="20"/>
        </w:rPr>
        <w:t xml:space="preserve"> державного боргу</w:t>
      </w:r>
      <w:r w:rsidRPr="006E6474">
        <w:rPr>
          <w:sz w:val="20"/>
          <w:szCs w:val="20"/>
        </w:rPr>
        <w:t xml:space="preserve"> – </w:t>
      </w:r>
      <w:proofErr w:type="spellStart"/>
      <w:r w:rsidRPr="006E6474">
        <w:rPr>
          <w:sz w:val="20"/>
          <w:szCs w:val="20"/>
        </w:rPr>
        <w:t>сукупність</w:t>
      </w:r>
      <w:proofErr w:type="spellEnd"/>
      <w:r w:rsidRPr="006E6474">
        <w:rPr>
          <w:sz w:val="20"/>
          <w:szCs w:val="20"/>
        </w:rPr>
        <w:t xml:space="preserve"> </w:t>
      </w:r>
      <w:proofErr w:type="spellStart"/>
      <w:r w:rsidRPr="006E6474">
        <w:rPr>
          <w:sz w:val="20"/>
          <w:szCs w:val="20"/>
        </w:rPr>
        <w:t>заходів</w:t>
      </w:r>
      <w:proofErr w:type="spellEnd"/>
      <w:r w:rsidRPr="006E6474">
        <w:rPr>
          <w:sz w:val="20"/>
          <w:szCs w:val="20"/>
        </w:rPr>
        <w:t xml:space="preserve"> </w:t>
      </w:r>
      <w:proofErr w:type="spellStart"/>
      <w:r w:rsidRPr="006E6474">
        <w:rPr>
          <w:sz w:val="20"/>
          <w:szCs w:val="20"/>
        </w:rPr>
        <w:t>держави</w:t>
      </w:r>
      <w:proofErr w:type="spellEnd"/>
      <w:r w:rsidRPr="006E6474">
        <w:rPr>
          <w:sz w:val="20"/>
          <w:szCs w:val="20"/>
        </w:rPr>
        <w:t xml:space="preserve"> з </w:t>
      </w:r>
      <w:proofErr w:type="spellStart"/>
      <w:r w:rsidRPr="006E6474">
        <w:rPr>
          <w:sz w:val="20"/>
          <w:szCs w:val="20"/>
        </w:rPr>
        <w:t>розміщення</w:t>
      </w:r>
      <w:proofErr w:type="spellEnd"/>
      <w:r w:rsidRPr="006E6474">
        <w:rPr>
          <w:sz w:val="20"/>
          <w:szCs w:val="20"/>
        </w:rPr>
        <w:t xml:space="preserve"> </w:t>
      </w:r>
      <w:proofErr w:type="spellStart"/>
      <w:r w:rsidRPr="006E6474">
        <w:rPr>
          <w:sz w:val="20"/>
          <w:szCs w:val="20"/>
        </w:rPr>
        <w:t>облігацій</w:t>
      </w:r>
      <w:proofErr w:type="spellEnd"/>
      <w:r w:rsidRPr="006E6474">
        <w:rPr>
          <w:sz w:val="20"/>
          <w:szCs w:val="20"/>
        </w:rPr>
        <w:t xml:space="preserve"> та </w:t>
      </w:r>
      <w:proofErr w:type="spellStart"/>
      <w:r w:rsidRPr="006E6474">
        <w:rPr>
          <w:sz w:val="20"/>
          <w:szCs w:val="20"/>
        </w:rPr>
        <w:t>інших</w:t>
      </w:r>
      <w:proofErr w:type="spellEnd"/>
      <w:r w:rsidRPr="006E6474">
        <w:rPr>
          <w:sz w:val="20"/>
          <w:szCs w:val="20"/>
        </w:rPr>
        <w:t xml:space="preserve"> </w:t>
      </w:r>
      <w:proofErr w:type="spellStart"/>
      <w:r w:rsidRPr="006E6474">
        <w:rPr>
          <w:sz w:val="20"/>
          <w:szCs w:val="20"/>
        </w:rPr>
        <w:t>цінних</w:t>
      </w:r>
      <w:proofErr w:type="spellEnd"/>
      <w:r w:rsidRPr="006E6474">
        <w:rPr>
          <w:sz w:val="20"/>
          <w:szCs w:val="20"/>
        </w:rPr>
        <w:t xml:space="preserve"> </w:t>
      </w:r>
      <w:proofErr w:type="spellStart"/>
      <w:r w:rsidRPr="006E6474">
        <w:rPr>
          <w:sz w:val="20"/>
          <w:szCs w:val="20"/>
        </w:rPr>
        <w:t>паперів</w:t>
      </w:r>
      <w:proofErr w:type="spellEnd"/>
      <w:r w:rsidRPr="006E6474">
        <w:rPr>
          <w:sz w:val="20"/>
          <w:szCs w:val="20"/>
        </w:rPr>
        <w:t xml:space="preserve">, </w:t>
      </w:r>
      <w:proofErr w:type="spellStart"/>
      <w:r w:rsidRPr="006E6474">
        <w:rPr>
          <w:sz w:val="20"/>
          <w:szCs w:val="20"/>
        </w:rPr>
        <w:t>погашення</w:t>
      </w:r>
      <w:proofErr w:type="spellEnd"/>
      <w:r w:rsidRPr="006E6474">
        <w:rPr>
          <w:sz w:val="20"/>
          <w:szCs w:val="20"/>
        </w:rPr>
        <w:t xml:space="preserve"> </w:t>
      </w:r>
      <w:proofErr w:type="spellStart"/>
      <w:r w:rsidRPr="006E6474">
        <w:rPr>
          <w:sz w:val="20"/>
          <w:szCs w:val="20"/>
        </w:rPr>
        <w:t>позик</w:t>
      </w:r>
      <w:proofErr w:type="spellEnd"/>
      <w:r w:rsidRPr="006E6474">
        <w:rPr>
          <w:sz w:val="20"/>
          <w:szCs w:val="20"/>
        </w:rPr>
        <w:t xml:space="preserve">, </w:t>
      </w:r>
      <w:proofErr w:type="spellStart"/>
      <w:r w:rsidRPr="006E6474">
        <w:rPr>
          <w:sz w:val="20"/>
          <w:szCs w:val="20"/>
        </w:rPr>
        <w:t>виплати</w:t>
      </w:r>
      <w:proofErr w:type="spellEnd"/>
      <w:r w:rsidRPr="006E6474">
        <w:rPr>
          <w:sz w:val="20"/>
          <w:szCs w:val="20"/>
        </w:rPr>
        <w:t xml:space="preserve"> </w:t>
      </w:r>
      <w:proofErr w:type="spellStart"/>
      <w:r w:rsidRPr="006E6474">
        <w:rPr>
          <w:sz w:val="20"/>
          <w:szCs w:val="20"/>
        </w:rPr>
        <w:t>процентів</w:t>
      </w:r>
      <w:proofErr w:type="spellEnd"/>
      <w:r w:rsidRPr="006E6474">
        <w:rPr>
          <w:sz w:val="20"/>
          <w:szCs w:val="20"/>
        </w:rPr>
        <w:t xml:space="preserve"> за ними, а </w:t>
      </w:r>
      <w:proofErr w:type="spellStart"/>
      <w:r w:rsidRPr="006E6474">
        <w:rPr>
          <w:sz w:val="20"/>
          <w:szCs w:val="20"/>
        </w:rPr>
        <w:t>також</w:t>
      </w:r>
      <w:proofErr w:type="spellEnd"/>
      <w:r w:rsidRPr="006E6474">
        <w:rPr>
          <w:sz w:val="20"/>
          <w:szCs w:val="20"/>
        </w:rPr>
        <w:t xml:space="preserve"> </w:t>
      </w:r>
      <w:proofErr w:type="spellStart"/>
      <w:r w:rsidRPr="006E6474">
        <w:rPr>
          <w:sz w:val="20"/>
          <w:szCs w:val="20"/>
        </w:rPr>
        <w:t>уточнення</w:t>
      </w:r>
      <w:proofErr w:type="spellEnd"/>
      <w:r w:rsidRPr="006E6474">
        <w:rPr>
          <w:sz w:val="20"/>
          <w:szCs w:val="20"/>
        </w:rPr>
        <w:t xml:space="preserve"> і </w:t>
      </w:r>
      <w:proofErr w:type="spellStart"/>
      <w:r w:rsidRPr="006E6474">
        <w:rPr>
          <w:sz w:val="20"/>
          <w:szCs w:val="20"/>
        </w:rPr>
        <w:t>зміни</w:t>
      </w:r>
      <w:proofErr w:type="spellEnd"/>
      <w:r w:rsidRPr="006E6474">
        <w:rPr>
          <w:sz w:val="20"/>
          <w:szCs w:val="20"/>
        </w:rPr>
        <w:t xml:space="preserve"> умов </w:t>
      </w:r>
      <w:proofErr w:type="spellStart"/>
      <w:r w:rsidRPr="006E6474">
        <w:rPr>
          <w:sz w:val="20"/>
          <w:szCs w:val="20"/>
        </w:rPr>
        <w:t>погашення</w:t>
      </w:r>
      <w:proofErr w:type="spellEnd"/>
      <w:r w:rsidRPr="006E6474">
        <w:rPr>
          <w:sz w:val="20"/>
          <w:szCs w:val="20"/>
        </w:rPr>
        <w:t xml:space="preserve"> </w:t>
      </w:r>
      <w:proofErr w:type="spellStart"/>
      <w:r w:rsidRPr="006E6474">
        <w:rPr>
          <w:sz w:val="20"/>
          <w:szCs w:val="20"/>
        </w:rPr>
        <w:t>раніше</w:t>
      </w:r>
      <w:proofErr w:type="spellEnd"/>
      <w:r w:rsidRPr="006E6474">
        <w:rPr>
          <w:sz w:val="20"/>
          <w:szCs w:val="20"/>
        </w:rPr>
        <w:t xml:space="preserve"> </w:t>
      </w:r>
      <w:proofErr w:type="spellStart"/>
      <w:r w:rsidRPr="006E6474">
        <w:rPr>
          <w:sz w:val="20"/>
          <w:szCs w:val="20"/>
        </w:rPr>
        <w:t>випущених</w:t>
      </w:r>
      <w:proofErr w:type="spellEnd"/>
      <w:r w:rsidRPr="006E6474">
        <w:rPr>
          <w:sz w:val="20"/>
          <w:szCs w:val="20"/>
        </w:rPr>
        <w:t xml:space="preserve"> </w:t>
      </w:r>
      <w:proofErr w:type="spellStart"/>
      <w:r w:rsidRPr="006E6474">
        <w:rPr>
          <w:sz w:val="20"/>
          <w:szCs w:val="20"/>
        </w:rPr>
        <w:t>позик</w:t>
      </w:r>
      <w:proofErr w:type="spellEnd"/>
      <w:r w:rsidRPr="006E6474">
        <w:rPr>
          <w:sz w:val="20"/>
          <w:szCs w:val="20"/>
        </w:rPr>
        <w:t xml:space="preserve"> і </w:t>
      </w:r>
      <w:proofErr w:type="spellStart"/>
      <w:r w:rsidRPr="006E6474">
        <w:rPr>
          <w:sz w:val="20"/>
          <w:szCs w:val="20"/>
        </w:rPr>
        <w:t>визначення</w:t>
      </w:r>
      <w:proofErr w:type="spellEnd"/>
      <w:r w:rsidRPr="006E6474">
        <w:rPr>
          <w:sz w:val="20"/>
          <w:szCs w:val="20"/>
        </w:rPr>
        <w:t xml:space="preserve"> умов та порядку </w:t>
      </w:r>
      <w:proofErr w:type="spellStart"/>
      <w:r w:rsidRPr="006E6474">
        <w:rPr>
          <w:sz w:val="20"/>
          <w:szCs w:val="20"/>
        </w:rPr>
        <w:t>здійснення</w:t>
      </w:r>
      <w:proofErr w:type="spellEnd"/>
      <w:r w:rsidRPr="006E6474">
        <w:rPr>
          <w:sz w:val="20"/>
          <w:szCs w:val="20"/>
        </w:rPr>
        <w:t xml:space="preserve"> </w:t>
      </w:r>
      <w:proofErr w:type="spellStart"/>
      <w:r w:rsidRPr="006E6474">
        <w:rPr>
          <w:sz w:val="20"/>
          <w:szCs w:val="20"/>
        </w:rPr>
        <w:t>нових</w:t>
      </w:r>
      <w:proofErr w:type="spellEnd"/>
      <w:r w:rsidRPr="006E6474">
        <w:rPr>
          <w:sz w:val="20"/>
          <w:szCs w:val="20"/>
        </w:rPr>
        <w:t xml:space="preserve"> </w:t>
      </w:r>
      <w:proofErr w:type="spellStart"/>
      <w:r w:rsidRPr="006E6474">
        <w:rPr>
          <w:sz w:val="20"/>
          <w:szCs w:val="20"/>
        </w:rPr>
        <w:t>державних</w:t>
      </w:r>
      <w:proofErr w:type="spellEnd"/>
      <w:r w:rsidRPr="006E6474">
        <w:rPr>
          <w:sz w:val="20"/>
          <w:szCs w:val="20"/>
        </w:rPr>
        <w:t xml:space="preserve"> </w:t>
      </w:r>
      <w:proofErr w:type="spellStart"/>
      <w:r w:rsidRPr="006E6474">
        <w:rPr>
          <w:sz w:val="20"/>
          <w:szCs w:val="20"/>
        </w:rPr>
        <w:t>запозичень</w:t>
      </w:r>
      <w:proofErr w:type="spellEnd"/>
      <w:r w:rsidRPr="006E6474">
        <w:rPr>
          <w:sz w:val="20"/>
          <w:szCs w:val="20"/>
        </w:rPr>
        <w:t>.</w:t>
      </w:r>
    </w:p>
    <w:p w:rsidR="006E6474" w:rsidRPr="006E6474" w:rsidRDefault="006E6474" w:rsidP="006E6474">
      <w:pPr>
        <w:tabs>
          <w:tab w:val="left" w:pos="1134"/>
          <w:tab w:val="left" w:pos="1701"/>
        </w:tabs>
        <w:ind w:firstLineChars="329" w:firstLine="661"/>
        <w:jc w:val="both"/>
        <w:rPr>
          <w:sz w:val="20"/>
          <w:szCs w:val="20"/>
        </w:rPr>
      </w:pPr>
      <w:proofErr w:type="spellStart"/>
      <w:r w:rsidRPr="006E6474">
        <w:rPr>
          <w:b/>
          <w:i/>
          <w:sz w:val="20"/>
          <w:szCs w:val="20"/>
        </w:rPr>
        <w:t>Рефінансування</w:t>
      </w:r>
      <w:proofErr w:type="spellEnd"/>
      <w:r w:rsidRPr="006E6474">
        <w:rPr>
          <w:sz w:val="20"/>
          <w:szCs w:val="20"/>
        </w:rPr>
        <w:t xml:space="preserve"> – </w:t>
      </w:r>
      <w:proofErr w:type="spellStart"/>
      <w:r w:rsidRPr="006E6474">
        <w:rPr>
          <w:sz w:val="20"/>
          <w:szCs w:val="20"/>
        </w:rPr>
        <w:t>проведення</w:t>
      </w:r>
      <w:proofErr w:type="spellEnd"/>
      <w:r w:rsidRPr="006E6474">
        <w:rPr>
          <w:sz w:val="20"/>
          <w:szCs w:val="20"/>
        </w:rPr>
        <w:t xml:space="preserve"> </w:t>
      </w:r>
      <w:proofErr w:type="spellStart"/>
      <w:r w:rsidRPr="006E6474">
        <w:rPr>
          <w:sz w:val="20"/>
          <w:szCs w:val="20"/>
        </w:rPr>
        <w:t>нових</w:t>
      </w:r>
      <w:proofErr w:type="spellEnd"/>
      <w:r w:rsidRPr="006E6474">
        <w:rPr>
          <w:sz w:val="20"/>
          <w:szCs w:val="20"/>
        </w:rPr>
        <w:t xml:space="preserve"> </w:t>
      </w:r>
      <w:proofErr w:type="spellStart"/>
      <w:r w:rsidRPr="006E6474">
        <w:rPr>
          <w:sz w:val="20"/>
          <w:szCs w:val="20"/>
        </w:rPr>
        <w:t>запозичень</w:t>
      </w:r>
      <w:proofErr w:type="spellEnd"/>
      <w:r w:rsidRPr="006E6474">
        <w:rPr>
          <w:sz w:val="20"/>
          <w:szCs w:val="20"/>
        </w:rPr>
        <w:t xml:space="preserve"> з метою </w:t>
      </w:r>
      <w:proofErr w:type="spellStart"/>
      <w:r w:rsidRPr="006E6474">
        <w:rPr>
          <w:sz w:val="20"/>
          <w:szCs w:val="20"/>
        </w:rPr>
        <w:t>розрахування</w:t>
      </w:r>
      <w:proofErr w:type="spellEnd"/>
      <w:r w:rsidRPr="006E6474">
        <w:rPr>
          <w:sz w:val="20"/>
          <w:szCs w:val="20"/>
        </w:rPr>
        <w:t xml:space="preserve"> з </w:t>
      </w:r>
      <w:proofErr w:type="spellStart"/>
      <w:r w:rsidRPr="006E6474">
        <w:rPr>
          <w:sz w:val="20"/>
          <w:szCs w:val="20"/>
        </w:rPr>
        <w:t>власниками</w:t>
      </w:r>
      <w:proofErr w:type="spellEnd"/>
      <w:r w:rsidRPr="006E6474">
        <w:rPr>
          <w:sz w:val="20"/>
          <w:szCs w:val="20"/>
        </w:rPr>
        <w:t xml:space="preserve"> </w:t>
      </w:r>
      <w:proofErr w:type="spellStart"/>
      <w:r w:rsidRPr="006E6474">
        <w:rPr>
          <w:sz w:val="20"/>
          <w:szCs w:val="20"/>
        </w:rPr>
        <w:t>облігацій</w:t>
      </w:r>
      <w:proofErr w:type="spellEnd"/>
      <w:r w:rsidRPr="006E6474">
        <w:rPr>
          <w:sz w:val="20"/>
          <w:szCs w:val="20"/>
        </w:rPr>
        <w:t xml:space="preserve"> </w:t>
      </w:r>
      <w:proofErr w:type="spellStart"/>
      <w:r w:rsidRPr="006E6474">
        <w:rPr>
          <w:sz w:val="20"/>
          <w:szCs w:val="20"/>
        </w:rPr>
        <w:t>раніше</w:t>
      </w:r>
      <w:proofErr w:type="spellEnd"/>
      <w:r w:rsidRPr="006E6474">
        <w:rPr>
          <w:sz w:val="20"/>
          <w:szCs w:val="20"/>
        </w:rPr>
        <w:t xml:space="preserve"> </w:t>
      </w:r>
      <w:proofErr w:type="spellStart"/>
      <w:r w:rsidRPr="006E6474">
        <w:rPr>
          <w:sz w:val="20"/>
          <w:szCs w:val="20"/>
        </w:rPr>
        <w:t>випущених</w:t>
      </w:r>
      <w:proofErr w:type="spellEnd"/>
      <w:r w:rsidRPr="006E6474">
        <w:rPr>
          <w:sz w:val="20"/>
          <w:szCs w:val="20"/>
        </w:rPr>
        <w:t xml:space="preserve"> </w:t>
      </w:r>
      <w:proofErr w:type="spellStart"/>
      <w:r w:rsidRPr="006E6474">
        <w:rPr>
          <w:sz w:val="20"/>
          <w:szCs w:val="20"/>
        </w:rPr>
        <w:t>позик</w:t>
      </w:r>
      <w:proofErr w:type="spellEnd"/>
      <w:r w:rsidRPr="006E6474">
        <w:rPr>
          <w:sz w:val="20"/>
          <w:szCs w:val="20"/>
        </w:rPr>
        <w:t>.</w:t>
      </w:r>
    </w:p>
    <w:p w:rsidR="006E6474" w:rsidRDefault="006E6474" w:rsidP="006E6474">
      <w:pPr>
        <w:jc w:val="center"/>
        <w:rPr>
          <w:b/>
          <w:sz w:val="20"/>
          <w:szCs w:val="20"/>
          <w:lang w:val="uk-UA"/>
        </w:rPr>
      </w:pPr>
      <w:r>
        <w:rPr>
          <w:b/>
          <w:sz w:val="20"/>
          <w:szCs w:val="20"/>
          <w:lang w:val="uk-UA"/>
        </w:rPr>
        <w:br w:type="page"/>
      </w:r>
    </w:p>
    <w:p w:rsidR="006E6474" w:rsidRPr="006E6474" w:rsidRDefault="006E6474" w:rsidP="006E6474">
      <w:pPr>
        <w:jc w:val="center"/>
        <w:rPr>
          <w:b/>
          <w:sz w:val="20"/>
          <w:szCs w:val="20"/>
          <w:lang w:val="uk-UA"/>
        </w:rPr>
      </w:pPr>
      <w:r w:rsidRPr="006E6474">
        <w:rPr>
          <w:b/>
          <w:sz w:val="20"/>
          <w:szCs w:val="20"/>
          <w:lang w:val="uk-UA"/>
        </w:rPr>
        <w:lastRenderedPageBreak/>
        <w:t>МІСЦЕВІ ФІНАНСИ.  БЮДЖЕТНИЙ ФЕДЕРАЛІЗМ І ФІНАНСОВЕ ВИРІВНЮВАННЯ</w:t>
      </w:r>
    </w:p>
    <w:p w:rsidR="006E6474" w:rsidRPr="006E6474" w:rsidRDefault="006E6474" w:rsidP="006E6474">
      <w:pPr>
        <w:jc w:val="both"/>
        <w:rPr>
          <w:sz w:val="20"/>
          <w:szCs w:val="20"/>
          <w:lang w:val="uk-UA"/>
        </w:rPr>
      </w:pPr>
    </w:p>
    <w:p w:rsidR="006E6474" w:rsidRPr="006E6474" w:rsidRDefault="006E6474" w:rsidP="006E6474">
      <w:pPr>
        <w:jc w:val="center"/>
        <w:rPr>
          <w:b/>
          <w:i/>
          <w:sz w:val="20"/>
          <w:szCs w:val="20"/>
          <w:lang w:val="uk-UA"/>
        </w:rPr>
      </w:pPr>
      <w:proofErr w:type="spellStart"/>
      <w:r w:rsidRPr="006E6474">
        <w:rPr>
          <w:b/>
          <w:i/>
          <w:sz w:val="20"/>
          <w:szCs w:val="20"/>
        </w:rPr>
        <w:t>Огляд</w:t>
      </w:r>
      <w:proofErr w:type="spellEnd"/>
      <w:r w:rsidRPr="006E6474">
        <w:rPr>
          <w:b/>
          <w:i/>
          <w:sz w:val="20"/>
          <w:szCs w:val="20"/>
        </w:rPr>
        <w:t xml:space="preserve"> </w:t>
      </w:r>
      <w:proofErr w:type="spellStart"/>
      <w:r w:rsidRPr="006E6474">
        <w:rPr>
          <w:b/>
          <w:i/>
          <w:sz w:val="20"/>
          <w:szCs w:val="20"/>
        </w:rPr>
        <w:t>ключових</w:t>
      </w:r>
      <w:proofErr w:type="spellEnd"/>
      <w:r w:rsidRPr="006E6474">
        <w:rPr>
          <w:b/>
          <w:i/>
          <w:sz w:val="20"/>
          <w:szCs w:val="20"/>
        </w:rPr>
        <w:t xml:space="preserve"> понять</w:t>
      </w:r>
    </w:p>
    <w:p w:rsidR="006E6474" w:rsidRPr="006E6474" w:rsidRDefault="006E6474" w:rsidP="006E6474">
      <w:pPr>
        <w:jc w:val="center"/>
        <w:rPr>
          <w:b/>
          <w:i/>
          <w:sz w:val="20"/>
          <w:szCs w:val="20"/>
          <w:lang w:val="uk-UA"/>
        </w:rPr>
      </w:pP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Бюджетна</w:t>
      </w:r>
      <w:proofErr w:type="spellEnd"/>
      <w:r w:rsidRPr="006E6474">
        <w:rPr>
          <w:b/>
          <w:i/>
          <w:sz w:val="20"/>
          <w:szCs w:val="20"/>
        </w:rPr>
        <w:t xml:space="preserve"> </w:t>
      </w:r>
      <w:proofErr w:type="spellStart"/>
      <w:r w:rsidRPr="006E6474">
        <w:rPr>
          <w:b/>
          <w:i/>
          <w:sz w:val="20"/>
          <w:szCs w:val="20"/>
        </w:rPr>
        <w:t>децентралізація</w:t>
      </w:r>
      <w:proofErr w:type="spellEnd"/>
      <w:r w:rsidRPr="006E6474">
        <w:rPr>
          <w:sz w:val="20"/>
          <w:szCs w:val="20"/>
        </w:rPr>
        <w:t xml:space="preserve"> – </w:t>
      </w:r>
      <w:proofErr w:type="spellStart"/>
      <w:r w:rsidRPr="006E6474">
        <w:rPr>
          <w:sz w:val="20"/>
          <w:szCs w:val="20"/>
        </w:rPr>
        <w:t>процес</w:t>
      </w:r>
      <w:proofErr w:type="spellEnd"/>
      <w:r w:rsidRPr="006E6474">
        <w:rPr>
          <w:sz w:val="20"/>
          <w:szCs w:val="20"/>
        </w:rPr>
        <w:t xml:space="preserve"> </w:t>
      </w:r>
      <w:proofErr w:type="spellStart"/>
      <w:r w:rsidRPr="006E6474">
        <w:rPr>
          <w:sz w:val="20"/>
          <w:szCs w:val="20"/>
        </w:rPr>
        <w:t>передачі</w:t>
      </w:r>
      <w:proofErr w:type="spellEnd"/>
      <w:r w:rsidRPr="006E6474">
        <w:rPr>
          <w:sz w:val="20"/>
          <w:szCs w:val="20"/>
        </w:rPr>
        <w:t xml:space="preserve"> </w:t>
      </w:r>
      <w:proofErr w:type="spellStart"/>
      <w:r w:rsidRPr="006E6474">
        <w:rPr>
          <w:sz w:val="20"/>
          <w:szCs w:val="20"/>
        </w:rPr>
        <w:t>частини</w:t>
      </w:r>
      <w:proofErr w:type="spellEnd"/>
      <w:r w:rsidRPr="006E6474">
        <w:rPr>
          <w:sz w:val="20"/>
          <w:szCs w:val="20"/>
        </w:rPr>
        <w:t xml:space="preserve"> прав, </w:t>
      </w:r>
      <w:proofErr w:type="spellStart"/>
      <w:r w:rsidRPr="006E6474">
        <w:rPr>
          <w:sz w:val="20"/>
          <w:szCs w:val="20"/>
        </w:rPr>
        <w:t>компетенції</w:t>
      </w:r>
      <w:proofErr w:type="spellEnd"/>
      <w:r w:rsidRPr="006E6474">
        <w:rPr>
          <w:sz w:val="20"/>
          <w:szCs w:val="20"/>
        </w:rPr>
        <w:t xml:space="preserve">, </w:t>
      </w:r>
      <w:proofErr w:type="spellStart"/>
      <w:r w:rsidRPr="006E6474">
        <w:rPr>
          <w:sz w:val="20"/>
          <w:szCs w:val="20"/>
        </w:rPr>
        <w:t>відповідальності</w:t>
      </w:r>
      <w:proofErr w:type="spellEnd"/>
      <w:r w:rsidRPr="006E6474">
        <w:rPr>
          <w:sz w:val="20"/>
          <w:szCs w:val="20"/>
        </w:rPr>
        <w:t xml:space="preserve"> і </w:t>
      </w:r>
      <w:proofErr w:type="spellStart"/>
      <w:r w:rsidRPr="006E6474">
        <w:rPr>
          <w:sz w:val="20"/>
          <w:szCs w:val="20"/>
        </w:rPr>
        <w:t>фінансових</w:t>
      </w:r>
      <w:proofErr w:type="spellEnd"/>
      <w:r w:rsidRPr="006E6474">
        <w:rPr>
          <w:sz w:val="20"/>
          <w:szCs w:val="20"/>
        </w:rPr>
        <w:t xml:space="preserve"> </w:t>
      </w:r>
      <w:proofErr w:type="spellStart"/>
      <w:r w:rsidRPr="006E6474">
        <w:rPr>
          <w:sz w:val="20"/>
          <w:szCs w:val="20"/>
        </w:rPr>
        <w:t>ресурсів</w:t>
      </w:r>
      <w:proofErr w:type="spellEnd"/>
      <w:r w:rsidRPr="006E6474">
        <w:rPr>
          <w:sz w:val="20"/>
          <w:szCs w:val="20"/>
        </w:rPr>
        <w:t xml:space="preserve"> у </w:t>
      </w:r>
      <w:proofErr w:type="spellStart"/>
      <w:r w:rsidRPr="006E6474">
        <w:rPr>
          <w:sz w:val="20"/>
          <w:szCs w:val="20"/>
        </w:rPr>
        <w:t>бюджетній</w:t>
      </w:r>
      <w:proofErr w:type="spellEnd"/>
      <w:r w:rsidRPr="006E6474">
        <w:rPr>
          <w:sz w:val="20"/>
          <w:szCs w:val="20"/>
        </w:rPr>
        <w:t xml:space="preserve"> </w:t>
      </w:r>
      <w:proofErr w:type="spellStart"/>
      <w:r w:rsidRPr="006E6474">
        <w:rPr>
          <w:sz w:val="20"/>
          <w:szCs w:val="20"/>
        </w:rPr>
        <w:t>сфері</w:t>
      </w:r>
      <w:proofErr w:type="spellEnd"/>
      <w:r w:rsidRPr="006E6474">
        <w:rPr>
          <w:sz w:val="20"/>
          <w:szCs w:val="20"/>
        </w:rPr>
        <w:t xml:space="preserve"> </w:t>
      </w:r>
      <w:proofErr w:type="spellStart"/>
      <w:r w:rsidRPr="006E6474">
        <w:rPr>
          <w:sz w:val="20"/>
          <w:szCs w:val="20"/>
        </w:rPr>
        <w:t>від</w:t>
      </w:r>
      <w:proofErr w:type="spellEnd"/>
      <w:r w:rsidRPr="006E6474">
        <w:rPr>
          <w:sz w:val="20"/>
          <w:szCs w:val="20"/>
        </w:rPr>
        <w:t xml:space="preserve"> </w:t>
      </w:r>
      <w:proofErr w:type="spellStart"/>
      <w:r w:rsidRPr="006E6474">
        <w:rPr>
          <w:sz w:val="20"/>
          <w:szCs w:val="20"/>
        </w:rPr>
        <w:t>центральної</w:t>
      </w:r>
      <w:proofErr w:type="spellEnd"/>
      <w:r w:rsidRPr="006E6474">
        <w:rPr>
          <w:sz w:val="20"/>
          <w:szCs w:val="20"/>
        </w:rPr>
        <w:t xml:space="preserve"> </w:t>
      </w:r>
      <w:proofErr w:type="spellStart"/>
      <w:r w:rsidRPr="006E6474">
        <w:rPr>
          <w:sz w:val="20"/>
          <w:szCs w:val="20"/>
        </w:rPr>
        <w:t>влади</w:t>
      </w:r>
      <w:proofErr w:type="spellEnd"/>
      <w:r w:rsidRPr="006E6474">
        <w:rPr>
          <w:sz w:val="20"/>
          <w:szCs w:val="20"/>
          <w:lang w:val="uk-UA"/>
        </w:rPr>
        <w:t xml:space="preserve"> на користь місцевих органів державної виконавчої влади</w:t>
      </w:r>
      <w:r w:rsidRPr="006E6474">
        <w:rPr>
          <w:sz w:val="20"/>
          <w:szCs w:val="20"/>
        </w:rPr>
        <w:t xml:space="preserve"> і </w:t>
      </w:r>
      <w:proofErr w:type="spellStart"/>
      <w:r w:rsidRPr="006E6474">
        <w:rPr>
          <w:sz w:val="20"/>
          <w:szCs w:val="20"/>
        </w:rPr>
        <w:t>місцевого</w:t>
      </w:r>
      <w:proofErr w:type="spellEnd"/>
      <w:r w:rsidRPr="006E6474">
        <w:rPr>
          <w:sz w:val="20"/>
          <w:szCs w:val="20"/>
        </w:rPr>
        <w:t xml:space="preserve"> </w:t>
      </w:r>
      <w:proofErr w:type="spellStart"/>
      <w:r w:rsidRPr="006E6474">
        <w:rPr>
          <w:sz w:val="20"/>
          <w:szCs w:val="20"/>
        </w:rPr>
        <w:t>самоврядування</w:t>
      </w:r>
      <w:proofErr w:type="spellEnd"/>
      <w:r w:rsidRPr="006E6474">
        <w:rPr>
          <w:sz w:val="20"/>
          <w:szCs w:val="20"/>
        </w:rPr>
        <w:t xml:space="preserve">. </w:t>
      </w:r>
      <w:proofErr w:type="spellStart"/>
      <w:r w:rsidRPr="006E6474">
        <w:rPr>
          <w:sz w:val="20"/>
          <w:szCs w:val="20"/>
        </w:rPr>
        <w:t>Наслідком</w:t>
      </w:r>
      <w:proofErr w:type="spellEnd"/>
      <w:r w:rsidRPr="006E6474">
        <w:rPr>
          <w:sz w:val="20"/>
          <w:szCs w:val="20"/>
        </w:rPr>
        <w:t xml:space="preserve"> </w:t>
      </w:r>
      <w:proofErr w:type="spellStart"/>
      <w:r w:rsidRPr="006E6474">
        <w:rPr>
          <w:sz w:val="20"/>
          <w:szCs w:val="20"/>
        </w:rPr>
        <w:t>бюджетної</w:t>
      </w:r>
      <w:proofErr w:type="spellEnd"/>
      <w:r w:rsidRPr="006E6474">
        <w:rPr>
          <w:sz w:val="20"/>
          <w:szCs w:val="20"/>
        </w:rPr>
        <w:t xml:space="preserve"> </w:t>
      </w:r>
      <w:proofErr w:type="spellStart"/>
      <w:r w:rsidRPr="006E6474">
        <w:rPr>
          <w:sz w:val="20"/>
          <w:szCs w:val="20"/>
        </w:rPr>
        <w:t>децентралізації</w:t>
      </w:r>
      <w:proofErr w:type="spellEnd"/>
      <w:r w:rsidRPr="006E6474">
        <w:rPr>
          <w:sz w:val="20"/>
          <w:szCs w:val="20"/>
        </w:rPr>
        <w:t xml:space="preserve"> є </w:t>
      </w:r>
      <w:proofErr w:type="spellStart"/>
      <w:r w:rsidRPr="006E6474">
        <w:rPr>
          <w:sz w:val="20"/>
          <w:szCs w:val="20"/>
        </w:rPr>
        <w:t>збільшення</w:t>
      </w:r>
      <w:proofErr w:type="spellEnd"/>
      <w:r w:rsidRPr="006E6474">
        <w:rPr>
          <w:sz w:val="20"/>
          <w:szCs w:val="20"/>
        </w:rPr>
        <w:t xml:space="preserve"> </w:t>
      </w:r>
      <w:proofErr w:type="spellStart"/>
      <w:r w:rsidRPr="006E6474">
        <w:rPr>
          <w:sz w:val="20"/>
          <w:szCs w:val="20"/>
        </w:rPr>
        <w:t>частки</w:t>
      </w:r>
      <w:proofErr w:type="spellEnd"/>
      <w:r w:rsidRPr="006E6474">
        <w:rPr>
          <w:sz w:val="20"/>
          <w:szCs w:val="20"/>
        </w:rPr>
        <w:t xml:space="preserve"> </w:t>
      </w:r>
      <w:proofErr w:type="spellStart"/>
      <w:r w:rsidRPr="006E6474">
        <w:rPr>
          <w:sz w:val="20"/>
          <w:szCs w:val="20"/>
        </w:rPr>
        <w:t>місцевих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у доходах і </w:t>
      </w:r>
      <w:proofErr w:type="spellStart"/>
      <w:r w:rsidRPr="006E6474">
        <w:rPr>
          <w:sz w:val="20"/>
          <w:szCs w:val="20"/>
        </w:rPr>
        <w:t>видатках</w:t>
      </w:r>
      <w:proofErr w:type="spellEnd"/>
      <w:r w:rsidRPr="006E6474">
        <w:rPr>
          <w:sz w:val="20"/>
          <w:szCs w:val="20"/>
        </w:rPr>
        <w:t xml:space="preserve"> </w:t>
      </w:r>
      <w:proofErr w:type="spellStart"/>
      <w:r w:rsidRPr="006E6474">
        <w:rPr>
          <w:sz w:val="20"/>
          <w:szCs w:val="20"/>
        </w:rPr>
        <w:t>зведеного</w:t>
      </w:r>
      <w:proofErr w:type="spellEnd"/>
      <w:r w:rsidRPr="006E6474">
        <w:rPr>
          <w:sz w:val="20"/>
          <w:szCs w:val="20"/>
        </w:rPr>
        <w:t xml:space="preserve"> (</w:t>
      </w:r>
      <w:proofErr w:type="spellStart"/>
      <w:r w:rsidRPr="006E6474">
        <w:rPr>
          <w:sz w:val="20"/>
          <w:szCs w:val="20"/>
        </w:rPr>
        <w:t>консолідованого</w:t>
      </w:r>
      <w:proofErr w:type="spellEnd"/>
      <w:r w:rsidRPr="006E6474">
        <w:rPr>
          <w:sz w:val="20"/>
          <w:szCs w:val="20"/>
        </w:rPr>
        <w:t>) бюджету.</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Бюджетна</w:t>
      </w:r>
      <w:proofErr w:type="spellEnd"/>
      <w:r w:rsidRPr="006E6474">
        <w:rPr>
          <w:b/>
          <w:i/>
          <w:sz w:val="20"/>
          <w:szCs w:val="20"/>
        </w:rPr>
        <w:t xml:space="preserve"> </w:t>
      </w:r>
      <w:proofErr w:type="spellStart"/>
      <w:r w:rsidRPr="006E6474">
        <w:rPr>
          <w:b/>
          <w:i/>
          <w:sz w:val="20"/>
          <w:szCs w:val="20"/>
        </w:rPr>
        <w:t>класифікація</w:t>
      </w:r>
      <w:proofErr w:type="spellEnd"/>
      <w:r w:rsidRPr="006E6474">
        <w:rPr>
          <w:sz w:val="20"/>
          <w:szCs w:val="20"/>
        </w:rPr>
        <w:t xml:space="preserve"> – </w:t>
      </w:r>
      <w:proofErr w:type="spellStart"/>
      <w:r w:rsidRPr="006E6474">
        <w:rPr>
          <w:sz w:val="20"/>
          <w:szCs w:val="20"/>
        </w:rPr>
        <w:t>групування</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і </w:t>
      </w:r>
      <w:proofErr w:type="spellStart"/>
      <w:r w:rsidRPr="006E6474">
        <w:rPr>
          <w:sz w:val="20"/>
          <w:szCs w:val="20"/>
        </w:rPr>
        <w:t>видатків</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усіх</w:t>
      </w:r>
      <w:proofErr w:type="spellEnd"/>
      <w:r w:rsidRPr="006E6474">
        <w:rPr>
          <w:sz w:val="20"/>
          <w:szCs w:val="20"/>
        </w:rPr>
        <w:t xml:space="preserve"> </w:t>
      </w:r>
      <w:proofErr w:type="spellStart"/>
      <w:r w:rsidRPr="006E6474">
        <w:rPr>
          <w:sz w:val="20"/>
          <w:szCs w:val="20"/>
        </w:rPr>
        <w:t>рівнів</w:t>
      </w:r>
      <w:proofErr w:type="spellEnd"/>
      <w:r w:rsidRPr="006E6474">
        <w:rPr>
          <w:sz w:val="20"/>
          <w:szCs w:val="20"/>
        </w:rPr>
        <w:t xml:space="preserve"> за </w:t>
      </w:r>
      <w:proofErr w:type="spellStart"/>
      <w:r w:rsidRPr="006E6474">
        <w:rPr>
          <w:sz w:val="20"/>
          <w:szCs w:val="20"/>
        </w:rPr>
        <w:t>однорідними</w:t>
      </w:r>
      <w:proofErr w:type="spellEnd"/>
      <w:r w:rsidRPr="006E6474">
        <w:rPr>
          <w:sz w:val="20"/>
          <w:szCs w:val="20"/>
        </w:rPr>
        <w:t xml:space="preserve"> </w:t>
      </w:r>
      <w:proofErr w:type="spellStart"/>
      <w:r w:rsidRPr="006E6474">
        <w:rPr>
          <w:sz w:val="20"/>
          <w:szCs w:val="20"/>
        </w:rPr>
        <w:t>ознаками</w:t>
      </w:r>
      <w:proofErr w:type="spellEnd"/>
      <w:r w:rsidRPr="006E6474">
        <w:rPr>
          <w:sz w:val="20"/>
          <w:szCs w:val="20"/>
        </w:rPr>
        <w:t xml:space="preserve">. </w:t>
      </w:r>
      <w:proofErr w:type="spellStart"/>
      <w:r w:rsidRPr="006E6474">
        <w:rPr>
          <w:sz w:val="20"/>
          <w:szCs w:val="20"/>
        </w:rPr>
        <w:t>Розробляється</w:t>
      </w:r>
      <w:proofErr w:type="spellEnd"/>
      <w:r w:rsidRPr="006E6474">
        <w:rPr>
          <w:sz w:val="20"/>
          <w:szCs w:val="20"/>
        </w:rPr>
        <w:t xml:space="preserve"> </w:t>
      </w:r>
      <w:proofErr w:type="spellStart"/>
      <w:r w:rsidRPr="006E6474">
        <w:rPr>
          <w:sz w:val="20"/>
          <w:szCs w:val="20"/>
        </w:rPr>
        <w:t>Кабінетом</w:t>
      </w:r>
      <w:proofErr w:type="spellEnd"/>
      <w:r w:rsidRPr="006E6474">
        <w:rPr>
          <w:sz w:val="20"/>
          <w:szCs w:val="20"/>
        </w:rPr>
        <w:t xml:space="preserve"> </w:t>
      </w:r>
      <w:proofErr w:type="spellStart"/>
      <w:r w:rsidRPr="006E6474">
        <w:rPr>
          <w:sz w:val="20"/>
          <w:szCs w:val="20"/>
        </w:rPr>
        <w:t>Міністрів</w:t>
      </w:r>
      <w:proofErr w:type="spellEnd"/>
      <w:r w:rsidRPr="006E6474">
        <w:rPr>
          <w:sz w:val="20"/>
          <w:szCs w:val="20"/>
        </w:rPr>
        <w:t xml:space="preserve"> </w:t>
      </w:r>
      <w:proofErr w:type="spellStart"/>
      <w:r w:rsidRPr="006E6474">
        <w:rPr>
          <w:sz w:val="20"/>
          <w:szCs w:val="20"/>
        </w:rPr>
        <w:t>України</w:t>
      </w:r>
      <w:proofErr w:type="spellEnd"/>
      <w:r w:rsidRPr="006E6474">
        <w:rPr>
          <w:sz w:val="20"/>
          <w:szCs w:val="20"/>
        </w:rPr>
        <w:t xml:space="preserve"> і </w:t>
      </w:r>
      <w:proofErr w:type="spellStart"/>
      <w:r w:rsidRPr="006E6474">
        <w:rPr>
          <w:sz w:val="20"/>
          <w:szCs w:val="20"/>
        </w:rPr>
        <w:t>затверджується</w:t>
      </w:r>
      <w:proofErr w:type="spellEnd"/>
      <w:r w:rsidRPr="006E6474">
        <w:rPr>
          <w:sz w:val="20"/>
          <w:szCs w:val="20"/>
        </w:rPr>
        <w:t xml:space="preserve"> Верховною Радою </w:t>
      </w:r>
      <w:proofErr w:type="spellStart"/>
      <w:r w:rsidRPr="006E6474">
        <w:rPr>
          <w:sz w:val="20"/>
          <w:szCs w:val="20"/>
        </w:rPr>
        <w:t>України</w:t>
      </w:r>
      <w:proofErr w:type="spellEnd"/>
      <w:r w:rsidRPr="006E6474">
        <w:rPr>
          <w:sz w:val="20"/>
          <w:szCs w:val="20"/>
        </w:rPr>
        <w:t xml:space="preserve">. У </w:t>
      </w:r>
      <w:proofErr w:type="spellStart"/>
      <w:r w:rsidRPr="006E6474">
        <w:rPr>
          <w:sz w:val="20"/>
          <w:szCs w:val="20"/>
        </w:rPr>
        <w:t>зарубіжних</w:t>
      </w:r>
      <w:proofErr w:type="spellEnd"/>
      <w:r w:rsidRPr="006E6474">
        <w:rPr>
          <w:sz w:val="20"/>
          <w:szCs w:val="20"/>
        </w:rPr>
        <w:t xml:space="preserve"> </w:t>
      </w:r>
      <w:proofErr w:type="spellStart"/>
      <w:r w:rsidRPr="006E6474">
        <w:rPr>
          <w:sz w:val="20"/>
          <w:szCs w:val="20"/>
        </w:rPr>
        <w:t>країнах</w:t>
      </w:r>
      <w:proofErr w:type="spellEnd"/>
      <w:r w:rsidRPr="006E6474">
        <w:rPr>
          <w:sz w:val="20"/>
          <w:szCs w:val="20"/>
        </w:rPr>
        <w:t xml:space="preserve">, як правило, </w:t>
      </w:r>
      <w:proofErr w:type="spellStart"/>
      <w:r w:rsidRPr="006E6474">
        <w:rPr>
          <w:sz w:val="20"/>
          <w:szCs w:val="20"/>
        </w:rPr>
        <w:t>єдиної</w:t>
      </w:r>
      <w:proofErr w:type="spellEnd"/>
      <w:r w:rsidRPr="006E6474">
        <w:rPr>
          <w:sz w:val="20"/>
          <w:szCs w:val="20"/>
        </w:rPr>
        <w:t xml:space="preserve"> </w:t>
      </w:r>
      <w:proofErr w:type="spellStart"/>
      <w:r w:rsidRPr="006E6474">
        <w:rPr>
          <w:sz w:val="20"/>
          <w:szCs w:val="20"/>
        </w:rPr>
        <w:t>бюджетної</w:t>
      </w:r>
      <w:proofErr w:type="spellEnd"/>
      <w:r w:rsidRPr="006E6474">
        <w:rPr>
          <w:sz w:val="20"/>
          <w:szCs w:val="20"/>
        </w:rPr>
        <w:t xml:space="preserve"> </w:t>
      </w:r>
      <w:proofErr w:type="spellStart"/>
      <w:r w:rsidRPr="006E6474">
        <w:rPr>
          <w:sz w:val="20"/>
          <w:szCs w:val="20"/>
        </w:rPr>
        <w:t>класифікації</w:t>
      </w:r>
      <w:proofErr w:type="spellEnd"/>
      <w:r w:rsidRPr="006E6474">
        <w:rPr>
          <w:sz w:val="20"/>
          <w:szCs w:val="20"/>
        </w:rPr>
        <w:t xml:space="preserve"> для </w:t>
      </w:r>
      <w:proofErr w:type="spellStart"/>
      <w:r w:rsidRPr="006E6474">
        <w:rPr>
          <w:sz w:val="20"/>
          <w:szCs w:val="20"/>
        </w:rPr>
        <w:t>всіх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немає</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Бюджетна</w:t>
      </w:r>
      <w:proofErr w:type="spellEnd"/>
      <w:r w:rsidRPr="006E6474">
        <w:rPr>
          <w:b/>
          <w:i/>
          <w:sz w:val="20"/>
          <w:szCs w:val="20"/>
        </w:rPr>
        <w:t xml:space="preserve"> </w:t>
      </w:r>
      <w:proofErr w:type="spellStart"/>
      <w:r w:rsidRPr="006E6474">
        <w:rPr>
          <w:b/>
          <w:i/>
          <w:sz w:val="20"/>
          <w:szCs w:val="20"/>
        </w:rPr>
        <w:t>позичка</w:t>
      </w:r>
      <w:proofErr w:type="spellEnd"/>
      <w:r w:rsidRPr="006E6474">
        <w:rPr>
          <w:sz w:val="20"/>
          <w:szCs w:val="20"/>
        </w:rPr>
        <w:t xml:space="preserve"> – </w:t>
      </w:r>
      <w:proofErr w:type="spellStart"/>
      <w:r w:rsidRPr="006E6474">
        <w:rPr>
          <w:sz w:val="20"/>
          <w:szCs w:val="20"/>
        </w:rPr>
        <w:t>кошти</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надаються</w:t>
      </w:r>
      <w:proofErr w:type="spellEnd"/>
      <w:r w:rsidRPr="006E6474">
        <w:rPr>
          <w:sz w:val="20"/>
          <w:szCs w:val="20"/>
        </w:rPr>
        <w:t xml:space="preserve"> на принципах </w:t>
      </w:r>
      <w:proofErr w:type="spellStart"/>
      <w:r w:rsidRPr="006E6474">
        <w:rPr>
          <w:sz w:val="20"/>
          <w:szCs w:val="20"/>
        </w:rPr>
        <w:t>строковості</w:t>
      </w:r>
      <w:proofErr w:type="spellEnd"/>
      <w:r w:rsidRPr="006E6474">
        <w:rPr>
          <w:sz w:val="20"/>
          <w:szCs w:val="20"/>
        </w:rPr>
        <w:t xml:space="preserve"> і </w:t>
      </w:r>
      <w:proofErr w:type="spellStart"/>
      <w:r w:rsidRPr="006E6474">
        <w:rPr>
          <w:sz w:val="20"/>
          <w:szCs w:val="20"/>
        </w:rPr>
        <w:t>поворотності</w:t>
      </w:r>
      <w:proofErr w:type="spellEnd"/>
      <w:r w:rsidRPr="006E6474">
        <w:rPr>
          <w:sz w:val="20"/>
          <w:szCs w:val="20"/>
        </w:rPr>
        <w:t xml:space="preserve"> з державного бюджету </w:t>
      </w:r>
      <w:proofErr w:type="spellStart"/>
      <w:r w:rsidRPr="006E6474">
        <w:rPr>
          <w:sz w:val="20"/>
          <w:szCs w:val="20"/>
        </w:rPr>
        <w:t>України</w:t>
      </w:r>
      <w:proofErr w:type="spellEnd"/>
      <w:r w:rsidRPr="006E6474">
        <w:rPr>
          <w:sz w:val="20"/>
          <w:szCs w:val="20"/>
        </w:rPr>
        <w:t xml:space="preserve"> </w:t>
      </w:r>
      <w:proofErr w:type="spellStart"/>
      <w:r w:rsidRPr="006E6474">
        <w:rPr>
          <w:sz w:val="20"/>
          <w:szCs w:val="20"/>
        </w:rPr>
        <w:t>місцевим</w:t>
      </w:r>
      <w:proofErr w:type="spellEnd"/>
      <w:r w:rsidRPr="006E6474">
        <w:rPr>
          <w:sz w:val="20"/>
          <w:szCs w:val="20"/>
        </w:rPr>
        <w:t xml:space="preserve"> бюджетам, а </w:t>
      </w:r>
      <w:proofErr w:type="spellStart"/>
      <w:r w:rsidRPr="006E6474">
        <w:rPr>
          <w:sz w:val="20"/>
          <w:szCs w:val="20"/>
        </w:rPr>
        <w:t>також</w:t>
      </w:r>
      <w:proofErr w:type="spellEnd"/>
      <w:r w:rsidRPr="006E6474">
        <w:rPr>
          <w:sz w:val="20"/>
          <w:szCs w:val="20"/>
        </w:rPr>
        <w:t xml:space="preserve"> з </w:t>
      </w:r>
      <w:proofErr w:type="spellStart"/>
      <w:r w:rsidRPr="006E6474">
        <w:rPr>
          <w:sz w:val="20"/>
          <w:szCs w:val="20"/>
        </w:rPr>
        <w:t>місцевих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вищого</w:t>
      </w:r>
      <w:proofErr w:type="spellEnd"/>
      <w:r w:rsidRPr="006E6474">
        <w:rPr>
          <w:sz w:val="20"/>
          <w:szCs w:val="20"/>
        </w:rPr>
        <w:t xml:space="preserve"> </w:t>
      </w:r>
      <w:proofErr w:type="spellStart"/>
      <w:r w:rsidRPr="006E6474">
        <w:rPr>
          <w:sz w:val="20"/>
          <w:szCs w:val="20"/>
        </w:rPr>
        <w:t>рівня</w:t>
      </w:r>
      <w:proofErr w:type="spellEnd"/>
      <w:r w:rsidRPr="006E6474">
        <w:rPr>
          <w:sz w:val="20"/>
          <w:szCs w:val="20"/>
        </w:rPr>
        <w:t xml:space="preserve"> до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нижчого</w:t>
      </w:r>
      <w:proofErr w:type="spellEnd"/>
      <w:r w:rsidRPr="006E6474">
        <w:rPr>
          <w:sz w:val="20"/>
          <w:szCs w:val="20"/>
        </w:rPr>
        <w:t xml:space="preserve"> </w:t>
      </w:r>
      <w:proofErr w:type="spellStart"/>
      <w:r w:rsidRPr="006E6474">
        <w:rPr>
          <w:sz w:val="20"/>
          <w:szCs w:val="20"/>
        </w:rPr>
        <w:t>рівня</w:t>
      </w:r>
      <w:proofErr w:type="spellEnd"/>
      <w:r w:rsidRPr="006E6474">
        <w:rPr>
          <w:sz w:val="20"/>
          <w:szCs w:val="20"/>
        </w:rPr>
        <w:t xml:space="preserve"> для </w:t>
      </w:r>
      <w:proofErr w:type="spellStart"/>
      <w:r w:rsidRPr="006E6474">
        <w:rPr>
          <w:sz w:val="20"/>
          <w:szCs w:val="20"/>
        </w:rPr>
        <w:t>покриття</w:t>
      </w:r>
      <w:proofErr w:type="spellEnd"/>
      <w:r w:rsidRPr="006E6474">
        <w:rPr>
          <w:sz w:val="20"/>
          <w:szCs w:val="20"/>
        </w:rPr>
        <w:t xml:space="preserve"> </w:t>
      </w:r>
      <w:proofErr w:type="spellStart"/>
      <w:r w:rsidRPr="006E6474">
        <w:rPr>
          <w:sz w:val="20"/>
          <w:szCs w:val="20"/>
        </w:rPr>
        <w:t>тимчасових</w:t>
      </w:r>
      <w:proofErr w:type="spellEnd"/>
      <w:r w:rsidRPr="006E6474">
        <w:rPr>
          <w:sz w:val="20"/>
          <w:szCs w:val="20"/>
        </w:rPr>
        <w:t xml:space="preserve"> </w:t>
      </w:r>
      <w:proofErr w:type="spellStart"/>
      <w:r w:rsidRPr="006E6474">
        <w:rPr>
          <w:sz w:val="20"/>
          <w:szCs w:val="20"/>
        </w:rPr>
        <w:t>касових</w:t>
      </w:r>
      <w:proofErr w:type="spellEnd"/>
      <w:r w:rsidRPr="006E6474">
        <w:rPr>
          <w:sz w:val="20"/>
          <w:szCs w:val="20"/>
        </w:rPr>
        <w:t xml:space="preserve"> </w:t>
      </w:r>
      <w:proofErr w:type="spellStart"/>
      <w:r w:rsidRPr="006E6474">
        <w:rPr>
          <w:sz w:val="20"/>
          <w:szCs w:val="20"/>
        </w:rPr>
        <w:t>розривів</w:t>
      </w:r>
      <w:proofErr w:type="spellEnd"/>
      <w:r w:rsidRPr="006E6474">
        <w:rPr>
          <w:sz w:val="20"/>
          <w:szCs w:val="20"/>
        </w:rPr>
        <w:t xml:space="preserve"> при </w:t>
      </w:r>
      <w:proofErr w:type="spellStart"/>
      <w:r w:rsidRPr="006E6474">
        <w:rPr>
          <w:sz w:val="20"/>
          <w:szCs w:val="20"/>
        </w:rPr>
        <w:t>їх</w:t>
      </w:r>
      <w:proofErr w:type="spellEnd"/>
      <w:r w:rsidRPr="006E6474">
        <w:rPr>
          <w:sz w:val="20"/>
          <w:szCs w:val="20"/>
        </w:rPr>
        <w:t xml:space="preserve"> </w:t>
      </w:r>
      <w:proofErr w:type="spellStart"/>
      <w:r w:rsidRPr="006E6474">
        <w:rPr>
          <w:sz w:val="20"/>
          <w:szCs w:val="20"/>
        </w:rPr>
        <w:t>виконанні</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Бюджетна</w:t>
      </w:r>
      <w:proofErr w:type="spellEnd"/>
      <w:r w:rsidRPr="006E6474">
        <w:rPr>
          <w:b/>
          <w:i/>
          <w:sz w:val="20"/>
          <w:szCs w:val="20"/>
        </w:rPr>
        <w:t xml:space="preserve"> </w:t>
      </w:r>
      <w:proofErr w:type="spellStart"/>
      <w:r w:rsidRPr="006E6474">
        <w:rPr>
          <w:b/>
          <w:i/>
          <w:sz w:val="20"/>
          <w:szCs w:val="20"/>
        </w:rPr>
        <w:t>резолюція</w:t>
      </w:r>
      <w:proofErr w:type="spellEnd"/>
      <w:r w:rsidRPr="006E6474">
        <w:rPr>
          <w:sz w:val="20"/>
          <w:szCs w:val="20"/>
        </w:rPr>
        <w:t xml:space="preserve"> – </w:t>
      </w:r>
      <w:proofErr w:type="spellStart"/>
      <w:r w:rsidRPr="006E6474">
        <w:rPr>
          <w:sz w:val="20"/>
          <w:szCs w:val="20"/>
        </w:rPr>
        <w:t>нормативний</w:t>
      </w:r>
      <w:proofErr w:type="spellEnd"/>
      <w:r w:rsidRPr="006E6474">
        <w:rPr>
          <w:sz w:val="20"/>
          <w:szCs w:val="20"/>
        </w:rPr>
        <w:t xml:space="preserve"> документ, </w:t>
      </w:r>
      <w:proofErr w:type="spellStart"/>
      <w:r w:rsidRPr="006E6474">
        <w:rPr>
          <w:sz w:val="20"/>
          <w:szCs w:val="20"/>
        </w:rPr>
        <w:t>який</w:t>
      </w:r>
      <w:proofErr w:type="spellEnd"/>
      <w:r w:rsidRPr="006E6474">
        <w:rPr>
          <w:sz w:val="20"/>
          <w:szCs w:val="20"/>
        </w:rPr>
        <w:t xml:space="preserve"> </w:t>
      </w:r>
      <w:proofErr w:type="spellStart"/>
      <w:r w:rsidRPr="006E6474">
        <w:rPr>
          <w:sz w:val="20"/>
          <w:szCs w:val="20"/>
        </w:rPr>
        <w:t>щороку</w:t>
      </w:r>
      <w:proofErr w:type="spellEnd"/>
      <w:r w:rsidRPr="006E6474">
        <w:rPr>
          <w:sz w:val="20"/>
          <w:szCs w:val="20"/>
        </w:rPr>
        <w:t xml:space="preserve"> </w:t>
      </w:r>
      <w:proofErr w:type="spellStart"/>
      <w:r w:rsidRPr="006E6474">
        <w:rPr>
          <w:sz w:val="20"/>
          <w:szCs w:val="20"/>
        </w:rPr>
        <w:t>приймається</w:t>
      </w:r>
      <w:proofErr w:type="spellEnd"/>
      <w:r w:rsidRPr="006E6474">
        <w:rPr>
          <w:sz w:val="20"/>
          <w:szCs w:val="20"/>
        </w:rPr>
        <w:t xml:space="preserve"> Верховною Радою </w:t>
      </w:r>
      <w:proofErr w:type="spellStart"/>
      <w:r w:rsidRPr="006E6474">
        <w:rPr>
          <w:sz w:val="20"/>
          <w:szCs w:val="20"/>
        </w:rPr>
        <w:t>України</w:t>
      </w:r>
      <w:proofErr w:type="spellEnd"/>
      <w:r w:rsidRPr="006E6474">
        <w:rPr>
          <w:sz w:val="20"/>
          <w:szCs w:val="20"/>
        </w:rPr>
        <w:t xml:space="preserve"> і </w:t>
      </w:r>
      <w:proofErr w:type="spellStart"/>
      <w:r w:rsidRPr="006E6474">
        <w:rPr>
          <w:sz w:val="20"/>
          <w:szCs w:val="20"/>
        </w:rPr>
        <w:t>визначає</w:t>
      </w:r>
      <w:proofErr w:type="spellEnd"/>
      <w:r w:rsidRPr="006E6474">
        <w:rPr>
          <w:sz w:val="20"/>
          <w:szCs w:val="20"/>
        </w:rPr>
        <w:t xml:space="preserve"> </w:t>
      </w:r>
      <w:proofErr w:type="spellStart"/>
      <w:r w:rsidRPr="006E6474">
        <w:rPr>
          <w:sz w:val="20"/>
          <w:szCs w:val="20"/>
        </w:rPr>
        <w:t>основні</w:t>
      </w:r>
      <w:proofErr w:type="spellEnd"/>
      <w:r w:rsidRPr="006E6474">
        <w:rPr>
          <w:sz w:val="20"/>
          <w:szCs w:val="20"/>
        </w:rPr>
        <w:t xml:space="preserve"> напрямки </w:t>
      </w:r>
      <w:proofErr w:type="spellStart"/>
      <w:r w:rsidRPr="006E6474">
        <w:rPr>
          <w:sz w:val="20"/>
          <w:szCs w:val="20"/>
        </w:rPr>
        <w:t>бюджетної</w:t>
      </w:r>
      <w:proofErr w:type="spellEnd"/>
      <w:r w:rsidRPr="006E6474">
        <w:rPr>
          <w:sz w:val="20"/>
          <w:szCs w:val="20"/>
        </w:rPr>
        <w:t xml:space="preserve"> </w:t>
      </w:r>
      <w:proofErr w:type="spellStart"/>
      <w:r w:rsidRPr="006E6474">
        <w:rPr>
          <w:sz w:val="20"/>
          <w:szCs w:val="20"/>
        </w:rPr>
        <w:t>політики</w:t>
      </w:r>
      <w:proofErr w:type="spellEnd"/>
      <w:r w:rsidRPr="006E6474">
        <w:rPr>
          <w:sz w:val="20"/>
          <w:szCs w:val="20"/>
        </w:rPr>
        <w:t xml:space="preserve"> на </w:t>
      </w:r>
      <w:proofErr w:type="spellStart"/>
      <w:r w:rsidRPr="006E6474">
        <w:rPr>
          <w:sz w:val="20"/>
          <w:szCs w:val="20"/>
        </w:rPr>
        <w:t>черговий</w:t>
      </w:r>
      <w:proofErr w:type="spellEnd"/>
      <w:r w:rsidRPr="006E6474">
        <w:rPr>
          <w:sz w:val="20"/>
          <w:szCs w:val="20"/>
        </w:rPr>
        <w:t xml:space="preserve"> </w:t>
      </w:r>
      <w:proofErr w:type="spellStart"/>
      <w:r w:rsidRPr="006E6474">
        <w:rPr>
          <w:sz w:val="20"/>
          <w:szCs w:val="20"/>
        </w:rPr>
        <w:t>рік</w:t>
      </w:r>
      <w:proofErr w:type="spellEnd"/>
      <w:r w:rsidRPr="006E6474">
        <w:rPr>
          <w:sz w:val="20"/>
          <w:szCs w:val="20"/>
        </w:rPr>
        <w:t xml:space="preserve">. Першу </w:t>
      </w:r>
      <w:proofErr w:type="spellStart"/>
      <w:r w:rsidRPr="006E6474">
        <w:rPr>
          <w:sz w:val="20"/>
          <w:szCs w:val="20"/>
        </w:rPr>
        <w:t>бюджетну</w:t>
      </w:r>
      <w:proofErr w:type="spellEnd"/>
      <w:r w:rsidRPr="006E6474">
        <w:rPr>
          <w:sz w:val="20"/>
          <w:szCs w:val="20"/>
        </w:rPr>
        <w:t xml:space="preserve"> </w:t>
      </w:r>
      <w:proofErr w:type="spellStart"/>
      <w:r w:rsidRPr="006E6474">
        <w:rPr>
          <w:sz w:val="20"/>
          <w:szCs w:val="20"/>
        </w:rPr>
        <w:t>резолюцію</w:t>
      </w:r>
      <w:proofErr w:type="spellEnd"/>
      <w:r w:rsidRPr="006E6474">
        <w:rPr>
          <w:sz w:val="20"/>
          <w:szCs w:val="20"/>
        </w:rPr>
        <w:t xml:space="preserve"> </w:t>
      </w:r>
      <w:proofErr w:type="spellStart"/>
      <w:r w:rsidRPr="006E6474">
        <w:rPr>
          <w:sz w:val="20"/>
          <w:szCs w:val="20"/>
        </w:rPr>
        <w:t>прийнято</w:t>
      </w:r>
      <w:proofErr w:type="spellEnd"/>
      <w:r w:rsidRPr="006E6474">
        <w:rPr>
          <w:sz w:val="20"/>
          <w:szCs w:val="20"/>
        </w:rPr>
        <w:t xml:space="preserve"> в 1995 </w:t>
      </w:r>
      <w:proofErr w:type="spellStart"/>
      <w:r w:rsidRPr="006E6474">
        <w:rPr>
          <w:sz w:val="20"/>
          <w:szCs w:val="20"/>
        </w:rPr>
        <w:t>році</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bookmarkStart w:id="0" w:name="_GoBack"/>
      <w:proofErr w:type="spellStart"/>
      <w:r w:rsidRPr="006E6474">
        <w:rPr>
          <w:b/>
          <w:i/>
          <w:sz w:val="20"/>
          <w:szCs w:val="20"/>
        </w:rPr>
        <w:t>Бюджетне</w:t>
      </w:r>
      <w:proofErr w:type="spellEnd"/>
      <w:r w:rsidRPr="006E6474">
        <w:rPr>
          <w:b/>
          <w:i/>
          <w:sz w:val="20"/>
          <w:szCs w:val="20"/>
        </w:rPr>
        <w:t xml:space="preserve"> </w:t>
      </w:r>
      <w:proofErr w:type="spellStart"/>
      <w:r w:rsidRPr="006E6474">
        <w:rPr>
          <w:b/>
          <w:i/>
          <w:sz w:val="20"/>
          <w:szCs w:val="20"/>
        </w:rPr>
        <w:t>регулювання</w:t>
      </w:r>
      <w:proofErr w:type="spellEnd"/>
      <w:r w:rsidRPr="006E6474">
        <w:rPr>
          <w:sz w:val="20"/>
          <w:szCs w:val="20"/>
        </w:rPr>
        <w:t xml:space="preserve"> – </w:t>
      </w:r>
      <w:proofErr w:type="spellStart"/>
      <w:r w:rsidRPr="006E6474">
        <w:rPr>
          <w:sz w:val="20"/>
          <w:szCs w:val="20"/>
        </w:rPr>
        <w:t>процес</w:t>
      </w:r>
      <w:proofErr w:type="spellEnd"/>
      <w:r w:rsidRPr="006E6474">
        <w:rPr>
          <w:sz w:val="20"/>
          <w:szCs w:val="20"/>
        </w:rPr>
        <w:t xml:space="preserve"> </w:t>
      </w:r>
      <w:proofErr w:type="spellStart"/>
      <w:r w:rsidRPr="006E6474">
        <w:rPr>
          <w:sz w:val="20"/>
          <w:szCs w:val="20"/>
        </w:rPr>
        <w:t>збалансування</w:t>
      </w:r>
      <w:proofErr w:type="spellEnd"/>
      <w:r w:rsidRPr="006E6474">
        <w:rPr>
          <w:sz w:val="20"/>
          <w:szCs w:val="20"/>
        </w:rPr>
        <w:t xml:space="preserve"> (</w:t>
      </w:r>
      <w:proofErr w:type="spellStart"/>
      <w:r w:rsidRPr="006E6474">
        <w:rPr>
          <w:sz w:val="20"/>
          <w:szCs w:val="20"/>
        </w:rPr>
        <w:t>вирівнювання</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та </w:t>
      </w:r>
      <w:proofErr w:type="spellStart"/>
      <w:r w:rsidRPr="006E6474">
        <w:rPr>
          <w:sz w:val="20"/>
          <w:szCs w:val="20"/>
        </w:rPr>
        <w:t>видатків</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різних</w:t>
      </w:r>
      <w:proofErr w:type="spellEnd"/>
      <w:r w:rsidRPr="006E6474">
        <w:rPr>
          <w:sz w:val="20"/>
          <w:szCs w:val="20"/>
        </w:rPr>
        <w:t xml:space="preserve"> </w:t>
      </w:r>
      <w:proofErr w:type="spellStart"/>
      <w:r w:rsidRPr="006E6474">
        <w:rPr>
          <w:sz w:val="20"/>
          <w:szCs w:val="20"/>
        </w:rPr>
        <w:t>видів</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входять</w:t>
      </w:r>
      <w:proofErr w:type="spellEnd"/>
      <w:r w:rsidRPr="006E6474">
        <w:rPr>
          <w:sz w:val="20"/>
          <w:szCs w:val="20"/>
        </w:rPr>
        <w:t xml:space="preserve"> до </w:t>
      </w:r>
      <w:proofErr w:type="spellStart"/>
      <w:r w:rsidRPr="006E6474">
        <w:rPr>
          <w:sz w:val="20"/>
          <w:szCs w:val="20"/>
        </w:rPr>
        <w:t>системи</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по </w:t>
      </w:r>
      <w:proofErr w:type="spellStart"/>
      <w:r w:rsidRPr="006E6474">
        <w:rPr>
          <w:sz w:val="20"/>
          <w:szCs w:val="20"/>
        </w:rPr>
        <w:t>вертикалі</w:t>
      </w:r>
      <w:proofErr w:type="spellEnd"/>
      <w:r w:rsidRPr="006E6474">
        <w:rPr>
          <w:sz w:val="20"/>
          <w:szCs w:val="20"/>
        </w:rPr>
        <w:t xml:space="preserve"> й по </w:t>
      </w:r>
      <w:proofErr w:type="spellStart"/>
      <w:r w:rsidRPr="006E6474">
        <w:rPr>
          <w:sz w:val="20"/>
          <w:szCs w:val="20"/>
        </w:rPr>
        <w:t>горизонталі</w:t>
      </w:r>
      <w:proofErr w:type="spellEnd"/>
      <w:r w:rsidRPr="006E6474">
        <w:rPr>
          <w:sz w:val="20"/>
          <w:szCs w:val="20"/>
        </w:rPr>
        <w:t xml:space="preserve">. </w:t>
      </w:r>
      <w:proofErr w:type="spellStart"/>
      <w:r w:rsidRPr="006E6474">
        <w:rPr>
          <w:sz w:val="20"/>
          <w:szCs w:val="20"/>
        </w:rPr>
        <w:t>Вирівнювання</w:t>
      </w:r>
      <w:proofErr w:type="spellEnd"/>
      <w:r w:rsidRPr="006E6474">
        <w:rPr>
          <w:sz w:val="20"/>
          <w:szCs w:val="20"/>
        </w:rPr>
        <w:t xml:space="preserve"> по </w:t>
      </w:r>
      <w:proofErr w:type="spellStart"/>
      <w:r w:rsidRPr="006E6474">
        <w:rPr>
          <w:sz w:val="20"/>
          <w:szCs w:val="20"/>
        </w:rPr>
        <w:t>вертикалі</w:t>
      </w:r>
      <w:proofErr w:type="spellEnd"/>
      <w:r w:rsidRPr="006E6474">
        <w:rPr>
          <w:sz w:val="20"/>
          <w:szCs w:val="20"/>
        </w:rPr>
        <w:t xml:space="preserve"> </w:t>
      </w:r>
      <w:proofErr w:type="spellStart"/>
      <w:r w:rsidRPr="006E6474">
        <w:rPr>
          <w:sz w:val="20"/>
          <w:szCs w:val="20"/>
        </w:rPr>
        <w:t>системи</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означає</w:t>
      </w:r>
      <w:proofErr w:type="spellEnd"/>
      <w:r w:rsidRPr="006E6474">
        <w:rPr>
          <w:sz w:val="20"/>
          <w:szCs w:val="20"/>
        </w:rPr>
        <w:t xml:space="preserve"> </w:t>
      </w:r>
      <w:proofErr w:type="spellStart"/>
      <w:r w:rsidRPr="006E6474">
        <w:rPr>
          <w:sz w:val="20"/>
          <w:szCs w:val="20"/>
        </w:rPr>
        <w:t>збалансування</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і </w:t>
      </w:r>
      <w:proofErr w:type="spellStart"/>
      <w:r w:rsidRPr="006E6474">
        <w:rPr>
          <w:sz w:val="20"/>
          <w:szCs w:val="20"/>
        </w:rPr>
        <w:t>видатків</w:t>
      </w:r>
      <w:proofErr w:type="spellEnd"/>
      <w:r w:rsidRPr="006E6474">
        <w:rPr>
          <w:sz w:val="20"/>
          <w:szCs w:val="20"/>
        </w:rPr>
        <w:t xml:space="preserve">, з одного боку, державного бюджету </w:t>
      </w:r>
      <w:proofErr w:type="spellStart"/>
      <w:r w:rsidRPr="006E6474">
        <w:rPr>
          <w:sz w:val="20"/>
          <w:szCs w:val="20"/>
        </w:rPr>
        <w:t>України</w:t>
      </w:r>
      <w:proofErr w:type="spellEnd"/>
      <w:r w:rsidRPr="006E6474">
        <w:rPr>
          <w:sz w:val="20"/>
          <w:szCs w:val="20"/>
        </w:rPr>
        <w:t xml:space="preserve">, з </w:t>
      </w:r>
      <w:proofErr w:type="spellStart"/>
      <w:r w:rsidRPr="006E6474">
        <w:rPr>
          <w:sz w:val="20"/>
          <w:szCs w:val="20"/>
        </w:rPr>
        <w:t>іншого</w:t>
      </w:r>
      <w:proofErr w:type="spellEnd"/>
      <w:r w:rsidRPr="006E6474">
        <w:rPr>
          <w:sz w:val="20"/>
          <w:szCs w:val="20"/>
        </w:rPr>
        <w:t xml:space="preserve"> – </w:t>
      </w:r>
      <w:proofErr w:type="spellStart"/>
      <w:r w:rsidRPr="006E6474">
        <w:rPr>
          <w:sz w:val="20"/>
          <w:szCs w:val="20"/>
        </w:rPr>
        <w:t>місцевих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у </w:t>
      </w:r>
      <w:proofErr w:type="spellStart"/>
      <w:r w:rsidRPr="006E6474">
        <w:rPr>
          <w:sz w:val="20"/>
          <w:szCs w:val="20"/>
        </w:rPr>
        <w:t>сукупності</w:t>
      </w:r>
      <w:proofErr w:type="spellEnd"/>
      <w:r w:rsidRPr="006E6474">
        <w:rPr>
          <w:sz w:val="20"/>
          <w:szCs w:val="20"/>
        </w:rPr>
        <w:t xml:space="preserve"> на </w:t>
      </w:r>
      <w:proofErr w:type="spellStart"/>
      <w:r w:rsidRPr="006E6474">
        <w:rPr>
          <w:sz w:val="20"/>
          <w:szCs w:val="20"/>
        </w:rPr>
        <w:t>всіх</w:t>
      </w:r>
      <w:proofErr w:type="spellEnd"/>
      <w:r w:rsidRPr="006E6474">
        <w:rPr>
          <w:sz w:val="20"/>
          <w:szCs w:val="20"/>
        </w:rPr>
        <w:t xml:space="preserve"> </w:t>
      </w:r>
      <w:proofErr w:type="spellStart"/>
      <w:r w:rsidRPr="006E6474">
        <w:rPr>
          <w:sz w:val="20"/>
          <w:szCs w:val="20"/>
        </w:rPr>
        <w:t>їхніх</w:t>
      </w:r>
      <w:proofErr w:type="spellEnd"/>
      <w:r w:rsidRPr="006E6474">
        <w:rPr>
          <w:sz w:val="20"/>
          <w:szCs w:val="20"/>
        </w:rPr>
        <w:t xml:space="preserve"> </w:t>
      </w:r>
      <w:proofErr w:type="spellStart"/>
      <w:r w:rsidRPr="006E6474">
        <w:rPr>
          <w:sz w:val="20"/>
          <w:szCs w:val="20"/>
        </w:rPr>
        <w:t>рівнях</w:t>
      </w:r>
      <w:proofErr w:type="spellEnd"/>
      <w:r w:rsidRPr="006E6474">
        <w:rPr>
          <w:sz w:val="20"/>
          <w:szCs w:val="20"/>
        </w:rPr>
        <w:t xml:space="preserve"> (Автономна </w:t>
      </w:r>
      <w:proofErr w:type="spellStart"/>
      <w:r w:rsidRPr="006E6474">
        <w:rPr>
          <w:sz w:val="20"/>
          <w:szCs w:val="20"/>
        </w:rPr>
        <w:t>Республіка</w:t>
      </w:r>
      <w:proofErr w:type="spellEnd"/>
      <w:r w:rsidRPr="006E6474">
        <w:rPr>
          <w:sz w:val="20"/>
          <w:szCs w:val="20"/>
        </w:rPr>
        <w:t xml:space="preserve"> </w:t>
      </w:r>
      <w:proofErr w:type="spellStart"/>
      <w:r w:rsidRPr="006E6474">
        <w:rPr>
          <w:sz w:val="20"/>
          <w:szCs w:val="20"/>
        </w:rPr>
        <w:t>Крим</w:t>
      </w:r>
      <w:proofErr w:type="spellEnd"/>
      <w:r w:rsidRPr="006E6474">
        <w:rPr>
          <w:sz w:val="20"/>
          <w:szCs w:val="20"/>
        </w:rPr>
        <w:t xml:space="preserve">, </w:t>
      </w:r>
      <w:proofErr w:type="spellStart"/>
      <w:r w:rsidRPr="006E6474">
        <w:rPr>
          <w:sz w:val="20"/>
          <w:szCs w:val="20"/>
        </w:rPr>
        <w:t>області</w:t>
      </w:r>
      <w:proofErr w:type="spellEnd"/>
      <w:r w:rsidRPr="006E6474">
        <w:rPr>
          <w:sz w:val="20"/>
          <w:szCs w:val="20"/>
        </w:rPr>
        <w:t xml:space="preserve">, </w:t>
      </w:r>
      <w:proofErr w:type="spellStart"/>
      <w:r w:rsidRPr="006E6474">
        <w:rPr>
          <w:sz w:val="20"/>
          <w:szCs w:val="20"/>
        </w:rPr>
        <w:t>міста</w:t>
      </w:r>
      <w:proofErr w:type="spellEnd"/>
      <w:r w:rsidRPr="006E6474">
        <w:rPr>
          <w:sz w:val="20"/>
          <w:szCs w:val="20"/>
        </w:rPr>
        <w:t xml:space="preserve"> </w:t>
      </w:r>
      <w:proofErr w:type="spellStart"/>
      <w:r w:rsidRPr="006E6474">
        <w:rPr>
          <w:sz w:val="20"/>
          <w:szCs w:val="20"/>
        </w:rPr>
        <w:t>Київ</w:t>
      </w:r>
      <w:proofErr w:type="spellEnd"/>
      <w:r w:rsidRPr="006E6474">
        <w:rPr>
          <w:sz w:val="20"/>
          <w:szCs w:val="20"/>
        </w:rPr>
        <w:t xml:space="preserve"> і Севастополь, </w:t>
      </w:r>
      <w:proofErr w:type="spellStart"/>
      <w:r w:rsidRPr="006E6474">
        <w:rPr>
          <w:sz w:val="20"/>
          <w:szCs w:val="20"/>
        </w:rPr>
        <w:t>міста</w:t>
      </w:r>
      <w:proofErr w:type="spellEnd"/>
      <w:r w:rsidRPr="006E6474">
        <w:rPr>
          <w:sz w:val="20"/>
          <w:szCs w:val="20"/>
        </w:rPr>
        <w:t xml:space="preserve">, </w:t>
      </w:r>
      <w:proofErr w:type="spellStart"/>
      <w:r w:rsidRPr="006E6474">
        <w:rPr>
          <w:sz w:val="20"/>
          <w:szCs w:val="20"/>
        </w:rPr>
        <w:t>райони</w:t>
      </w:r>
      <w:proofErr w:type="spellEnd"/>
      <w:r w:rsidRPr="006E6474">
        <w:rPr>
          <w:sz w:val="20"/>
          <w:szCs w:val="20"/>
        </w:rPr>
        <w:t xml:space="preserve">, </w:t>
      </w:r>
      <w:proofErr w:type="spellStart"/>
      <w:r w:rsidRPr="006E6474">
        <w:rPr>
          <w:sz w:val="20"/>
          <w:szCs w:val="20"/>
        </w:rPr>
        <w:t>райони</w:t>
      </w:r>
      <w:proofErr w:type="spellEnd"/>
      <w:r w:rsidRPr="006E6474">
        <w:rPr>
          <w:sz w:val="20"/>
          <w:szCs w:val="20"/>
        </w:rPr>
        <w:t xml:space="preserve"> у </w:t>
      </w:r>
      <w:proofErr w:type="spellStart"/>
      <w:r w:rsidRPr="006E6474">
        <w:rPr>
          <w:sz w:val="20"/>
          <w:szCs w:val="20"/>
        </w:rPr>
        <w:t>містах</w:t>
      </w:r>
      <w:proofErr w:type="spellEnd"/>
      <w:r w:rsidRPr="006E6474">
        <w:rPr>
          <w:sz w:val="20"/>
          <w:szCs w:val="20"/>
        </w:rPr>
        <w:t xml:space="preserve">, села і селища). </w:t>
      </w:r>
      <w:proofErr w:type="spellStart"/>
      <w:r w:rsidRPr="006E6474">
        <w:rPr>
          <w:sz w:val="20"/>
          <w:szCs w:val="20"/>
        </w:rPr>
        <w:t>Вирівнювання</w:t>
      </w:r>
      <w:proofErr w:type="spellEnd"/>
      <w:r w:rsidRPr="006E6474">
        <w:rPr>
          <w:sz w:val="20"/>
          <w:szCs w:val="20"/>
        </w:rPr>
        <w:t xml:space="preserve"> по </w:t>
      </w:r>
      <w:proofErr w:type="spellStart"/>
      <w:r w:rsidRPr="006E6474">
        <w:rPr>
          <w:sz w:val="20"/>
          <w:szCs w:val="20"/>
        </w:rPr>
        <w:t>горизонталі</w:t>
      </w:r>
      <w:proofErr w:type="spellEnd"/>
      <w:r w:rsidRPr="006E6474">
        <w:rPr>
          <w:sz w:val="20"/>
          <w:szCs w:val="20"/>
        </w:rPr>
        <w:t xml:space="preserve"> </w:t>
      </w:r>
      <w:proofErr w:type="spellStart"/>
      <w:r w:rsidRPr="006E6474">
        <w:rPr>
          <w:sz w:val="20"/>
          <w:szCs w:val="20"/>
        </w:rPr>
        <w:t>означає</w:t>
      </w:r>
      <w:proofErr w:type="spellEnd"/>
      <w:r w:rsidRPr="006E6474">
        <w:rPr>
          <w:sz w:val="20"/>
          <w:szCs w:val="20"/>
        </w:rPr>
        <w:t xml:space="preserve"> </w:t>
      </w:r>
      <w:proofErr w:type="spellStart"/>
      <w:r w:rsidRPr="006E6474">
        <w:rPr>
          <w:sz w:val="20"/>
          <w:szCs w:val="20"/>
        </w:rPr>
        <w:t>збалансування</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і </w:t>
      </w:r>
      <w:proofErr w:type="spellStart"/>
      <w:r w:rsidRPr="006E6474">
        <w:rPr>
          <w:sz w:val="20"/>
          <w:szCs w:val="20"/>
        </w:rPr>
        <w:t>видатків</w:t>
      </w:r>
      <w:proofErr w:type="spellEnd"/>
      <w:r w:rsidRPr="006E6474">
        <w:rPr>
          <w:sz w:val="20"/>
          <w:szCs w:val="20"/>
        </w:rPr>
        <w:t xml:space="preserve"> </w:t>
      </w:r>
      <w:proofErr w:type="spellStart"/>
      <w:r w:rsidRPr="006E6474">
        <w:rPr>
          <w:sz w:val="20"/>
          <w:szCs w:val="20"/>
        </w:rPr>
        <w:t>між</w:t>
      </w:r>
      <w:proofErr w:type="spellEnd"/>
      <w:r w:rsidRPr="006E6474">
        <w:rPr>
          <w:sz w:val="20"/>
          <w:szCs w:val="20"/>
        </w:rPr>
        <w:t xml:space="preserve"> так </w:t>
      </w:r>
      <w:proofErr w:type="spellStart"/>
      <w:r w:rsidRPr="006E6474">
        <w:rPr>
          <w:sz w:val="20"/>
          <w:szCs w:val="20"/>
        </w:rPr>
        <w:t>званими</w:t>
      </w:r>
      <w:proofErr w:type="spellEnd"/>
      <w:r w:rsidRPr="006E6474">
        <w:rPr>
          <w:sz w:val="20"/>
          <w:szCs w:val="20"/>
        </w:rPr>
        <w:t xml:space="preserve"> </w:t>
      </w:r>
      <w:proofErr w:type="spellStart"/>
      <w:r w:rsidRPr="006E6474">
        <w:rPr>
          <w:sz w:val="20"/>
          <w:szCs w:val="20"/>
        </w:rPr>
        <w:t>бідними</w:t>
      </w:r>
      <w:proofErr w:type="spellEnd"/>
      <w:r w:rsidRPr="006E6474">
        <w:rPr>
          <w:sz w:val="20"/>
          <w:szCs w:val="20"/>
        </w:rPr>
        <w:t xml:space="preserve"> і </w:t>
      </w:r>
      <w:proofErr w:type="spellStart"/>
      <w:r w:rsidRPr="006E6474">
        <w:rPr>
          <w:sz w:val="20"/>
          <w:szCs w:val="20"/>
        </w:rPr>
        <w:t>багатими</w:t>
      </w:r>
      <w:proofErr w:type="spellEnd"/>
      <w:r w:rsidRPr="006E6474">
        <w:rPr>
          <w:sz w:val="20"/>
          <w:szCs w:val="20"/>
        </w:rPr>
        <w:t xml:space="preserve"> </w:t>
      </w:r>
      <w:proofErr w:type="spellStart"/>
      <w:r w:rsidRPr="006E6474">
        <w:rPr>
          <w:sz w:val="20"/>
          <w:szCs w:val="20"/>
        </w:rPr>
        <w:t>територіями</w:t>
      </w:r>
      <w:proofErr w:type="spellEnd"/>
      <w:r w:rsidRPr="006E6474">
        <w:rPr>
          <w:sz w:val="20"/>
          <w:szCs w:val="20"/>
        </w:rPr>
        <w:t xml:space="preserve">. </w:t>
      </w:r>
      <w:proofErr w:type="spellStart"/>
      <w:r w:rsidRPr="006E6474">
        <w:rPr>
          <w:sz w:val="20"/>
          <w:szCs w:val="20"/>
        </w:rPr>
        <w:t>Бюджетне</w:t>
      </w:r>
      <w:proofErr w:type="spellEnd"/>
      <w:r w:rsidRPr="006E6474">
        <w:rPr>
          <w:sz w:val="20"/>
          <w:szCs w:val="20"/>
        </w:rPr>
        <w:t xml:space="preserve"> </w:t>
      </w:r>
      <w:proofErr w:type="spellStart"/>
      <w:r w:rsidRPr="006E6474">
        <w:rPr>
          <w:sz w:val="20"/>
          <w:szCs w:val="20"/>
        </w:rPr>
        <w:t>регулювання</w:t>
      </w:r>
      <w:proofErr w:type="spellEnd"/>
      <w:r w:rsidRPr="006E6474">
        <w:rPr>
          <w:sz w:val="20"/>
          <w:szCs w:val="20"/>
        </w:rPr>
        <w:t xml:space="preserve"> в </w:t>
      </w:r>
      <w:proofErr w:type="spellStart"/>
      <w:r w:rsidRPr="006E6474">
        <w:rPr>
          <w:sz w:val="20"/>
          <w:szCs w:val="20"/>
        </w:rPr>
        <w:t>окремих</w:t>
      </w:r>
      <w:proofErr w:type="spellEnd"/>
      <w:r w:rsidRPr="006E6474">
        <w:rPr>
          <w:sz w:val="20"/>
          <w:szCs w:val="20"/>
        </w:rPr>
        <w:t xml:space="preserve"> рисах є </w:t>
      </w:r>
      <w:proofErr w:type="spellStart"/>
      <w:r w:rsidRPr="006E6474">
        <w:rPr>
          <w:sz w:val="20"/>
          <w:szCs w:val="20"/>
        </w:rPr>
        <w:t>синонімом</w:t>
      </w:r>
      <w:proofErr w:type="spellEnd"/>
      <w:r w:rsidRPr="006E6474">
        <w:rPr>
          <w:sz w:val="20"/>
          <w:szCs w:val="20"/>
        </w:rPr>
        <w:t xml:space="preserve"> </w:t>
      </w:r>
      <w:bookmarkEnd w:id="0"/>
      <w:proofErr w:type="spellStart"/>
      <w:r w:rsidRPr="006E6474">
        <w:rPr>
          <w:sz w:val="20"/>
          <w:szCs w:val="20"/>
        </w:rPr>
        <w:t>поняття</w:t>
      </w:r>
      <w:proofErr w:type="spellEnd"/>
      <w:r w:rsidRPr="006E6474">
        <w:rPr>
          <w:sz w:val="20"/>
          <w:szCs w:val="20"/>
        </w:rPr>
        <w:t xml:space="preserve"> </w:t>
      </w:r>
      <w:proofErr w:type="spellStart"/>
      <w:r w:rsidRPr="006E6474">
        <w:rPr>
          <w:i/>
          <w:sz w:val="20"/>
          <w:szCs w:val="20"/>
        </w:rPr>
        <w:t>фінансове</w:t>
      </w:r>
      <w:proofErr w:type="spellEnd"/>
      <w:r w:rsidRPr="006E6474">
        <w:rPr>
          <w:i/>
          <w:sz w:val="20"/>
          <w:szCs w:val="20"/>
        </w:rPr>
        <w:t xml:space="preserve"> </w:t>
      </w:r>
      <w:proofErr w:type="spellStart"/>
      <w:r w:rsidRPr="006E6474">
        <w:rPr>
          <w:i/>
          <w:sz w:val="20"/>
          <w:szCs w:val="20"/>
        </w:rPr>
        <w:t>вирівнювання</w:t>
      </w:r>
      <w:proofErr w:type="spellEnd"/>
      <w:r w:rsidRPr="006E6474">
        <w:rPr>
          <w:sz w:val="20"/>
          <w:szCs w:val="20"/>
        </w:rPr>
        <w:t xml:space="preserve">, яке </w:t>
      </w:r>
      <w:proofErr w:type="spellStart"/>
      <w:r w:rsidRPr="006E6474">
        <w:rPr>
          <w:sz w:val="20"/>
          <w:szCs w:val="20"/>
        </w:rPr>
        <w:t>використовується</w:t>
      </w:r>
      <w:proofErr w:type="spellEnd"/>
      <w:r w:rsidRPr="006E6474">
        <w:rPr>
          <w:sz w:val="20"/>
          <w:szCs w:val="20"/>
        </w:rPr>
        <w:t xml:space="preserve"> в </w:t>
      </w:r>
      <w:proofErr w:type="spellStart"/>
      <w:r w:rsidRPr="006E6474">
        <w:rPr>
          <w:sz w:val="20"/>
          <w:szCs w:val="20"/>
        </w:rPr>
        <w:t>практиці</w:t>
      </w:r>
      <w:proofErr w:type="spellEnd"/>
      <w:r w:rsidRPr="006E6474">
        <w:rPr>
          <w:sz w:val="20"/>
          <w:szCs w:val="20"/>
        </w:rPr>
        <w:t xml:space="preserve"> </w:t>
      </w:r>
      <w:proofErr w:type="spellStart"/>
      <w:r w:rsidRPr="006E6474">
        <w:rPr>
          <w:sz w:val="20"/>
          <w:szCs w:val="20"/>
        </w:rPr>
        <w:t>зарубіжних</w:t>
      </w:r>
      <w:proofErr w:type="spellEnd"/>
      <w:r w:rsidRPr="006E6474">
        <w:rPr>
          <w:sz w:val="20"/>
          <w:szCs w:val="20"/>
        </w:rPr>
        <w:t xml:space="preserve"> </w:t>
      </w:r>
      <w:proofErr w:type="spellStart"/>
      <w:r w:rsidRPr="006E6474">
        <w:rPr>
          <w:sz w:val="20"/>
          <w:szCs w:val="20"/>
        </w:rPr>
        <w:t>країн</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Бюджетне</w:t>
      </w:r>
      <w:proofErr w:type="spellEnd"/>
      <w:r w:rsidRPr="006E6474">
        <w:rPr>
          <w:b/>
          <w:i/>
          <w:sz w:val="20"/>
          <w:szCs w:val="20"/>
        </w:rPr>
        <w:t xml:space="preserve"> </w:t>
      </w:r>
      <w:proofErr w:type="spellStart"/>
      <w:r w:rsidRPr="006E6474">
        <w:rPr>
          <w:b/>
          <w:i/>
          <w:sz w:val="20"/>
          <w:szCs w:val="20"/>
        </w:rPr>
        <w:t>самофінансування</w:t>
      </w:r>
      <w:proofErr w:type="spellEnd"/>
      <w:r w:rsidRPr="006E6474">
        <w:rPr>
          <w:sz w:val="20"/>
          <w:szCs w:val="20"/>
        </w:rPr>
        <w:t xml:space="preserve"> – </w:t>
      </w:r>
      <w:proofErr w:type="spellStart"/>
      <w:r w:rsidRPr="006E6474">
        <w:rPr>
          <w:sz w:val="20"/>
          <w:szCs w:val="20"/>
        </w:rPr>
        <w:t>спосіб</w:t>
      </w:r>
      <w:proofErr w:type="spellEnd"/>
      <w:r w:rsidRPr="006E6474">
        <w:rPr>
          <w:sz w:val="20"/>
          <w:szCs w:val="20"/>
        </w:rPr>
        <w:t xml:space="preserve"> </w:t>
      </w:r>
      <w:proofErr w:type="spellStart"/>
      <w:r w:rsidRPr="006E6474">
        <w:rPr>
          <w:sz w:val="20"/>
          <w:szCs w:val="20"/>
        </w:rPr>
        <w:t>забезпечення</w:t>
      </w:r>
      <w:proofErr w:type="spellEnd"/>
      <w:r w:rsidRPr="006E6474">
        <w:rPr>
          <w:sz w:val="20"/>
          <w:szCs w:val="20"/>
        </w:rPr>
        <w:t xml:space="preserve"> дох</w:t>
      </w:r>
      <w:r w:rsidRPr="006E6474">
        <w:rPr>
          <w:sz w:val="20"/>
          <w:szCs w:val="20"/>
          <w:lang w:val="uk-UA"/>
        </w:rPr>
        <w:t>і</w:t>
      </w:r>
      <w:proofErr w:type="spellStart"/>
      <w:r w:rsidRPr="006E6474">
        <w:rPr>
          <w:sz w:val="20"/>
          <w:szCs w:val="20"/>
        </w:rPr>
        <w:t>дної</w:t>
      </w:r>
      <w:proofErr w:type="spellEnd"/>
      <w:r w:rsidRPr="006E6474">
        <w:rPr>
          <w:sz w:val="20"/>
          <w:szCs w:val="20"/>
        </w:rPr>
        <w:t xml:space="preserve"> </w:t>
      </w:r>
      <w:proofErr w:type="spellStart"/>
      <w:r w:rsidRPr="006E6474">
        <w:rPr>
          <w:sz w:val="20"/>
          <w:szCs w:val="20"/>
        </w:rPr>
        <w:t>частини</w:t>
      </w:r>
      <w:proofErr w:type="spellEnd"/>
      <w:r w:rsidRPr="006E6474">
        <w:rPr>
          <w:sz w:val="20"/>
          <w:szCs w:val="20"/>
        </w:rPr>
        <w:t xml:space="preserve"> бюджету за </w:t>
      </w:r>
      <w:proofErr w:type="spellStart"/>
      <w:r w:rsidRPr="006E6474">
        <w:rPr>
          <w:sz w:val="20"/>
          <w:szCs w:val="20"/>
        </w:rPr>
        <w:t>рахунок</w:t>
      </w:r>
      <w:proofErr w:type="spellEnd"/>
      <w:r w:rsidRPr="006E6474">
        <w:rPr>
          <w:sz w:val="20"/>
          <w:szCs w:val="20"/>
        </w:rPr>
        <w:t xml:space="preserve"> </w:t>
      </w:r>
      <w:proofErr w:type="spellStart"/>
      <w:r w:rsidRPr="006E6474">
        <w:rPr>
          <w:sz w:val="20"/>
          <w:szCs w:val="20"/>
        </w:rPr>
        <w:t>власних</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w:t>
      </w:r>
      <w:proofErr w:type="spellStart"/>
      <w:r w:rsidRPr="006E6474">
        <w:rPr>
          <w:sz w:val="20"/>
          <w:szCs w:val="20"/>
        </w:rPr>
        <w:t>відповідної</w:t>
      </w:r>
      <w:proofErr w:type="spellEnd"/>
      <w:r w:rsidRPr="006E6474">
        <w:rPr>
          <w:sz w:val="20"/>
          <w:szCs w:val="20"/>
        </w:rPr>
        <w:t xml:space="preserve"> </w:t>
      </w:r>
      <w:proofErr w:type="spellStart"/>
      <w:r w:rsidRPr="006E6474">
        <w:rPr>
          <w:sz w:val="20"/>
          <w:szCs w:val="20"/>
        </w:rPr>
        <w:t>території</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Бюджетний</w:t>
      </w:r>
      <w:proofErr w:type="spellEnd"/>
      <w:r w:rsidRPr="006E6474">
        <w:rPr>
          <w:b/>
          <w:i/>
          <w:sz w:val="20"/>
          <w:szCs w:val="20"/>
        </w:rPr>
        <w:t xml:space="preserve"> </w:t>
      </w:r>
      <w:proofErr w:type="spellStart"/>
      <w:r w:rsidRPr="006E6474">
        <w:rPr>
          <w:b/>
          <w:i/>
          <w:sz w:val="20"/>
          <w:szCs w:val="20"/>
        </w:rPr>
        <w:t>процес</w:t>
      </w:r>
      <w:proofErr w:type="spellEnd"/>
      <w:r w:rsidRPr="006E6474">
        <w:rPr>
          <w:sz w:val="20"/>
          <w:szCs w:val="20"/>
        </w:rPr>
        <w:t xml:space="preserve"> – </w:t>
      </w:r>
      <w:proofErr w:type="spellStart"/>
      <w:r w:rsidRPr="006E6474">
        <w:rPr>
          <w:sz w:val="20"/>
          <w:szCs w:val="20"/>
        </w:rPr>
        <w:t>встановлений</w:t>
      </w:r>
      <w:proofErr w:type="spellEnd"/>
      <w:r w:rsidRPr="006E6474">
        <w:rPr>
          <w:sz w:val="20"/>
          <w:szCs w:val="20"/>
        </w:rPr>
        <w:t xml:space="preserve"> </w:t>
      </w:r>
      <w:proofErr w:type="spellStart"/>
      <w:r w:rsidRPr="006E6474">
        <w:rPr>
          <w:sz w:val="20"/>
          <w:szCs w:val="20"/>
        </w:rPr>
        <w:t>законодавством</w:t>
      </w:r>
      <w:proofErr w:type="spellEnd"/>
      <w:r w:rsidRPr="006E6474">
        <w:rPr>
          <w:sz w:val="20"/>
          <w:szCs w:val="20"/>
        </w:rPr>
        <w:t xml:space="preserve"> порядок </w:t>
      </w:r>
      <w:proofErr w:type="spellStart"/>
      <w:r w:rsidRPr="006E6474">
        <w:rPr>
          <w:sz w:val="20"/>
          <w:szCs w:val="20"/>
        </w:rPr>
        <w:t>складання</w:t>
      </w:r>
      <w:proofErr w:type="spellEnd"/>
      <w:r w:rsidRPr="006E6474">
        <w:rPr>
          <w:sz w:val="20"/>
          <w:szCs w:val="20"/>
        </w:rPr>
        <w:t xml:space="preserve">, </w:t>
      </w:r>
      <w:proofErr w:type="spellStart"/>
      <w:r w:rsidRPr="006E6474">
        <w:rPr>
          <w:sz w:val="20"/>
          <w:szCs w:val="20"/>
        </w:rPr>
        <w:t>розгляду</w:t>
      </w:r>
      <w:proofErr w:type="spellEnd"/>
      <w:r w:rsidRPr="006E6474">
        <w:rPr>
          <w:sz w:val="20"/>
          <w:szCs w:val="20"/>
        </w:rPr>
        <w:t xml:space="preserve">, </w:t>
      </w:r>
      <w:proofErr w:type="spellStart"/>
      <w:r w:rsidRPr="006E6474">
        <w:rPr>
          <w:sz w:val="20"/>
          <w:szCs w:val="20"/>
        </w:rPr>
        <w:t>затвердження</w:t>
      </w:r>
      <w:proofErr w:type="spellEnd"/>
      <w:r w:rsidRPr="006E6474">
        <w:rPr>
          <w:sz w:val="20"/>
          <w:szCs w:val="20"/>
        </w:rPr>
        <w:t xml:space="preserve"> й </w:t>
      </w:r>
      <w:proofErr w:type="spellStart"/>
      <w:r w:rsidRPr="006E6474">
        <w:rPr>
          <w:sz w:val="20"/>
          <w:szCs w:val="20"/>
        </w:rPr>
        <w:t>виконання</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входять</w:t>
      </w:r>
      <w:proofErr w:type="spellEnd"/>
      <w:r w:rsidRPr="006E6474">
        <w:rPr>
          <w:sz w:val="20"/>
          <w:szCs w:val="20"/>
        </w:rPr>
        <w:t xml:space="preserve"> до </w:t>
      </w:r>
      <w:proofErr w:type="spellStart"/>
      <w:r w:rsidRPr="006E6474">
        <w:rPr>
          <w:sz w:val="20"/>
          <w:szCs w:val="20"/>
        </w:rPr>
        <w:t>системи</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Крім</w:t>
      </w:r>
      <w:proofErr w:type="spellEnd"/>
      <w:r w:rsidRPr="006E6474">
        <w:rPr>
          <w:sz w:val="20"/>
          <w:szCs w:val="20"/>
        </w:rPr>
        <w:t xml:space="preserve"> того, </w:t>
      </w:r>
      <w:proofErr w:type="spellStart"/>
      <w:r w:rsidRPr="006E6474">
        <w:rPr>
          <w:sz w:val="20"/>
          <w:szCs w:val="20"/>
        </w:rPr>
        <w:t>це</w:t>
      </w:r>
      <w:proofErr w:type="spellEnd"/>
      <w:r w:rsidRPr="006E6474">
        <w:rPr>
          <w:sz w:val="20"/>
          <w:szCs w:val="20"/>
        </w:rPr>
        <w:t xml:space="preserve"> порядок контролю за </w:t>
      </w:r>
      <w:proofErr w:type="spellStart"/>
      <w:r w:rsidRPr="006E6474">
        <w:rPr>
          <w:sz w:val="20"/>
          <w:szCs w:val="20"/>
        </w:rPr>
        <w:t>виконанням</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а </w:t>
      </w:r>
      <w:proofErr w:type="spellStart"/>
      <w:r w:rsidRPr="006E6474">
        <w:rPr>
          <w:sz w:val="20"/>
          <w:szCs w:val="20"/>
        </w:rPr>
        <w:t>також</w:t>
      </w:r>
      <w:proofErr w:type="spellEnd"/>
      <w:r w:rsidRPr="006E6474">
        <w:rPr>
          <w:sz w:val="20"/>
          <w:szCs w:val="20"/>
        </w:rPr>
        <w:t xml:space="preserve"> </w:t>
      </w:r>
      <w:proofErr w:type="spellStart"/>
      <w:r w:rsidRPr="006E6474">
        <w:rPr>
          <w:sz w:val="20"/>
          <w:szCs w:val="20"/>
        </w:rPr>
        <w:t>звітів</w:t>
      </w:r>
      <w:proofErr w:type="spellEnd"/>
      <w:r w:rsidRPr="006E6474">
        <w:rPr>
          <w:sz w:val="20"/>
          <w:szCs w:val="20"/>
        </w:rPr>
        <w:t xml:space="preserve"> про </w:t>
      </w:r>
      <w:proofErr w:type="spellStart"/>
      <w:r w:rsidRPr="006E6474">
        <w:rPr>
          <w:sz w:val="20"/>
          <w:szCs w:val="20"/>
        </w:rPr>
        <w:t>виконання</w:t>
      </w:r>
      <w:proofErr w:type="spellEnd"/>
      <w:r w:rsidRPr="006E6474">
        <w:rPr>
          <w:sz w:val="20"/>
          <w:szCs w:val="20"/>
        </w:rPr>
        <w:t xml:space="preserve"> </w:t>
      </w:r>
      <w:proofErr w:type="spellStart"/>
      <w:r w:rsidRPr="006E6474">
        <w:rPr>
          <w:sz w:val="20"/>
          <w:szCs w:val="20"/>
        </w:rPr>
        <w:t>їх</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Бюджетний</w:t>
      </w:r>
      <w:proofErr w:type="spellEnd"/>
      <w:r w:rsidRPr="006E6474">
        <w:rPr>
          <w:b/>
          <w:i/>
          <w:sz w:val="20"/>
          <w:szCs w:val="20"/>
        </w:rPr>
        <w:t xml:space="preserve"> </w:t>
      </w:r>
      <w:proofErr w:type="spellStart"/>
      <w:r w:rsidRPr="006E6474">
        <w:rPr>
          <w:b/>
          <w:i/>
          <w:sz w:val="20"/>
          <w:szCs w:val="20"/>
        </w:rPr>
        <w:t>устрій</w:t>
      </w:r>
      <w:proofErr w:type="spellEnd"/>
      <w:r w:rsidRPr="006E6474">
        <w:rPr>
          <w:sz w:val="20"/>
          <w:szCs w:val="20"/>
        </w:rPr>
        <w:t xml:space="preserve"> – </w:t>
      </w:r>
      <w:proofErr w:type="spellStart"/>
      <w:r w:rsidRPr="006E6474">
        <w:rPr>
          <w:sz w:val="20"/>
          <w:szCs w:val="20"/>
        </w:rPr>
        <w:t>побудова</w:t>
      </w:r>
      <w:proofErr w:type="spellEnd"/>
      <w:r w:rsidRPr="006E6474">
        <w:rPr>
          <w:sz w:val="20"/>
          <w:szCs w:val="20"/>
        </w:rPr>
        <w:t xml:space="preserve"> </w:t>
      </w:r>
      <w:proofErr w:type="spellStart"/>
      <w:r w:rsidRPr="006E6474">
        <w:rPr>
          <w:sz w:val="20"/>
          <w:szCs w:val="20"/>
        </w:rPr>
        <w:t>частини</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її</w:t>
      </w:r>
      <w:proofErr w:type="spellEnd"/>
      <w:r w:rsidRPr="006E6474">
        <w:rPr>
          <w:sz w:val="20"/>
          <w:szCs w:val="20"/>
        </w:rPr>
        <w:t xml:space="preserve"> </w:t>
      </w:r>
      <w:proofErr w:type="spellStart"/>
      <w:r w:rsidRPr="006E6474">
        <w:rPr>
          <w:sz w:val="20"/>
          <w:szCs w:val="20"/>
        </w:rPr>
        <w:t>поділ</w:t>
      </w:r>
      <w:proofErr w:type="spellEnd"/>
      <w:r w:rsidRPr="006E6474">
        <w:rPr>
          <w:sz w:val="20"/>
          <w:szCs w:val="20"/>
        </w:rPr>
        <w:t xml:space="preserve"> на </w:t>
      </w:r>
      <w:proofErr w:type="spellStart"/>
      <w:r w:rsidRPr="006E6474">
        <w:rPr>
          <w:sz w:val="20"/>
          <w:szCs w:val="20"/>
        </w:rPr>
        <w:t>окремі</w:t>
      </w:r>
      <w:proofErr w:type="spellEnd"/>
      <w:r w:rsidRPr="006E6474">
        <w:rPr>
          <w:sz w:val="20"/>
          <w:szCs w:val="20"/>
        </w:rPr>
        <w:t xml:space="preserve"> </w:t>
      </w:r>
      <w:proofErr w:type="spellStart"/>
      <w:r w:rsidRPr="006E6474">
        <w:rPr>
          <w:sz w:val="20"/>
          <w:szCs w:val="20"/>
        </w:rPr>
        <w:t>види</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на </w:t>
      </w:r>
      <w:proofErr w:type="spellStart"/>
      <w:r w:rsidRPr="006E6474">
        <w:rPr>
          <w:sz w:val="20"/>
          <w:szCs w:val="20"/>
        </w:rPr>
        <w:t>основі</w:t>
      </w:r>
      <w:proofErr w:type="spellEnd"/>
      <w:r w:rsidRPr="006E6474">
        <w:rPr>
          <w:sz w:val="20"/>
          <w:szCs w:val="20"/>
        </w:rPr>
        <w:t xml:space="preserve"> державного і </w:t>
      </w:r>
      <w:proofErr w:type="spellStart"/>
      <w:r w:rsidRPr="006E6474">
        <w:rPr>
          <w:sz w:val="20"/>
          <w:szCs w:val="20"/>
        </w:rPr>
        <w:t>територіального</w:t>
      </w:r>
      <w:proofErr w:type="spellEnd"/>
      <w:r w:rsidRPr="006E6474">
        <w:rPr>
          <w:sz w:val="20"/>
          <w:szCs w:val="20"/>
        </w:rPr>
        <w:t xml:space="preserve"> устрою </w:t>
      </w:r>
      <w:proofErr w:type="spellStart"/>
      <w:r w:rsidRPr="006E6474">
        <w:rPr>
          <w:sz w:val="20"/>
          <w:szCs w:val="20"/>
        </w:rPr>
        <w:t>країни</w:t>
      </w:r>
      <w:proofErr w:type="spellEnd"/>
      <w:r w:rsidRPr="006E6474">
        <w:rPr>
          <w:sz w:val="20"/>
          <w:szCs w:val="20"/>
        </w:rPr>
        <w:t xml:space="preserve">. </w:t>
      </w:r>
      <w:proofErr w:type="spellStart"/>
      <w:r w:rsidRPr="006E6474">
        <w:rPr>
          <w:sz w:val="20"/>
          <w:szCs w:val="20"/>
        </w:rPr>
        <w:t>Це</w:t>
      </w:r>
      <w:proofErr w:type="spellEnd"/>
      <w:r w:rsidRPr="006E6474">
        <w:rPr>
          <w:sz w:val="20"/>
          <w:szCs w:val="20"/>
        </w:rPr>
        <w:t xml:space="preserve"> система </w:t>
      </w:r>
      <w:proofErr w:type="spellStart"/>
      <w:r w:rsidRPr="006E6474">
        <w:rPr>
          <w:sz w:val="20"/>
          <w:szCs w:val="20"/>
        </w:rPr>
        <w:t>принципів</w:t>
      </w:r>
      <w:proofErr w:type="spellEnd"/>
      <w:r w:rsidRPr="006E6474">
        <w:rPr>
          <w:sz w:val="20"/>
          <w:szCs w:val="20"/>
        </w:rPr>
        <w:t xml:space="preserve"> </w:t>
      </w:r>
      <w:proofErr w:type="spellStart"/>
      <w:r w:rsidRPr="006E6474">
        <w:rPr>
          <w:sz w:val="20"/>
          <w:szCs w:val="20"/>
        </w:rPr>
        <w:t>організації</w:t>
      </w:r>
      <w:proofErr w:type="spellEnd"/>
      <w:r w:rsidRPr="006E6474">
        <w:rPr>
          <w:sz w:val="20"/>
          <w:szCs w:val="20"/>
        </w:rPr>
        <w:t xml:space="preserve"> </w:t>
      </w:r>
      <w:proofErr w:type="spellStart"/>
      <w:r w:rsidRPr="006E6474">
        <w:rPr>
          <w:sz w:val="20"/>
          <w:szCs w:val="20"/>
        </w:rPr>
        <w:t>системи</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та </w:t>
      </w:r>
      <w:proofErr w:type="spellStart"/>
      <w:r w:rsidRPr="006E6474">
        <w:rPr>
          <w:sz w:val="20"/>
          <w:szCs w:val="20"/>
        </w:rPr>
        <w:t>взаємозв’язків</w:t>
      </w:r>
      <w:proofErr w:type="spellEnd"/>
      <w:r w:rsidRPr="006E6474">
        <w:rPr>
          <w:sz w:val="20"/>
          <w:szCs w:val="20"/>
        </w:rPr>
        <w:t xml:space="preserve"> </w:t>
      </w:r>
      <w:proofErr w:type="spellStart"/>
      <w:r w:rsidRPr="006E6474">
        <w:rPr>
          <w:sz w:val="20"/>
          <w:szCs w:val="20"/>
        </w:rPr>
        <w:t>між</w:t>
      </w:r>
      <w:proofErr w:type="spellEnd"/>
      <w:r w:rsidRPr="006E6474">
        <w:rPr>
          <w:sz w:val="20"/>
          <w:szCs w:val="20"/>
        </w:rPr>
        <w:t xml:space="preserve"> </w:t>
      </w:r>
      <w:proofErr w:type="spellStart"/>
      <w:r w:rsidRPr="006E6474">
        <w:rPr>
          <w:sz w:val="20"/>
          <w:szCs w:val="20"/>
        </w:rPr>
        <w:t>її</w:t>
      </w:r>
      <w:proofErr w:type="spellEnd"/>
      <w:r w:rsidRPr="006E6474">
        <w:rPr>
          <w:sz w:val="20"/>
          <w:szCs w:val="20"/>
        </w:rPr>
        <w:t xml:space="preserve"> </w:t>
      </w:r>
      <w:proofErr w:type="spellStart"/>
      <w:r w:rsidRPr="006E6474">
        <w:rPr>
          <w:sz w:val="20"/>
          <w:szCs w:val="20"/>
        </w:rPr>
        <w:t>окремими</w:t>
      </w:r>
      <w:proofErr w:type="spellEnd"/>
      <w:r w:rsidRPr="006E6474">
        <w:rPr>
          <w:sz w:val="20"/>
          <w:szCs w:val="20"/>
        </w:rPr>
        <w:t xml:space="preserve"> ланками.</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Бюджетні</w:t>
      </w:r>
      <w:proofErr w:type="spellEnd"/>
      <w:r w:rsidRPr="006E6474">
        <w:rPr>
          <w:b/>
          <w:i/>
          <w:sz w:val="20"/>
          <w:szCs w:val="20"/>
        </w:rPr>
        <w:t xml:space="preserve"> </w:t>
      </w:r>
      <w:proofErr w:type="spellStart"/>
      <w:r w:rsidRPr="006E6474">
        <w:rPr>
          <w:b/>
          <w:i/>
          <w:sz w:val="20"/>
          <w:szCs w:val="20"/>
        </w:rPr>
        <w:t>процедури</w:t>
      </w:r>
      <w:proofErr w:type="spellEnd"/>
      <w:r w:rsidRPr="006E6474">
        <w:rPr>
          <w:sz w:val="20"/>
          <w:szCs w:val="20"/>
        </w:rPr>
        <w:t xml:space="preserve"> – </w:t>
      </w:r>
      <w:proofErr w:type="spellStart"/>
      <w:r w:rsidRPr="006E6474">
        <w:rPr>
          <w:sz w:val="20"/>
          <w:szCs w:val="20"/>
        </w:rPr>
        <w:t>процедури</w:t>
      </w:r>
      <w:proofErr w:type="spellEnd"/>
      <w:r w:rsidRPr="006E6474">
        <w:rPr>
          <w:sz w:val="20"/>
          <w:szCs w:val="20"/>
        </w:rPr>
        <w:t xml:space="preserve"> </w:t>
      </w:r>
      <w:proofErr w:type="spellStart"/>
      <w:r w:rsidRPr="006E6474">
        <w:rPr>
          <w:sz w:val="20"/>
          <w:szCs w:val="20"/>
        </w:rPr>
        <w:t>підготовки</w:t>
      </w:r>
      <w:proofErr w:type="spellEnd"/>
      <w:r w:rsidRPr="006E6474">
        <w:rPr>
          <w:sz w:val="20"/>
          <w:szCs w:val="20"/>
        </w:rPr>
        <w:t xml:space="preserve"> проекту бюджету </w:t>
      </w:r>
      <w:proofErr w:type="spellStart"/>
      <w:r w:rsidRPr="006E6474">
        <w:rPr>
          <w:sz w:val="20"/>
          <w:szCs w:val="20"/>
        </w:rPr>
        <w:t>виконавчим</w:t>
      </w:r>
      <w:proofErr w:type="spellEnd"/>
      <w:r w:rsidRPr="006E6474">
        <w:rPr>
          <w:sz w:val="20"/>
          <w:szCs w:val="20"/>
        </w:rPr>
        <w:t xml:space="preserve"> органом </w:t>
      </w:r>
      <w:proofErr w:type="spellStart"/>
      <w:r w:rsidRPr="006E6474">
        <w:rPr>
          <w:sz w:val="20"/>
          <w:szCs w:val="20"/>
        </w:rPr>
        <w:t>державної</w:t>
      </w:r>
      <w:proofErr w:type="spellEnd"/>
      <w:r w:rsidRPr="006E6474">
        <w:rPr>
          <w:sz w:val="20"/>
          <w:szCs w:val="20"/>
        </w:rPr>
        <w:t xml:space="preserve"> </w:t>
      </w:r>
      <w:proofErr w:type="spellStart"/>
      <w:r w:rsidRPr="006E6474">
        <w:rPr>
          <w:sz w:val="20"/>
          <w:szCs w:val="20"/>
        </w:rPr>
        <w:t>влади</w:t>
      </w:r>
      <w:proofErr w:type="spellEnd"/>
      <w:r w:rsidRPr="006E6474">
        <w:rPr>
          <w:sz w:val="20"/>
          <w:szCs w:val="20"/>
        </w:rPr>
        <w:t xml:space="preserve"> </w:t>
      </w:r>
      <w:proofErr w:type="spellStart"/>
      <w:r w:rsidRPr="006E6474">
        <w:rPr>
          <w:sz w:val="20"/>
          <w:szCs w:val="20"/>
        </w:rPr>
        <w:t>або</w:t>
      </w:r>
      <w:proofErr w:type="spellEnd"/>
      <w:r w:rsidRPr="006E6474">
        <w:rPr>
          <w:sz w:val="20"/>
          <w:szCs w:val="20"/>
        </w:rPr>
        <w:t xml:space="preserve"> </w:t>
      </w:r>
      <w:proofErr w:type="spellStart"/>
      <w:r w:rsidRPr="006E6474">
        <w:rPr>
          <w:sz w:val="20"/>
          <w:szCs w:val="20"/>
        </w:rPr>
        <w:t>місцевого</w:t>
      </w:r>
      <w:proofErr w:type="spellEnd"/>
      <w:r w:rsidRPr="006E6474">
        <w:rPr>
          <w:sz w:val="20"/>
          <w:szCs w:val="20"/>
        </w:rPr>
        <w:t xml:space="preserve"> </w:t>
      </w:r>
      <w:proofErr w:type="spellStart"/>
      <w:r w:rsidRPr="006E6474">
        <w:rPr>
          <w:sz w:val="20"/>
          <w:szCs w:val="20"/>
        </w:rPr>
        <w:t>самоврядування</w:t>
      </w:r>
      <w:proofErr w:type="spellEnd"/>
      <w:r w:rsidRPr="006E6474">
        <w:rPr>
          <w:sz w:val="20"/>
          <w:szCs w:val="20"/>
        </w:rPr>
        <w:t xml:space="preserve">, </w:t>
      </w:r>
      <w:proofErr w:type="spellStart"/>
      <w:r w:rsidRPr="006E6474">
        <w:rPr>
          <w:sz w:val="20"/>
          <w:szCs w:val="20"/>
        </w:rPr>
        <w:t>його</w:t>
      </w:r>
      <w:proofErr w:type="spellEnd"/>
      <w:r w:rsidRPr="006E6474">
        <w:rPr>
          <w:sz w:val="20"/>
          <w:szCs w:val="20"/>
        </w:rPr>
        <w:t xml:space="preserve"> </w:t>
      </w:r>
      <w:proofErr w:type="spellStart"/>
      <w:r w:rsidRPr="006E6474">
        <w:rPr>
          <w:sz w:val="20"/>
          <w:szCs w:val="20"/>
        </w:rPr>
        <w:t>оформлення</w:t>
      </w:r>
      <w:proofErr w:type="spellEnd"/>
      <w:r w:rsidRPr="006E6474">
        <w:rPr>
          <w:sz w:val="20"/>
          <w:szCs w:val="20"/>
        </w:rPr>
        <w:t xml:space="preserve">, </w:t>
      </w:r>
      <w:proofErr w:type="spellStart"/>
      <w:r w:rsidRPr="006E6474">
        <w:rPr>
          <w:sz w:val="20"/>
          <w:szCs w:val="20"/>
        </w:rPr>
        <w:t>подачі</w:t>
      </w:r>
      <w:proofErr w:type="spellEnd"/>
      <w:r w:rsidRPr="006E6474">
        <w:rPr>
          <w:sz w:val="20"/>
          <w:szCs w:val="20"/>
        </w:rPr>
        <w:t xml:space="preserve"> до </w:t>
      </w:r>
      <w:proofErr w:type="spellStart"/>
      <w:r w:rsidRPr="006E6474">
        <w:rPr>
          <w:sz w:val="20"/>
          <w:szCs w:val="20"/>
        </w:rPr>
        <w:t>представницько</w:t>
      </w:r>
      <w:r w:rsidRPr="006E6474">
        <w:rPr>
          <w:sz w:val="20"/>
          <w:szCs w:val="20"/>
          <w:lang w:val="uk-UA"/>
        </w:rPr>
        <w:t>го</w:t>
      </w:r>
      <w:proofErr w:type="spellEnd"/>
      <w:r w:rsidRPr="006E6474">
        <w:rPr>
          <w:sz w:val="20"/>
          <w:szCs w:val="20"/>
        </w:rPr>
        <w:t xml:space="preserve"> орган</w:t>
      </w:r>
      <w:r w:rsidRPr="006E6474">
        <w:rPr>
          <w:sz w:val="20"/>
          <w:szCs w:val="20"/>
          <w:lang w:val="uk-UA"/>
        </w:rPr>
        <w:t>у</w:t>
      </w:r>
      <w:r w:rsidRPr="006E6474">
        <w:rPr>
          <w:sz w:val="20"/>
          <w:szCs w:val="20"/>
        </w:rPr>
        <w:t xml:space="preserve"> </w:t>
      </w:r>
      <w:proofErr w:type="spellStart"/>
      <w:r w:rsidRPr="006E6474">
        <w:rPr>
          <w:sz w:val="20"/>
          <w:szCs w:val="20"/>
        </w:rPr>
        <w:t>влади</w:t>
      </w:r>
      <w:proofErr w:type="spellEnd"/>
      <w:r w:rsidRPr="006E6474">
        <w:rPr>
          <w:sz w:val="20"/>
          <w:szCs w:val="20"/>
        </w:rPr>
        <w:t>,</w:t>
      </w:r>
      <w:r w:rsidRPr="006E6474">
        <w:rPr>
          <w:sz w:val="20"/>
          <w:szCs w:val="20"/>
          <w:lang w:val="uk-UA"/>
        </w:rPr>
        <w:t xml:space="preserve"> розгляду, слухання в представницькому органі влади,</w:t>
      </w:r>
      <w:r w:rsidRPr="006E6474">
        <w:rPr>
          <w:sz w:val="20"/>
          <w:szCs w:val="20"/>
        </w:rPr>
        <w:t xml:space="preserve"> а </w:t>
      </w:r>
      <w:proofErr w:type="spellStart"/>
      <w:r w:rsidRPr="006E6474">
        <w:rPr>
          <w:sz w:val="20"/>
          <w:szCs w:val="20"/>
        </w:rPr>
        <w:t>також</w:t>
      </w:r>
      <w:proofErr w:type="spellEnd"/>
      <w:r w:rsidRPr="006E6474">
        <w:rPr>
          <w:sz w:val="20"/>
          <w:szCs w:val="20"/>
        </w:rPr>
        <w:t xml:space="preserve"> порядку </w:t>
      </w:r>
      <w:proofErr w:type="spellStart"/>
      <w:r w:rsidRPr="006E6474">
        <w:rPr>
          <w:sz w:val="20"/>
          <w:szCs w:val="20"/>
        </w:rPr>
        <w:t>доопрацювання</w:t>
      </w:r>
      <w:proofErr w:type="spellEnd"/>
      <w:r w:rsidRPr="006E6474">
        <w:rPr>
          <w:sz w:val="20"/>
          <w:szCs w:val="20"/>
        </w:rPr>
        <w:t xml:space="preserve"> проекту, </w:t>
      </w:r>
      <w:proofErr w:type="spellStart"/>
      <w:r w:rsidRPr="006E6474">
        <w:rPr>
          <w:sz w:val="20"/>
          <w:szCs w:val="20"/>
        </w:rPr>
        <w:t>внесення</w:t>
      </w:r>
      <w:proofErr w:type="spellEnd"/>
      <w:r w:rsidRPr="006E6474">
        <w:rPr>
          <w:sz w:val="20"/>
          <w:szCs w:val="20"/>
        </w:rPr>
        <w:t xml:space="preserve"> до </w:t>
      </w:r>
      <w:proofErr w:type="spellStart"/>
      <w:r w:rsidRPr="006E6474">
        <w:rPr>
          <w:sz w:val="20"/>
          <w:szCs w:val="20"/>
        </w:rPr>
        <w:t>нього</w:t>
      </w:r>
      <w:proofErr w:type="spellEnd"/>
      <w:r w:rsidRPr="006E6474">
        <w:rPr>
          <w:sz w:val="20"/>
          <w:szCs w:val="20"/>
        </w:rPr>
        <w:t xml:space="preserve"> </w:t>
      </w:r>
      <w:proofErr w:type="spellStart"/>
      <w:r w:rsidRPr="006E6474">
        <w:rPr>
          <w:sz w:val="20"/>
          <w:szCs w:val="20"/>
        </w:rPr>
        <w:t>змін</w:t>
      </w:r>
      <w:proofErr w:type="spellEnd"/>
      <w:r w:rsidRPr="006E6474">
        <w:rPr>
          <w:sz w:val="20"/>
          <w:szCs w:val="20"/>
        </w:rPr>
        <w:t xml:space="preserve">, </w:t>
      </w:r>
      <w:proofErr w:type="spellStart"/>
      <w:r w:rsidRPr="006E6474">
        <w:rPr>
          <w:sz w:val="20"/>
          <w:szCs w:val="20"/>
        </w:rPr>
        <w:t>затвердження</w:t>
      </w:r>
      <w:proofErr w:type="spellEnd"/>
      <w:r w:rsidRPr="006E6474">
        <w:rPr>
          <w:sz w:val="20"/>
          <w:szCs w:val="20"/>
        </w:rPr>
        <w:t xml:space="preserve"> бюджету, </w:t>
      </w:r>
      <w:proofErr w:type="spellStart"/>
      <w:r w:rsidRPr="006E6474">
        <w:rPr>
          <w:sz w:val="20"/>
          <w:szCs w:val="20"/>
        </w:rPr>
        <w:t>введення</w:t>
      </w:r>
      <w:proofErr w:type="spellEnd"/>
      <w:r w:rsidRPr="006E6474">
        <w:rPr>
          <w:sz w:val="20"/>
          <w:szCs w:val="20"/>
        </w:rPr>
        <w:t xml:space="preserve"> </w:t>
      </w:r>
      <w:proofErr w:type="spellStart"/>
      <w:r w:rsidRPr="006E6474">
        <w:rPr>
          <w:sz w:val="20"/>
          <w:szCs w:val="20"/>
        </w:rPr>
        <w:t>його</w:t>
      </w:r>
      <w:proofErr w:type="spellEnd"/>
      <w:r w:rsidRPr="006E6474">
        <w:rPr>
          <w:sz w:val="20"/>
          <w:szCs w:val="20"/>
        </w:rPr>
        <w:t xml:space="preserve"> в </w:t>
      </w:r>
      <w:proofErr w:type="spellStart"/>
      <w:r w:rsidRPr="006E6474">
        <w:rPr>
          <w:sz w:val="20"/>
          <w:szCs w:val="20"/>
        </w:rPr>
        <w:t>дію</w:t>
      </w:r>
      <w:proofErr w:type="spellEnd"/>
      <w:r w:rsidRPr="006E6474">
        <w:rPr>
          <w:sz w:val="20"/>
          <w:szCs w:val="20"/>
        </w:rPr>
        <w:t xml:space="preserve"> та </w:t>
      </w:r>
      <w:proofErr w:type="spellStart"/>
      <w:r w:rsidRPr="006E6474">
        <w:rPr>
          <w:sz w:val="20"/>
          <w:szCs w:val="20"/>
        </w:rPr>
        <w:t>затвердження</w:t>
      </w:r>
      <w:proofErr w:type="spellEnd"/>
      <w:r w:rsidRPr="006E6474">
        <w:rPr>
          <w:sz w:val="20"/>
          <w:szCs w:val="20"/>
        </w:rPr>
        <w:t xml:space="preserve"> </w:t>
      </w:r>
      <w:proofErr w:type="spellStart"/>
      <w:r w:rsidRPr="006E6474">
        <w:rPr>
          <w:sz w:val="20"/>
          <w:szCs w:val="20"/>
        </w:rPr>
        <w:t>звіту</w:t>
      </w:r>
      <w:proofErr w:type="spellEnd"/>
      <w:r w:rsidRPr="006E6474">
        <w:rPr>
          <w:sz w:val="20"/>
          <w:szCs w:val="20"/>
        </w:rPr>
        <w:t xml:space="preserve"> </w:t>
      </w:r>
      <w:proofErr w:type="spellStart"/>
      <w:r w:rsidRPr="006E6474">
        <w:rPr>
          <w:sz w:val="20"/>
          <w:szCs w:val="20"/>
        </w:rPr>
        <w:t>відповідно</w:t>
      </w:r>
      <w:proofErr w:type="spellEnd"/>
      <w:r w:rsidRPr="006E6474">
        <w:rPr>
          <w:sz w:val="20"/>
          <w:szCs w:val="20"/>
        </w:rPr>
        <w:t xml:space="preserve"> до </w:t>
      </w:r>
      <w:proofErr w:type="spellStart"/>
      <w:r w:rsidRPr="006E6474">
        <w:rPr>
          <w:sz w:val="20"/>
          <w:szCs w:val="20"/>
        </w:rPr>
        <w:t>визначених</w:t>
      </w:r>
      <w:proofErr w:type="spellEnd"/>
      <w:r w:rsidRPr="006E6474">
        <w:rPr>
          <w:sz w:val="20"/>
          <w:szCs w:val="20"/>
        </w:rPr>
        <w:t xml:space="preserve"> </w:t>
      </w:r>
      <w:proofErr w:type="spellStart"/>
      <w:r w:rsidRPr="006E6474">
        <w:rPr>
          <w:sz w:val="20"/>
          <w:szCs w:val="20"/>
        </w:rPr>
        <w:t>термінів</w:t>
      </w:r>
      <w:proofErr w:type="spellEnd"/>
      <w:r w:rsidRPr="006E6474">
        <w:rPr>
          <w:sz w:val="20"/>
          <w:szCs w:val="20"/>
        </w:rPr>
        <w:t xml:space="preserve">. </w:t>
      </w:r>
      <w:proofErr w:type="spellStart"/>
      <w:r w:rsidRPr="006E6474">
        <w:rPr>
          <w:sz w:val="20"/>
          <w:szCs w:val="20"/>
        </w:rPr>
        <w:t>Відповідні</w:t>
      </w:r>
      <w:proofErr w:type="spellEnd"/>
      <w:r w:rsidRPr="006E6474">
        <w:rPr>
          <w:sz w:val="20"/>
          <w:szCs w:val="20"/>
        </w:rPr>
        <w:t xml:space="preserve"> </w:t>
      </w:r>
      <w:proofErr w:type="spellStart"/>
      <w:r w:rsidRPr="006E6474">
        <w:rPr>
          <w:sz w:val="20"/>
          <w:szCs w:val="20"/>
        </w:rPr>
        <w:t>процедури</w:t>
      </w:r>
      <w:proofErr w:type="spellEnd"/>
      <w:r w:rsidRPr="006E6474">
        <w:rPr>
          <w:sz w:val="20"/>
          <w:szCs w:val="20"/>
        </w:rPr>
        <w:t xml:space="preserve"> </w:t>
      </w:r>
      <w:proofErr w:type="spellStart"/>
      <w:r w:rsidRPr="006E6474">
        <w:rPr>
          <w:sz w:val="20"/>
          <w:szCs w:val="20"/>
        </w:rPr>
        <w:t>застосовуються</w:t>
      </w:r>
      <w:proofErr w:type="spellEnd"/>
      <w:r w:rsidRPr="006E6474">
        <w:rPr>
          <w:sz w:val="20"/>
          <w:szCs w:val="20"/>
        </w:rPr>
        <w:t xml:space="preserve"> і до державного бюджету </w:t>
      </w:r>
      <w:proofErr w:type="spellStart"/>
      <w:r w:rsidRPr="006E6474">
        <w:rPr>
          <w:sz w:val="20"/>
          <w:szCs w:val="20"/>
        </w:rPr>
        <w:t>України</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Видатки</w:t>
      </w:r>
      <w:proofErr w:type="spellEnd"/>
      <w:r w:rsidRPr="006E6474">
        <w:rPr>
          <w:b/>
          <w:i/>
          <w:sz w:val="20"/>
          <w:szCs w:val="20"/>
        </w:rPr>
        <w:t xml:space="preserve"> </w:t>
      </w:r>
      <w:proofErr w:type="spellStart"/>
      <w:r w:rsidRPr="006E6474">
        <w:rPr>
          <w:b/>
          <w:i/>
          <w:sz w:val="20"/>
          <w:szCs w:val="20"/>
        </w:rPr>
        <w:t>місцевих</w:t>
      </w:r>
      <w:proofErr w:type="spellEnd"/>
      <w:r w:rsidRPr="006E6474">
        <w:rPr>
          <w:b/>
          <w:i/>
          <w:sz w:val="20"/>
          <w:szCs w:val="20"/>
        </w:rPr>
        <w:t xml:space="preserve"> </w:t>
      </w:r>
      <w:proofErr w:type="spellStart"/>
      <w:r w:rsidRPr="006E6474">
        <w:rPr>
          <w:b/>
          <w:i/>
          <w:sz w:val="20"/>
          <w:szCs w:val="20"/>
        </w:rPr>
        <w:t>бюджетів</w:t>
      </w:r>
      <w:proofErr w:type="spellEnd"/>
      <w:r w:rsidRPr="006E6474">
        <w:rPr>
          <w:sz w:val="20"/>
          <w:szCs w:val="20"/>
        </w:rPr>
        <w:t xml:space="preserve"> – </w:t>
      </w:r>
      <w:proofErr w:type="spellStart"/>
      <w:r w:rsidRPr="006E6474">
        <w:rPr>
          <w:sz w:val="20"/>
          <w:szCs w:val="20"/>
        </w:rPr>
        <w:t>кошти</w:t>
      </w:r>
      <w:proofErr w:type="spellEnd"/>
      <w:r w:rsidRPr="006E6474">
        <w:rPr>
          <w:sz w:val="20"/>
          <w:szCs w:val="20"/>
        </w:rPr>
        <w:t xml:space="preserve">, </w:t>
      </w:r>
      <w:proofErr w:type="spellStart"/>
      <w:r w:rsidRPr="006E6474">
        <w:rPr>
          <w:sz w:val="20"/>
          <w:szCs w:val="20"/>
        </w:rPr>
        <w:t>які</w:t>
      </w:r>
      <w:proofErr w:type="spellEnd"/>
      <w:r w:rsidRPr="006E6474">
        <w:rPr>
          <w:sz w:val="20"/>
          <w:szCs w:val="20"/>
        </w:rPr>
        <w:t xml:space="preserve"> </w:t>
      </w:r>
      <w:proofErr w:type="spellStart"/>
      <w:r w:rsidRPr="006E6474">
        <w:rPr>
          <w:sz w:val="20"/>
          <w:szCs w:val="20"/>
        </w:rPr>
        <w:t>спрямовуються</w:t>
      </w:r>
      <w:proofErr w:type="spellEnd"/>
      <w:r w:rsidRPr="006E6474">
        <w:rPr>
          <w:sz w:val="20"/>
          <w:szCs w:val="20"/>
        </w:rPr>
        <w:t xml:space="preserve"> </w:t>
      </w:r>
      <w:proofErr w:type="spellStart"/>
      <w:r w:rsidRPr="006E6474">
        <w:rPr>
          <w:sz w:val="20"/>
          <w:szCs w:val="20"/>
        </w:rPr>
        <w:t>відповідними</w:t>
      </w:r>
      <w:proofErr w:type="spellEnd"/>
      <w:r w:rsidRPr="006E6474">
        <w:rPr>
          <w:sz w:val="20"/>
          <w:szCs w:val="20"/>
        </w:rPr>
        <w:t xml:space="preserve"> </w:t>
      </w:r>
      <w:proofErr w:type="spellStart"/>
      <w:r w:rsidRPr="006E6474">
        <w:rPr>
          <w:sz w:val="20"/>
          <w:szCs w:val="20"/>
        </w:rPr>
        <w:t>місцевими</w:t>
      </w:r>
      <w:proofErr w:type="spellEnd"/>
      <w:r w:rsidRPr="006E6474">
        <w:rPr>
          <w:sz w:val="20"/>
          <w:szCs w:val="20"/>
        </w:rPr>
        <w:t xml:space="preserve"> органами </w:t>
      </w:r>
      <w:proofErr w:type="spellStart"/>
      <w:r w:rsidRPr="006E6474">
        <w:rPr>
          <w:sz w:val="20"/>
          <w:szCs w:val="20"/>
        </w:rPr>
        <w:t>влади</w:t>
      </w:r>
      <w:proofErr w:type="spellEnd"/>
      <w:r w:rsidRPr="006E6474">
        <w:rPr>
          <w:sz w:val="20"/>
          <w:szCs w:val="20"/>
        </w:rPr>
        <w:t xml:space="preserve"> на </w:t>
      </w:r>
      <w:proofErr w:type="spellStart"/>
      <w:r w:rsidRPr="006E6474">
        <w:rPr>
          <w:sz w:val="20"/>
          <w:szCs w:val="20"/>
        </w:rPr>
        <w:t>фінансування</w:t>
      </w:r>
      <w:proofErr w:type="spellEnd"/>
      <w:r w:rsidRPr="006E6474">
        <w:rPr>
          <w:sz w:val="20"/>
          <w:szCs w:val="20"/>
        </w:rPr>
        <w:t xml:space="preserve"> </w:t>
      </w:r>
      <w:proofErr w:type="spellStart"/>
      <w:r w:rsidRPr="006E6474">
        <w:rPr>
          <w:sz w:val="20"/>
          <w:szCs w:val="20"/>
        </w:rPr>
        <w:t>заходів</w:t>
      </w:r>
      <w:proofErr w:type="spellEnd"/>
      <w:r w:rsidRPr="006E6474">
        <w:rPr>
          <w:sz w:val="20"/>
          <w:szCs w:val="20"/>
        </w:rPr>
        <w:t xml:space="preserve"> з метою </w:t>
      </w:r>
      <w:proofErr w:type="spellStart"/>
      <w:r w:rsidRPr="006E6474">
        <w:rPr>
          <w:sz w:val="20"/>
          <w:szCs w:val="20"/>
        </w:rPr>
        <w:t>забезпечення</w:t>
      </w:r>
      <w:proofErr w:type="spellEnd"/>
      <w:r w:rsidRPr="006E6474">
        <w:rPr>
          <w:sz w:val="20"/>
          <w:szCs w:val="20"/>
        </w:rPr>
        <w:t xml:space="preserve"> </w:t>
      </w:r>
      <w:proofErr w:type="spellStart"/>
      <w:r w:rsidRPr="006E6474">
        <w:rPr>
          <w:sz w:val="20"/>
          <w:szCs w:val="20"/>
        </w:rPr>
        <w:t>покладених</w:t>
      </w:r>
      <w:proofErr w:type="spellEnd"/>
      <w:r w:rsidRPr="006E6474">
        <w:rPr>
          <w:sz w:val="20"/>
          <w:szCs w:val="20"/>
        </w:rPr>
        <w:t xml:space="preserve"> на </w:t>
      </w:r>
      <w:proofErr w:type="spellStart"/>
      <w:r w:rsidRPr="006E6474">
        <w:rPr>
          <w:sz w:val="20"/>
          <w:szCs w:val="20"/>
        </w:rPr>
        <w:t>ці</w:t>
      </w:r>
      <w:proofErr w:type="spellEnd"/>
      <w:r w:rsidRPr="006E6474">
        <w:rPr>
          <w:sz w:val="20"/>
          <w:szCs w:val="20"/>
        </w:rPr>
        <w:t xml:space="preserve"> </w:t>
      </w:r>
      <w:proofErr w:type="spellStart"/>
      <w:r w:rsidRPr="006E6474">
        <w:rPr>
          <w:sz w:val="20"/>
          <w:szCs w:val="20"/>
        </w:rPr>
        <w:t>органи</w:t>
      </w:r>
      <w:proofErr w:type="spellEnd"/>
      <w:r w:rsidRPr="006E6474">
        <w:rPr>
          <w:sz w:val="20"/>
          <w:szCs w:val="20"/>
        </w:rPr>
        <w:t xml:space="preserve"> </w:t>
      </w:r>
      <w:proofErr w:type="spellStart"/>
      <w:r w:rsidRPr="006E6474">
        <w:rPr>
          <w:sz w:val="20"/>
          <w:szCs w:val="20"/>
        </w:rPr>
        <w:t>функцій</w:t>
      </w:r>
      <w:proofErr w:type="spellEnd"/>
      <w:r w:rsidRPr="006E6474">
        <w:rPr>
          <w:sz w:val="20"/>
          <w:szCs w:val="20"/>
        </w:rPr>
        <w:t xml:space="preserve">. </w:t>
      </w:r>
      <w:proofErr w:type="spellStart"/>
      <w:r w:rsidRPr="006E6474">
        <w:rPr>
          <w:sz w:val="20"/>
          <w:szCs w:val="20"/>
        </w:rPr>
        <w:t>Видатки</w:t>
      </w:r>
      <w:proofErr w:type="spellEnd"/>
      <w:r w:rsidRPr="006E6474">
        <w:rPr>
          <w:sz w:val="20"/>
          <w:szCs w:val="20"/>
        </w:rPr>
        <w:t xml:space="preserve"> </w:t>
      </w:r>
      <w:proofErr w:type="spellStart"/>
      <w:r w:rsidRPr="006E6474">
        <w:rPr>
          <w:sz w:val="20"/>
          <w:szCs w:val="20"/>
        </w:rPr>
        <w:t>місцевих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поділяються</w:t>
      </w:r>
      <w:proofErr w:type="spellEnd"/>
      <w:r w:rsidRPr="006E6474">
        <w:rPr>
          <w:sz w:val="20"/>
          <w:szCs w:val="20"/>
        </w:rPr>
        <w:t xml:space="preserve"> на </w:t>
      </w:r>
      <w:proofErr w:type="spellStart"/>
      <w:r w:rsidRPr="006E6474">
        <w:rPr>
          <w:sz w:val="20"/>
          <w:szCs w:val="20"/>
        </w:rPr>
        <w:t>поточні</w:t>
      </w:r>
      <w:proofErr w:type="spellEnd"/>
      <w:r w:rsidRPr="006E6474">
        <w:rPr>
          <w:sz w:val="20"/>
          <w:szCs w:val="20"/>
        </w:rPr>
        <w:t xml:space="preserve"> </w:t>
      </w:r>
      <w:proofErr w:type="spellStart"/>
      <w:r w:rsidRPr="006E6474">
        <w:rPr>
          <w:sz w:val="20"/>
          <w:szCs w:val="20"/>
        </w:rPr>
        <w:t>видатки</w:t>
      </w:r>
      <w:proofErr w:type="spellEnd"/>
      <w:r w:rsidRPr="006E6474">
        <w:rPr>
          <w:sz w:val="20"/>
          <w:szCs w:val="20"/>
        </w:rPr>
        <w:t xml:space="preserve"> і </w:t>
      </w:r>
      <w:proofErr w:type="spellStart"/>
      <w:r w:rsidRPr="006E6474">
        <w:rPr>
          <w:sz w:val="20"/>
          <w:szCs w:val="20"/>
        </w:rPr>
        <w:t>видатки</w:t>
      </w:r>
      <w:proofErr w:type="spellEnd"/>
      <w:r w:rsidRPr="006E6474">
        <w:rPr>
          <w:sz w:val="20"/>
          <w:szCs w:val="20"/>
        </w:rPr>
        <w:t xml:space="preserve"> </w:t>
      </w:r>
      <w:proofErr w:type="spellStart"/>
      <w:r w:rsidRPr="006E6474">
        <w:rPr>
          <w:sz w:val="20"/>
          <w:szCs w:val="20"/>
        </w:rPr>
        <w:t>розвитку</w:t>
      </w:r>
      <w:proofErr w:type="spellEnd"/>
      <w:r w:rsidRPr="006E6474">
        <w:rPr>
          <w:sz w:val="20"/>
          <w:szCs w:val="20"/>
        </w:rPr>
        <w:t xml:space="preserve">. </w:t>
      </w:r>
      <w:proofErr w:type="spellStart"/>
      <w:r w:rsidRPr="006E6474">
        <w:rPr>
          <w:sz w:val="20"/>
          <w:szCs w:val="20"/>
        </w:rPr>
        <w:t>Поточні</w:t>
      </w:r>
      <w:proofErr w:type="spellEnd"/>
      <w:r w:rsidRPr="006E6474">
        <w:rPr>
          <w:sz w:val="20"/>
          <w:szCs w:val="20"/>
        </w:rPr>
        <w:t xml:space="preserve"> – </w:t>
      </w:r>
      <w:proofErr w:type="spellStart"/>
      <w:r w:rsidRPr="006E6474">
        <w:rPr>
          <w:sz w:val="20"/>
          <w:szCs w:val="20"/>
        </w:rPr>
        <w:t>це</w:t>
      </w:r>
      <w:proofErr w:type="spellEnd"/>
      <w:r w:rsidRPr="006E6474">
        <w:rPr>
          <w:sz w:val="20"/>
          <w:szCs w:val="20"/>
        </w:rPr>
        <w:t xml:space="preserve"> </w:t>
      </w:r>
      <w:proofErr w:type="spellStart"/>
      <w:r w:rsidRPr="006E6474">
        <w:rPr>
          <w:sz w:val="20"/>
          <w:szCs w:val="20"/>
        </w:rPr>
        <w:t>видатки</w:t>
      </w:r>
      <w:proofErr w:type="spellEnd"/>
      <w:r w:rsidRPr="006E6474">
        <w:rPr>
          <w:sz w:val="20"/>
          <w:szCs w:val="20"/>
        </w:rPr>
        <w:t xml:space="preserve"> на </w:t>
      </w:r>
      <w:proofErr w:type="spellStart"/>
      <w:r w:rsidRPr="006E6474">
        <w:rPr>
          <w:sz w:val="20"/>
          <w:szCs w:val="20"/>
        </w:rPr>
        <w:t>фінансування</w:t>
      </w:r>
      <w:proofErr w:type="spellEnd"/>
      <w:r w:rsidRPr="006E6474">
        <w:rPr>
          <w:sz w:val="20"/>
          <w:szCs w:val="20"/>
        </w:rPr>
        <w:t xml:space="preserve"> </w:t>
      </w:r>
      <w:proofErr w:type="spellStart"/>
      <w:r w:rsidRPr="006E6474">
        <w:rPr>
          <w:sz w:val="20"/>
          <w:szCs w:val="20"/>
        </w:rPr>
        <w:t>діючої</w:t>
      </w:r>
      <w:proofErr w:type="spellEnd"/>
      <w:r w:rsidRPr="006E6474">
        <w:rPr>
          <w:sz w:val="20"/>
          <w:szCs w:val="20"/>
        </w:rPr>
        <w:t xml:space="preserve"> </w:t>
      </w:r>
      <w:proofErr w:type="spellStart"/>
      <w:r w:rsidRPr="006E6474">
        <w:rPr>
          <w:sz w:val="20"/>
          <w:szCs w:val="20"/>
        </w:rPr>
        <w:t>мережі</w:t>
      </w:r>
      <w:proofErr w:type="spellEnd"/>
      <w:r w:rsidRPr="006E6474">
        <w:rPr>
          <w:sz w:val="20"/>
          <w:szCs w:val="20"/>
        </w:rPr>
        <w:t xml:space="preserve"> підприємств, </w:t>
      </w:r>
      <w:proofErr w:type="spellStart"/>
      <w:r w:rsidRPr="006E6474">
        <w:rPr>
          <w:sz w:val="20"/>
          <w:szCs w:val="20"/>
        </w:rPr>
        <w:t>закладів</w:t>
      </w:r>
      <w:proofErr w:type="spellEnd"/>
      <w:r w:rsidRPr="006E6474">
        <w:rPr>
          <w:sz w:val="20"/>
          <w:szCs w:val="20"/>
        </w:rPr>
        <w:t xml:space="preserve"> і </w:t>
      </w:r>
      <w:proofErr w:type="spellStart"/>
      <w:r w:rsidRPr="006E6474">
        <w:rPr>
          <w:sz w:val="20"/>
          <w:szCs w:val="20"/>
        </w:rPr>
        <w:t>установ</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перебувають</w:t>
      </w:r>
      <w:proofErr w:type="spellEnd"/>
      <w:r w:rsidRPr="006E6474">
        <w:rPr>
          <w:sz w:val="20"/>
          <w:szCs w:val="20"/>
        </w:rPr>
        <w:t xml:space="preserve"> у </w:t>
      </w:r>
      <w:proofErr w:type="spellStart"/>
      <w:r w:rsidRPr="006E6474">
        <w:rPr>
          <w:sz w:val="20"/>
          <w:szCs w:val="20"/>
        </w:rPr>
        <w:t>власності</w:t>
      </w:r>
      <w:proofErr w:type="spellEnd"/>
      <w:r w:rsidRPr="006E6474">
        <w:rPr>
          <w:sz w:val="20"/>
          <w:szCs w:val="20"/>
        </w:rPr>
        <w:t xml:space="preserve"> </w:t>
      </w:r>
      <w:proofErr w:type="spellStart"/>
      <w:r w:rsidRPr="006E6474">
        <w:rPr>
          <w:sz w:val="20"/>
          <w:szCs w:val="20"/>
        </w:rPr>
        <w:t>місцевого</w:t>
      </w:r>
      <w:proofErr w:type="spellEnd"/>
      <w:r w:rsidRPr="006E6474">
        <w:rPr>
          <w:sz w:val="20"/>
          <w:szCs w:val="20"/>
        </w:rPr>
        <w:t xml:space="preserve"> </w:t>
      </w:r>
      <w:proofErr w:type="spellStart"/>
      <w:r w:rsidRPr="006E6474">
        <w:rPr>
          <w:sz w:val="20"/>
          <w:szCs w:val="20"/>
        </w:rPr>
        <w:t>самоврядування</w:t>
      </w:r>
      <w:proofErr w:type="spellEnd"/>
      <w:r w:rsidRPr="006E6474">
        <w:rPr>
          <w:sz w:val="20"/>
          <w:szCs w:val="20"/>
        </w:rPr>
        <w:t xml:space="preserve">, а </w:t>
      </w:r>
      <w:proofErr w:type="spellStart"/>
      <w:r w:rsidRPr="006E6474">
        <w:rPr>
          <w:sz w:val="20"/>
          <w:szCs w:val="20"/>
        </w:rPr>
        <w:t>також</w:t>
      </w:r>
      <w:proofErr w:type="spellEnd"/>
      <w:r w:rsidRPr="006E6474">
        <w:rPr>
          <w:sz w:val="20"/>
          <w:szCs w:val="20"/>
        </w:rPr>
        <w:t xml:space="preserve"> на заходи </w:t>
      </w:r>
      <w:proofErr w:type="spellStart"/>
      <w:r w:rsidRPr="006E6474">
        <w:rPr>
          <w:sz w:val="20"/>
          <w:szCs w:val="20"/>
        </w:rPr>
        <w:t>соціального</w:t>
      </w:r>
      <w:proofErr w:type="spellEnd"/>
      <w:r w:rsidRPr="006E6474">
        <w:rPr>
          <w:sz w:val="20"/>
          <w:szCs w:val="20"/>
        </w:rPr>
        <w:t xml:space="preserve"> </w:t>
      </w:r>
      <w:proofErr w:type="spellStart"/>
      <w:r w:rsidRPr="006E6474">
        <w:rPr>
          <w:sz w:val="20"/>
          <w:szCs w:val="20"/>
        </w:rPr>
        <w:t>захисту</w:t>
      </w:r>
      <w:proofErr w:type="spellEnd"/>
      <w:r w:rsidRPr="006E6474">
        <w:rPr>
          <w:sz w:val="20"/>
          <w:szCs w:val="20"/>
        </w:rPr>
        <w:t xml:space="preserve"> і </w:t>
      </w:r>
      <w:proofErr w:type="spellStart"/>
      <w:r w:rsidRPr="006E6474">
        <w:rPr>
          <w:sz w:val="20"/>
          <w:szCs w:val="20"/>
        </w:rPr>
        <w:t>соціального</w:t>
      </w:r>
      <w:proofErr w:type="spellEnd"/>
      <w:r w:rsidRPr="006E6474">
        <w:rPr>
          <w:sz w:val="20"/>
          <w:szCs w:val="20"/>
        </w:rPr>
        <w:t xml:space="preserve"> </w:t>
      </w:r>
      <w:proofErr w:type="spellStart"/>
      <w:r w:rsidRPr="006E6474">
        <w:rPr>
          <w:sz w:val="20"/>
          <w:szCs w:val="20"/>
        </w:rPr>
        <w:t>забезпечення</w:t>
      </w:r>
      <w:proofErr w:type="spellEnd"/>
      <w:r w:rsidRPr="006E6474">
        <w:rPr>
          <w:sz w:val="20"/>
          <w:szCs w:val="20"/>
        </w:rPr>
        <w:t xml:space="preserve"> </w:t>
      </w:r>
      <w:proofErr w:type="spellStart"/>
      <w:r w:rsidRPr="006E6474">
        <w:rPr>
          <w:sz w:val="20"/>
          <w:szCs w:val="20"/>
        </w:rPr>
        <w:t>населення</w:t>
      </w:r>
      <w:proofErr w:type="spellEnd"/>
      <w:r w:rsidRPr="006E6474">
        <w:rPr>
          <w:sz w:val="20"/>
          <w:szCs w:val="20"/>
        </w:rPr>
        <w:t xml:space="preserve">. </w:t>
      </w:r>
      <w:proofErr w:type="spellStart"/>
      <w:r w:rsidRPr="006E6474">
        <w:rPr>
          <w:sz w:val="20"/>
          <w:szCs w:val="20"/>
        </w:rPr>
        <w:t>Видатки</w:t>
      </w:r>
      <w:proofErr w:type="spellEnd"/>
      <w:r w:rsidRPr="006E6474">
        <w:rPr>
          <w:sz w:val="20"/>
          <w:szCs w:val="20"/>
        </w:rPr>
        <w:t xml:space="preserve"> </w:t>
      </w:r>
      <w:proofErr w:type="spellStart"/>
      <w:r w:rsidRPr="006E6474">
        <w:rPr>
          <w:sz w:val="20"/>
          <w:szCs w:val="20"/>
        </w:rPr>
        <w:t>розвитку</w:t>
      </w:r>
      <w:proofErr w:type="spellEnd"/>
      <w:r w:rsidRPr="006E6474">
        <w:rPr>
          <w:sz w:val="20"/>
          <w:szCs w:val="20"/>
        </w:rPr>
        <w:t xml:space="preserve"> – </w:t>
      </w:r>
      <w:proofErr w:type="spellStart"/>
      <w:r w:rsidRPr="006E6474">
        <w:rPr>
          <w:sz w:val="20"/>
          <w:szCs w:val="20"/>
        </w:rPr>
        <w:t>це</w:t>
      </w:r>
      <w:proofErr w:type="spellEnd"/>
      <w:r w:rsidRPr="006E6474">
        <w:rPr>
          <w:sz w:val="20"/>
          <w:szCs w:val="20"/>
        </w:rPr>
        <w:t xml:space="preserve"> </w:t>
      </w:r>
      <w:proofErr w:type="spellStart"/>
      <w:r w:rsidRPr="006E6474">
        <w:rPr>
          <w:sz w:val="20"/>
          <w:szCs w:val="20"/>
        </w:rPr>
        <w:t>видатки</w:t>
      </w:r>
      <w:proofErr w:type="spellEnd"/>
      <w:r w:rsidRPr="006E6474">
        <w:rPr>
          <w:sz w:val="20"/>
          <w:szCs w:val="20"/>
        </w:rPr>
        <w:t xml:space="preserve"> </w:t>
      </w:r>
      <w:proofErr w:type="spellStart"/>
      <w:r w:rsidRPr="006E6474">
        <w:rPr>
          <w:sz w:val="20"/>
          <w:szCs w:val="20"/>
        </w:rPr>
        <w:t>місцевих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на </w:t>
      </w:r>
      <w:proofErr w:type="spellStart"/>
      <w:r w:rsidRPr="006E6474">
        <w:rPr>
          <w:sz w:val="20"/>
          <w:szCs w:val="20"/>
        </w:rPr>
        <w:t>інвестиційні</w:t>
      </w:r>
      <w:proofErr w:type="spellEnd"/>
      <w:r w:rsidRPr="006E6474">
        <w:rPr>
          <w:sz w:val="20"/>
          <w:szCs w:val="20"/>
        </w:rPr>
        <w:t xml:space="preserve"> </w:t>
      </w:r>
      <w:proofErr w:type="spellStart"/>
      <w:r w:rsidRPr="006E6474">
        <w:rPr>
          <w:sz w:val="20"/>
          <w:szCs w:val="20"/>
        </w:rPr>
        <w:t>програми</w:t>
      </w:r>
      <w:proofErr w:type="spellEnd"/>
      <w:r w:rsidRPr="006E6474">
        <w:rPr>
          <w:sz w:val="20"/>
          <w:szCs w:val="20"/>
        </w:rPr>
        <w:t xml:space="preserve"> і </w:t>
      </w:r>
      <w:proofErr w:type="spellStart"/>
      <w:r w:rsidRPr="006E6474">
        <w:rPr>
          <w:sz w:val="20"/>
          <w:szCs w:val="20"/>
        </w:rPr>
        <w:t>капітальні</w:t>
      </w:r>
      <w:proofErr w:type="spellEnd"/>
      <w:r w:rsidRPr="006E6474">
        <w:rPr>
          <w:sz w:val="20"/>
          <w:szCs w:val="20"/>
        </w:rPr>
        <w:t xml:space="preserve"> </w:t>
      </w:r>
      <w:proofErr w:type="spellStart"/>
      <w:r w:rsidRPr="006E6474">
        <w:rPr>
          <w:sz w:val="20"/>
          <w:szCs w:val="20"/>
        </w:rPr>
        <w:t>вкладення</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Виконання</w:t>
      </w:r>
      <w:proofErr w:type="spellEnd"/>
      <w:r w:rsidRPr="006E6474">
        <w:rPr>
          <w:b/>
          <w:i/>
          <w:sz w:val="20"/>
          <w:szCs w:val="20"/>
        </w:rPr>
        <w:t xml:space="preserve"> </w:t>
      </w:r>
      <w:proofErr w:type="spellStart"/>
      <w:r w:rsidRPr="006E6474">
        <w:rPr>
          <w:b/>
          <w:i/>
          <w:sz w:val="20"/>
          <w:szCs w:val="20"/>
        </w:rPr>
        <w:t>місцевого</w:t>
      </w:r>
      <w:proofErr w:type="spellEnd"/>
      <w:r w:rsidRPr="006E6474">
        <w:rPr>
          <w:b/>
          <w:i/>
          <w:sz w:val="20"/>
          <w:szCs w:val="20"/>
        </w:rPr>
        <w:t xml:space="preserve"> бюджету</w:t>
      </w:r>
      <w:r w:rsidRPr="006E6474">
        <w:rPr>
          <w:sz w:val="20"/>
          <w:szCs w:val="20"/>
        </w:rPr>
        <w:t xml:space="preserve"> – </w:t>
      </w:r>
      <w:proofErr w:type="spellStart"/>
      <w:r w:rsidRPr="006E6474">
        <w:rPr>
          <w:sz w:val="20"/>
          <w:szCs w:val="20"/>
        </w:rPr>
        <w:t>процес</w:t>
      </w:r>
      <w:proofErr w:type="spellEnd"/>
      <w:r w:rsidRPr="006E6474">
        <w:rPr>
          <w:sz w:val="20"/>
          <w:szCs w:val="20"/>
        </w:rPr>
        <w:t xml:space="preserve"> </w:t>
      </w:r>
      <w:proofErr w:type="spellStart"/>
      <w:r w:rsidRPr="006E6474">
        <w:rPr>
          <w:sz w:val="20"/>
          <w:szCs w:val="20"/>
        </w:rPr>
        <w:t>забезпечення</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бюджету та </w:t>
      </w:r>
      <w:proofErr w:type="spellStart"/>
      <w:r w:rsidRPr="006E6474">
        <w:rPr>
          <w:sz w:val="20"/>
          <w:szCs w:val="20"/>
        </w:rPr>
        <w:t>його</w:t>
      </w:r>
      <w:proofErr w:type="spellEnd"/>
      <w:r w:rsidRPr="006E6474">
        <w:rPr>
          <w:sz w:val="20"/>
          <w:szCs w:val="20"/>
        </w:rPr>
        <w:t xml:space="preserve"> </w:t>
      </w:r>
      <w:proofErr w:type="spellStart"/>
      <w:r w:rsidRPr="006E6474">
        <w:rPr>
          <w:sz w:val="20"/>
          <w:szCs w:val="20"/>
        </w:rPr>
        <w:t>видатків</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здійснюється</w:t>
      </w:r>
      <w:proofErr w:type="spellEnd"/>
      <w:r w:rsidRPr="006E6474">
        <w:rPr>
          <w:sz w:val="20"/>
          <w:szCs w:val="20"/>
        </w:rPr>
        <w:t xml:space="preserve"> </w:t>
      </w:r>
      <w:proofErr w:type="spellStart"/>
      <w:r w:rsidRPr="006E6474">
        <w:rPr>
          <w:sz w:val="20"/>
          <w:szCs w:val="20"/>
        </w:rPr>
        <w:t>місцевим</w:t>
      </w:r>
      <w:proofErr w:type="spellEnd"/>
      <w:r w:rsidRPr="006E6474">
        <w:rPr>
          <w:sz w:val="20"/>
          <w:szCs w:val="20"/>
        </w:rPr>
        <w:t xml:space="preserve"> органом </w:t>
      </w:r>
      <w:proofErr w:type="spellStart"/>
      <w:r w:rsidRPr="006E6474">
        <w:rPr>
          <w:sz w:val="20"/>
          <w:szCs w:val="20"/>
        </w:rPr>
        <w:t>державної</w:t>
      </w:r>
      <w:proofErr w:type="spellEnd"/>
      <w:r w:rsidRPr="006E6474">
        <w:rPr>
          <w:sz w:val="20"/>
          <w:szCs w:val="20"/>
        </w:rPr>
        <w:t xml:space="preserve"> </w:t>
      </w:r>
      <w:proofErr w:type="spellStart"/>
      <w:r w:rsidRPr="006E6474">
        <w:rPr>
          <w:sz w:val="20"/>
          <w:szCs w:val="20"/>
        </w:rPr>
        <w:t>виконавчої</w:t>
      </w:r>
      <w:proofErr w:type="spellEnd"/>
      <w:r w:rsidRPr="006E6474">
        <w:rPr>
          <w:sz w:val="20"/>
          <w:szCs w:val="20"/>
        </w:rPr>
        <w:t xml:space="preserve"> </w:t>
      </w:r>
      <w:proofErr w:type="spellStart"/>
      <w:r w:rsidRPr="006E6474">
        <w:rPr>
          <w:sz w:val="20"/>
          <w:szCs w:val="20"/>
        </w:rPr>
        <w:t>влади</w:t>
      </w:r>
      <w:proofErr w:type="spellEnd"/>
      <w:r w:rsidRPr="006E6474">
        <w:rPr>
          <w:sz w:val="20"/>
          <w:szCs w:val="20"/>
        </w:rPr>
        <w:t xml:space="preserve"> </w:t>
      </w:r>
      <w:proofErr w:type="spellStart"/>
      <w:r w:rsidRPr="006E6474">
        <w:rPr>
          <w:sz w:val="20"/>
          <w:szCs w:val="20"/>
        </w:rPr>
        <w:t>або</w:t>
      </w:r>
      <w:proofErr w:type="spellEnd"/>
      <w:r w:rsidRPr="006E6474">
        <w:rPr>
          <w:sz w:val="20"/>
          <w:szCs w:val="20"/>
        </w:rPr>
        <w:t xml:space="preserve"> </w:t>
      </w:r>
      <w:proofErr w:type="spellStart"/>
      <w:r w:rsidRPr="006E6474">
        <w:rPr>
          <w:sz w:val="20"/>
          <w:szCs w:val="20"/>
        </w:rPr>
        <w:t>виконавчим</w:t>
      </w:r>
      <w:proofErr w:type="spellEnd"/>
      <w:r w:rsidRPr="006E6474">
        <w:rPr>
          <w:sz w:val="20"/>
          <w:szCs w:val="20"/>
        </w:rPr>
        <w:t xml:space="preserve"> органом </w:t>
      </w:r>
      <w:proofErr w:type="spellStart"/>
      <w:r w:rsidRPr="006E6474">
        <w:rPr>
          <w:sz w:val="20"/>
          <w:szCs w:val="20"/>
        </w:rPr>
        <w:t>місцевого</w:t>
      </w:r>
      <w:proofErr w:type="spellEnd"/>
      <w:r w:rsidRPr="006E6474">
        <w:rPr>
          <w:sz w:val="20"/>
          <w:szCs w:val="20"/>
        </w:rPr>
        <w:t xml:space="preserve"> </w:t>
      </w:r>
      <w:proofErr w:type="spellStart"/>
      <w:r w:rsidRPr="006E6474">
        <w:rPr>
          <w:sz w:val="20"/>
          <w:szCs w:val="20"/>
        </w:rPr>
        <w:t>самоврядування</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Вільні</w:t>
      </w:r>
      <w:proofErr w:type="spellEnd"/>
      <w:r w:rsidRPr="006E6474">
        <w:rPr>
          <w:b/>
          <w:i/>
          <w:sz w:val="20"/>
          <w:szCs w:val="20"/>
        </w:rPr>
        <w:t xml:space="preserve"> </w:t>
      </w:r>
      <w:proofErr w:type="spellStart"/>
      <w:r w:rsidRPr="006E6474">
        <w:rPr>
          <w:b/>
          <w:i/>
          <w:sz w:val="20"/>
          <w:szCs w:val="20"/>
        </w:rPr>
        <w:t>бюджетні</w:t>
      </w:r>
      <w:proofErr w:type="spellEnd"/>
      <w:r w:rsidRPr="006E6474">
        <w:rPr>
          <w:b/>
          <w:i/>
          <w:sz w:val="20"/>
          <w:szCs w:val="20"/>
        </w:rPr>
        <w:t xml:space="preserve"> </w:t>
      </w:r>
      <w:proofErr w:type="spellStart"/>
      <w:r w:rsidRPr="006E6474">
        <w:rPr>
          <w:b/>
          <w:i/>
          <w:sz w:val="20"/>
          <w:szCs w:val="20"/>
        </w:rPr>
        <w:t>кошти</w:t>
      </w:r>
      <w:proofErr w:type="spellEnd"/>
      <w:r w:rsidRPr="006E6474">
        <w:rPr>
          <w:sz w:val="20"/>
          <w:szCs w:val="20"/>
        </w:rPr>
        <w:t xml:space="preserve"> – </w:t>
      </w:r>
      <w:proofErr w:type="spellStart"/>
      <w:r w:rsidRPr="006E6474">
        <w:rPr>
          <w:sz w:val="20"/>
          <w:szCs w:val="20"/>
        </w:rPr>
        <w:t>додаткові</w:t>
      </w:r>
      <w:proofErr w:type="spellEnd"/>
      <w:r w:rsidRPr="006E6474">
        <w:rPr>
          <w:sz w:val="20"/>
          <w:szCs w:val="20"/>
        </w:rPr>
        <w:t xml:space="preserve"> </w:t>
      </w:r>
      <w:proofErr w:type="spellStart"/>
      <w:r w:rsidRPr="006E6474">
        <w:rPr>
          <w:sz w:val="20"/>
          <w:szCs w:val="20"/>
        </w:rPr>
        <w:t>кошти</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утворюються</w:t>
      </w:r>
      <w:proofErr w:type="spellEnd"/>
      <w:r w:rsidRPr="006E6474">
        <w:rPr>
          <w:sz w:val="20"/>
          <w:szCs w:val="20"/>
        </w:rPr>
        <w:t xml:space="preserve"> в </w:t>
      </w:r>
      <w:proofErr w:type="spellStart"/>
      <w:r w:rsidRPr="006E6474">
        <w:rPr>
          <w:sz w:val="20"/>
          <w:szCs w:val="20"/>
        </w:rPr>
        <w:t>процесі</w:t>
      </w:r>
      <w:proofErr w:type="spellEnd"/>
      <w:r w:rsidRPr="006E6474">
        <w:rPr>
          <w:sz w:val="20"/>
          <w:szCs w:val="20"/>
        </w:rPr>
        <w:t xml:space="preserve"> </w:t>
      </w:r>
      <w:proofErr w:type="spellStart"/>
      <w:r w:rsidRPr="006E6474">
        <w:rPr>
          <w:sz w:val="20"/>
          <w:szCs w:val="20"/>
        </w:rPr>
        <w:t>виконання</w:t>
      </w:r>
      <w:proofErr w:type="spellEnd"/>
      <w:r w:rsidRPr="006E6474">
        <w:rPr>
          <w:sz w:val="20"/>
          <w:szCs w:val="20"/>
        </w:rPr>
        <w:t xml:space="preserve"> бюджету і не </w:t>
      </w:r>
      <w:proofErr w:type="spellStart"/>
      <w:r w:rsidRPr="006E6474">
        <w:rPr>
          <w:sz w:val="20"/>
          <w:szCs w:val="20"/>
        </w:rPr>
        <w:t>затверджуються</w:t>
      </w:r>
      <w:proofErr w:type="spellEnd"/>
      <w:r w:rsidRPr="006E6474">
        <w:rPr>
          <w:sz w:val="20"/>
          <w:szCs w:val="20"/>
        </w:rPr>
        <w:t xml:space="preserve"> в </w:t>
      </w:r>
      <w:proofErr w:type="spellStart"/>
      <w:r w:rsidRPr="006E6474">
        <w:rPr>
          <w:sz w:val="20"/>
          <w:szCs w:val="20"/>
        </w:rPr>
        <w:t>складі</w:t>
      </w:r>
      <w:proofErr w:type="spellEnd"/>
      <w:r w:rsidRPr="006E6474">
        <w:rPr>
          <w:sz w:val="20"/>
          <w:szCs w:val="20"/>
        </w:rPr>
        <w:t xml:space="preserve"> </w:t>
      </w:r>
      <w:proofErr w:type="spellStart"/>
      <w:r w:rsidRPr="006E6474">
        <w:rPr>
          <w:sz w:val="20"/>
          <w:szCs w:val="20"/>
        </w:rPr>
        <w:t>його</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і </w:t>
      </w:r>
      <w:proofErr w:type="spellStart"/>
      <w:r w:rsidRPr="006E6474">
        <w:rPr>
          <w:sz w:val="20"/>
          <w:szCs w:val="20"/>
        </w:rPr>
        <w:t>видатків</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Власні</w:t>
      </w:r>
      <w:proofErr w:type="spellEnd"/>
      <w:r w:rsidRPr="006E6474">
        <w:rPr>
          <w:b/>
          <w:i/>
          <w:sz w:val="20"/>
          <w:szCs w:val="20"/>
        </w:rPr>
        <w:t xml:space="preserve"> доходи </w:t>
      </w:r>
      <w:proofErr w:type="spellStart"/>
      <w:r w:rsidRPr="006E6474">
        <w:rPr>
          <w:b/>
          <w:i/>
          <w:sz w:val="20"/>
          <w:szCs w:val="20"/>
        </w:rPr>
        <w:t>місцевих</w:t>
      </w:r>
      <w:proofErr w:type="spellEnd"/>
      <w:r w:rsidRPr="006E6474">
        <w:rPr>
          <w:b/>
          <w:i/>
          <w:sz w:val="20"/>
          <w:szCs w:val="20"/>
        </w:rPr>
        <w:t xml:space="preserve"> </w:t>
      </w:r>
      <w:proofErr w:type="spellStart"/>
      <w:r w:rsidRPr="006E6474">
        <w:rPr>
          <w:b/>
          <w:i/>
          <w:sz w:val="20"/>
          <w:szCs w:val="20"/>
        </w:rPr>
        <w:t>органів</w:t>
      </w:r>
      <w:proofErr w:type="spellEnd"/>
      <w:r w:rsidRPr="006E6474">
        <w:rPr>
          <w:b/>
          <w:i/>
          <w:sz w:val="20"/>
          <w:szCs w:val="20"/>
        </w:rPr>
        <w:t xml:space="preserve"> </w:t>
      </w:r>
      <w:proofErr w:type="spellStart"/>
      <w:r w:rsidRPr="006E6474">
        <w:rPr>
          <w:b/>
          <w:i/>
          <w:sz w:val="20"/>
          <w:szCs w:val="20"/>
        </w:rPr>
        <w:t>влади</w:t>
      </w:r>
      <w:proofErr w:type="spellEnd"/>
      <w:r w:rsidRPr="006E6474">
        <w:rPr>
          <w:sz w:val="20"/>
          <w:szCs w:val="20"/>
        </w:rPr>
        <w:t xml:space="preserve"> – доходи, </w:t>
      </w:r>
      <w:proofErr w:type="spellStart"/>
      <w:r w:rsidRPr="006E6474">
        <w:rPr>
          <w:sz w:val="20"/>
          <w:szCs w:val="20"/>
        </w:rPr>
        <w:t>які</w:t>
      </w:r>
      <w:proofErr w:type="spellEnd"/>
      <w:r w:rsidRPr="006E6474">
        <w:rPr>
          <w:sz w:val="20"/>
          <w:szCs w:val="20"/>
        </w:rPr>
        <w:t xml:space="preserve"> належать </w:t>
      </w:r>
      <w:proofErr w:type="spellStart"/>
      <w:r w:rsidRPr="006E6474">
        <w:rPr>
          <w:sz w:val="20"/>
          <w:szCs w:val="20"/>
        </w:rPr>
        <w:t>місцевій</w:t>
      </w:r>
      <w:proofErr w:type="spellEnd"/>
      <w:r w:rsidRPr="006E6474">
        <w:rPr>
          <w:sz w:val="20"/>
          <w:szCs w:val="20"/>
        </w:rPr>
        <w:t xml:space="preserve"> </w:t>
      </w:r>
      <w:proofErr w:type="spellStart"/>
      <w:r w:rsidRPr="006E6474">
        <w:rPr>
          <w:sz w:val="20"/>
          <w:szCs w:val="20"/>
        </w:rPr>
        <w:t>владі</w:t>
      </w:r>
      <w:proofErr w:type="spellEnd"/>
      <w:r w:rsidRPr="006E6474">
        <w:rPr>
          <w:sz w:val="20"/>
          <w:szCs w:val="20"/>
        </w:rPr>
        <w:t xml:space="preserve"> і </w:t>
      </w:r>
      <w:proofErr w:type="spellStart"/>
      <w:r w:rsidRPr="006E6474">
        <w:rPr>
          <w:sz w:val="20"/>
          <w:szCs w:val="20"/>
        </w:rPr>
        <w:t>акумулюються</w:t>
      </w:r>
      <w:proofErr w:type="spellEnd"/>
      <w:r w:rsidRPr="006E6474">
        <w:rPr>
          <w:sz w:val="20"/>
          <w:szCs w:val="20"/>
        </w:rPr>
        <w:t xml:space="preserve"> нею за </w:t>
      </w:r>
      <w:proofErr w:type="spellStart"/>
      <w:r w:rsidRPr="006E6474">
        <w:rPr>
          <w:sz w:val="20"/>
          <w:szCs w:val="20"/>
        </w:rPr>
        <w:t>рахунок</w:t>
      </w:r>
      <w:proofErr w:type="spellEnd"/>
      <w:r w:rsidRPr="006E6474">
        <w:rPr>
          <w:sz w:val="20"/>
          <w:szCs w:val="20"/>
        </w:rPr>
        <w:t xml:space="preserve"> </w:t>
      </w:r>
      <w:proofErr w:type="spellStart"/>
      <w:r w:rsidRPr="006E6474">
        <w:rPr>
          <w:sz w:val="20"/>
          <w:szCs w:val="20"/>
        </w:rPr>
        <w:t>джерел</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є на </w:t>
      </w:r>
      <w:proofErr w:type="spellStart"/>
      <w:r w:rsidRPr="006E6474">
        <w:rPr>
          <w:sz w:val="20"/>
          <w:szCs w:val="20"/>
        </w:rPr>
        <w:t>підвідомчій</w:t>
      </w:r>
      <w:proofErr w:type="spellEnd"/>
      <w:r w:rsidRPr="006E6474">
        <w:rPr>
          <w:sz w:val="20"/>
          <w:szCs w:val="20"/>
        </w:rPr>
        <w:t xml:space="preserve"> </w:t>
      </w:r>
      <w:proofErr w:type="spellStart"/>
      <w:r w:rsidRPr="006E6474">
        <w:rPr>
          <w:sz w:val="20"/>
          <w:szCs w:val="20"/>
        </w:rPr>
        <w:t>території</w:t>
      </w:r>
      <w:proofErr w:type="spellEnd"/>
      <w:r w:rsidRPr="006E6474">
        <w:rPr>
          <w:sz w:val="20"/>
          <w:szCs w:val="20"/>
        </w:rPr>
        <w:t xml:space="preserve">. До </w:t>
      </w:r>
      <w:proofErr w:type="spellStart"/>
      <w:r w:rsidRPr="006E6474">
        <w:rPr>
          <w:sz w:val="20"/>
          <w:szCs w:val="20"/>
        </w:rPr>
        <w:t>власних</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належать </w:t>
      </w:r>
      <w:proofErr w:type="spellStart"/>
      <w:r w:rsidRPr="006E6474">
        <w:rPr>
          <w:sz w:val="20"/>
          <w:szCs w:val="20"/>
        </w:rPr>
        <w:t>місцеві</w:t>
      </w:r>
      <w:proofErr w:type="spellEnd"/>
      <w:r w:rsidRPr="006E6474">
        <w:rPr>
          <w:sz w:val="20"/>
          <w:szCs w:val="20"/>
        </w:rPr>
        <w:t xml:space="preserve"> </w:t>
      </w:r>
      <w:proofErr w:type="spellStart"/>
      <w:r w:rsidRPr="006E6474">
        <w:rPr>
          <w:sz w:val="20"/>
          <w:szCs w:val="20"/>
        </w:rPr>
        <w:t>податки</w:t>
      </w:r>
      <w:proofErr w:type="spellEnd"/>
      <w:r w:rsidRPr="006E6474">
        <w:rPr>
          <w:sz w:val="20"/>
          <w:szCs w:val="20"/>
        </w:rPr>
        <w:t xml:space="preserve"> і </w:t>
      </w:r>
      <w:proofErr w:type="spellStart"/>
      <w:r w:rsidRPr="006E6474">
        <w:rPr>
          <w:sz w:val="20"/>
          <w:szCs w:val="20"/>
        </w:rPr>
        <w:t>збори</w:t>
      </w:r>
      <w:proofErr w:type="spellEnd"/>
      <w:r w:rsidRPr="006E6474">
        <w:rPr>
          <w:sz w:val="20"/>
          <w:szCs w:val="20"/>
        </w:rPr>
        <w:t xml:space="preserve">, </w:t>
      </w:r>
      <w:proofErr w:type="spellStart"/>
      <w:r w:rsidRPr="006E6474">
        <w:rPr>
          <w:sz w:val="20"/>
          <w:szCs w:val="20"/>
        </w:rPr>
        <w:t>комунальні</w:t>
      </w:r>
      <w:proofErr w:type="spellEnd"/>
      <w:r w:rsidRPr="006E6474">
        <w:rPr>
          <w:sz w:val="20"/>
          <w:szCs w:val="20"/>
        </w:rPr>
        <w:t xml:space="preserve"> </w:t>
      </w:r>
      <w:proofErr w:type="spellStart"/>
      <w:r w:rsidRPr="006E6474">
        <w:rPr>
          <w:sz w:val="20"/>
          <w:szCs w:val="20"/>
        </w:rPr>
        <w:t>платежі</w:t>
      </w:r>
      <w:proofErr w:type="spellEnd"/>
      <w:r w:rsidRPr="006E6474">
        <w:rPr>
          <w:sz w:val="20"/>
          <w:szCs w:val="20"/>
        </w:rPr>
        <w:t xml:space="preserve">, доходи </w:t>
      </w:r>
      <w:proofErr w:type="spellStart"/>
      <w:r w:rsidRPr="006E6474">
        <w:rPr>
          <w:sz w:val="20"/>
          <w:szCs w:val="20"/>
        </w:rPr>
        <w:t>від</w:t>
      </w:r>
      <w:proofErr w:type="spellEnd"/>
      <w:r w:rsidRPr="006E6474">
        <w:rPr>
          <w:sz w:val="20"/>
          <w:szCs w:val="20"/>
        </w:rPr>
        <w:t xml:space="preserve"> майна та </w:t>
      </w:r>
      <w:proofErr w:type="spellStart"/>
      <w:r w:rsidRPr="006E6474">
        <w:rPr>
          <w:sz w:val="20"/>
          <w:szCs w:val="20"/>
        </w:rPr>
        <w:t>ін</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Громадські</w:t>
      </w:r>
      <w:proofErr w:type="spellEnd"/>
      <w:r w:rsidRPr="006E6474">
        <w:rPr>
          <w:b/>
          <w:i/>
          <w:sz w:val="20"/>
          <w:szCs w:val="20"/>
        </w:rPr>
        <w:t xml:space="preserve"> </w:t>
      </w:r>
      <w:proofErr w:type="spellStart"/>
      <w:r w:rsidRPr="006E6474">
        <w:rPr>
          <w:b/>
          <w:i/>
          <w:sz w:val="20"/>
          <w:szCs w:val="20"/>
        </w:rPr>
        <w:t>послуги</w:t>
      </w:r>
      <w:proofErr w:type="spellEnd"/>
      <w:r w:rsidRPr="006E6474">
        <w:rPr>
          <w:sz w:val="20"/>
          <w:szCs w:val="20"/>
        </w:rPr>
        <w:t xml:space="preserve"> – </w:t>
      </w:r>
      <w:proofErr w:type="spellStart"/>
      <w:r w:rsidRPr="006E6474">
        <w:rPr>
          <w:sz w:val="20"/>
          <w:szCs w:val="20"/>
        </w:rPr>
        <w:t>ключовий</w:t>
      </w:r>
      <w:proofErr w:type="spellEnd"/>
      <w:r w:rsidRPr="006E6474">
        <w:rPr>
          <w:sz w:val="20"/>
          <w:szCs w:val="20"/>
        </w:rPr>
        <w:t xml:space="preserve"> </w:t>
      </w:r>
      <w:proofErr w:type="spellStart"/>
      <w:r w:rsidRPr="006E6474">
        <w:rPr>
          <w:sz w:val="20"/>
          <w:szCs w:val="20"/>
        </w:rPr>
        <w:t>інститут</w:t>
      </w:r>
      <w:proofErr w:type="spellEnd"/>
      <w:r w:rsidRPr="006E6474">
        <w:rPr>
          <w:sz w:val="20"/>
          <w:szCs w:val="20"/>
        </w:rPr>
        <w:t xml:space="preserve"> у </w:t>
      </w:r>
      <w:proofErr w:type="spellStart"/>
      <w:r w:rsidRPr="006E6474">
        <w:rPr>
          <w:sz w:val="20"/>
          <w:szCs w:val="20"/>
        </w:rPr>
        <w:t>системі</w:t>
      </w:r>
      <w:proofErr w:type="spellEnd"/>
      <w:r w:rsidRPr="006E6474">
        <w:rPr>
          <w:sz w:val="20"/>
          <w:szCs w:val="20"/>
        </w:rPr>
        <w:t xml:space="preserve"> </w:t>
      </w:r>
      <w:proofErr w:type="spellStart"/>
      <w:r w:rsidRPr="006E6474">
        <w:rPr>
          <w:sz w:val="20"/>
          <w:szCs w:val="20"/>
        </w:rPr>
        <w:t>місцевого</w:t>
      </w:r>
      <w:proofErr w:type="spellEnd"/>
      <w:r w:rsidRPr="006E6474">
        <w:rPr>
          <w:sz w:val="20"/>
          <w:szCs w:val="20"/>
        </w:rPr>
        <w:t xml:space="preserve"> </w:t>
      </w:r>
      <w:proofErr w:type="spellStart"/>
      <w:r w:rsidRPr="006E6474">
        <w:rPr>
          <w:sz w:val="20"/>
          <w:szCs w:val="20"/>
        </w:rPr>
        <w:t>самоврядування</w:t>
      </w:r>
      <w:proofErr w:type="spellEnd"/>
      <w:r w:rsidRPr="006E6474">
        <w:rPr>
          <w:sz w:val="20"/>
          <w:szCs w:val="20"/>
        </w:rPr>
        <w:t xml:space="preserve">. </w:t>
      </w:r>
      <w:proofErr w:type="spellStart"/>
      <w:r w:rsidRPr="006E6474">
        <w:rPr>
          <w:sz w:val="20"/>
          <w:szCs w:val="20"/>
        </w:rPr>
        <w:t>Це</w:t>
      </w:r>
      <w:proofErr w:type="spellEnd"/>
      <w:r w:rsidRPr="006E6474">
        <w:rPr>
          <w:sz w:val="20"/>
          <w:szCs w:val="20"/>
        </w:rPr>
        <w:t xml:space="preserve"> </w:t>
      </w:r>
      <w:proofErr w:type="spellStart"/>
      <w:r w:rsidRPr="006E6474">
        <w:rPr>
          <w:sz w:val="20"/>
          <w:szCs w:val="20"/>
        </w:rPr>
        <w:t>послуги</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надаються</w:t>
      </w:r>
      <w:proofErr w:type="spellEnd"/>
      <w:r w:rsidRPr="006E6474">
        <w:rPr>
          <w:sz w:val="20"/>
          <w:szCs w:val="20"/>
        </w:rPr>
        <w:t xml:space="preserve"> </w:t>
      </w:r>
      <w:proofErr w:type="spellStart"/>
      <w:r w:rsidRPr="006E6474">
        <w:rPr>
          <w:sz w:val="20"/>
          <w:szCs w:val="20"/>
        </w:rPr>
        <w:t>громадянам</w:t>
      </w:r>
      <w:proofErr w:type="spellEnd"/>
      <w:r w:rsidRPr="006E6474">
        <w:rPr>
          <w:sz w:val="20"/>
          <w:szCs w:val="20"/>
        </w:rPr>
        <w:t xml:space="preserve"> </w:t>
      </w:r>
      <w:proofErr w:type="spellStart"/>
      <w:r w:rsidRPr="006E6474">
        <w:rPr>
          <w:sz w:val="20"/>
          <w:szCs w:val="20"/>
        </w:rPr>
        <w:t>місцевими</w:t>
      </w:r>
      <w:proofErr w:type="spellEnd"/>
      <w:r w:rsidRPr="006E6474">
        <w:rPr>
          <w:sz w:val="20"/>
          <w:szCs w:val="20"/>
        </w:rPr>
        <w:t xml:space="preserve"> </w:t>
      </w:r>
      <w:proofErr w:type="spellStart"/>
      <w:r w:rsidRPr="006E6474">
        <w:rPr>
          <w:sz w:val="20"/>
          <w:szCs w:val="20"/>
        </w:rPr>
        <w:t>інститутами</w:t>
      </w:r>
      <w:proofErr w:type="spellEnd"/>
      <w:r w:rsidRPr="006E6474">
        <w:rPr>
          <w:sz w:val="20"/>
          <w:szCs w:val="20"/>
        </w:rPr>
        <w:t xml:space="preserve"> </w:t>
      </w:r>
      <w:proofErr w:type="spellStart"/>
      <w:r w:rsidRPr="006E6474">
        <w:rPr>
          <w:sz w:val="20"/>
          <w:szCs w:val="20"/>
        </w:rPr>
        <w:t>публічної</w:t>
      </w:r>
      <w:proofErr w:type="spellEnd"/>
      <w:r w:rsidRPr="006E6474">
        <w:rPr>
          <w:sz w:val="20"/>
          <w:szCs w:val="20"/>
        </w:rPr>
        <w:t xml:space="preserve"> </w:t>
      </w:r>
      <w:proofErr w:type="spellStart"/>
      <w:r w:rsidRPr="006E6474">
        <w:rPr>
          <w:sz w:val="20"/>
          <w:szCs w:val="20"/>
        </w:rPr>
        <w:t>влади</w:t>
      </w:r>
      <w:proofErr w:type="spellEnd"/>
      <w:r w:rsidRPr="006E6474">
        <w:rPr>
          <w:sz w:val="20"/>
          <w:szCs w:val="20"/>
        </w:rPr>
        <w:t xml:space="preserve"> в межах </w:t>
      </w:r>
      <w:proofErr w:type="spellStart"/>
      <w:r w:rsidRPr="006E6474">
        <w:rPr>
          <w:sz w:val="20"/>
          <w:szCs w:val="20"/>
        </w:rPr>
        <w:t>їхніх</w:t>
      </w:r>
      <w:proofErr w:type="spellEnd"/>
      <w:r w:rsidRPr="006E6474">
        <w:rPr>
          <w:sz w:val="20"/>
          <w:szCs w:val="20"/>
        </w:rPr>
        <w:t xml:space="preserve"> </w:t>
      </w:r>
      <w:proofErr w:type="spellStart"/>
      <w:r w:rsidRPr="006E6474">
        <w:rPr>
          <w:sz w:val="20"/>
          <w:szCs w:val="20"/>
        </w:rPr>
        <w:t>функцій</w:t>
      </w:r>
      <w:proofErr w:type="spellEnd"/>
      <w:r w:rsidRPr="006E6474">
        <w:rPr>
          <w:sz w:val="20"/>
          <w:szCs w:val="20"/>
        </w:rPr>
        <w:t xml:space="preserve"> і </w:t>
      </w:r>
      <w:proofErr w:type="spellStart"/>
      <w:r w:rsidRPr="006E6474">
        <w:rPr>
          <w:sz w:val="20"/>
          <w:szCs w:val="20"/>
        </w:rPr>
        <w:t>завдань</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Гранти</w:t>
      </w:r>
      <w:proofErr w:type="spellEnd"/>
      <w:r w:rsidRPr="006E6474">
        <w:rPr>
          <w:b/>
          <w:i/>
          <w:sz w:val="20"/>
          <w:szCs w:val="20"/>
        </w:rPr>
        <w:t xml:space="preserve"> </w:t>
      </w:r>
      <w:proofErr w:type="spellStart"/>
      <w:r w:rsidRPr="006E6474">
        <w:rPr>
          <w:b/>
          <w:i/>
          <w:sz w:val="20"/>
          <w:szCs w:val="20"/>
        </w:rPr>
        <w:t>місцевим</w:t>
      </w:r>
      <w:proofErr w:type="spellEnd"/>
      <w:r w:rsidRPr="006E6474">
        <w:rPr>
          <w:b/>
          <w:i/>
          <w:sz w:val="20"/>
          <w:szCs w:val="20"/>
        </w:rPr>
        <w:t xml:space="preserve"> органам </w:t>
      </w:r>
      <w:proofErr w:type="spellStart"/>
      <w:r w:rsidRPr="006E6474">
        <w:rPr>
          <w:b/>
          <w:i/>
          <w:sz w:val="20"/>
          <w:szCs w:val="20"/>
        </w:rPr>
        <w:t>влади</w:t>
      </w:r>
      <w:proofErr w:type="spellEnd"/>
      <w:r w:rsidRPr="006E6474">
        <w:rPr>
          <w:sz w:val="20"/>
          <w:szCs w:val="20"/>
        </w:rPr>
        <w:t xml:space="preserve"> (</w:t>
      </w:r>
      <w:proofErr w:type="spellStart"/>
      <w:r w:rsidRPr="006E6474">
        <w:rPr>
          <w:sz w:val="20"/>
          <w:szCs w:val="20"/>
        </w:rPr>
        <w:t>від</w:t>
      </w:r>
      <w:proofErr w:type="spellEnd"/>
      <w:r w:rsidRPr="006E6474">
        <w:rPr>
          <w:sz w:val="20"/>
          <w:szCs w:val="20"/>
        </w:rPr>
        <w:t xml:space="preserve"> англ. </w:t>
      </w:r>
      <w:r w:rsidRPr="006E6474">
        <w:rPr>
          <w:sz w:val="20"/>
          <w:szCs w:val="20"/>
          <w:lang w:val="en-US"/>
        </w:rPr>
        <w:t>grant</w:t>
      </w:r>
      <w:r w:rsidRPr="006E6474">
        <w:rPr>
          <w:sz w:val="20"/>
          <w:szCs w:val="20"/>
        </w:rPr>
        <w:t xml:space="preserve"> – </w:t>
      </w:r>
      <w:proofErr w:type="spellStart"/>
      <w:r w:rsidRPr="006E6474">
        <w:rPr>
          <w:sz w:val="20"/>
          <w:szCs w:val="20"/>
        </w:rPr>
        <w:t>дарувати</w:t>
      </w:r>
      <w:proofErr w:type="spellEnd"/>
      <w:r w:rsidRPr="006E6474">
        <w:rPr>
          <w:sz w:val="20"/>
          <w:szCs w:val="20"/>
        </w:rPr>
        <w:t xml:space="preserve">, </w:t>
      </w:r>
      <w:proofErr w:type="spellStart"/>
      <w:r w:rsidRPr="006E6474">
        <w:rPr>
          <w:sz w:val="20"/>
          <w:szCs w:val="20"/>
        </w:rPr>
        <w:t>давати</w:t>
      </w:r>
      <w:proofErr w:type="spellEnd"/>
      <w:r w:rsidRPr="006E6474">
        <w:rPr>
          <w:sz w:val="20"/>
          <w:szCs w:val="20"/>
        </w:rPr>
        <w:t xml:space="preserve">: </w:t>
      </w:r>
      <w:proofErr w:type="spellStart"/>
      <w:r w:rsidRPr="006E6474">
        <w:rPr>
          <w:sz w:val="20"/>
          <w:szCs w:val="20"/>
        </w:rPr>
        <w:t>дотацію</w:t>
      </w:r>
      <w:proofErr w:type="spellEnd"/>
      <w:r w:rsidRPr="006E6474">
        <w:rPr>
          <w:sz w:val="20"/>
          <w:szCs w:val="20"/>
        </w:rPr>
        <w:t xml:space="preserve">, </w:t>
      </w:r>
      <w:proofErr w:type="spellStart"/>
      <w:r w:rsidRPr="006E6474">
        <w:rPr>
          <w:sz w:val="20"/>
          <w:szCs w:val="20"/>
        </w:rPr>
        <w:t>субсидію</w:t>
      </w:r>
      <w:proofErr w:type="spellEnd"/>
      <w:r w:rsidRPr="006E6474">
        <w:rPr>
          <w:sz w:val="20"/>
          <w:szCs w:val="20"/>
        </w:rPr>
        <w:t xml:space="preserve">, </w:t>
      </w:r>
      <w:proofErr w:type="spellStart"/>
      <w:r w:rsidRPr="006E6474">
        <w:rPr>
          <w:sz w:val="20"/>
          <w:szCs w:val="20"/>
        </w:rPr>
        <w:t>стипендію</w:t>
      </w:r>
      <w:proofErr w:type="spellEnd"/>
      <w:r w:rsidRPr="006E6474">
        <w:rPr>
          <w:sz w:val="20"/>
          <w:szCs w:val="20"/>
        </w:rPr>
        <w:t xml:space="preserve">, </w:t>
      </w:r>
      <w:proofErr w:type="spellStart"/>
      <w:r w:rsidRPr="006E6474">
        <w:rPr>
          <w:sz w:val="20"/>
          <w:szCs w:val="20"/>
        </w:rPr>
        <w:t>задовольняти</w:t>
      </w:r>
      <w:proofErr w:type="spellEnd"/>
      <w:r w:rsidRPr="006E6474">
        <w:rPr>
          <w:sz w:val="20"/>
          <w:szCs w:val="20"/>
        </w:rPr>
        <w:t xml:space="preserve"> </w:t>
      </w:r>
      <w:proofErr w:type="spellStart"/>
      <w:r w:rsidRPr="006E6474">
        <w:rPr>
          <w:sz w:val="20"/>
          <w:szCs w:val="20"/>
        </w:rPr>
        <w:t>прохання</w:t>
      </w:r>
      <w:proofErr w:type="spellEnd"/>
      <w:r w:rsidRPr="006E6474">
        <w:rPr>
          <w:sz w:val="20"/>
          <w:szCs w:val="20"/>
        </w:rPr>
        <w:t xml:space="preserve">) – </w:t>
      </w:r>
      <w:proofErr w:type="spellStart"/>
      <w:r w:rsidRPr="006E6474">
        <w:rPr>
          <w:sz w:val="20"/>
          <w:szCs w:val="20"/>
        </w:rPr>
        <w:t>фінансові</w:t>
      </w:r>
      <w:proofErr w:type="spellEnd"/>
      <w:r w:rsidRPr="006E6474">
        <w:rPr>
          <w:sz w:val="20"/>
          <w:szCs w:val="20"/>
        </w:rPr>
        <w:t xml:space="preserve"> </w:t>
      </w:r>
      <w:proofErr w:type="spellStart"/>
      <w:r w:rsidRPr="006E6474">
        <w:rPr>
          <w:sz w:val="20"/>
          <w:szCs w:val="20"/>
        </w:rPr>
        <w:t>ресурси</w:t>
      </w:r>
      <w:proofErr w:type="spellEnd"/>
      <w:r w:rsidRPr="006E6474">
        <w:rPr>
          <w:sz w:val="20"/>
          <w:szCs w:val="20"/>
        </w:rPr>
        <w:t xml:space="preserve">, </w:t>
      </w:r>
      <w:proofErr w:type="spellStart"/>
      <w:r w:rsidRPr="006E6474">
        <w:rPr>
          <w:sz w:val="20"/>
          <w:szCs w:val="20"/>
        </w:rPr>
        <w:t>які</w:t>
      </w:r>
      <w:proofErr w:type="spellEnd"/>
      <w:r w:rsidRPr="006E6474">
        <w:rPr>
          <w:sz w:val="20"/>
          <w:szCs w:val="20"/>
        </w:rPr>
        <w:t xml:space="preserve"> </w:t>
      </w:r>
      <w:proofErr w:type="spellStart"/>
      <w:r w:rsidRPr="006E6474">
        <w:rPr>
          <w:sz w:val="20"/>
          <w:szCs w:val="20"/>
        </w:rPr>
        <w:t>передаються</w:t>
      </w:r>
      <w:proofErr w:type="spellEnd"/>
      <w:r w:rsidRPr="006E6474">
        <w:rPr>
          <w:sz w:val="20"/>
          <w:szCs w:val="20"/>
        </w:rPr>
        <w:t xml:space="preserve"> </w:t>
      </w:r>
      <w:proofErr w:type="spellStart"/>
      <w:r w:rsidRPr="006E6474">
        <w:rPr>
          <w:sz w:val="20"/>
          <w:szCs w:val="20"/>
        </w:rPr>
        <w:t>місцевій</w:t>
      </w:r>
      <w:proofErr w:type="spellEnd"/>
      <w:r w:rsidRPr="006E6474">
        <w:rPr>
          <w:sz w:val="20"/>
          <w:szCs w:val="20"/>
        </w:rPr>
        <w:t xml:space="preserve"> </w:t>
      </w:r>
      <w:proofErr w:type="spellStart"/>
      <w:r w:rsidRPr="006E6474">
        <w:rPr>
          <w:sz w:val="20"/>
          <w:szCs w:val="20"/>
        </w:rPr>
        <w:t>владі</w:t>
      </w:r>
      <w:proofErr w:type="spellEnd"/>
      <w:r w:rsidRPr="006E6474">
        <w:rPr>
          <w:sz w:val="20"/>
          <w:szCs w:val="20"/>
        </w:rPr>
        <w:t xml:space="preserve"> з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вищого</w:t>
      </w:r>
      <w:proofErr w:type="spellEnd"/>
      <w:r w:rsidRPr="006E6474">
        <w:rPr>
          <w:sz w:val="20"/>
          <w:szCs w:val="20"/>
        </w:rPr>
        <w:t xml:space="preserve"> </w:t>
      </w:r>
      <w:proofErr w:type="spellStart"/>
      <w:r w:rsidRPr="006E6474">
        <w:rPr>
          <w:sz w:val="20"/>
          <w:szCs w:val="20"/>
        </w:rPr>
        <w:t>рівня</w:t>
      </w:r>
      <w:proofErr w:type="spellEnd"/>
      <w:r w:rsidRPr="006E6474">
        <w:rPr>
          <w:sz w:val="20"/>
          <w:szCs w:val="20"/>
        </w:rPr>
        <w:t xml:space="preserve"> для </w:t>
      </w:r>
      <w:proofErr w:type="spellStart"/>
      <w:r w:rsidRPr="006E6474">
        <w:rPr>
          <w:sz w:val="20"/>
          <w:szCs w:val="20"/>
        </w:rPr>
        <w:t>фінансування</w:t>
      </w:r>
      <w:proofErr w:type="spellEnd"/>
      <w:r w:rsidRPr="006E6474">
        <w:rPr>
          <w:sz w:val="20"/>
          <w:szCs w:val="20"/>
        </w:rPr>
        <w:t xml:space="preserve"> </w:t>
      </w:r>
      <w:proofErr w:type="spellStart"/>
      <w:r w:rsidRPr="006E6474">
        <w:rPr>
          <w:sz w:val="20"/>
          <w:szCs w:val="20"/>
        </w:rPr>
        <w:t>окремих</w:t>
      </w:r>
      <w:proofErr w:type="spellEnd"/>
      <w:r w:rsidRPr="006E6474">
        <w:rPr>
          <w:sz w:val="20"/>
          <w:szCs w:val="20"/>
        </w:rPr>
        <w:t xml:space="preserve"> </w:t>
      </w:r>
      <w:proofErr w:type="spellStart"/>
      <w:r w:rsidRPr="006E6474">
        <w:rPr>
          <w:sz w:val="20"/>
          <w:szCs w:val="20"/>
        </w:rPr>
        <w:t>завдань</w:t>
      </w:r>
      <w:proofErr w:type="spellEnd"/>
      <w:r w:rsidRPr="006E6474">
        <w:rPr>
          <w:sz w:val="20"/>
          <w:szCs w:val="20"/>
        </w:rPr>
        <w:t xml:space="preserve"> і </w:t>
      </w:r>
      <w:proofErr w:type="spellStart"/>
      <w:r w:rsidRPr="006E6474">
        <w:rPr>
          <w:sz w:val="20"/>
          <w:szCs w:val="20"/>
        </w:rPr>
        <w:t>функцій</w:t>
      </w:r>
      <w:proofErr w:type="spellEnd"/>
      <w:r w:rsidRPr="006E6474">
        <w:rPr>
          <w:sz w:val="20"/>
          <w:szCs w:val="20"/>
        </w:rPr>
        <w:t xml:space="preserve">. </w:t>
      </w:r>
      <w:proofErr w:type="spellStart"/>
      <w:r w:rsidRPr="006E6474">
        <w:rPr>
          <w:sz w:val="20"/>
          <w:szCs w:val="20"/>
        </w:rPr>
        <w:t>Фінансові</w:t>
      </w:r>
      <w:proofErr w:type="spellEnd"/>
      <w:r w:rsidRPr="006E6474">
        <w:rPr>
          <w:sz w:val="20"/>
          <w:szCs w:val="20"/>
        </w:rPr>
        <w:t xml:space="preserve"> </w:t>
      </w:r>
      <w:proofErr w:type="spellStart"/>
      <w:r w:rsidRPr="006E6474">
        <w:rPr>
          <w:sz w:val="20"/>
          <w:szCs w:val="20"/>
        </w:rPr>
        <w:t>ресурси</w:t>
      </w:r>
      <w:proofErr w:type="spellEnd"/>
      <w:r w:rsidRPr="006E6474">
        <w:rPr>
          <w:sz w:val="20"/>
          <w:szCs w:val="20"/>
        </w:rPr>
        <w:t xml:space="preserve"> у </w:t>
      </w:r>
      <w:proofErr w:type="spellStart"/>
      <w:r w:rsidRPr="006E6474">
        <w:rPr>
          <w:sz w:val="20"/>
          <w:szCs w:val="20"/>
        </w:rPr>
        <w:t>формі</w:t>
      </w:r>
      <w:proofErr w:type="spellEnd"/>
      <w:r w:rsidRPr="006E6474">
        <w:rPr>
          <w:sz w:val="20"/>
          <w:szCs w:val="20"/>
        </w:rPr>
        <w:t xml:space="preserve"> </w:t>
      </w:r>
      <w:proofErr w:type="spellStart"/>
      <w:r w:rsidRPr="006E6474">
        <w:rPr>
          <w:sz w:val="20"/>
          <w:szCs w:val="20"/>
        </w:rPr>
        <w:t>грантів</w:t>
      </w:r>
      <w:proofErr w:type="spellEnd"/>
      <w:r w:rsidRPr="006E6474">
        <w:rPr>
          <w:sz w:val="20"/>
          <w:szCs w:val="20"/>
        </w:rPr>
        <w:t xml:space="preserve"> </w:t>
      </w:r>
      <w:proofErr w:type="spellStart"/>
      <w:r w:rsidRPr="006E6474">
        <w:rPr>
          <w:sz w:val="20"/>
          <w:szCs w:val="20"/>
        </w:rPr>
        <w:t>можуть</w:t>
      </w:r>
      <w:proofErr w:type="spellEnd"/>
      <w:r w:rsidRPr="006E6474">
        <w:rPr>
          <w:sz w:val="20"/>
          <w:szCs w:val="20"/>
        </w:rPr>
        <w:t xml:space="preserve"> </w:t>
      </w:r>
      <w:proofErr w:type="spellStart"/>
      <w:r w:rsidRPr="006E6474">
        <w:rPr>
          <w:sz w:val="20"/>
          <w:szCs w:val="20"/>
        </w:rPr>
        <w:t>надаватися</w:t>
      </w:r>
      <w:proofErr w:type="spellEnd"/>
      <w:r w:rsidRPr="006E6474">
        <w:rPr>
          <w:sz w:val="20"/>
          <w:szCs w:val="20"/>
        </w:rPr>
        <w:t xml:space="preserve"> </w:t>
      </w:r>
      <w:proofErr w:type="spellStart"/>
      <w:r w:rsidRPr="006E6474">
        <w:rPr>
          <w:sz w:val="20"/>
          <w:szCs w:val="20"/>
        </w:rPr>
        <w:t>місцевим</w:t>
      </w:r>
      <w:proofErr w:type="spellEnd"/>
      <w:r w:rsidRPr="006E6474">
        <w:rPr>
          <w:sz w:val="20"/>
          <w:szCs w:val="20"/>
        </w:rPr>
        <w:t xml:space="preserve"> органам </w:t>
      </w:r>
      <w:proofErr w:type="spellStart"/>
      <w:r w:rsidRPr="006E6474">
        <w:rPr>
          <w:sz w:val="20"/>
          <w:szCs w:val="20"/>
        </w:rPr>
        <w:t>влади</w:t>
      </w:r>
      <w:proofErr w:type="spellEnd"/>
      <w:r w:rsidRPr="006E6474">
        <w:rPr>
          <w:sz w:val="20"/>
          <w:szCs w:val="20"/>
        </w:rPr>
        <w:t xml:space="preserve"> </w:t>
      </w:r>
      <w:proofErr w:type="spellStart"/>
      <w:r w:rsidRPr="006E6474">
        <w:rPr>
          <w:sz w:val="20"/>
          <w:szCs w:val="20"/>
        </w:rPr>
        <w:t>також</w:t>
      </w:r>
      <w:proofErr w:type="spellEnd"/>
      <w:r w:rsidRPr="006E6474">
        <w:rPr>
          <w:sz w:val="20"/>
          <w:szCs w:val="20"/>
        </w:rPr>
        <w:t xml:space="preserve"> </w:t>
      </w:r>
      <w:proofErr w:type="spellStart"/>
      <w:r w:rsidRPr="006E6474">
        <w:rPr>
          <w:sz w:val="20"/>
          <w:szCs w:val="20"/>
        </w:rPr>
        <w:t>міжнародними</w:t>
      </w:r>
      <w:proofErr w:type="spellEnd"/>
      <w:r w:rsidRPr="006E6474">
        <w:rPr>
          <w:sz w:val="20"/>
          <w:szCs w:val="20"/>
        </w:rPr>
        <w:t xml:space="preserve"> </w:t>
      </w:r>
      <w:proofErr w:type="spellStart"/>
      <w:r w:rsidRPr="006E6474">
        <w:rPr>
          <w:sz w:val="20"/>
          <w:szCs w:val="20"/>
        </w:rPr>
        <w:t>фінансовими</w:t>
      </w:r>
      <w:proofErr w:type="spellEnd"/>
      <w:r w:rsidRPr="006E6474">
        <w:rPr>
          <w:sz w:val="20"/>
          <w:szCs w:val="20"/>
        </w:rPr>
        <w:t xml:space="preserve"> </w:t>
      </w:r>
      <w:proofErr w:type="spellStart"/>
      <w:r w:rsidRPr="006E6474">
        <w:rPr>
          <w:sz w:val="20"/>
          <w:szCs w:val="20"/>
        </w:rPr>
        <w:t>організаціями</w:t>
      </w:r>
      <w:proofErr w:type="spellEnd"/>
      <w:r w:rsidRPr="006E6474">
        <w:rPr>
          <w:sz w:val="20"/>
          <w:szCs w:val="20"/>
        </w:rPr>
        <w:t xml:space="preserve"> та </w:t>
      </w:r>
      <w:proofErr w:type="spellStart"/>
      <w:r w:rsidRPr="006E6474">
        <w:rPr>
          <w:sz w:val="20"/>
          <w:szCs w:val="20"/>
        </w:rPr>
        <w:t>бізнесовими</w:t>
      </w:r>
      <w:proofErr w:type="spellEnd"/>
      <w:r w:rsidRPr="006E6474">
        <w:rPr>
          <w:sz w:val="20"/>
          <w:szCs w:val="20"/>
        </w:rPr>
        <w:t xml:space="preserve"> структурами. Як </w:t>
      </w:r>
      <w:proofErr w:type="spellStart"/>
      <w:r w:rsidRPr="006E6474">
        <w:rPr>
          <w:sz w:val="20"/>
          <w:szCs w:val="20"/>
        </w:rPr>
        <w:t>поняття</w:t>
      </w:r>
      <w:proofErr w:type="spellEnd"/>
      <w:r w:rsidRPr="006E6474">
        <w:rPr>
          <w:sz w:val="20"/>
          <w:szCs w:val="20"/>
        </w:rPr>
        <w:t xml:space="preserve"> </w:t>
      </w:r>
      <w:proofErr w:type="spellStart"/>
      <w:r w:rsidRPr="006E6474">
        <w:rPr>
          <w:sz w:val="20"/>
          <w:szCs w:val="20"/>
        </w:rPr>
        <w:t>використовується</w:t>
      </w:r>
      <w:proofErr w:type="spellEnd"/>
      <w:r w:rsidRPr="006E6474">
        <w:rPr>
          <w:sz w:val="20"/>
          <w:szCs w:val="20"/>
        </w:rPr>
        <w:t xml:space="preserve"> в </w:t>
      </w:r>
      <w:proofErr w:type="spellStart"/>
      <w:r w:rsidRPr="006E6474">
        <w:rPr>
          <w:sz w:val="20"/>
          <w:szCs w:val="20"/>
        </w:rPr>
        <w:t>багатьох</w:t>
      </w:r>
      <w:proofErr w:type="spellEnd"/>
      <w:r w:rsidRPr="006E6474">
        <w:rPr>
          <w:sz w:val="20"/>
          <w:szCs w:val="20"/>
        </w:rPr>
        <w:t xml:space="preserve"> </w:t>
      </w:r>
      <w:proofErr w:type="spellStart"/>
      <w:r w:rsidRPr="006E6474">
        <w:rPr>
          <w:sz w:val="20"/>
          <w:szCs w:val="20"/>
        </w:rPr>
        <w:t>зарубіжних</w:t>
      </w:r>
      <w:proofErr w:type="spellEnd"/>
      <w:r w:rsidRPr="006E6474">
        <w:rPr>
          <w:sz w:val="20"/>
          <w:szCs w:val="20"/>
        </w:rPr>
        <w:t xml:space="preserve"> </w:t>
      </w:r>
      <w:proofErr w:type="spellStart"/>
      <w:r w:rsidRPr="006E6474">
        <w:rPr>
          <w:sz w:val="20"/>
          <w:szCs w:val="20"/>
        </w:rPr>
        <w:t>країнах</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Делеговані</w:t>
      </w:r>
      <w:proofErr w:type="spellEnd"/>
      <w:r w:rsidRPr="006E6474">
        <w:rPr>
          <w:b/>
          <w:i/>
          <w:sz w:val="20"/>
          <w:szCs w:val="20"/>
        </w:rPr>
        <w:t xml:space="preserve"> </w:t>
      </w:r>
      <w:proofErr w:type="spellStart"/>
      <w:r w:rsidRPr="006E6474">
        <w:rPr>
          <w:b/>
          <w:i/>
          <w:sz w:val="20"/>
          <w:szCs w:val="20"/>
        </w:rPr>
        <w:t>повноваження</w:t>
      </w:r>
      <w:proofErr w:type="spellEnd"/>
      <w:r w:rsidRPr="006E6474">
        <w:rPr>
          <w:sz w:val="20"/>
          <w:szCs w:val="20"/>
        </w:rPr>
        <w:t xml:space="preserve"> – </w:t>
      </w:r>
      <w:proofErr w:type="spellStart"/>
      <w:r w:rsidRPr="006E6474">
        <w:rPr>
          <w:sz w:val="20"/>
          <w:szCs w:val="20"/>
        </w:rPr>
        <w:t>повноваження</w:t>
      </w:r>
      <w:proofErr w:type="spellEnd"/>
      <w:r w:rsidRPr="006E6474">
        <w:rPr>
          <w:sz w:val="20"/>
          <w:szCs w:val="20"/>
        </w:rPr>
        <w:t xml:space="preserve">, </w:t>
      </w:r>
      <w:proofErr w:type="spellStart"/>
      <w:r w:rsidRPr="006E6474">
        <w:rPr>
          <w:sz w:val="20"/>
          <w:szCs w:val="20"/>
        </w:rPr>
        <w:t>які</w:t>
      </w:r>
      <w:proofErr w:type="spellEnd"/>
      <w:r w:rsidRPr="006E6474">
        <w:rPr>
          <w:sz w:val="20"/>
          <w:szCs w:val="20"/>
        </w:rPr>
        <w:t xml:space="preserve"> </w:t>
      </w:r>
      <w:proofErr w:type="spellStart"/>
      <w:r w:rsidRPr="006E6474">
        <w:rPr>
          <w:sz w:val="20"/>
          <w:szCs w:val="20"/>
        </w:rPr>
        <w:t>доручаються</w:t>
      </w:r>
      <w:proofErr w:type="spellEnd"/>
      <w:r w:rsidRPr="006E6474">
        <w:rPr>
          <w:sz w:val="20"/>
          <w:szCs w:val="20"/>
        </w:rPr>
        <w:t xml:space="preserve"> для </w:t>
      </w:r>
      <w:proofErr w:type="spellStart"/>
      <w:r w:rsidRPr="006E6474">
        <w:rPr>
          <w:sz w:val="20"/>
          <w:szCs w:val="20"/>
        </w:rPr>
        <w:t>виконання</w:t>
      </w:r>
      <w:proofErr w:type="spellEnd"/>
      <w:r w:rsidRPr="006E6474">
        <w:rPr>
          <w:sz w:val="20"/>
          <w:szCs w:val="20"/>
        </w:rPr>
        <w:t xml:space="preserve"> </w:t>
      </w:r>
      <w:proofErr w:type="spellStart"/>
      <w:r w:rsidRPr="006E6474">
        <w:rPr>
          <w:sz w:val="20"/>
          <w:szCs w:val="20"/>
        </w:rPr>
        <w:t>місцевій</w:t>
      </w:r>
      <w:proofErr w:type="spellEnd"/>
      <w:r w:rsidRPr="006E6474">
        <w:rPr>
          <w:sz w:val="20"/>
          <w:szCs w:val="20"/>
        </w:rPr>
        <w:t xml:space="preserve"> </w:t>
      </w:r>
      <w:proofErr w:type="spellStart"/>
      <w:r w:rsidRPr="006E6474">
        <w:rPr>
          <w:sz w:val="20"/>
          <w:szCs w:val="20"/>
        </w:rPr>
        <w:t>владі</w:t>
      </w:r>
      <w:proofErr w:type="spellEnd"/>
      <w:r w:rsidRPr="006E6474">
        <w:rPr>
          <w:sz w:val="20"/>
          <w:szCs w:val="20"/>
        </w:rPr>
        <w:t xml:space="preserve"> </w:t>
      </w:r>
      <w:proofErr w:type="spellStart"/>
      <w:r w:rsidRPr="006E6474">
        <w:rPr>
          <w:sz w:val="20"/>
          <w:szCs w:val="20"/>
        </w:rPr>
        <w:t>від</w:t>
      </w:r>
      <w:proofErr w:type="spellEnd"/>
      <w:r w:rsidRPr="006E6474">
        <w:rPr>
          <w:sz w:val="20"/>
          <w:szCs w:val="20"/>
        </w:rPr>
        <w:t xml:space="preserve"> </w:t>
      </w:r>
      <w:proofErr w:type="spellStart"/>
      <w:r w:rsidRPr="006E6474">
        <w:rPr>
          <w:sz w:val="20"/>
          <w:szCs w:val="20"/>
        </w:rPr>
        <w:t>імені</w:t>
      </w:r>
      <w:proofErr w:type="spellEnd"/>
      <w:r w:rsidRPr="006E6474">
        <w:rPr>
          <w:sz w:val="20"/>
          <w:szCs w:val="20"/>
        </w:rPr>
        <w:t xml:space="preserve"> </w:t>
      </w:r>
      <w:proofErr w:type="spellStart"/>
      <w:r w:rsidRPr="006E6474">
        <w:rPr>
          <w:sz w:val="20"/>
          <w:szCs w:val="20"/>
        </w:rPr>
        <w:t>центральної</w:t>
      </w:r>
      <w:proofErr w:type="spellEnd"/>
      <w:r w:rsidRPr="006E6474">
        <w:rPr>
          <w:sz w:val="20"/>
          <w:szCs w:val="20"/>
        </w:rPr>
        <w:t xml:space="preserve"> </w:t>
      </w:r>
      <w:proofErr w:type="spellStart"/>
      <w:r w:rsidRPr="006E6474">
        <w:rPr>
          <w:sz w:val="20"/>
          <w:szCs w:val="20"/>
        </w:rPr>
        <w:t>влади</w:t>
      </w:r>
      <w:proofErr w:type="spellEnd"/>
      <w:r w:rsidRPr="006E6474">
        <w:rPr>
          <w:sz w:val="20"/>
          <w:szCs w:val="20"/>
        </w:rPr>
        <w:t xml:space="preserve">. </w:t>
      </w:r>
      <w:proofErr w:type="spellStart"/>
      <w:r w:rsidRPr="006E6474">
        <w:rPr>
          <w:sz w:val="20"/>
          <w:szCs w:val="20"/>
        </w:rPr>
        <w:t>Фінансування</w:t>
      </w:r>
      <w:proofErr w:type="spellEnd"/>
      <w:r w:rsidRPr="006E6474">
        <w:rPr>
          <w:sz w:val="20"/>
          <w:szCs w:val="20"/>
        </w:rPr>
        <w:t xml:space="preserve"> </w:t>
      </w:r>
      <w:proofErr w:type="spellStart"/>
      <w:r w:rsidRPr="006E6474">
        <w:rPr>
          <w:sz w:val="20"/>
          <w:szCs w:val="20"/>
        </w:rPr>
        <w:t>завдань</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виконуються</w:t>
      </w:r>
      <w:proofErr w:type="spellEnd"/>
      <w:r w:rsidRPr="006E6474">
        <w:rPr>
          <w:sz w:val="20"/>
          <w:szCs w:val="20"/>
        </w:rPr>
        <w:t xml:space="preserve"> в межах </w:t>
      </w:r>
      <w:proofErr w:type="spellStart"/>
      <w:r w:rsidRPr="006E6474">
        <w:rPr>
          <w:sz w:val="20"/>
          <w:szCs w:val="20"/>
        </w:rPr>
        <w:t>делегованих</w:t>
      </w:r>
      <w:proofErr w:type="spellEnd"/>
      <w:r w:rsidRPr="006E6474">
        <w:rPr>
          <w:sz w:val="20"/>
          <w:szCs w:val="20"/>
        </w:rPr>
        <w:t xml:space="preserve"> </w:t>
      </w:r>
      <w:proofErr w:type="spellStart"/>
      <w:r w:rsidRPr="006E6474">
        <w:rPr>
          <w:sz w:val="20"/>
          <w:szCs w:val="20"/>
        </w:rPr>
        <w:t>повноважень</w:t>
      </w:r>
      <w:proofErr w:type="spellEnd"/>
      <w:r w:rsidRPr="006E6474">
        <w:rPr>
          <w:sz w:val="20"/>
          <w:szCs w:val="20"/>
        </w:rPr>
        <w:t xml:space="preserve">, </w:t>
      </w:r>
      <w:proofErr w:type="spellStart"/>
      <w:r w:rsidRPr="006E6474">
        <w:rPr>
          <w:sz w:val="20"/>
          <w:szCs w:val="20"/>
        </w:rPr>
        <w:t>забезпечується</w:t>
      </w:r>
      <w:proofErr w:type="spellEnd"/>
      <w:r w:rsidRPr="006E6474">
        <w:rPr>
          <w:sz w:val="20"/>
          <w:szCs w:val="20"/>
        </w:rPr>
        <w:t xml:space="preserve"> державою.</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Державний</w:t>
      </w:r>
      <w:proofErr w:type="spellEnd"/>
      <w:r w:rsidRPr="006E6474">
        <w:rPr>
          <w:b/>
          <w:i/>
          <w:sz w:val="20"/>
          <w:szCs w:val="20"/>
        </w:rPr>
        <w:t xml:space="preserve"> бюджет </w:t>
      </w:r>
      <w:proofErr w:type="spellStart"/>
      <w:r w:rsidRPr="006E6474">
        <w:rPr>
          <w:b/>
          <w:i/>
          <w:sz w:val="20"/>
          <w:szCs w:val="20"/>
        </w:rPr>
        <w:t>України</w:t>
      </w:r>
      <w:proofErr w:type="spellEnd"/>
      <w:r w:rsidRPr="006E6474">
        <w:rPr>
          <w:sz w:val="20"/>
          <w:szCs w:val="20"/>
        </w:rPr>
        <w:t xml:space="preserve"> – бюджет, </w:t>
      </w:r>
      <w:proofErr w:type="spellStart"/>
      <w:r w:rsidRPr="006E6474">
        <w:rPr>
          <w:sz w:val="20"/>
          <w:szCs w:val="20"/>
        </w:rPr>
        <w:t>який</w:t>
      </w:r>
      <w:proofErr w:type="spellEnd"/>
      <w:r w:rsidRPr="006E6474">
        <w:rPr>
          <w:sz w:val="20"/>
          <w:szCs w:val="20"/>
        </w:rPr>
        <w:t xml:space="preserve"> </w:t>
      </w:r>
      <w:proofErr w:type="spellStart"/>
      <w:r w:rsidRPr="006E6474">
        <w:rPr>
          <w:sz w:val="20"/>
          <w:szCs w:val="20"/>
        </w:rPr>
        <w:t>складається</w:t>
      </w:r>
      <w:proofErr w:type="spellEnd"/>
      <w:r w:rsidRPr="006E6474">
        <w:rPr>
          <w:sz w:val="20"/>
          <w:szCs w:val="20"/>
        </w:rPr>
        <w:t xml:space="preserve">, </w:t>
      </w:r>
      <w:proofErr w:type="spellStart"/>
      <w:r w:rsidRPr="006E6474">
        <w:rPr>
          <w:sz w:val="20"/>
          <w:szCs w:val="20"/>
        </w:rPr>
        <w:t>затверджується</w:t>
      </w:r>
      <w:proofErr w:type="spellEnd"/>
      <w:r w:rsidRPr="006E6474">
        <w:rPr>
          <w:sz w:val="20"/>
          <w:szCs w:val="20"/>
        </w:rPr>
        <w:t xml:space="preserve"> і </w:t>
      </w:r>
      <w:proofErr w:type="spellStart"/>
      <w:r w:rsidRPr="006E6474">
        <w:rPr>
          <w:sz w:val="20"/>
          <w:szCs w:val="20"/>
        </w:rPr>
        <w:t>виконується</w:t>
      </w:r>
      <w:proofErr w:type="spellEnd"/>
      <w:r w:rsidRPr="006E6474">
        <w:rPr>
          <w:sz w:val="20"/>
          <w:szCs w:val="20"/>
        </w:rPr>
        <w:t xml:space="preserve"> </w:t>
      </w:r>
      <w:proofErr w:type="spellStart"/>
      <w:r w:rsidRPr="006E6474">
        <w:rPr>
          <w:sz w:val="20"/>
          <w:szCs w:val="20"/>
        </w:rPr>
        <w:t>центральними</w:t>
      </w:r>
      <w:proofErr w:type="spellEnd"/>
      <w:r w:rsidRPr="006E6474">
        <w:rPr>
          <w:sz w:val="20"/>
          <w:szCs w:val="20"/>
        </w:rPr>
        <w:t xml:space="preserve"> органами </w:t>
      </w:r>
      <w:proofErr w:type="spellStart"/>
      <w:r w:rsidRPr="006E6474">
        <w:rPr>
          <w:sz w:val="20"/>
          <w:szCs w:val="20"/>
        </w:rPr>
        <w:t>влади</w:t>
      </w:r>
      <w:proofErr w:type="spellEnd"/>
      <w:r w:rsidRPr="006E6474">
        <w:rPr>
          <w:sz w:val="20"/>
          <w:szCs w:val="20"/>
        </w:rPr>
        <w:t xml:space="preserve"> </w:t>
      </w:r>
      <w:proofErr w:type="spellStart"/>
      <w:r w:rsidRPr="006E6474">
        <w:rPr>
          <w:sz w:val="20"/>
          <w:szCs w:val="20"/>
        </w:rPr>
        <w:t>України</w:t>
      </w:r>
      <w:proofErr w:type="spellEnd"/>
      <w:r w:rsidRPr="006E6474">
        <w:rPr>
          <w:sz w:val="20"/>
          <w:szCs w:val="20"/>
        </w:rPr>
        <w:t>.</w:t>
      </w:r>
    </w:p>
    <w:p w:rsidR="006E6474" w:rsidRPr="006E6474" w:rsidRDefault="006E6474" w:rsidP="006E6474">
      <w:pPr>
        <w:tabs>
          <w:tab w:val="left" w:pos="-426"/>
          <w:tab w:val="left" w:pos="1134"/>
        </w:tabs>
        <w:ind w:firstLineChars="330" w:firstLine="663"/>
        <w:jc w:val="both"/>
        <w:rPr>
          <w:sz w:val="20"/>
          <w:szCs w:val="20"/>
        </w:rPr>
      </w:pPr>
      <w:proofErr w:type="spellStart"/>
      <w:r w:rsidRPr="006E6474">
        <w:rPr>
          <w:b/>
          <w:i/>
          <w:sz w:val="20"/>
          <w:szCs w:val="20"/>
        </w:rPr>
        <w:lastRenderedPageBreak/>
        <w:t>Дефіцит</w:t>
      </w:r>
      <w:proofErr w:type="spellEnd"/>
      <w:r w:rsidRPr="006E6474">
        <w:rPr>
          <w:b/>
          <w:i/>
          <w:sz w:val="20"/>
          <w:szCs w:val="20"/>
        </w:rPr>
        <w:t xml:space="preserve"> бюджету</w:t>
      </w:r>
      <w:r w:rsidRPr="006E6474">
        <w:rPr>
          <w:sz w:val="20"/>
          <w:szCs w:val="20"/>
        </w:rPr>
        <w:t xml:space="preserve"> – </w:t>
      </w:r>
      <w:proofErr w:type="spellStart"/>
      <w:r w:rsidRPr="006E6474">
        <w:rPr>
          <w:sz w:val="20"/>
          <w:szCs w:val="20"/>
        </w:rPr>
        <w:t>перевищення</w:t>
      </w:r>
      <w:proofErr w:type="spellEnd"/>
      <w:r w:rsidRPr="006E6474">
        <w:rPr>
          <w:sz w:val="20"/>
          <w:szCs w:val="20"/>
        </w:rPr>
        <w:t xml:space="preserve"> </w:t>
      </w:r>
      <w:proofErr w:type="spellStart"/>
      <w:r w:rsidRPr="006E6474">
        <w:rPr>
          <w:sz w:val="20"/>
          <w:szCs w:val="20"/>
        </w:rPr>
        <w:t>видатків</w:t>
      </w:r>
      <w:proofErr w:type="spellEnd"/>
      <w:r w:rsidRPr="006E6474">
        <w:rPr>
          <w:sz w:val="20"/>
          <w:szCs w:val="20"/>
        </w:rPr>
        <w:t xml:space="preserve"> бюджету над </w:t>
      </w:r>
      <w:proofErr w:type="spellStart"/>
      <w:r w:rsidRPr="006E6474">
        <w:rPr>
          <w:sz w:val="20"/>
          <w:szCs w:val="20"/>
        </w:rPr>
        <w:t>його</w:t>
      </w:r>
      <w:proofErr w:type="spellEnd"/>
      <w:r w:rsidRPr="006E6474">
        <w:rPr>
          <w:sz w:val="20"/>
          <w:szCs w:val="20"/>
        </w:rPr>
        <w:t xml:space="preserve"> доходами. Є два </w:t>
      </w:r>
      <w:proofErr w:type="spellStart"/>
      <w:r w:rsidRPr="006E6474">
        <w:rPr>
          <w:sz w:val="20"/>
          <w:szCs w:val="20"/>
        </w:rPr>
        <w:t>основні</w:t>
      </w:r>
      <w:proofErr w:type="spellEnd"/>
      <w:r w:rsidRPr="006E6474">
        <w:rPr>
          <w:sz w:val="20"/>
          <w:szCs w:val="20"/>
        </w:rPr>
        <w:t xml:space="preserve"> </w:t>
      </w:r>
      <w:proofErr w:type="spellStart"/>
      <w:r w:rsidRPr="006E6474">
        <w:rPr>
          <w:sz w:val="20"/>
          <w:szCs w:val="20"/>
        </w:rPr>
        <w:t>показники</w:t>
      </w:r>
      <w:proofErr w:type="spellEnd"/>
      <w:r w:rsidRPr="006E6474">
        <w:rPr>
          <w:sz w:val="20"/>
          <w:szCs w:val="20"/>
        </w:rPr>
        <w:t xml:space="preserve">, </w:t>
      </w:r>
      <w:proofErr w:type="spellStart"/>
      <w:r w:rsidRPr="006E6474">
        <w:rPr>
          <w:sz w:val="20"/>
          <w:szCs w:val="20"/>
        </w:rPr>
        <w:t>які</w:t>
      </w:r>
      <w:proofErr w:type="spellEnd"/>
      <w:r w:rsidRPr="006E6474">
        <w:rPr>
          <w:sz w:val="20"/>
          <w:szCs w:val="20"/>
        </w:rPr>
        <w:t xml:space="preserve"> </w:t>
      </w:r>
      <w:proofErr w:type="spellStart"/>
      <w:r w:rsidRPr="006E6474">
        <w:rPr>
          <w:sz w:val="20"/>
          <w:szCs w:val="20"/>
        </w:rPr>
        <w:t>визначають</w:t>
      </w:r>
      <w:proofErr w:type="spellEnd"/>
      <w:r w:rsidRPr="006E6474">
        <w:rPr>
          <w:sz w:val="20"/>
          <w:szCs w:val="20"/>
        </w:rPr>
        <w:t xml:space="preserve"> </w:t>
      </w:r>
      <w:proofErr w:type="spellStart"/>
      <w:r w:rsidRPr="006E6474">
        <w:rPr>
          <w:sz w:val="20"/>
          <w:szCs w:val="20"/>
        </w:rPr>
        <w:t>рівень</w:t>
      </w:r>
      <w:proofErr w:type="spellEnd"/>
      <w:r w:rsidRPr="006E6474">
        <w:rPr>
          <w:sz w:val="20"/>
          <w:szCs w:val="20"/>
        </w:rPr>
        <w:t xml:space="preserve"> </w:t>
      </w:r>
      <w:proofErr w:type="spellStart"/>
      <w:r w:rsidRPr="006E6474">
        <w:rPr>
          <w:sz w:val="20"/>
          <w:szCs w:val="20"/>
        </w:rPr>
        <w:t>дефіциту</w:t>
      </w:r>
      <w:proofErr w:type="spellEnd"/>
      <w:r w:rsidRPr="006E6474">
        <w:rPr>
          <w:sz w:val="20"/>
          <w:szCs w:val="20"/>
        </w:rPr>
        <w:t xml:space="preserve"> бюджету: </w:t>
      </w:r>
      <w:proofErr w:type="spellStart"/>
      <w:r w:rsidRPr="006E6474">
        <w:rPr>
          <w:sz w:val="20"/>
          <w:szCs w:val="20"/>
        </w:rPr>
        <w:t>відношення</w:t>
      </w:r>
      <w:proofErr w:type="spellEnd"/>
      <w:r w:rsidRPr="006E6474">
        <w:rPr>
          <w:sz w:val="20"/>
          <w:szCs w:val="20"/>
        </w:rPr>
        <w:t xml:space="preserve"> </w:t>
      </w:r>
      <w:proofErr w:type="spellStart"/>
      <w:r w:rsidRPr="006E6474">
        <w:rPr>
          <w:sz w:val="20"/>
          <w:szCs w:val="20"/>
        </w:rPr>
        <w:t>частки</w:t>
      </w:r>
      <w:proofErr w:type="spellEnd"/>
      <w:r w:rsidRPr="006E6474">
        <w:rPr>
          <w:sz w:val="20"/>
          <w:szCs w:val="20"/>
        </w:rPr>
        <w:t xml:space="preserve"> </w:t>
      </w:r>
      <w:proofErr w:type="spellStart"/>
      <w:r w:rsidRPr="006E6474">
        <w:rPr>
          <w:sz w:val="20"/>
          <w:szCs w:val="20"/>
        </w:rPr>
        <w:t>видатків</w:t>
      </w:r>
      <w:proofErr w:type="spellEnd"/>
      <w:r w:rsidRPr="006E6474">
        <w:rPr>
          <w:sz w:val="20"/>
          <w:szCs w:val="20"/>
        </w:rPr>
        <w:t xml:space="preserve">, </w:t>
      </w:r>
      <w:proofErr w:type="spellStart"/>
      <w:r w:rsidRPr="006E6474">
        <w:rPr>
          <w:sz w:val="20"/>
          <w:szCs w:val="20"/>
        </w:rPr>
        <w:t>які</w:t>
      </w:r>
      <w:proofErr w:type="spellEnd"/>
      <w:r w:rsidRPr="006E6474">
        <w:rPr>
          <w:sz w:val="20"/>
          <w:szCs w:val="20"/>
        </w:rPr>
        <w:t xml:space="preserve"> не </w:t>
      </w:r>
      <w:proofErr w:type="spellStart"/>
      <w:r w:rsidRPr="006E6474">
        <w:rPr>
          <w:sz w:val="20"/>
          <w:szCs w:val="20"/>
        </w:rPr>
        <w:t>забезпечуються</w:t>
      </w:r>
      <w:proofErr w:type="spellEnd"/>
      <w:r w:rsidRPr="006E6474">
        <w:rPr>
          <w:sz w:val="20"/>
          <w:szCs w:val="20"/>
        </w:rPr>
        <w:t xml:space="preserve"> доходами, до </w:t>
      </w:r>
      <w:proofErr w:type="spellStart"/>
      <w:r w:rsidRPr="006E6474">
        <w:rPr>
          <w:sz w:val="20"/>
          <w:szCs w:val="20"/>
        </w:rPr>
        <w:t>всіх</w:t>
      </w:r>
      <w:proofErr w:type="spellEnd"/>
      <w:r w:rsidRPr="006E6474">
        <w:rPr>
          <w:sz w:val="20"/>
          <w:szCs w:val="20"/>
        </w:rPr>
        <w:t xml:space="preserve"> </w:t>
      </w:r>
      <w:proofErr w:type="spellStart"/>
      <w:r w:rsidRPr="006E6474">
        <w:rPr>
          <w:sz w:val="20"/>
          <w:szCs w:val="20"/>
        </w:rPr>
        <w:t>видатків</w:t>
      </w:r>
      <w:proofErr w:type="spellEnd"/>
      <w:r w:rsidRPr="006E6474">
        <w:rPr>
          <w:sz w:val="20"/>
          <w:szCs w:val="20"/>
        </w:rPr>
        <w:t xml:space="preserve"> у </w:t>
      </w:r>
      <w:proofErr w:type="spellStart"/>
      <w:r w:rsidRPr="006E6474">
        <w:rPr>
          <w:sz w:val="20"/>
          <w:szCs w:val="20"/>
        </w:rPr>
        <w:t>відсотках</w:t>
      </w:r>
      <w:proofErr w:type="spellEnd"/>
      <w:r w:rsidRPr="006E6474">
        <w:rPr>
          <w:sz w:val="20"/>
          <w:szCs w:val="20"/>
        </w:rPr>
        <w:t xml:space="preserve"> та </w:t>
      </w:r>
      <w:proofErr w:type="spellStart"/>
      <w:r w:rsidRPr="006E6474">
        <w:rPr>
          <w:sz w:val="20"/>
          <w:szCs w:val="20"/>
        </w:rPr>
        <w:t>відношення</w:t>
      </w:r>
      <w:proofErr w:type="spellEnd"/>
      <w:r w:rsidRPr="006E6474">
        <w:rPr>
          <w:sz w:val="20"/>
          <w:szCs w:val="20"/>
        </w:rPr>
        <w:t xml:space="preserve"> </w:t>
      </w:r>
      <w:proofErr w:type="spellStart"/>
      <w:r w:rsidRPr="006E6474">
        <w:rPr>
          <w:sz w:val="20"/>
          <w:szCs w:val="20"/>
        </w:rPr>
        <w:t>частки</w:t>
      </w:r>
      <w:proofErr w:type="spellEnd"/>
      <w:r w:rsidRPr="006E6474">
        <w:rPr>
          <w:sz w:val="20"/>
          <w:szCs w:val="20"/>
        </w:rPr>
        <w:t xml:space="preserve"> </w:t>
      </w:r>
      <w:proofErr w:type="spellStart"/>
      <w:r w:rsidRPr="006E6474">
        <w:rPr>
          <w:sz w:val="20"/>
          <w:szCs w:val="20"/>
        </w:rPr>
        <w:t>видатків</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не </w:t>
      </w:r>
      <w:proofErr w:type="spellStart"/>
      <w:r w:rsidRPr="006E6474">
        <w:rPr>
          <w:sz w:val="20"/>
          <w:szCs w:val="20"/>
        </w:rPr>
        <w:t>забезпечуються</w:t>
      </w:r>
      <w:proofErr w:type="spellEnd"/>
      <w:r w:rsidRPr="006E6474">
        <w:rPr>
          <w:sz w:val="20"/>
          <w:szCs w:val="20"/>
        </w:rPr>
        <w:t xml:space="preserve"> доходами, до </w:t>
      </w:r>
      <w:proofErr w:type="spellStart"/>
      <w:r w:rsidRPr="006E6474">
        <w:rPr>
          <w:sz w:val="20"/>
          <w:szCs w:val="20"/>
        </w:rPr>
        <w:t>обсягів</w:t>
      </w:r>
      <w:proofErr w:type="spellEnd"/>
      <w:r w:rsidRPr="006E6474">
        <w:rPr>
          <w:sz w:val="20"/>
          <w:szCs w:val="20"/>
        </w:rPr>
        <w:t xml:space="preserve"> валового </w:t>
      </w:r>
      <w:proofErr w:type="spellStart"/>
      <w:r w:rsidRPr="006E6474">
        <w:rPr>
          <w:sz w:val="20"/>
          <w:szCs w:val="20"/>
        </w:rPr>
        <w:t>внутрішнього</w:t>
      </w:r>
      <w:proofErr w:type="spellEnd"/>
      <w:r w:rsidRPr="006E6474">
        <w:rPr>
          <w:sz w:val="20"/>
          <w:szCs w:val="20"/>
        </w:rPr>
        <w:t xml:space="preserve"> продукту  у </w:t>
      </w:r>
      <w:proofErr w:type="spellStart"/>
      <w:r w:rsidRPr="006E6474">
        <w:rPr>
          <w:sz w:val="20"/>
          <w:szCs w:val="20"/>
        </w:rPr>
        <w:t>відсотках</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Додатковий</w:t>
      </w:r>
      <w:proofErr w:type="spellEnd"/>
      <w:r w:rsidRPr="006E6474">
        <w:rPr>
          <w:b/>
          <w:i/>
          <w:sz w:val="20"/>
          <w:szCs w:val="20"/>
        </w:rPr>
        <w:t xml:space="preserve"> </w:t>
      </w:r>
      <w:proofErr w:type="spellStart"/>
      <w:r w:rsidRPr="006E6474">
        <w:rPr>
          <w:b/>
          <w:i/>
          <w:sz w:val="20"/>
          <w:szCs w:val="20"/>
        </w:rPr>
        <w:t>місцевий</w:t>
      </w:r>
      <w:proofErr w:type="spellEnd"/>
      <w:r w:rsidRPr="006E6474">
        <w:rPr>
          <w:b/>
          <w:i/>
          <w:sz w:val="20"/>
          <w:szCs w:val="20"/>
        </w:rPr>
        <w:t xml:space="preserve"> бюджет</w:t>
      </w:r>
      <w:r w:rsidRPr="006E6474">
        <w:rPr>
          <w:sz w:val="20"/>
          <w:szCs w:val="20"/>
        </w:rPr>
        <w:t xml:space="preserve"> – бюджет, </w:t>
      </w:r>
      <w:proofErr w:type="spellStart"/>
      <w:r w:rsidRPr="006E6474">
        <w:rPr>
          <w:sz w:val="20"/>
          <w:szCs w:val="20"/>
        </w:rPr>
        <w:t>який</w:t>
      </w:r>
      <w:proofErr w:type="spellEnd"/>
      <w:r w:rsidRPr="006E6474">
        <w:rPr>
          <w:sz w:val="20"/>
          <w:szCs w:val="20"/>
        </w:rPr>
        <w:t xml:space="preserve"> </w:t>
      </w:r>
      <w:proofErr w:type="spellStart"/>
      <w:r w:rsidRPr="006E6474">
        <w:rPr>
          <w:sz w:val="20"/>
          <w:szCs w:val="20"/>
        </w:rPr>
        <w:t>складається</w:t>
      </w:r>
      <w:proofErr w:type="spellEnd"/>
      <w:r w:rsidRPr="006E6474">
        <w:rPr>
          <w:sz w:val="20"/>
          <w:szCs w:val="20"/>
        </w:rPr>
        <w:t xml:space="preserve"> в </w:t>
      </w:r>
      <w:proofErr w:type="spellStart"/>
      <w:r w:rsidRPr="006E6474">
        <w:rPr>
          <w:sz w:val="20"/>
          <w:szCs w:val="20"/>
        </w:rPr>
        <w:t>багатьох</w:t>
      </w:r>
      <w:proofErr w:type="spellEnd"/>
      <w:r w:rsidRPr="006E6474">
        <w:rPr>
          <w:sz w:val="20"/>
          <w:szCs w:val="20"/>
        </w:rPr>
        <w:t xml:space="preserve"> </w:t>
      </w:r>
      <w:proofErr w:type="spellStart"/>
      <w:r w:rsidRPr="006E6474">
        <w:rPr>
          <w:sz w:val="20"/>
          <w:szCs w:val="20"/>
        </w:rPr>
        <w:t>зарубіжних</w:t>
      </w:r>
      <w:proofErr w:type="spellEnd"/>
      <w:r w:rsidRPr="006E6474">
        <w:rPr>
          <w:sz w:val="20"/>
          <w:szCs w:val="20"/>
        </w:rPr>
        <w:t xml:space="preserve"> </w:t>
      </w:r>
      <w:proofErr w:type="spellStart"/>
      <w:r w:rsidRPr="006E6474">
        <w:rPr>
          <w:sz w:val="20"/>
          <w:szCs w:val="20"/>
        </w:rPr>
        <w:t>країнах</w:t>
      </w:r>
      <w:proofErr w:type="spellEnd"/>
      <w:r w:rsidRPr="006E6474">
        <w:rPr>
          <w:sz w:val="20"/>
          <w:szCs w:val="20"/>
        </w:rPr>
        <w:t xml:space="preserve"> для </w:t>
      </w:r>
      <w:proofErr w:type="spellStart"/>
      <w:r w:rsidRPr="006E6474">
        <w:rPr>
          <w:sz w:val="20"/>
          <w:szCs w:val="20"/>
        </w:rPr>
        <w:t>доповнення</w:t>
      </w:r>
      <w:proofErr w:type="spellEnd"/>
      <w:r w:rsidRPr="006E6474">
        <w:rPr>
          <w:sz w:val="20"/>
          <w:szCs w:val="20"/>
        </w:rPr>
        <w:t xml:space="preserve"> основного і </w:t>
      </w:r>
      <w:proofErr w:type="spellStart"/>
      <w:r w:rsidRPr="006E6474">
        <w:rPr>
          <w:sz w:val="20"/>
          <w:szCs w:val="20"/>
        </w:rPr>
        <w:t>враховує</w:t>
      </w:r>
      <w:proofErr w:type="spellEnd"/>
      <w:r w:rsidRPr="006E6474">
        <w:rPr>
          <w:sz w:val="20"/>
          <w:szCs w:val="20"/>
        </w:rPr>
        <w:t xml:space="preserve"> </w:t>
      </w:r>
      <w:proofErr w:type="spellStart"/>
      <w:r w:rsidRPr="006E6474">
        <w:rPr>
          <w:sz w:val="20"/>
          <w:szCs w:val="20"/>
        </w:rPr>
        <w:t>зміни</w:t>
      </w:r>
      <w:proofErr w:type="spellEnd"/>
      <w:r w:rsidRPr="006E6474">
        <w:rPr>
          <w:sz w:val="20"/>
          <w:szCs w:val="20"/>
        </w:rPr>
        <w:t xml:space="preserve">, </w:t>
      </w:r>
      <w:proofErr w:type="spellStart"/>
      <w:r w:rsidRPr="006E6474">
        <w:rPr>
          <w:sz w:val="20"/>
          <w:szCs w:val="20"/>
        </w:rPr>
        <w:t>що</w:t>
      </w:r>
      <w:proofErr w:type="spellEnd"/>
      <w:r w:rsidRPr="006E6474">
        <w:rPr>
          <w:sz w:val="20"/>
          <w:szCs w:val="20"/>
        </w:rPr>
        <w:t xml:space="preserve"> </w:t>
      </w:r>
      <w:proofErr w:type="spellStart"/>
      <w:r w:rsidRPr="006E6474">
        <w:rPr>
          <w:sz w:val="20"/>
          <w:szCs w:val="20"/>
        </w:rPr>
        <w:t>відбуваються</w:t>
      </w:r>
      <w:proofErr w:type="spellEnd"/>
      <w:r w:rsidRPr="006E6474">
        <w:rPr>
          <w:sz w:val="20"/>
          <w:szCs w:val="20"/>
        </w:rPr>
        <w:t xml:space="preserve"> у </w:t>
      </w:r>
      <w:proofErr w:type="spellStart"/>
      <w:r w:rsidRPr="006E6474">
        <w:rPr>
          <w:sz w:val="20"/>
          <w:szCs w:val="20"/>
        </w:rPr>
        <w:t>видатках</w:t>
      </w:r>
      <w:proofErr w:type="spellEnd"/>
      <w:r w:rsidRPr="006E6474">
        <w:rPr>
          <w:sz w:val="20"/>
          <w:szCs w:val="20"/>
        </w:rPr>
        <w:t xml:space="preserve"> та доходах.</w:t>
      </w:r>
    </w:p>
    <w:p w:rsidR="006E6474" w:rsidRPr="006E6474" w:rsidRDefault="006E6474" w:rsidP="006E6474">
      <w:pPr>
        <w:tabs>
          <w:tab w:val="left" w:pos="1134"/>
          <w:tab w:val="left" w:pos="1701"/>
        </w:tabs>
        <w:ind w:firstLineChars="330" w:firstLine="663"/>
        <w:jc w:val="both"/>
        <w:rPr>
          <w:sz w:val="20"/>
          <w:szCs w:val="20"/>
        </w:rPr>
      </w:pPr>
      <w:r w:rsidRPr="006E6474">
        <w:rPr>
          <w:b/>
          <w:i/>
          <w:sz w:val="20"/>
          <w:szCs w:val="20"/>
        </w:rPr>
        <w:t xml:space="preserve">Доходи </w:t>
      </w:r>
      <w:proofErr w:type="spellStart"/>
      <w:r w:rsidRPr="006E6474">
        <w:rPr>
          <w:b/>
          <w:i/>
          <w:sz w:val="20"/>
          <w:szCs w:val="20"/>
        </w:rPr>
        <w:t>місцевих</w:t>
      </w:r>
      <w:proofErr w:type="spellEnd"/>
      <w:r w:rsidRPr="006E6474">
        <w:rPr>
          <w:b/>
          <w:i/>
          <w:sz w:val="20"/>
          <w:szCs w:val="20"/>
        </w:rPr>
        <w:t xml:space="preserve"> </w:t>
      </w:r>
      <w:proofErr w:type="spellStart"/>
      <w:r w:rsidRPr="006E6474">
        <w:rPr>
          <w:b/>
          <w:i/>
          <w:sz w:val="20"/>
          <w:szCs w:val="20"/>
        </w:rPr>
        <w:t>бюджетів</w:t>
      </w:r>
      <w:proofErr w:type="spellEnd"/>
      <w:r w:rsidRPr="006E6474">
        <w:rPr>
          <w:sz w:val="20"/>
          <w:szCs w:val="20"/>
        </w:rPr>
        <w:t xml:space="preserve"> – </w:t>
      </w:r>
      <w:proofErr w:type="spellStart"/>
      <w:r w:rsidRPr="006E6474">
        <w:rPr>
          <w:sz w:val="20"/>
          <w:szCs w:val="20"/>
        </w:rPr>
        <w:t>кошти</w:t>
      </w:r>
      <w:proofErr w:type="spellEnd"/>
      <w:r w:rsidRPr="006E6474">
        <w:rPr>
          <w:sz w:val="20"/>
          <w:szCs w:val="20"/>
        </w:rPr>
        <w:t xml:space="preserve">, </w:t>
      </w:r>
      <w:proofErr w:type="spellStart"/>
      <w:r w:rsidRPr="006E6474">
        <w:rPr>
          <w:sz w:val="20"/>
          <w:szCs w:val="20"/>
        </w:rPr>
        <w:t>які</w:t>
      </w:r>
      <w:proofErr w:type="spellEnd"/>
      <w:r w:rsidRPr="006E6474">
        <w:rPr>
          <w:sz w:val="20"/>
          <w:szCs w:val="20"/>
        </w:rPr>
        <w:t xml:space="preserve"> </w:t>
      </w:r>
      <w:proofErr w:type="spellStart"/>
      <w:r w:rsidRPr="006E6474">
        <w:rPr>
          <w:sz w:val="20"/>
          <w:szCs w:val="20"/>
        </w:rPr>
        <w:t>надходять</w:t>
      </w:r>
      <w:proofErr w:type="spellEnd"/>
      <w:r w:rsidRPr="006E6474">
        <w:rPr>
          <w:sz w:val="20"/>
          <w:szCs w:val="20"/>
        </w:rPr>
        <w:t xml:space="preserve"> до </w:t>
      </w:r>
      <w:proofErr w:type="spellStart"/>
      <w:r w:rsidRPr="006E6474">
        <w:rPr>
          <w:sz w:val="20"/>
          <w:szCs w:val="20"/>
        </w:rPr>
        <w:t>відповідних</w:t>
      </w:r>
      <w:proofErr w:type="spellEnd"/>
      <w:r w:rsidRPr="006E6474">
        <w:rPr>
          <w:sz w:val="20"/>
          <w:szCs w:val="20"/>
        </w:rPr>
        <w:t xml:space="preserve"> </w:t>
      </w:r>
      <w:proofErr w:type="spellStart"/>
      <w:r w:rsidRPr="006E6474">
        <w:rPr>
          <w:sz w:val="20"/>
          <w:szCs w:val="20"/>
        </w:rPr>
        <w:t>місцевих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у </w:t>
      </w:r>
      <w:proofErr w:type="spellStart"/>
      <w:r w:rsidRPr="006E6474">
        <w:rPr>
          <w:sz w:val="20"/>
          <w:szCs w:val="20"/>
        </w:rPr>
        <w:t>розмірах</w:t>
      </w:r>
      <w:proofErr w:type="spellEnd"/>
      <w:r w:rsidRPr="006E6474">
        <w:rPr>
          <w:sz w:val="20"/>
          <w:szCs w:val="20"/>
        </w:rPr>
        <w:t xml:space="preserve"> і в порядку, </w:t>
      </w:r>
      <w:proofErr w:type="spellStart"/>
      <w:r w:rsidRPr="006E6474">
        <w:rPr>
          <w:sz w:val="20"/>
          <w:szCs w:val="20"/>
        </w:rPr>
        <w:t>встановлених</w:t>
      </w:r>
      <w:proofErr w:type="spellEnd"/>
      <w:r w:rsidRPr="006E6474">
        <w:rPr>
          <w:sz w:val="20"/>
          <w:szCs w:val="20"/>
        </w:rPr>
        <w:t xml:space="preserve"> </w:t>
      </w:r>
      <w:proofErr w:type="spellStart"/>
      <w:r w:rsidRPr="006E6474">
        <w:rPr>
          <w:sz w:val="20"/>
          <w:szCs w:val="20"/>
        </w:rPr>
        <w:t>законодавчо</w:t>
      </w:r>
      <w:proofErr w:type="spellEnd"/>
      <w:r w:rsidRPr="006E6474">
        <w:rPr>
          <w:sz w:val="20"/>
          <w:szCs w:val="20"/>
        </w:rPr>
        <w:t xml:space="preserve">. </w:t>
      </w:r>
      <w:proofErr w:type="spellStart"/>
      <w:r w:rsidRPr="006E6474">
        <w:rPr>
          <w:sz w:val="20"/>
          <w:szCs w:val="20"/>
        </w:rPr>
        <w:t>Включають</w:t>
      </w:r>
      <w:proofErr w:type="spellEnd"/>
      <w:r w:rsidRPr="006E6474">
        <w:rPr>
          <w:sz w:val="20"/>
          <w:szCs w:val="20"/>
        </w:rPr>
        <w:t xml:space="preserve">: </w:t>
      </w:r>
      <w:proofErr w:type="spellStart"/>
      <w:r w:rsidRPr="006E6474">
        <w:rPr>
          <w:sz w:val="20"/>
          <w:szCs w:val="20"/>
        </w:rPr>
        <w:t>власні</w:t>
      </w:r>
      <w:proofErr w:type="spellEnd"/>
      <w:r w:rsidRPr="006E6474">
        <w:rPr>
          <w:sz w:val="20"/>
          <w:szCs w:val="20"/>
        </w:rPr>
        <w:t xml:space="preserve"> </w:t>
      </w:r>
      <w:proofErr w:type="spellStart"/>
      <w:r w:rsidRPr="006E6474">
        <w:rPr>
          <w:sz w:val="20"/>
          <w:szCs w:val="20"/>
        </w:rPr>
        <w:t>або</w:t>
      </w:r>
      <w:proofErr w:type="spellEnd"/>
      <w:r w:rsidRPr="006E6474">
        <w:rPr>
          <w:sz w:val="20"/>
          <w:szCs w:val="20"/>
        </w:rPr>
        <w:t xml:space="preserve"> </w:t>
      </w:r>
      <w:proofErr w:type="spellStart"/>
      <w:r w:rsidRPr="006E6474">
        <w:rPr>
          <w:sz w:val="20"/>
          <w:szCs w:val="20"/>
        </w:rPr>
        <w:t>закріпленні</w:t>
      </w:r>
      <w:proofErr w:type="spellEnd"/>
      <w:r w:rsidRPr="006E6474">
        <w:rPr>
          <w:sz w:val="20"/>
          <w:szCs w:val="20"/>
        </w:rPr>
        <w:t xml:space="preserve"> доходи, </w:t>
      </w:r>
      <w:proofErr w:type="spellStart"/>
      <w:r w:rsidRPr="006E6474">
        <w:rPr>
          <w:sz w:val="20"/>
          <w:szCs w:val="20"/>
        </w:rPr>
        <w:t>відрахування</w:t>
      </w:r>
      <w:proofErr w:type="spellEnd"/>
      <w:r w:rsidRPr="006E6474">
        <w:rPr>
          <w:sz w:val="20"/>
          <w:szCs w:val="20"/>
        </w:rPr>
        <w:t xml:space="preserve"> </w:t>
      </w:r>
      <w:proofErr w:type="spellStart"/>
      <w:r w:rsidRPr="006E6474">
        <w:rPr>
          <w:sz w:val="20"/>
          <w:szCs w:val="20"/>
        </w:rPr>
        <w:t>від</w:t>
      </w:r>
      <w:proofErr w:type="spellEnd"/>
      <w:r w:rsidRPr="006E6474">
        <w:rPr>
          <w:sz w:val="20"/>
          <w:szCs w:val="20"/>
        </w:rPr>
        <w:t xml:space="preserve"> </w:t>
      </w:r>
      <w:proofErr w:type="spellStart"/>
      <w:r w:rsidRPr="006E6474">
        <w:rPr>
          <w:sz w:val="20"/>
          <w:szCs w:val="20"/>
        </w:rPr>
        <w:t>регульованих</w:t>
      </w:r>
      <w:proofErr w:type="spellEnd"/>
      <w:r w:rsidRPr="006E6474">
        <w:rPr>
          <w:sz w:val="20"/>
          <w:szCs w:val="20"/>
        </w:rPr>
        <w:t xml:space="preserve"> </w:t>
      </w:r>
      <w:proofErr w:type="spellStart"/>
      <w:r w:rsidRPr="006E6474">
        <w:rPr>
          <w:sz w:val="20"/>
          <w:szCs w:val="20"/>
        </w:rPr>
        <w:t>доходів</w:t>
      </w:r>
      <w:proofErr w:type="spellEnd"/>
      <w:r w:rsidRPr="006E6474">
        <w:rPr>
          <w:sz w:val="20"/>
          <w:szCs w:val="20"/>
        </w:rPr>
        <w:t xml:space="preserve">, </w:t>
      </w:r>
      <w:proofErr w:type="spellStart"/>
      <w:r w:rsidRPr="006E6474">
        <w:rPr>
          <w:sz w:val="20"/>
          <w:szCs w:val="20"/>
        </w:rPr>
        <w:t>дотації</w:t>
      </w:r>
      <w:proofErr w:type="spellEnd"/>
      <w:r w:rsidRPr="006E6474">
        <w:rPr>
          <w:sz w:val="20"/>
          <w:szCs w:val="20"/>
        </w:rPr>
        <w:t xml:space="preserve">, </w:t>
      </w:r>
      <w:proofErr w:type="spellStart"/>
      <w:r w:rsidRPr="006E6474">
        <w:rPr>
          <w:sz w:val="20"/>
          <w:szCs w:val="20"/>
        </w:rPr>
        <w:t>субсидії</w:t>
      </w:r>
      <w:proofErr w:type="spellEnd"/>
      <w:r w:rsidRPr="006E6474">
        <w:rPr>
          <w:sz w:val="20"/>
          <w:szCs w:val="20"/>
        </w:rPr>
        <w:t xml:space="preserve"> та </w:t>
      </w:r>
      <w:proofErr w:type="spellStart"/>
      <w:r w:rsidRPr="006E6474">
        <w:rPr>
          <w:sz w:val="20"/>
          <w:szCs w:val="20"/>
        </w:rPr>
        <w:t>інші</w:t>
      </w:r>
      <w:proofErr w:type="spellEnd"/>
      <w:r w:rsidRPr="006E6474">
        <w:rPr>
          <w:sz w:val="20"/>
          <w:szCs w:val="20"/>
        </w:rPr>
        <w:t xml:space="preserve"> </w:t>
      </w:r>
      <w:proofErr w:type="spellStart"/>
      <w:r w:rsidRPr="006E6474">
        <w:rPr>
          <w:sz w:val="20"/>
          <w:szCs w:val="20"/>
        </w:rPr>
        <w:t>трансферти</w:t>
      </w:r>
      <w:proofErr w:type="spellEnd"/>
      <w:r w:rsidRPr="006E6474">
        <w:rPr>
          <w:sz w:val="20"/>
          <w:szCs w:val="20"/>
        </w:rPr>
        <w:t xml:space="preserve">. Доходи </w:t>
      </w:r>
      <w:proofErr w:type="spellStart"/>
      <w:r w:rsidRPr="006E6474">
        <w:rPr>
          <w:sz w:val="20"/>
          <w:szCs w:val="20"/>
        </w:rPr>
        <w:t>місцевих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w:t>
      </w:r>
      <w:proofErr w:type="spellStart"/>
      <w:r w:rsidRPr="006E6474">
        <w:rPr>
          <w:sz w:val="20"/>
          <w:szCs w:val="20"/>
        </w:rPr>
        <w:t>розподіляються</w:t>
      </w:r>
      <w:proofErr w:type="spellEnd"/>
      <w:r w:rsidRPr="006E6474">
        <w:rPr>
          <w:sz w:val="20"/>
          <w:szCs w:val="20"/>
        </w:rPr>
        <w:t xml:space="preserve"> на </w:t>
      </w:r>
      <w:proofErr w:type="spellStart"/>
      <w:r w:rsidRPr="006E6474">
        <w:rPr>
          <w:sz w:val="20"/>
          <w:szCs w:val="20"/>
        </w:rPr>
        <w:t>податкові</w:t>
      </w:r>
      <w:proofErr w:type="spellEnd"/>
      <w:r w:rsidRPr="006E6474">
        <w:rPr>
          <w:sz w:val="20"/>
          <w:szCs w:val="20"/>
        </w:rPr>
        <w:t xml:space="preserve"> і </w:t>
      </w:r>
      <w:proofErr w:type="spellStart"/>
      <w:r w:rsidRPr="006E6474">
        <w:rPr>
          <w:sz w:val="20"/>
          <w:szCs w:val="20"/>
        </w:rPr>
        <w:t>неподаткові</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Закріпленні</w:t>
      </w:r>
      <w:proofErr w:type="spellEnd"/>
      <w:r w:rsidRPr="006E6474">
        <w:rPr>
          <w:b/>
          <w:i/>
          <w:sz w:val="20"/>
          <w:szCs w:val="20"/>
        </w:rPr>
        <w:t xml:space="preserve"> доходи</w:t>
      </w:r>
      <w:r w:rsidRPr="006E6474">
        <w:rPr>
          <w:sz w:val="20"/>
          <w:szCs w:val="20"/>
        </w:rPr>
        <w:t xml:space="preserve"> – доходи, </w:t>
      </w:r>
      <w:proofErr w:type="spellStart"/>
      <w:r w:rsidRPr="006E6474">
        <w:rPr>
          <w:sz w:val="20"/>
          <w:szCs w:val="20"/>
        </w:rPr>
        <w:t>які</w:t>
      </w:r>
      <w:proofErr w:type="spellEnd"/>
      <w:r w:rsidRPr="006E6474">
        <w:rPr>
          <w:sz w:val="20"/>
          <w:szCs w:val="20"/>
        </w:rPr>
        <w:t xml:space="preserve"> </w:t>
      </w:r>
      <w:proofErr w:type="spellStart"/>
      <w:r w:rsidRPr="006E6474">
        <w:rPr>
          <w:sz w:val="20"/>
          <w:szCs w:val="20"/>
        </w:rPr>
        <w:t>повністю</w:t>
      </w:r>
      <w:proofErr w:type="spellEnd"/>
      <w:r w:rsidRPr="006E6474">
        <w:rPr>
          <w:sz w:val="20"/>
          <w:szCs w:val="20"/>
        </w:rPr>
        <w:t xml:space="preserve"> </w:t>
      </w:r>
      <w:proofErr w:type="spellStart"/>
      <w:r w:rsidRPr="006E6474">
        <w:rPr>
          <w:sz w:val="20"/>
          <w:szCs w:val="20"/>
        </w:rPr>
        <w:t>або</w:t>
      </w:r>
      <w:proofErr w:type="spellEnd"/>
      <w:r w:rsidRPr="006E6474">
        <w:rPr>
          <w:sz w:val="20"/>
          <w:szCs w:val="20"/>
        </w:rPr>
        <w:t xml:space="preserve"> на </w:t>
      </w:r>
      <w:proofErr w:type="spellStart"/>
      <w:r w:rsidRPr="006E6474">
        <w:rPr>
          <w:sz w:val="20"/>
          <w:szCs w:val="20"/>
        </w:rPr>
        <w:t>основі</w:t>
      </w:r>
      <w:proofErr w:type="spellEnd"/>
      <w:r w:rsidRPr="006E6474">
        <w:rPr>
          <w:sz w:val="20"/>
          <w:szCs w:val="20"/>
        </w:rPr>
        <w:t xml:space="preserve"> </w:t>
      </w:r>
      <w:proofErr w:type="spellStart"/>
      <w:r w:rsidRPr="006E6474">
        <w:rPr>
          <w:sz w:val="20"/>
          <w:szCs w:val="20"/>
        </w:rPr>
        <w:t>фіксованого</w:t>
      </w:r>
      <w:proofErr w:type="spellEnd"/>
      <w:r w:rsidRPr="006E6474">
        <w:rPr>
          <w:sz w:val="20"/>
          <w:szCs w:val="20"/>
        </w:rPr>
        <w:t xml:space="preserve"> </w:t>
      </w:r>
      <w:proofErr w:type="spellStart"/>
      <w:r w:rsidRPr="006E6474">
        <w:rPr>
          <w:sz w:val="20"/>
          <w:szCs w:val="20"/>
        </w:rPr>
        <w:t>відсотка</w:t>
      </w:r>
      <w:proofErr w:type="spellEnd"/>
      <w:r w:rsidRPr="006E6474">
        <w:rPr>
          <w:sz w:val="20"/>
          <w:szCs w:val="20"/>
        </w:rPr>
        <w:t xml:space="preserve">, на </w:t>
      </w:r>
      <w:proofErr w:type="spellStart"/>
      <w:r w:rsidRPr="006E6474">
        <w:rPr>
          <w:sz w:val="20"/>
          <w:szCs w:val="20"/>
        </w:rPr>
        <w:t>постійній</w:t>
      </w:r>
      <w:proofErr w:type="spellEnd"/>
      <w:r w:rsidRPr="006E6474">
        <w:rPr>
          <w:sz w:val="20"/>
          <w:szCs w:val="20"/>
        </w:rPr>
        <w:t xml:space="preserve"> </w:t>
      </w:r>
      <w:proofErr w:type="spellStart"/>
      <w:r w:rsidRPr="006E6474">
        <w:rPr>
          <w:sz w:val="20"/>
          <w:szCs w:val="20"/>
        </w:rPr>
        <w:t>або</w:t>
      </w:r>
      <w:proofErr w:type="spellEnd"/>
      <w:r w:rsidRPr="006E6474">
        <w:rPr>
          <w:sz w:val="20"/>
          <w:szCs w:val="20"/>
        </w:rPr>
        <w:t xml:space="preserve"> </w:t>
      </w:r>
      <w:proofErr w:type="spellStart"/>
      <w:r w:rsidRPr="006E6474">
        <w:rPr>
          <w:sz w:val="20"/>
          <w:szCs w:val="20"/>
        </w:rPr>
        <w:t>довготривалій</w:t>
      </w:r>
      <w:proofErr w:type="spellEnd"/>
      <w:r w:rsidRPr="006E6474">
        <w:rPr>
          <w:sz w:val="20"/>
          <w:szCs w:val="20"/>
        </w:rPr>
        <w:t xml:space="preserve"> </w:t>
      </w:r>
      <w:proofErr w:type="spellStart"/>
      <w:r w:rsidRPr="006E6474">
        <w:rPr>
          <w:sz w:val="20"/>
          <w:szCs w:val="20"/>
        </w:rPr>
        <w:t>основі</w:t>
      </w:r>
      <w:proofErr w:type="spellEnd"/>
      <w:r w:rsidRPr="006E6474">
        <w:rPr>
          <w:sz w:val="20"/>
          <w:szCs w:val="20"/>
        </w:rPr>
        <w:t xml:space="preserve">, у </w:t>
      </w:r>
      <w:proofErr w:type="spellStart"/>
      <w:r w:rsidRPr="006E6474">
        <w:rPr>
          <w:sz w:val="20"/>
          <w:szCs w:val="20"/>
        </w:rPr>
        <w:t>встановленому</w:t>
      </w:r>
      <w:proofErr w:type="spellEnd"/>
      <w:r w:rsidRPr="006E6474">
        <w:rPr>
          <w:sz w:val="20"/>
          <w:szCs w:val="20"/>
        </w:rPr>
        <w:t xml:space="preserve"> законом порядку </w:t>
      </w:r>
      <w:proofErr w:type="spellStart"/>
      <w:r w:rsidRPr="006E6474">
        <w:rPr>
          <w:sz w:val="20"/>
          <w:szCs w:val="20"/>
        </w:rPr>
        <w:t>надходять</w:t>
      </w:r>
      <w:proofErr w:type="spellEnd"/>
      <w:r w:rsidRPr="006E6474">
        <w:rPr>
          <w:sz w:val="20"/>
          <w:szCs w:val="20"/>
        </w:rPr>
        <w:t xml:space="preserve"> до </w:t>
      </w:r>
      <w:proofErr w:type="spellStart"/>
      <w:r w:rsidRPr="006E6474">
        <w:rPr>
          <w:sz w:val="20"/>
          <w:szCs w:val="20"/>
        </w:rPr>
        <w:t>відповідного</w:t>
      </w:r>
      <w:proofErr w:type="spellEnd"/>
      <w:r w:rsidRPr="006E6474">
        <w:rPr>
          <w:sz w:val="20"/>
          <w:szCs w:val="20"/>
        </w:rPr>
        <w:t xml:space="preserve"> </w:t>
      </w:r>
      <w:proofErr w:type="spellStart"/>
      <w:r w:rsidRPr="006E6474">
        <w:rPr>
          <w:sz w:val="20"/>
          <w:szCs w:val="20"/>
        </w:rPr>
        <w:t>місцевого</w:t>
      </w:r>
      <w:proofErr w:type="spellEnd"/>
      <w:r w:rsidRPr="006E6474">
        <w:rPr>
          <w:sz w:val="20"/>
          <w:szCs w:val="20"/>
        </w:rPr>
        <w:t xml:space="preserve"> бюджету.</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Затвердження</w:t>
      </w:r>
      <w:proofErr w:type="spellEnd"/>
      <w:r w:rsidRPr="006E6474">
        <w:rPr>
          <w:b/>
          <w:i/>
          <w:sz w:val="20"/>
          <w:szCs w:val="20"/>
        </w:rPr>
        <w:t xml:space="preserve"> </w:t>
      </w:r>
      <w:proofErr w:type="spellStart"/>
      <w:r w:rsidRPr="006E6474">
        <w:rPr>
          <w:b/>
          <w:i/>
          <w:sz w:val="20"/>
          <w:szCs w:val="20"/>
        </w:rPr>
        <w:t>місцевого</w:t>
      </w:r>
      <w:proofErr w:type="spellEnd"/>
      <w:r w:rsidRPr="006E6474">
        <w:rPr>
          <w:b/>
          <w:i/>
          <w:sz w:val="20"/>
          <w:szCs w:val="20"/>
        </w:rPr>
        <w:t xml:space="preserve"> бюджету</w:t>
      </w:r>
      <w:r w:rsidRPr="006E6474">
        <w:rPr>
          <w:sz w:val="20"/>
          <w:szCs w:val="20"/>
        </w:rPr>
        <w:t xml:space="preserve"> – </w:t>
      </w:r>
      <w:proofErr w:type="spellStart"/>
      <w:r w:rsidRPr="006E6474">
        <w:rPr>
          <w:sz w:val="20"/>
          <w:szCs w:val="20"/>
        </w:rPr>
        <w:t>процедури</w:t>
      </w:r>
      <w:proofErr w:type="spellEnd"/>
      <w:r w:rsidRPr="006E6474">
        <w:rPr>
          <w:sz w:val="20"/>
          <w:szCs w:val="20"/>
        </w:rPr>
        <w:t xml:space="preserve"> </w:t>
      </w:r>
      <w:proofErr w:type="spellStart"/>
      <w:r w:rsidRPr="006E6474">
        <w:rPr>
          <w:sz w:val="20"/>
          <w:szCs w:val="20"/>
        </w:rPr>
        <w:t>розгляду</w:t>
      </w:r>
      <w:proofErr w:type="spellEnd"/>
      <w:r w:rsidRPr="006E6474">
        <w:rPr>
          <w:sz w:val="20"/>
          <w:szCs w:val="20"/>
        </w:rPr>
        <w:t xml:space="preserve"> та </w:t>
      </w:r>
      <w:proofErr w:type="spellStart"/>
      <w:r w:rsidRPr="006E6474">
        <w:rPr>
          <w:sz w:val="20"/>
          <w:szCs w:val="20"/>
        </w:rPr>
        <w:t>прийняття</w:t>
      </w:r>
      <w:proofErr w:type="spellEnd"/>
      <w:r w:rsidRPr="006E6474">
        <w:rPr>
          <w:sz w:val="20"/>
          <w:szCs w:val="20"/>
        </w:rPr>
        <w:t xml:space="preserve"> </w:t>
      </w:r>
      <w:proofErr w:type="spellStart"/>
      <w:r w:rsidRPr="006E6474">
        <w:rPr>
          <w:sz w:val="20"/>
          <w:szCs w:val="20"/>
        </w:rPr>
        <w:t>рішень</w:t>
      </w:r>
      <w:proofErr w:type="spellEnd"/>
      <w:r w:rsidRPr="006E6474">
        <w:rPr>
          <w:sz w:val="20"/>
          <w:szCs w:val="20"/>
        </w:rPr>
        <w:t xml:space="preserve"> про </w:t>
      </w:r>
      <w:proofErr w:type="spellStart"/>
      <w:r w:rsidRPr="006E6474">
        <w:rPr>
          <w:sz w:val="20"/>
          <w:szCs w:val="20"/>
        </w:rPr>
        <w:t>введення</w:t>
      </w:r>
      <w:proofErr w:type="spellEnd"/>
      <w:r w:rsidRPr="006E6474">
        <w:rPr>
          <w:sz w:val="20"/>
          <w:szCs w:val="20"/>
        </w:rPr>
        <w:t xml:space="preserve"> в </w:t>
      </w:r>
      <w:proofErr w:type="spellStart"/>
      <w:r w:rsidRPr="006E6474">
        <w:rPr>
          <w:sz w:val="20"/>
          <w:szCs w:val="20"/>
        </w:rPr>
        <w:t>дію</w:t>
      </w:r>
      <w:proofErr w:type="spellEnd"/>
      <w:r w:rsidRPr="006E6474">
        <w:rPr>
          <w:sz w:val="20"/>
          <w:szCs w:val="20"/>
        </w:rPr>
        <w:t xml:space="preserve"> бюджету </w:t>
      </w:r>
      <w:proofErr w:type="spellStart"/>
      <w:r w:rsidRPr="006E6474">
        <w:rPr>
          <w:sz w:val="20"/>
          <w:szCs w:val="20"/>
        </w:rPr>
        <w:t>представницьким</w:t>
      </w:r>
      <w:proofErr w:type="spellEnd"/>
      <w:r w:rsidRPr="006E6474">
        <w:rPr>
          <w:sz w:val="20"/>
          <w:szCs w:val="20"/>
        </w:rPr>
        <w:t xml:space="preserve"> органом </w:t>
      </w:r>
      <w:proofErr w:type="spellStart"/>
      <w:r w:rsidRPr="006E6474">
        <w:rPr>
          <w:sz w:val="20"/>
          <w:szCs w:val="20"/>
        </w:rPr>
        <w:t>місцевого</w:t>
      </w:r>
      <w:proofErr w:type="spellEnd"/>
      <w:r w:rsidRPr="006E6474">
        <w:rPr>
          <w:sz w:val="20"/>
          <w:szCs w:val="20"/>
        </w:rPr>
        <w:t xml:space="preserve"> </w:t>
      </w:r>
      <w:proofErr w:type="spellStart"/>
      <w:r w:rsidRPr="006E6474">
        <w:rPr>
          <w:sz w:val="20"/>
          <w:szCs w:val="20"/>
        </w:rPr>
        <w:t>самоврядування</w:t>
      </w:r>
      <w:proofErr w:type="spellEnd"/>
      <w:r w:rsidRPr="006E6474">
        <w:rPr>
          <w:sz w:val="20"/>
          <w:szCs w:val="20"/>
        </w:rPr>
        <w:t>.</w:t>
      </w:r>
    </w:p>
    <w:p w:rsidR="006E6474" w:rsidRPr="006E6474" w:rsidRDefault="006E6474" w:rsidP="006E6474">
      <w:pPr>
        <w:tabs>
          <w:tab w:val="left" w:pos="1134"/>
          <w:tab w:val="left" w:pos="1701"/>
        </w:tabs>
        <w:ind w:firstLineChars="330" w:firstLine="663"/>
        <w:jc w:val="both"/>
        <w:rPr>
          <w:sz w:val="20"/>
          <w:szCs w:val="20"/>
        </w:rPr>
      </w:pPr>
      <w:proofErr w:type="spellStart"/>
      <w:r w:rsidRPr="006E6474">
        <w:rPr>
          <w:b/>
          <w:i/>
          <w:sz w:val="20"/>
          <w:szCs w:val="20"/>
        </w:rPr>
        <w:t>Зведений</w:t>
      </w:r>
      <w:proofErr w:type="spellEnd"/>
      <w:r w:rsidRPr="006E6474">
        <w:rPr>
          <w:b/>
          <w:i/>
          <w:sz w:val="20"/>
          <w:szCs w:val="20"/>
        </w:rPr>
        <w:t xml:space="preserve"> (</w:t>
      </w:r>
      <w:proofErr w:type="spellStart"/>
      <w:r w:rsidRPr="006E6474">
        <w:rPr>
          <w:b/>
          <w:i/>
          <w:sz w:val="20"/>
          <w:szCs w:val="20"/>
        </w:rPr>
        <w:t>консолідований</w:t>
      </w:r>
      <w:proofErr w:type="spellEnd"/>
      <w:r w:rsidRPr="006E6474">
        <w:rPr>
          <w:b/>
          <w:i/>
          <w:sz w:val="20"/>
          <w:szCs w:val="20"/>
        </w:rPr>
        <w:t xml:space="preserve">) бюджет </w:t>
      </w:r>
      <w:proofErr w:type="spellStart"/>
      <w:r w:rsidRPr="006E6474">
        <w:rPr>
          <w:b/>
          <w:i/>
          <w:sz w:val="20"/>
          <w:szCs w:val="20"/>
        </w:rPr>
        <w:t>України</w:t>
      </w:r>
      <w:proofErr w:type="spellEnd"/>
      <w:r w:rsidRPr="006E6474">
        <w:rPr>
          <w:sz w:val="20"/>
          <w:szCs w:val="20"/>
        </w:rPr>
        <w:t xml:space="preserve"> – </w:t>
      </w:r>
      <w:proofErr w:type="spellStart"/>
      <w:r w:rsidRPr="006E6474">
        <w:rPr>
          <w:sz w:val="20"/>
          <w:szCs w:val="20"/>
        </w:rPr>
        <w:t>сукупність</w:t>
      </w:r>
      <w:proofErr w:type="spellEnd"/>
      <w:r w:rsidRPr="006E6474">
        <w:rPr>
          <w:sz w:val="20"/>
          <w:szCs w:val="20"/>
        </w:rPr>
        <w:t xml:space="preserve"> </w:t>
      </w:r>
      <w:proofErr w:type="spellStart"/>
      <w:r w:rsidRPr="006E6474">
        <w:rPr>
          <w:sz w:val="20"/>
          <w:szCs w:val="20"/>
        </w:rPr>
        <w:t>усіх</w:t>
      </w:r>
      <w:proofErr w:type="spellEnd"/>
      <w:r w:rsidRPr="006E6474">
        <w:rPr>
          <w:sz w:val="20"/>
          <w:szCs w:val="20"/>
        </w:rPr>
        <w:t xml:space="preserve"> </w:t>
      </w:r>
      <w:proofErr w:type="spellStart"/>
      <w:r w:rsidRPr="006E6474">
        <w:rPr>
          <w:sz w:val="20"/>
          <w:szCs w:val="20"/>
        </w:rPr>
        <w:t>бюджетів</w:t>
      </w:r>
      <w:proofErr w:type="spellEnd"/>
      <w:r w:rsidRPr="006E6474">
        <w:rPr>
          <w:sz w:val="20"/>
          <w:szCs w:val="20"/>
        </w:rPr>
        <w:t xml:space="preserve"> (державного, </w:t>
      </w:r>
      <w:proofErr w:type="spellStart"/>
      <w:r w:rsidRPr="006E6474">
        <w:rPr>
          <w:sz w:val="20"/>
          <w:szCs w:val="20"/>
        </w:rPr>
        <w:t>Автономної</w:t>
      </w:r>
      <w:proofErr w:type="spellEnd"/>
      <w:r w:rsidRPr="006E6474">
        <w:rPr>
          <w:sz w:val="20"/>
          <w:szCs w:val="20"/>
        </w:rPr>
        <w:t xml:space="preserve"> </w:t>
      </w:r>
      <w:proofErr w:type="spellStart"/>
      <w:r w:rsidRPr="006E6474">
        <w:rPr>
          <w:sz w:val="20"/>
          <w:szCs w:val="20"/>
        </w:rPr>
        <w:t>республіки</w:t>
      </w:r>
      <w:proofErr w:type="spellEnd"/>
      <w:r w:rsidRPr="006E6474">
        <w:rPr>
          <w:sz w:val="20"/>
          <w:szCs w:val="20"/>
        </w:rPr>
        <w:t xml:space="preserve"> </w:t>
      </w:r>
      <w:proofErr w:type="spellStart"/>
      <w:r w:rsidRPr="006E6474">
        <w:rPr>
          <w:sz w:val="20"/>
          <w:szCs w:val="20"/>
        </w:rPr>
        <w:t>Крим</w:t>
      </w:r>
      <w:proofErr w:type="spellEnd"/>
      <w:r w:rsidRPr="006E6474">
        <w:rPr>
          <w:sz w:val="20"/>
          <w:szCs w:val="20"/>
        </w:rPr>
        <w:t xml:space="preserve"> та </w:t>
      </w:r>
      <w:proofErr w:type="spellStart"/>
      <w:r w:rsidRPr="006E6474">
        <w:rPr>
          <w:sz w:val="20"/>
          <w:szCs w:val="20"/>
        </w:rPr>
        <w:t>інших</w:t>
      </w:r>
      <w:proofErr w:type="spellEnd"/>
      <w:r w:rsidRPr="006E6474">
        <w:rPr>
          <w:sz w:val="20"/>
          <w:szCs w:val="20"/>
        </w:rPr>
        <w:t xml:space="preserve"> </w:t>
      </w:r>
      <w:proofErr w:type="spellStart"/>
      <w:r w:rsidRPr="006E6474">
        <w:rPr>
          <w:sz w:val="20"/>
          <w:szCs w:val="20"/>
        </w:rPr>
        <w:t>місцевих</w:t>
      </w:r>
      <w:proofErr w:type="spellEnd"/>
      <w:r w:rsidRPr="006E6474">
        <w:rPr>
          <w:sz w:val="20"/>
          <w:szCs w:val="20"/>
        </w:rPr>
        <w:t xml:space="preserve">), </w:t>
      </w:r>
      <w:proofErr w:type="spellStart"/>
      <w:r w:rsidRPr="006E6474">
        <w:rPr>
          <w:sz w:val="20"/>
          <w:szCs w:val="20"/>
        </w:rPr>
        <w:t>які</w:t>
      </w:r>
      <w:proofErr w:type="spellEnd"/>
      <w:r w:rsidRPr="006E6474">
        <w:rPr>
          <w:sz w:val="20"/>
          <w:szCs w:val="20"/>
        </w:rPr>
        <w:t xml:space="preserve"> </w:t>
      </w:r>
      <w:proofErr w:type="spellStart"/>
      <w:r w:rsidRPr="006E6474">
        <w:rPr>
          <w:sz w:val="20"/>
          <w:szCs w:val="20"/>
        </w:rPr>
        <w:t>входять</w:t>
      </w:r>
      <w:proofErr w:type="spellEnd"/>
      <w:r w:rsidRPr="006E6474">
        <w:rPr>
          <w:sz w:val="20"/>
          <w:szCs w:val="20"/>
        </w:rPr>
        <w:t xml:space="preserve"> до </w:t>
      </w:r>
      <w:proofErr w:type="spellStart"/>
      <w:r w:rsidRPr="006E6474">
        <w:rPr>
          <w:sz w:val="20"/>
          <w:szCs w:val="20"/>
        </w:rPr>
        <w:t>бюджетної</w:t>
      </w:r>
      <w:proofErr w:type="spellEnd"/>
      <w:r w:rsidRPr="006E6474">
        <w:rPr>
          <w:sz w:val="20"/>
          <w:szCs w:val="20"/>
        </w:rPr>
        <w:t xml:space="preserve"> </w:t>
      </w:r>
      <w:proofErr w:type="spellStart"/>
      <w:r w:rsidRPr="006E6474">
        <w:rPr>
          <w:sz w:val="20"/>
          <w:szCs w:val="20"/>
        </w:rPr>
        <w:t>системи</w:t>
      </w:r>
      <w:proofErr w:type="spellEnd"/>
      <w:r w:rsidRPr="006E6474">
        <w:rPr>
          <w:sz w:val="20"/>
          <w:szCs w:val="20"/>
        </w:rPr>
        <w:t xml:space="preserve"> за доходами і </w:t>
      </w:r>
      <w:proofErr w:type="spellStart"/>
      <w:r w:rsidRPr="006E6474">
        <w:rPr>
          <w:sz w:val="20"/>
          <w:szCs w:val="20"/>
        </w:rPr>
        <w:t>видатками</w:t>
      </w:r>
      <w:proofErr w:type="spellEnd"/>
      <w:r w:rsidRPr="006E6474">
        <w:rPr>
          <w:sz w:val="20"/>
          <w:szCs w:val="20"/>
        </w:rPr>
        <w:t>.</w:t>
      </w:r>
    </w:p>
    <w:p w:rsidR="006E6474" w:rsidRDefault="006E6474" w:rsidP="006E6474">
      <w:pPr>
        <w:jc w:val="center"/>
        <w:rPr>
          <w:b/>
          <w:sz w:val="20"/>
          <w:szCs w:val="20"/>
          <w:lang w:val="uk-UA"/>
        </w:rPr>
      </w:pPr>
      <w:r>
        <w:rPr>
          <w:b/>
          <w:sz w:val="20"/>
          <w:szCs w:val="20"/>
          <w:lang w:val="uk-UA"/>
        </w:rPr>
        <w:br w:type="page"/>
      </w:r>
    </w:p>
    <w:p w:rsidR="006E6474" w:rsidRPr="006E6474" w:rsidRDefault="006E6474" w:rsidP="006E6474">
      <w:pPr>
        <w:jc w:val="center"/>
        <w:rPr>
          <w:b/>
          <w:sz w:val="20"/>
          <w:szCs w:val="20"/>
          <w:lang w:val="uk-UA"/>
        </w:rPr>
      </w:pPr>
      <w:r w:rsidRPr="006E6474">
        <w:rPr>
          <w:b/>
          <w:sz w:val="20"/>
          <w:szCs w:val="20"/>
          <w:lang w:val="uk-UA"/>
        </w:rPr>
        <w:lastRenderedPageBreak/>
        <w:t>ФІНАНСИ СУБ’ЄКТІВ ГОСПОДАРЮВАННЯ</w:t>
      </w:r>
    </w:p>
    <w:p w:rsidR="006E6474" w:rsidRPr="006E6474" w:rsidRDefault="006E6474" w:rsidP="006E6474">
      <w:pPr>
        <w:jc w:val="both"/>
        <w:rPr>
          <w:sz w:val="20"/>
          <w:szCs w:val="20"/>
          <w:lang w:val="uk-UA"/>
        </w:rPr>
      </w:pPr>
    </w:p>
    <w:p w:rsidR="006E6474" w:rsidRPr="006E6474" w:rsidRDefault="006E6474" w:rsidP="006E6474">
      <w:pPr>
        <w:jc w:val="center"/>
        <w:rPr>
          <w:b/>
          <w:i/>
          <w:sz w:val="20"/>
          <w:szCs w:val="20"/>
          <w:lang w:val="uk-UA"/>
        </w:rPr>
      </w:pPr>
      <w:r w:rsidRPr="006E6474">
        <w:rPr>
          <w:b/>
          <w:i/>
          <w:sz w:val="20"/>
          <w:szCs w:val="20"/>
          <w:lang w:val="uk-UA"/>
        </w:rPr>
        <w:t>Огляд ключових понять</w:t>
      </w:r>
    </w:p>
    <w:p w:rsidR="006E6474" w:rsidRPr="006E6474" w:rsidRDefault="006E6474" w:rsidP="006E6474">
      <w:pPr>
        <w:jc w:val="center"/>
        <w:rPr>
          <w:b/>
          <w:i/>
          <w:sz w:val="20"/>
          <w:szCs w:val="20"/>
          <w:lang w:val="uk-UA"/>
        </w:rPr>
      </w:pP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Суб’єкти господарювання</w:t>
      </w:r>
      <w:r w:rsidRPr="006E6474">
        <w:rPr>
          <w:sz w:val="20"/>
          <w:szCs w:val="20"/>
          <w:lang w:val="uk-UA"/>
        </w:rPr>
        <w:t xml:space="preserve"> – юридичні і фізичні особи, які займаються діяльністю з виробництва, реалізації, придбання товарів, іншою господарською діяльністю, а також будь-які юридичні або фізичні особи, котрі здійснюють контроль над суб’єктами, або група суб’єктів, якщо один або декілька з них здійснюють контроль над іншими, та органи державної влади, місцевого самоврядування, адміністративно-господарського управління і контролю в частині їх діяльності з виробництва, реалізації, придбання товарів або іншої господарської діяльності.</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color w:val="000000"/>
          <w:sz w:val="20"/>
          <w:szCs w:val="20"/>
          <w:lang w:val="uk-UA"/>
        </w:rPr>
      </w:pPr>
      <w:r w:rsidRPr="006E6474">
        <w:rPr>
          <w:b/>
          <w:i/>
          <w:iCs/>
          <w:color w:val="000000"/>
          <w:sz w:val="20"/>
          <w:szCs w:val="20"/>
          <w:lang w:val="uk-UA"/>
        </w:rPr>
        <w:t>Господарське товариство</w:t>
      </w:r>
      <w:r w:rsidRPr="006E6474">
        <w:rPr>
          <w:i/>
          <w:iCs/>
          <w:color w:val="000000"/>
          <w:sz w:val="20"/>
          <w:szCs w:val="20"/>
          <w:lang w:val="uk-UA"/>
        </w:rPr>
        <w:t xml:space="preserve"> </w:t>
      </w:r>
      <w:r w:rsidRPr="006E6474">
        <w:rPr>
          <w:color w:val="000000"/>
          <w:sz w:val="20"/>
          <w:szCs w:val="20"/>
          <w:lang w:val="uk-UA"/>
        </w:rPr>
        <w:t>— підприємство або інші суб'єкти господарю</w:t>
      </w:r>
      <w:r w:rsidRPr="006E6474">
        <w:rPr>
          <w:color w:val="000000"/>
          <w:sz w:val="20"/>
          <w:szCs w:val="20"/>
          <w:lang w:val="uk-UA"/>
        </w:rPr>
        <w:softHyphen/>
        <w:t>вання, які створили юридичні особи та/або громадяни шляхом об'єднання їх майна й участі в підприємницькій діяльності товариства з метою отримання прибутку.</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i/>
          <w:iCs/>
          <w:color w:val="000000"/>
          <w:sz w:val="20"/>
          <w:szCs w:val="20"/>
          <w:lang w:val="uk-UA"/>
        </w:rPr>
      </w:pPr>
      <w:r w:rsidRPr="006E6474">
        <w:rPr>
          <w:b/>
          <w:i/>
          <w:color w:val="000000"/>
          <w:sz w:val="20"/>
          <w:szCs w:val="20"/>
          <w:lang w:val="uk-UA"/>
        </w:rPr>
        <w:t xml:space="preserve">Акціонерне </w:t>
      </w:r>
      <w:r w:rsidRPr="006E6474">
        <w:rPr>
          <w:b/>
          <w:i/>
          <w:iCs/>
          <w:color w:val="000000"/>
          <w:sz w:val="20"/>
          <w:szCs w:val="20"/>
          <w:lang w:val="uk-UA"/>
        </w:rPr>
        <w:t>товариство</w:t>
      </w:r>
      <w:r w:rsidRPr="006E6474">
        <w:rPr>
          <w:iCs/>
          <w:color w:val="000000"/>
          <w:sz w:val="20"/>
          <w:szCs w:val="20"/>
          <w:lang w:val="uk-UA"/>
        </w:rPr>
        <w:t xml:space="preserve"> </w:t>
      </w:r>
      <w:r w:rsidRPr="006E6474">
        <w:rPr>
          <w:color w:val="000000"/>
          <w:sz w:val="20"/>
          <w:szCs w:val="20"/>
          <w:lang w:val="uk-UA"/>
        </w:rPr>
        <w:t>— господарське товариство, яке має статутний капітал, поділений на визначену кількість акцій однакової номінальної вартості, й відповідає за зобов'язаннями тільки майном товариства, а акціонери несуть ризик збитків, пов'язаних із діяльністю товариства, у межах вартості належних їм акцій.</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color w:val="000000"/>
          <w:sz w:val="20"/>
          <w:szCs w:val="20"/>
          <w:lang w:val="uk-UA"/>
        </w:rPr>
      </w:pPr>
      <w:r w:rsidRPr="006E6474">
        <w:rPr>
          <w:b/>
          <w:i/>
          <w:iCs/>
          <w:color w:val="000000"/>
          <w:sz w:val="20"/>
          <w:szCs w:val="20"/>
          <w:lang w:val="uk-UA"/>
        </w:rPr>
        <w:t>Товариство з обмеженою відповідальністю</w:t>
      </w:r>
      <w:r w:rsidRPr="006E6474">
        <w:rPr>
          <w:color w:val="000000"/>
          <w:sz w:val="20"/>
          <w:szCs w:val="20"/>
          <w:lang w:val="uk-UA"/>
        </w:rPr>
        <w:t xml:space="preserve"> </w:t>
      </w:r>
      <w:r w:rsidRPr="006E6474">
        <w:rPr>
          <w:sz w:val="20"/>
          <w:szCs w:val="20"/>
          <w:lang w:val="uk-UA"/>
        </w:rPr>
        <w:t>–</w:t>
      </w:r>
      <w:r w:rsidRPr="006E6474">
        <w:rPr>
          <w:color w:val="000000"/>
          <w:sz w:val="20"/>
          <w:szCs w:val="20"/>
          <w:lang w:val="uk-UA"/>
        </w:rPr>
        <w:t xml:space="preserve"> господарське товариство, що має статутний капітал, поділений на частки, розмір якого визначений в установчих документах, і відповідає за зобов'язаннями тільки своїм майном. Учасники товариства, які повністю сплатили вклади, не</w:t>
      </w:r>
      <w:r w:rsidRPr="006E6474">
        <w:rPr>
          <w:color w:val="000000"/>
          <w:sz w:val="20"/>
          <w:szCs w:val="20"/>
          <w:lang w:val="uk-UA"/>
        </w:rPr>
        <w:softHyphen/>
        <w:t>суть ризик збитків, пов'язаних із діяльністю товариства, у межах своїх вкладів.</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color w:val="000000"/>
          <w:sz w:val="20"/>
          <w:szCs w:val="20"/>
          <w:lang w:val="uk-UA"/>
        </w:rPr>
      </w:pPr>
      <w:r w:rsidRPr="006E6474">
        <w:rPr>
          <w:b/>
          <w:i/>
          <w:iCs/>
          <w:color w:val="000000"/>
          <w:sz w:val="20"/>
          <w:szCs w:val="20"/>
          <w:lang w:val="uk-UA"/>
        </w:rPr>
        <w:t>Товариство з додатковою відповідальністю</w:t>
      </w:r>
      <w:r w:rsidRPr="006E6474">
        <w:rPr>
          <w:i/>
          <w:iCs/>
          <w:color w:val="000000"/>
          <w:sz w:val="20"/>
          <w:szCs w:val="20"/>
          <w:lang w:val="uk-UA"/>
        </w:rPr>
        <w:t xml:space="preserve"> </w:t>
      </w:r>
      <w:r w:rsidRPr="006E6474">
        <w:rPr>
          <w:color w:val="000000"/>
          <w:sz w:val="20"/>
          <w:szCs w:val="20"/>
          <w:lang w:val="uk-UA"/>
        </w:rPr>
        <w:t>— господарське товариство, ста</w:t>
      </w:r>
      <w:r w:rsidRPr="006E6474">
        <w:rPr>
          <w:color w:val="000000"/>
          <w:sz w:val="20"/>
          <w:szCs w:val="20"/>
          <w:lang w:val="uk-UA"/>
        </w:rPr>
        <w:softHyphen/>
        <w:t>тутний капітал якого поділений на частки, визначені установчими документа</w:t>
      </w:r>
      <w:r w:rsidRPr="006E6474">
        <w:rPr>
          <w:color w:val="000000"/>
          <w:sz w:val="20"/>
          <w:szCs w:val="20"/>
          <w:lang w:val="uk-UA"/>
        </w:rPr>
        <w:softHyphen/>
        <w:t>ми розмірів, і яке відповідає за зобов'язаннями власним майном, а в разі його недостатності учасники цього товариства несуть додаткову солідарну відпові</w:t>
      </w:r>
      <w:r w:rsidRPr="006E6474">
        <w:rPr>
          <w:color w:val="000000"/>
          <w:sz w:val="20"/>
          <w:szCs w:val="20"/>
          <w:lang w:val="uk-UA"/>
        </w:rPr>
        <w:softHyphen/>
        <w:t>дальність у визначеному в установчих документах однаково кратному розмірі до вкладу кожного з учасників.</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color w:val="000000"/>
          <w:sz w:val="20"/>
          <w:szCs w:val="20"/>
          <w:lang w:val="uk-UA"/>
        </w:rPr>
      </w:pPr>
      <w:r w:rsidRPr="006E6474">
        <w:rPr>
          <w:b/>
          <w:i/>
          <w:color w:val="000000"/>
          <w:sz w:val="20"/>
          <w:szCs w:val="20"/>
          <w:lang w:val="uk-UA"/>
        </w:rPr>
        <w:t xml:space="preserve">Повне </w:t>
      </w:r>
      <w:r w:rsidRPr="006E6474">
        <w:rPr>
          <w:b/>
          <w:i/>
          <w:iCs/>
          <w:color w:val="000000"/>
          <w:sz w:val="20"/>
          <w:szCs w:val="20"/>
          <w:lang w:val="uk-UA"/>
        </w:rPr>
        <w:t>товариство</w:t>
      </w:r>
      <w:r w:rsidRPr="006E6474">
        <w:rPr>
          <w:i/>
          <w:iCs/>
          <w:color w:val="000000"/>
          <w:sz w:val="20"/>
          <w:szCs w:val="20"/>
          <w:lang w:val="uk-UA"/>
        </w:rPr>
        <w:t xml:space="preserve"> </w:t>
      </w:r>
      <w:r w:rsidRPr="006E6474">
        <w:rPr>
          <w:color w:val="000000"/>
          <w:sz w:val="20"/>
          <w:szCs w:val="20"/>
          <w:lang w:val="uk-UA"/>
        </w:rPr>
        <w:t>—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всім своїм майном.</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lang w:val="uk-UA"/>
        </w:rPr>
      </w:pPr>
      <w:r w:rsidRPr="006E6474">
        <w:rPr>
          <w:b/>
          <w:i/>
          <w:iCs/>
          <w:color w:val="000000"/>
          <w:sz w:val="20"/>
          <w:szCs w:val="20"/>
          <w:lang w:val="uk-UA"/>
        </w:rPr>
        <w:t xml:space="preserve">Командитне товариство </w:t>
      </w:r>
      <w:r w:rsidRPr="006E6474">
        <w:rPr>
          <w:color w:val="000000"/>
          <w:sz w:val="20"/>
          <w:szCs w:val="20"/>
          <w:lang w:val="uk-UA"/>
        </w:rPr>
        <w:t>— господарське товариство, в якому один або кілька учасників здійснюють від імені товариства підприємницьку діяльність і несуть за його зобов'язаннями додаткову солідарну відповідальність усім своїм майном, на яке за законом може бути звернено стягнення (повні учасники), а інші учасни</w:t>
      </w:r>
      <w:r w:rsidRPr="006E6474">
        <w:rPr>
          <w:color w:val="000000"/>
          <w:sz w:val="20"/>
          <w:szCs w:val="20"/>
          <w:lang w:val="uk-UA"/>
        </w:rPr>
        <w:softHyphen/>
        <w:t>ки присутні в діяльності товариства лише своїми вкладами (вкладники).</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lang w:val="uk-UA"/>
        </w:rPr>
      </w:pPr>
      <w:r w:rsidRPr="006E6474">
        <w:rPr>
          <w:b/>
          <w:i/>
          <w:iCs/>
          <w:color w:val="000000"/>
          <w:sz w:val="20"/>
          <w:szCs w:val="20"/>
          <w:lang w:val="uk-UA"/>
        </w:rPr>
        <w:t xml:space="preserve">Кооперативи </w:t>
      </w:r>
      <w:r w:rsidRPr="006E6474">
        <w:rPr>
          <w:color w:val="000000"/>
          <w:sz w:val="20"/>
          <w:szCs w:val="20"/>
          <w:lang w:val="uk-UA"/>
        </w:rPr>
        <w:t>— добровільні об'єднання громадян з метою спільного ви</w:t>
      </w:r>
      <w:r w:rsidRPr="006E6474">
        <w:rPr>
          <w:color w:val="000000"/>
          <w:sz w:val="20"/>
          <w:szCs w:val="20"/>
          <w:lang w:val="uk-UA"/>
        </w:rPr>
        <w:softHyphen/>
        <w:t>рішення економічних, соціально-побутових та інших питань (виробничі, спо</w:t>
      </w:r>
      <w:r w:rsidRPr="006E6474">
        <w:rPr>
          <w:color w:val="000000"/>
          <w:sz w:val="20"/>
          <w:szCs w:val="20"/>
          <w:lang w:val="uk-UA"/>
        </w:rPr>
        <w:softHyphen/>
        <w:t>живчі, житлові тощо).</w:t>
      </w:r>
    </w:p>
    <w:p w:rsidR="006E6474" w:rsidRPr="006E6474" w:rsidRDefault="006E6474" w:rsidP="006E6474">
      <w:pPr>
        <w:shd w:val="clear" w:color="auto" w:fill="FFFFFF"/>
        <w:tabs>
          <w:tab w:val="left" w:pos="1134"/>
          <w:tab w:val="left" w:pos="1701"/>
        </w:tabs>
        <w:autoSpaceDE w:val="0"/>
        <w:autoSpaceDN w:val="0"/>
        <w:adjustRightInd w:val="0"/>
        <w:ind w:firstLineChars="330" w:firstLine="663"/>
        <w:jc w:val="both"/>
        <w:rPr>
          <w:sz w:val="20"/>
          <w:szCs w:val="20"/>
          <w:lang w:val="uk-UA"/>
        </w:rPr>
      </w:pPr>
      <w:r w:rsidRPr="006E6474">
        <w:rPr>
          <w:b/>
          <w:i/>
          <w:iCs/>
          <w:color w:val="000000"/>
          <w:sz w:val="20"/>
          <w:szCs w:val="20"/>
          <w:lang w:val="uk-UA"/>
        </w:rPr>
        <w:t>Господарські об'єднання</w:t>
      </w:r>
      <w:r w:rsidRPr="006E6474">
        <w:rPr>
          <w:i/>
          <w:iCs/>
          <w:color w:val="000000"/>
          <w:sz w:val="20"/>
          <w:szCs w:val="20"/>
          <w:lang w:val="uk-UA"/>
        </w:rPr>
        <w:t xml:space="preserve"> </w:t>
      </w:r>
      <w:r w:rsidRPr="006E6474">
        <w:rPr>
          <w:sz w:val="20"/>
          <w:szCs w:val="20"/>
          <w:lang w:val="uk-UA"/>
        </w:rPr>
        <w:t xml:space="preserve">– </w:t>
      </w:r>
      <w:r w:rsidRPr="006E6474">
        <w:rPr>
          <w:i/>
          <w:iCs/>
          <w:color w:val="000000"/>
          <w:sz w:val="20"/>
          <w:szCs w:val="20"/>
          <w:lang w:val="uk-UA"/>
        </w:rPr>
        <w:t xml:space="preserve"> </w:t>
      </w:r>
      <w:r w:rsidRPr="006E6474">
        <w:rPr>
          <w:iCs/>
          <w:color w:val="000000"/>
          <w:sz w:val="20"/>
          <w:szCs w:val="20"/>
          <w:lang w:val="uk-UA"/>
        </w:rPr>
        <w:t>о</w:t>
      </w:r>
      <w:r w:rsidRPr="006E6474">
        <w:rPr>
          <w:color w:val="000000"/>
          <w:sz w:val="20"/>
          <w:szCs w:val="20"/>
          <w:lang w:val="uk-UA"/>
        </w:rPr>
        <w:t>б'єднанням підприємств є господарська ор</w:t>
      </w:r>
      <w:r w:rsidRPr="006E6474">
        <w:rPr>
          <w:color w:val="000000"/>
          <w:sz w:val="20"/>
          <w:szCs w:val="20"/>
          <w:lang w:val="uk-UA"/>
        </w:rPr>
        <w:softHyphen/>
        <w:t>ганізація, утворена з двох або більше підприємств з метою координації їх ви</w:t>
      </w:r>
      <w:r w:rsidRPr="006E6474">
        <w:rPr>
          <w:color w:val="000000"/>
          <w:sz w:val="20"/>
          <w:szCs w:val="20"/>
          <w:lang w:val="uk-UA"/>
        </w:rPr>
        <w:softHyphen/>
        <w:t>робничої, наукової та іншої діяльності для вирішення спільних економічних і соціальних завдань.</w:t>
      </w:r>
    </w:p>
    <w:p w:rsidR="006E6474" w:rsidRPr="006E6474" w:rsidRDefault="006E6474" w:rsidP="006E6474">
      <w:pPr>
        <w:tabs>
          <w:tab w:val="left" w:pos="1134"/>
          <w:tab w:val="left" w:pos="1701"/>
        </w:tabs>
        <w:ind w:firstLineChars="330" w:firstLine="663"/>
        <w:jc w:val="both"/>
        <w:rPr>
          <w:color w:val="000000"/>
          <w:sz w:val="20"/>
          <w:szCs w:val="20"/>
          <w:lang w:val="uk-UA"/>
        </w:rPr>
      </w:pPr>
      <w:r w:rsidRPr="006E6474">
        <w:rPr>
          <w:b/>
          <w:i/>
          <w:iCs/>
          <w:color w:val="000000"/>
          <w:sz w:val="20"/>
          <w:szCs w:val="20"/>
          <w:lang w:val="uk-UA"/>
        </w:rPr>
        <w:t>Некорпоративні підприємства</w:t>
      </w:r>
      <w:r w:rsidRPr="006E6474">
        <w:rPr>
          <w:i/>
          <w:iCs/>
          <w:color w:val="000000"/>
          <w:sz w:val="20"/>
          <w:szCs w:val="20"/>
          <w:lang w:val="uk-UA"/>
        </w:rPr>
        <w:t xml:space="preserve"> </w:t>
      </w:r>
      <w:r w:rsidRPr="006E6474">
        <w:rPr>
          <w:color w:val="000000"/>
          <w:sz w:val="20"/>
          <w:szCs w:val="20"/>
          <w:lang w:val="uk-UA"/>
        </w:rPr>
        <w:t>— підприємства, які належать одному власникові і в усьому іншому, крім форми власності, поводяться так, наче вони є корпораціями. Прикладами таких підприємств можуть бути: а) компанії (підприємства) у державній, одноосібній приватній чи іншій власності — само</w:t>
      </w:r>
      <w:r w:rsidRPr="006E6474">
        <w:rPr>
          <w:color w:val="000000"/>
          <w:sz w:val="20"/>
          <w:szCs w:val="20"/>
          <w:lang w:val="uk-UA"/>
        </w:rPr>
        <w:softHyphen/>
        <w:t>стійні суб'єкти господарювання, створені компетентними органами державної влади або органами місцевого самоврядування чи іншими суб'єктами для за</w:t>
      </w:r>
      <w:r w:rsidRPr="006E6474">
        <w:rPr>
          <w:color w:val="000000"/>
          <w:sz w:val="20"/>
          <w:szCs w:val="20"/>
          <w:lang w:val="uk-UA"/>
        </w:rPr>
        <w:softHyphen/>
        <w:t>доволення суспільних та особистих потреб шляхом систематичної виробничої, науково-дослідної, торговельної, іншої господарської діяльності в порядку, передбаченому Господарським кодексом України та іншими законами;</w:t>
      </w:r>
    </w:p>
    <w:p w:rsidR="006E6474" w:rsidRPr="006E6474" w:rsidRDefault="006E6474" w:rsidP="006E6474">
      <w:pPr>
        <w:tabs>
          <w:tab w:val="left" w:pos="1134"/>
          <w:tab w:val="left" w:pos="1701"/>
        </w:tabs>
        <w:ind w:firstLineChars="330" w:firstLine="660"/>
        <w:jc w:val="both"/>
        <w:rPr>
          <w:color w:val="000000"/>
          <w:sz w:val="20"/>
          <w:szCs w:val="20"/>
          <w:lang w:val="uk-UA"/>
        </w:rPr>
      </w:pPr>
      <w:r w:rsidRPr="006E6474">
        <w:rPr>
          <w:color w:val="000000"/>
          <w:sz w:val="20"/>
          <w:szCs w:val="20"/>
          <w:lang w:val="uk-UA"/>
        </w:rPr>
        <w:t xml:space="preserve"> б) резидентні філії іноземних фірм.</w:t>
      </w:r>
    </w:p>
    <w:p w:rsidR="006E6474" w:rsidRPr="006E6474" w:rsidRDefault="006E6474" w:rsidP="006E6474">
      <w:pPr>
        <w:tabs>
          <w:tab w:val="left" w:pos="1134"/>
          <w:tab w:val="left" w:pos="1701"/>
        </w:tabs>
        <w:ind w:firstLineChars="330" w:firstLine="663"/>
        <w:jc w:val="both"/>
        <w:rPr>
          <w:color w:val="000000"/>
          <w:sz w:val="20"/>
          <w:szCs w:val="20"/>
          <w:lang w:val="uk-UA"/>
        </w:rPr>
      </w:pPr>
      <w:r w:rsidRPr="006E6474">
        <w:rPr>
          <w:b/>
          <w:i/>
          <w:color w:val="000000"/>
          <w:sz w:val="20"/>
          <w:szCs w:val="20"/>
          <w:lang w:val="uk-UA"/>
        </w:rPr>
        <w:t>Фінанси суб’єктів підприємництва</w:t>
      </w:r>
      <w:r w:rsidRPr="006E6474">
        <w:rPr>
          <w:color w:val="000000"/>
          <w:sz w:val="20"/>
          <w:szCs w:val="20"/>
          <w:lang w:val="uk-UA"/>
        </w:rPr>
        <w:t xml:space="preserve"> – економічні відносини, пов’язані з формуванням, розподілом і використанням фінансових ресурсів у процесі відтворення.</w:t>
      </w:r>
    </w:p>
    <w:p w:rsidR="006E6474" w:rsidRPr="006E6474" w:rsidRDefault="006E6474" w:rsidP="006E6474">
      <w:pPr>
        <w:tabs>
          <w:tab w:val="left" w:pos="1134"/>
          <w:tab w:val="left" w:pos="1701"/>
        </w:tabs>
        <w:ind w:firstLineChars="330" w:firstLine="663"/>
        <w:jc w:val="both"/>
        <w:rPr>
          <w:color w:val="000000"/>
          <w:sz w:val="20"/>
          <w:szCs w:val="20"/>
          <w:lang w:val="uk-UA"/>
        </w:rPr>
      </w:pPr>
      <w:r w:rsidRPr="006E6474">
        <w:rPr>
          <w:b/>
          <w:i/>
          <w:color w:val="000000"/>
          <w:sz w:val="20"/>
          <w:szCs w:val="20"/>
          <w:lang w:val="uk-UA"/>
        </w:rPr>
        <w:t>Фінансові ресурси</w:t>
      </w:r>
      <w:r w:rsidRPr="006E6474">
        <w:rPr>
          <w:color w:val="000000"/>
          <w:sz w:val="20"/>
          <w:szCs w:val="20"/>
          <w:lang w:val="uk-UA"/>
        </w:rPr>
        <w:t xml:space="preserve"> – це кошти, що перебувають в розпорядженні суб’єктів господарювання і призначені для виконання ними певних фінансових зобов’язань.</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Власний капітал</w:t>
      </w:r>
      <w:r w:rsidRPr="006E6474">
        <w:rPr>
          <w:sz w:val="20"/>
          <w:szCs w:val="20"/>
          <w:lang w:val="uk-UA"/>
        </w:rPr>
        <w:t xml:space="preserve"> – це частина активів підприємства, що залишається після вирахування його зобов’язань.</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Вкладений капітал</w:t>
      </w:r>
      <w:r w:rsidRPr="006E6474">
        <w:rPr>
          <w:sz w:val="20"/>
          <w:szCs w:val="20"/>
          <w:lang w:val="uk-UA"/>
        </w:rPr>
        <w:t xml:space="preserve"> – капітал, який внесли засновники (власники) підприємства (статутний капітал, пайовий капітал, додатковий внесений капітал).</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Нагромаджений капітал</w:t>
      </w:r>
      <w:r w:rsidRPr="006E6474">
        <w:rPr>
          <w:sz w:val="20"/>
          <w:szCs w:val="20"/>
          <w:lang w:val="uk-UA"/>
        </w:rPr>
        <w:t xml:space="preserve"> – капітал, одержаний у процесі господарської  та фінансової діяльності суб’єкта підприємництва (інший додатковий капітал, резервний капітал, нерозподілений прибуток).</w:t>
      </w:r>
    </w:p>
    <w:p w:rsidR="006E6474" w:rsidRPr="006E6474" w:rsidRDefault="006E6474" w:rsidP="006E6474">
      <w:pPr>
        <w:tabs>
          <w:tab w:val="left" w:pos="1134"/>
          <w:tab w:val="left" w:pos="1701"/>
        </w:tabs>
        <w:ind w:firstLineChars="330" w:firstLine="663"/>
        <w:jc w:val="both"/>
        <w:rPr>
          <w:sz w:val="20"/>
          <w:szCs w:val="20"/>
          <w:lang w:val="uk-UA"/>
        </w:rPr>
      </w:pPr>
      <w:r w:rsidRPr="006E6474">
        <w:rPr>
          <w:b/>
          <w:i/>
          <w:sz w:val="20"/>
          <w:szCs w:val="20"/>
          <w:lang w:val="uk-UA"/>
        </w:rPr>
        <w:t>Позичений капітал</w:t>
      </w:r>
      <w:r w:rsidRPr="006E6474">
        <w:rPr>
          <w:sz w:val="20"/>
          <w:szCs w:val="20"/>
          <w:lang w:val="uk-UA"/>
        </w:rPr>
        <w:t xml:space="preserve"> – кошти, які залучаються на умовах терміновості, платності й повернення ( кредити банків, надходження від продажу облігацій).</w:t>
      </w:r>
    </w:p>
    <w:p w:rsidR="006E6474" w:rsidRPr="006E6474" w:rsidRDefault="006E6474" w:rsidP="006E6474">
      <w:pPr>
        <w:tabs>
          <w:tab w:val="left" w:pos="1134"/>
          <w:tab w:val="left" w:pos="1701"/>
        </w:tabs>
        <w:ind w:firstLineChars="330" w:firstLine="663"/>
        <w:jc w:val="both"/>
        <w:rPr>
          <w:sz w:val="20"/>
          <w:szCs w:val="20"/>
          <w:lang w:val="uk-UA"/>
        </w:rPr>
      </w:pPr>
      <w:proofErr w:type="spellStart"/>
      <w:r w:rsidRPr="006E6474">
        <w:rPr>
          <w:b/>
          <w:i/>
          <w:sz w:val="20"/>
          <w:szCs w:val="20"/>
          <w:lang w:val="uk-UA"/>
        </w:rPr>
        <w:t>Субординований</w:t>
      </w:r>
      <w:proofErr w:type="spellEnd"/>
      <w:r w:rsidRPr="006E6474">
        <w:rPr>
          <w:b/>
          <w:i/>
          <w:sz w:val="20"/>
          <w:szCs w:val="20"/>
          <w:lang w:val="uk-UA"/>
        </w:rPr>
        <w:t xml:space="preserve"> капітал (борг).</w:t>
      </w:r>
      <w:r w:rsidRPr="006E6474">
        <w:rPr>
          <w:sz w:val="20"/>
          <w:szCs w:val="20"/>
          <w:lang w:val="uk-UA"/>
        </w:rPr>
        <w:t xml:space="preserve"> До нього належать звичайні незабезпечені боргові капітальні інструменти, які за умовою контракту не можуть бути забрані з банку раніше 5 років, а у випадку банкрутства чи ліквідації їх використовують на сплату претензій інших кредиторів.</w:t>
      </w:r>
    </w:p>
    <w:p w:rsidR="006E6474" w:rsidRDefault="006E6474" w:rsidP="006E6474">
      <w:pPr>
        <w:pStyle w:val="NoSpacing"/>
        <w:tabs>
          <w:tab w:val="left" w:pos="1134"/>
          <w:tab w:val="left" w:pos="1701"/>
        </w:tabs>
        <w:jc w:val="center"/>
        <w:rPr>
          <w:rFonts w:ascii="Times New Roman" w:hAnsi="Times New Roman"/>
          <w:b/>
          <w:sz w:val="20"/>
          <w:szCs w:val="20"/>
          <w:lang w:val="uk-UA"/>
        </w:rPr>
      </w:pPr>
      <w:r>
        <w:rPr>
          <w:rFonts w:ascii="Times New Roman" w:hAnsi="Times New Roman"/>
          <w:b/>
          <w:sz w:val="20"/>
          <w:szCs w:val="20"/>
          <w:lang w:val="uk-UA"/>
        </w:rPr>
        <w:br w:type="page"/>
      </w:r>
    </w:p>
    <w:p w:rsidR="006E6474" w:rsidRPr="006E6474" w:rsidRDefault="006E6474" w:rsidP="006E6474">
      <w:pPr>
        <w:pStyle w:val="NoSpacing"/>
        <w:tabs>
          <w:tab w:val="left" w:pos="1134"/>
          <w:tab w:val="left" w:pos="1701"/>
        </w:tabs>
        <w:jc w:val="center"/>
        <w:rPr>
          <w:rFonts w:ascii="Times New Roman" w:hAnsi="Times New Roman"/>
          <w:b/>
          <w:sz w:val="20"/>
          <w:szCs w:val="20"/>
          <w:lang w:val="uk-UA"/>
        </w:rPr>
      </w:pPr>
      <w:r w:rsidRPr="006E6474">
        <w:rPr>
          <w:rFonts w:ascii="Times New Roman" w:hAnsi="Times New Roman"/>
          <w:b/>
          <w:sz w:val="20"/>
          <w:szCs w:val="20"/>
          <w:lang w:val="uk-UA"/>
        </w:rPr>
        <w:lastRenderedPageBreak/>
        <w:t>ФІНАНСОВИЙ РИНОК</w:t>
      </w:r>
    </w:p>
    <w:p w:rsidR="006E6474" w:rsidRPr="006E6474" w:rsidRDefault="006E6474" w:rsidP="006E6474">
      <w:pPr>
        <w:pStyle w:val="NoSpacing"/>
        <w:widowControl w:val="0"/>
        <w:tabs>
          <w:tab w:val="left" w:pos="1134"/>
          <w:tab w:val="left" w:pos="1701"/>
        </w:tabs>
        <w:ind w:firstLineChars="330" w:firstLine="660"/>
        <w:jc w:val="both"/>
        <w:rPr>
          <w:rFonts w:ascii="Times New Roman" w:hAnsi="Times New Roman"/>
          <w:sz w:val="20"/>
          <w:szCs w:val="20"/>
          <w:lang w:val="uk-UA"/>
        </w:rPr>
      </w:pPr>
    </w:p>
    <w:p w:rsidR="006E6474" w:rsidRPr="006E6474" w:rsidRDefault="006E6474" w:rsidP="006E6474">
      <w:pPr>
        <w:pStyle w:val="NoSpacing"/>
        <w:widowControl w:val="0"/>
        <w:tabs>
          <w:tab w:val="left" w:pos="1134"/>
        </w:tabs>
        <w:jc w:val="both"/>
        <w:rPr>
          <w:rFonts w:ascii="Times New Roman" w:hAnsi="Times New Roman"/>
          <w:sz w:val="20"/>
          <w:szCs w:val="20"/>
          <w:lang w:val="uk-UA"/>
        </w:rPr>
      </w:pPr>
    </w:p>
    <w:p w:rsidR="006E6474" w:rsidRPr="006E6474" w:rsidRDefault="006E6474" w:rsidP="006E6474">
      <w:pPr>
        <w:pStyle w:val="NoSpacing"/>
        <w:widowControl w:val="0"/>
        <w:jc w:val="center"/>
        <w:rPr>
          <w:rFonts w:ascii="Times New Roman" w:hAnsi="Times New Roman"/>
          <w:b/>
          <w:i/>
          <w:sz w:val="20"/>
          <w:szCs w:val="20"/>
          <w:lang w:val="uk-UA"/>
        </w:rPr>
      </w:pPr>
      <w:r w:rsidRPr="006E6474">
        <w:rPr>
          <w:rFonts w:ascii="Times New Roman" w:hAnsi="Times New Roman"/>
          <w:b/>
          <w:i/>
          <w:sz w:val="20"/>
          <w:szCs w:val="20"/>
          <w:lang w:val="uk-UA"/>
        </w:rPr>
        <w:t>Огляд ключових понять</w:t>
      </w:r>
    </w:p>
    <w:p w:rsidR="006E6474" w:rsidRPr="006E6474" w:rsidRDefault="006E6474" w:rsidP="006E6474">
      <w:pPr>
        <w:pStyle w:val="NoSpacing"/>
        <w:widowControl w:val="0"/>
        <w:tabs>
          <w:tab w:val="left" w:pos="1134"/>
          <w:tab w:val="left" w:pos="1701"/>
        </w:tabs>
        <w:jc w:val="both"/>
        <w:rPr>
          <w:rFonts w:ascii="Times New Roman" w:hAnsi="Times New Roman"/>
          <w:sz w:val="20"/>
          <w:szCs w:val="20"/>
          <w:lang w:val="uk-UA"/>
        </w:rPr>
      </w:pP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Фінансовий ринок</w:t>
      </w:r>
      <w:r w:rsidRPr="006E6474">
        <w:rPr>
          <w:rFonts w:ascii="Times New Roman" w:hAnsi="Times New Roman"/>
          <w:sz w:val="20"/>
          <w:szCs w:val="20"/>
          <w:lang w:val="uk-UA"/>
        </w:rPr>
        <w:t xml:space="preserve"> – 1) за економічною суттю – сукупність економічних відносин, що виникають між учасниками такого ринку при формуванні попиту і пропозиції на специфічні фінансові послуги, пов’язанні з купівлею-продажем фінансових активів, які знаходяться у  власності економічних суб’єктів національної, регіональної та світової економіки; 2) з організаційного погляду – сукупність фінансових інституцій, які спрямовують потік грошових коштів від власників до позичальників і навпаки. До таких інституцій належать банківські установи, валютні та фондові біржі, інвестиційні недержавні фонди, страхові компанії, позабіржові торговельні системи, розрахунково-клірингові організації, депозитарії тощо.</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Сегментація фінансового ринку</w:t>
      </w:r>
      <w:r w:rsidRPr="006E6474">
        <w:rPr>
          <w:rFonts w:ascii="Times New Roman" w:hAnsi="Times New Roman"/>
          <w:sz w:val="20"/>
          <w:szCs w:val="20"/>
          <w:lang w:val="uk-UA"/>
        </w:rPr>
        <w:t xml:space="preserve"> – процес цілеспрямованого поділу його видів на індивідуальні сегменти залежно від характеру фінансових інструментів, які обертаються на ринку.</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rPr>
      </w:pPr>
      <w:proofErr w:type="spellStart"/>
      <w:r w:rsidRPr="006E6474">
        <w:rPr>
          <w:rFonts w:ascii="Times New Roman" w:hAnsi="Times New Roman"/>
          <w:b/>
          <w:i/>
          <w:sz w:val="20"/>
          <w:szCs w:val="20"/>
          <w:lang w:val="uk-UA"/>
        </w:rPr>
        <w:t>Сек</w:t>
      </w:r>
      <w:proofErr w:type="spellEnd"/>
      <w:r w:rsidRPr="006E6474">
        <w:rPr>
          <w:rFonts w:ascii="Times New Roman" w:hAnsi="Times New Roman"/>
          <w:b/>
          <w:i/>
          <w:sz w:val="20"/>
          <w:szCs w:val="20"/>
        </w:rPr>
        <w:t>’</w:t>
      </w:r>
      <w:proofErr w:type="spellStart"/>
      <w:r w:rsidRPr="006E6474">
        <w:rPr>
          <w:rFonts w:ascii="Times New Roman" w:hAnsi="Times New Roman"/>
          <w:b/>
          <w:i/>
          <w:sz w:val="20"/>
          <w:szCs w:val="20"/>
          <w:lang w:val="uk-UA"/>
        </w:rPr>
        <w:t>юритизація</w:t>
      </w:r>
      <w:proofErr w:type="spellEnd"/>
      <w:r w:rsidRPr="006E6474">
        <w:rPr>
          <w:rFonts w:ascii="Times New Roman" w:hAnsi="Times New Roman"/>
          <w:sz w:val="20"/>
          <w:szCs w:val="20"/>
          <w:lang w:val="uk-UA"/>
        </w:rPr>
        <w:t xml:space="preserve"> – процес переливання фінансових ресурсів з одного виду фінансового ринку чи сегмента на інші.</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Фінансові інструменти</w:t>
      </w:r>
      <w:r w:rsidRPr="006E6474">
        <w:rPr>
          <w:rFonts w:ascii="Times New Roman" w:hAnsi="Times New Roman"/>
          <w:sz w:val="20"/>
          <w:szCs w:val="20"/>
          <w:lang w:val="uk-UA"/>
        </w:rPr>
        <w:t xml:space="preserve"> – різноманітні активи, які обертаються на фінансовому ринку, є законними вимогами власників цих активів на отримання певного (як правило, грошового) доходу в майбутньому і за допомогою яких реалізуються операції на фінансовому ринку. Основними інструментами на фінансовому ринку є готівкові гроші, банківські кредити, цінні папери.</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Грошовий ринок</w:t>
      </w:r>
      <w:r w:rsidRPr="006E6474">
        <w:rPr>
          <w:rFonts w:ascii="Times New Roman" w:hAnsi="Times New Roman"/>
          <w:sz w:val="20"/>
          <w:szCs w:val="20"/>
          <w:lang w:val="uk-UA"/>
        </w:rPr>
        <w:t xml:space="preserve"> – система економічних відносин у процесі здійснення купівлі-продажу грошей як специфічного товару, формування їх попиту, пропозиції та ціни.</w:t>
      </w:r>
    </w:p>
    <w:p w:rsidR="006E6474" w:rsidRPr="006E6474" w:rsidRDefault="006E6474" w:rsidP="006E6474">
      <w:pPr>
        <w:pStyle w:val="NoSpacing"/>
        <w:widowControl w:val="0"/>
        <w:tabs>
          <w:tab w:val="left" w:pos="1134"/>
          <w:tab w:val="left" w:pos="1701"/>
        </w:tabs>
        <w:ind w:firstLineChars="330" w:firstLine="660"/>
        <w:jc w:val="both"/>
        <w:rPr>
          <w:rFonts w:ascii="Times New Roman" w:hAnsi="Times New Roman"/>
          <w:sz w:val="20"/>
          <w:szCs w:val="20"/>
          <w:lang w:val="uk-UA"/>
        </w:rPr>
      </w:pPr>
      <w:r w:rsidRPr="006E6474">
        <w:rPr>
          <w:rFonts w:ascii="Times New Roman" w:hAnsi="Times New Roman"/>
          <w:sz w:val="20"/>
          <w:szCs w:val="20"/>
          <w:lang w:val="uk-UA"/>
        </w:rPr>
        <w:t>Структуру грошового ринку за видами фінансових інструментів можна розподілити на три сегменти:</w:t>
      </w:r>
    </w:p>
    <w:p w:rsidR="006E6474" w:rsidRPr="006E6474" w:rsidRDefault="006E6474" w:rsidP="006E6474">
      <w:pPr>
        <w:pStyle w:val="NoSpacing"/>
        <w:widowControl w:val="0"/>
        <w:numPr>
          <w:ilvl w:val="0"/>
          <w:numId w:val="12"/>
        </w:numPr>
        <w:tabs>
          <w:tab w:val="left" w:pos="1134"/>
          <w:tab w:val="left" w:pos="1701"/>
        </w:tabs>
        <w:ind w:left="0" w:firstLineChars="330" w:firstLine="660"/>
        <w:jc w:val="both"/>
        <w:rPr>
          <w:rFonts w:ascii="Times New Roman" w:hAnsi="Times New Roman"/>
          <w:sz w:val="20"/>
          <w:szCs w:val="20"/>
          <w:lang w:val="uk-UA"/>
        </w:rPr>
      </w:pPr>
      <w:r w:rsidRPr="006E6474">
        <w:rPr>
          <w:rFonts w:ascii="Times New Roman" w:hAnsi="Times New Roman"/>
          <w:sz w:val="20"/>
          <w:szCs w:val="20"/>
          <w:lang w:val="uk-UA"/>
        </w:rPr>
        <w:t>ринок позичкових зобов’язань;</w:t>
      </w:r>
    </w:p>
    <w:p w:rsidR="006E6474" w:rsidRPr="006E6474" w:rsidRDefault="006E6474" w:rsidP="006E6474">
      <w:pPr>
        <w:pStyle w:val="NoSpacing"/>
        <w:widowControl w:val="0"/>
        <w:numPr>
          <w:ilvl w:val="0"/>
          <w:numId w:val="12"/>
        </w:numPr>
        <w:tabs>
          <w:tab w:val="left" w:pos="1134"/>
          <w:tab w:val="left" w:pos="1701"/>
        </w:tabs>
        <w:ind w:left="0" w:firstLineChars="330" w:firstLine="660"/>
        <w:jc w:val="both"/>
        <w:rPr>
          <w:rFonts w:ascii="Times New Roman" w:hAnsi="Times New Roman"/>
          <w:sz w:val="20"/>
          <w:szCs w:val="20"/>
          <w:lang w:val="uk-UA"/>
        </w:rPr>
      </w:pPr>
      <w:r w:rsidRPr="006E6474">
        <w:rPr>
          <w:rFonts w:ascii="Times New Roman" w:hAnsi="Times New Roman"/>
          <w:sz w:val="20"/>
          <w:szCs w:val="20"/>
          <w:lang w:val="uk-UA"/>
        </w:rPr>
        <w:t xml:space="preserve">ринок цінних паперів; </w:t>
      </w:r>
    </w:p>
    <w:p w:rsidR="006E6474" w:rsidRPr="006E6474" w:rsidRDefault="006E6474" w:rsidP="006E6474">
      <w:pPr>
        <w:pStyle w:val="NoSpacing"/>
        <w:widowControl w:val="0"/>
        <w:numPr>
          <w:ilvl w:val="0"/>
          <w:numId w:val="12"/>
        </w:numPr>
        <w:tabs>
          <w:tab w:val="left" w:pos="1134"/>
          <w:tab w:val="left" w:pos="1701"/>
        </w:tabs>
        <w:ind w:left="0" w:firstLineChars="330" w:firstLine="660"/>
        <w:jc w:val="both"/>
        <w:rPr>
          <w:rFonts w:ascii="Times New Roman" w:hAnsi="Times New Roman"/>
          <w:sz w:val="20"/>
          <w:szCs w:val="20"/>
          <w:lang w:val="uk-UA"/>
        </w:rPr>
      </w:pPr>
      <w:r w:rsidRPr="006E6474">
        <w:rPr>
          <w:rFonts w:ascii="Times New Roman" w:hAnsi="Times New Roman"/>
          <w:sz w:val="20"/>
          <w:szCs w:val="20"/>
          <w:lang w:val="uk-UA"/>
        </w:rPr>
        <w:t>валютний ринок.</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Ринок позичкових зобов’язань</w:t>
      </w:r>
      <w:r w:rsidRPr="006E6474">
        <w:rPr>
          <w:rFonts w:ascii="Times New Roman" w:hAnsi="Times New Roman"/>
          <w:sz w:val="20"/>
          <w:szCs w:val="20"/>
          <w:lang w:val="uk-UA"/>
        </w:rPr>
        <w:t xml:space="preserve"> – це грошові відносини між кредиторами і позичальниками, що полягають у наданні грошей останнім на умовах повернення, платності та строковості.</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Ринок цінних паперів</w:t>
      </w:r>
      <w:r w:rsidRPr="006E6474">
        <w:rPr>
          <w:rFonts w:ascii="Times New Roman" w:hAnsi="Times New Roman"/>
          <w:sz w:val="20"/>
          <w:szCs w:val="20"/>
          <w:lang w:val="uk-UA"/>
        </w:rPr>
        <w:t xml:space="preserve"> – це ринок, що інтегрує операції щодо боргових інструментів, інструментів власності, а також їх похідних, що виражається через випуск спеціальних документів (цінних паперів), які мають власну вартість і можуть продаватися, купуватися та погашатися.</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sz w:val="20"/>
          <w:szCs w:val="20"/>
          <w:lang w:val="uk-UA"/>
        </w:rPr>
        <w:t>Валютний ринок</w:t>
      </w:r>
      <w:r w:rsidRPr="006E6474">
        <w:rPr>
          <w:rFonts w:ascii="Times New Roman" w:hAnsi="Times New Roman"/>
          <w:sz w:val="20"/>
          <w:szCs w:val="20"/>
          <w:lang w:val="uk-UA"/>
        </w:rPr>
        <w:t xml:space="preserve"> – сукупність обмінних та депозитарно-клірингових операцій в іноземних валютах. </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Деривативи</w:t>
      </w:r>
      <w:r w:rsidRPr="006E6474">
        <w:rPr>
          <w:rFonts w:ascii="Times New Roman" w:hAnsi="Times New Roman"/>
          <w:b/>
          <w:sz w:val="20"/>
          <w:szCs w:val="20"/>
          <w:lang w:val="uk-UA"/>
        </w:rPr>
        <w:t xml:space="preserve"> </w:t>
      </w:r>
      <w:r w:rsidRPr="006E6474">
        <w:rPr>
          <w:rFonts w:ascii="Times New Roman" w:hAnsi="Times New Roman"/>
          <w:sz w:val="20"/>
          <w:szCs w:val="20"/>
          <w:lang w:val="uk-UA"/>
        </w:rPr>
        <w:t xml:space="preserve">(похідні цінні папери) – строкові угоди, які засвідчують право та/або зобов’язання придбати або продати в майбутньому певний базовий актив (товари, фінансові інструменти) за певною ціною на визначених цим документом умовах. Основними видами є опціони, </w:t>
      </w:r>
      <w:proofErr w:type="spellStart"/>
      <w:r w:rsidRPr="006E6474">
        <w:rPr>
          <w:rFonts w:ascii="Times New Roman" w:hAnsi="Times New Roman"/>
          <w:sz w:val="20"/>
          <w:szCs w:val="20"/>
          <w:lang w:val="uk-UA"/>
        </w:rPr>
        <w:t>свопи</w:t>
      </w:r>
      <w:proofErr w:type="spellEnd"/>
      <w:r w:rsidRPr="006E6474">
        <w:rPr>
          <w:rFonts w:ascii="Times New Roman" w:hAnsi="Times New Roman"/>
          <w:sz w:val="20"/>
          <w:szCs w:val="20"/>
          <w:lang w:val="uk-UA"/>
        </w:rPr>
        <w:t>, ф’ючерсні та форвардні контракти.</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Ринок грошей</w:t>
      </w:r>
      <w:r w:rsidRPr="006E6474">
        <w:rPr>
          <w:rFonts w:ascii="Times New Roman" w:hAnsi="Times New Roman"/>
          <w:sz w:val="20"/>
          <w:szCs w:val="20"/>
          <w:lang w:val="uk-UA"/>
        </w:rPr>
        <w:t xml:space="preserve"> – за економічним призначенням ресурсів такий сектор грошового ринку, де об’єктом  операцій є короткострокові кошти ( до одного року), які використовуються в обороті покупця як гроші, тобто для приведення в рух уже накопиченого капіталу.</w:t>
      </w:r>
    </w:p>
    <w:p w:rsidR="006E6474" w:rsidRPr="006E6474" w:rsidRDefault="006E6474" w:rsidP="006E6474">
      <w:pPr>
        <w:pStyle w:val="NoSpacing"/>
        <w:widowControl w:val="0"/>
        <w:tabs>
          <w:tab w:val="left" w:pos="1134"/>
          <w:tab w:val="left" w:pos="1701"/>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Ринок капіталу</w:t>
      </w:r>
      <w:r w:rsidRPr="006E6474">
        <w:rPr>
          <w:rFonts w:ascii="Times New Roman" w:hAnsi="Times New Roman"/>
          <w:sz w:val="20"/>
          <w:szCs w:val="20"/>
          <w:lang w:val="uk-UA"/>
        </w:rPr>
        <w:t xml:space="preserve"> –  за економічним призначенням ресурсів такий сектор грошового ринку, на якому купуються і продаються грошові кошти на тривалий (більше одного року) термін і використовуються для збільшення маси основного й оборотного капіталів покупця, тобто функціонують як </w:t>
      </w:r>
      <w:proofErr w:type="spellStart"/>
      <w:r w:rsidRPr="006E6474">
        <w:rPr>
          <w:rFonts w:ascii="Times New Roman" w:hAnsi="Times New Roman"/>
          <w:sz w:val="20"/>
          <w:szCs w:val="20"/>
          <w:lang w:val="uk-UA"/>
        </w:rPr>
        <w:t>само-</w:t>
      </w:r>
      <w:proofErr w:type="spellEnd"/>
      <w:r w:rsidRPr="006E6474">
        <w:rPr>
          <w:rFonts w:ascii="Times New Roman" w:hAnsi="Times New Roman"/>
          <w:sz w:val="20"/>
          <w:szCs w:val="20"/>
          <w:lang w:val="uk-UA"/>
        </w:rPr>
        <w:t xml:space="preserve"> зростаюча вартість.</w:t>
      </w:r>
    </w:p>
    <w:p w:rsidR="006E6474" w:rsidRPr="006E6474" w:rsidRDefault="006E6474" w:rsidP="006E6474">
      <w:pPr>
        <w:pStyle w:val="NoSpacing"/>
        <w:widowControl w:val="0"/>
        <w:tabs>
          <w:tab w:val="left" w:pos="1134"/>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Ринок валютний</w:t>
      </w:r>
      <w:r w:rsidRPr="006E6474">
        <w:rPr>
          <w:rFonts w:ascii="Times New Roman" w:hAnsi="Times New Roman"/>
          <w:sz w:val="20"/>
          <w:szCs w:val="20"/>
          <w:lang w:val="uk-UA"/>
        </w:rPr>
        <w:t xml:space="preserve"> – сектор грошового ринку, де як інструменти переміщення грошей від продавців до покупців застосовуються валютні цінності.</w:t>
      </w:r>
    </w:p>
    <w:p w:rsidR="006E6474" w:rsidRPr="006E6474" w:rsidRDefault="006E6474" w:rsidP="006E6474">
      <w:pPr>
        <w:pStyle w:val="NoSpacing"/>
        <w:widowControl w:val="0"/>
        <w:tabs>
          <w:tab w:val="left" w:pos="1134"/>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 xml:space="preserve">Ринок кредитних угод – </w:t>
      </w:r>
      <w:r w:rsidRPr="006E6474">
        <w:rPr>
          <w:rFonts w:ascii="Times New Roman" w:hAnsi="Times New Roman"/>
          <w:sz w:val="20"/>
          <w:szCs w:val="20"/>
          <w:lang w:val="uk-UA"/>
        </w:rPr>
        <w:t>сектор грошового ринку, де для переміщення грошей від продавців до покупців застосовуються такі інструменти, як кредитні або депозитні угоди.</w:t>
      </w:r>
    </w:p>
    <w:p w:rsidR="006E6474" w:rsidRPr="006E6474" w:rsidRDefault="006E6474" w:rsidP="006E6474">
      <w:pPr>
        <w:pStyle w:val="NoSpacing"/>
        <w:widowControl w:val="0"/>
        <w:tabs>
          <w:tab w:val="left" w:pos="1134"/>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 xml:space="preserve">Фінансова компанія – </w:t>
      </w:r>
      <w:r w:rsidRPr="006E6474">
        <w:rPr>
          <w:rFonts w:ascii="Times New Roman" w:hAnsi="Times New Roman"/>
          <w:sz w:val="20"/>
          <w:szCs w:val="20"/>
          <w:lang w:val="uk-UA"/>
        </w:rPr>
        <w:t>фінансово-кредитна установа, діяльність якої складається з мобілізації тимчасово вільних коштів з метою подальшого надання їх у позички, як правило, не інвестиційного характеру.</w:t>
      </w:r>
    </w:p>
    <w:p w:rsidR="006E6474" w:rsidRPr="006E6474" w:rsidRDefault="006E6474" w:rsidP="006E6474">
      <w:pPr>
        <w:pStyle w:val="NoSpacing"/>
        <w:widowControl w:val="0"/>
        <w:tabs>
          <w:tab w:val="left" w:pos="1134"/>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 xml:space="preserve">Фінансовий посередник – </w:t>
      </w:r>
      <w:proofErr w:type="spellStart"/>
      <w:r w:rsidRPr="006E6474">
        <w:rPr>
          <w:rFonts w:ascii="Times New Roman" w:hAnsi="Times New Roman"/>
          <w:sz w:val="20"/>
          <w:szCs w:val="20"/>
          <w:lang w:val="uk-UA"/>
        </w:rPr>
        <w:t>суб</w:t>
      </w:r>
      <w:proofErr w:type="spellEnd"/>
      <w:r w:rsidRPr="006E6474">
        <w:rPr>
          <w:rFonts w:ascii="Times New Roman" w:hAnsi="Times New Roman"/>
          <w:sz w:val="20"/>
          <w:szCs w:val="20"/>
        </w:rPr>
        <w:t>’</w:t>
      </w:r>
      <w:proofErr w:type="spellStart"/>
      <w:r w:rsidRPr="006E6474">
        <w:rPr>
          <w:rFonts w:ascii="Times New Roman" w:hAnsi="Times New Roman"/>
          <w:sz w:val="20"/>
          <w:szCs w:val="20"/>
          <w:lang w:val="uk-UA"/>
        </w:rPr>
        <w:t>єкт</w:t>
      </w:r>
      <w:proofErr w:type="spellEnd"/>
      <w:r w:rsidRPr="006E6474">
        <w:rPr>
          <w:rFonts w:ascii="Times New Roman" w:hAnsi="Times New Roman"/>
          <w:sz w:val="20"/>
          <w:szCs w:val="20"/>
          <w:lang w:val="uk-UA"/>
        </w:rPr>
        <w:t xml:space="preserve"> ринку, метою діяльності якого на ринку є торгівля фінансовими інструментами.</w:t>
      </w:r>
    </w:p>
    <w:p w:rsidR="006E6474" w:rsidRPr="006E6474" w:rsidRDefault="006E6474" w:rsidP="006E6474">
      <w:pPr>
        <w:pStyle w:val="NoSpacing"/>
        <w:widowControl w:val="0"/>
        <w:tabs>
          <w:tab w:val="left" w:pos="1134"/>
        </w:tabs>
        <w:ind w:firstLineChars="330" w:firstLine="663"/>
        <w:jc w:val="both"/>
        <w:rPr>
          <w:rFonts w:ascii="Times New Roman" w:hAnsi="Times New Roman"/>
          <w:sz w:val="20"/>
          <w:szCs w:val="20"/>
          <w:lang w:val="uk-UA"/>
        </w:rPr>
      </w:pPr>
      <w:r w:rsidRPr="006E6474">
        <w:rPr>
          <w:rFonts w:ascii="Times New Roman" w:hAnsi="Times New Roman"/>
          <w:b/>
          <w:i/>
          <w:sz w:val="20"/>
          <w:szCs w:val="20"/>
          <w:lang w:val="uk-UA"/>
        </w:rPr>
        <w:t xml:space="preserve">Фінансовий інструмент – </w:t>
      </w:r>
      <w:r w:rsidRPr="006E6474">
        <w:rPr>
          <w:rFonts w:ascii="Times New Roman" w:hAnsi="Times New Roman"/>
          <w:sz w:val="20"/>
          <w:szCs w:val="20"/>
          <w:lang w:val="uk-UA"/>
        </w:rPr>
        <w:t>фінансовий актив, цінний папір.</w:t>
      </w:r>
    </w:p>
    <w:p w:rsidR="002F7044" w:rsidRPr="006E6474" w:rsidRDefault="002F7044" w:rsidP="006E6474">
      <w:pPr>
        <w:rPr>
          <w:sz w:val="20"/>
          <w:szCs w:val="20"/>
          <w:lang w:val="uk-UA"/>
        </w:rPr>
      </w:pPr>
    </w:p>
    <w:sectPr w:rsidR="002F7044" w:rsidRPr="006E64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2CC"/>
    <w:multiLevelType w:val="hybridMultilevel"/>
    <w:tmpl w:val="34C0FDAC"/>
    <w:lvl w:ilvl="0" w:tplc="65F6F276">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nsid w:val="2F8E2618"/>
    <w:multiLevelType w:val="hybridMultilevel"/>
    <w:tmpl w:val="D68E9FE0"/>
    <w:lvl w:ilvl="0" w:tplc="0358BA90">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710" w:hanging="360"/>
      </w:pPr>
      <w:rPr>
        <w:rFonts w:ascii="Courier New" w:hAnsi="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3CE31E7F"/>
    <w:multiLevelType w:val="hybridMultilevel"/>
    <w:tmpl w:val="425ACED4"/>
    <w:lvl w:ilvl="0" w:tplc="A5E4BF2E">
      <w:start w:val="1"/>
      <w:numFmt w:val="bullet"/>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
    <w:nsid w:val="3DF40AE9"/>
    <w:multiLevelType w:val="hybridMultilevel"/>
    <w:tmpl w:val="82B257BC"/>
    <w:lvl w:ilvl="0" w:tplc="618A4C16">
      <w:start w:val="1"/>
      <w:numFmt w:val="bullet"/>
      <w:lvlText w:val="-"/>
      <w:lvlJc w:val="left"/>
      <w:pPr>
        <w:tabs>
          <w:tab w:val="num" w:pos="1440"/>
        </w:tabs>
        <w:ind w:left="1440" w:hanging="360"/>
      </w:pPr>
      <w:rPr>
        <w:rFonts w:ascii="OpenSymbol" w:hAnsi="Open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37A501D"/>
    <w:multiLevelType w:val="hybridMultilevel"/>
    <w:tmpl w:val="37EA83D6"/>
    <w:lvl w:ilvl="0" w:tplc="189218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5982B0C"/>
    <w:multiLevelType w:val="hybridMultilevel"/>
    <w:tmpl w:val="707CC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475B91"/>
    <w:multiLevelType w:val="hybridMultilevel"/>
    <w:tmpl w:val="3AF665E6"/>
    <w:lvl w:ilvl="0" w:tplc="618A4C16">
      <w:start w:val="1"/>
      <w:numFmt w:val="bullet"/>
      <w:lvlText w:val="-"/>
      <w:lvlJc w:val="left"/>
      <w:pPr>
        <w:tabs>
          <w:tab w:val="num" w:pos="1440"/>
        </w:tabs>
        <w:ind w:left="144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B326D3"/>
    <w:multiLevelType w:val="hybridMultilevel"/>
    <w:tmpl w:val="6B922D5C"/>
    <w:lvl w:ilvl="0" w:tplc="A6626C0C">
      <w:start w:val="1"/>
      <w:numFmt w:val="bullet"/>
      <w:lvlText w:val="-"/>
      <w:lvlJc w:val="left"/>
      <w:pPr>
        <w:ind w:left="786" w:hanging="360"/>
      </w:pPr>
      <w:rPr>
        <w:rFonts w:ascii="Times New Roman" w:eastAsia="Times New Roman" w:hAnsi="Times New Roman" w:hint="default"/>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8">
    <w:nsid w:val="64B66997"/>
    <w:multiLevelType w:val="hybridMultilevel"/>
    <w:tmpl w:val="3F0ABC0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696B0E5A"/>
    <w:multiLevelType w:val="hybridMultilevel"/>
    <w:tmpl w:val="B99C0710"/>
    <w:lvl w:ilvl="0" w:tplc="5D001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AE4686A"/>
    <w:multiLevelType w:val="hybridMultilevel"/>
    <w:tmpl w:val="15024610"/>
    <w:lvl w:ilvl="0" w:tplc="618A4C16">
      <w:start w:val="1"/>
      <w:numFmt w:val="bullet"/>
      <w:lvlText w:val="-"/>
      <w:lvlJc w:val="left"/>
      <w:pPr>
        <w:tabs>
          <w:tab w:val="num" w:pos="1440"/>
        </w:tabs>
        <w:ind w:left="144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A25C1B"/>
    <w:multiLevelType w:val="hybridMultilevel"/>
    <w:tmpl w:val="3C1C6E2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5"/>
  </w:num>
  <w:num w:numId="5">
    <w:abstractNumId w:val="6"/>
  </w:num>
  <w:num w:numId="6">
    <w:abstractNumId w:val="10"/>
  </w:num>
  <w:num w:numId="7">
    <w:abstractNumId w:val="3"/>
  </w:num>
  <w:num w:numId="8">
    <w:abstractNumId w:val="8"/>
  </w:num>
  <w:num w:numId="9">
    <w:abstractNumId w:val="11"/>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0"/>
    <w:rsid w:val="002F7044"/>
    <w:rsid w:val="00307340"/>
    <w:rsid w:val="006E64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4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6E6474"/>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6E6474"/>
    <w:pPr>
      <w:spacing w:after="200" w:line="276" w:lineRule="auto"/>
      <w:ind w:left="720"/>
      <w:contextualSpacing/>
    </w:pPr>
    <w:rPr>
      <w:rFonts w:ascii="Calibri" w:eastAsia="Calibri" w:hAnsi="Calibri"/>
      <w:sz w:val="22"/>
      <w:szCs w:val="22"/>
      <w:lang w:eastAsia="en-US"/>
    </w:rPr>
  </w:style>
  <w:style w:type="paragraph" w:customStyle="1" w:styleId="NoSpacing">
    <w:name w:val="No Spacing"/>
    <w:rsid w:val="006E6474"/>
    <w:pPr>
      <w:spacing w:after="0" w:line="240" w:lineRule="auto"/>
    </w:pPr>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4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6E6474"/>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6E6474"/>
    <w:pPr>
      <w:spacing w:after="200" w:line="276" w:lineRule="auto"/>
      <w:ind w:left="720"/>
      <w:contextualSpacing/>
    </w:pPr>
    <w:rPr>
      <w:rFonts w:ascii="Calibri" w:eastAsia="Calibri" w:hAnsi="Calibri"/>
      <w:sz w:val="22"/>
      <w:szCs w:val="22"/>
      <w:lang w:eastAsia="en-US"/>
    </w:rPr>
  </w:style>
  <w:style w:type="paragraph" w:customStyle="1" w:styleId="NoSpacing">
    <w:name w:val="No Spacing"/>
    <w:rsid w:val="006E6474"/>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24026</Words>
  <Characters>13695</Characters>
  <Application>Microsoft Office Word</Application>
  <DocSecurity>0</DocSecurity>
  <Lines>114</Lines>
  <Paragraphs>75</Paragraphs>
  <ScaleCrop>false</ScaleCrop>
  <Company>SPecialiST RePack</Company>
  <LinksUpToDate>false</LinksUpToDate>
  <CharactersWithSpaces>37646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2</cp:revision>
  <dcterms:created xsi:type="dcterms:W3CDTF">2018-12-17T17:28:00Z</dcterms:created>
  <dcterms:modified xsi:type="dcterms:W3CDTF">2018-12-17T17:42:00Z</dcterms:modified>
</cp:coreProperties>
</file>