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6B" w:rsidRPr="00E93585" w:rsidRDefault="00C06696">
      <w:pPr>
        <w:pStyle w:val="Heading3"/>
        <w:tabs>
          <w:tab w:val="left" w:pos="720"/>
        </w:tabs>
        <w:spacing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 w:rsidRPr="00E93585">
        <w:rPr>
          <w:sz w:val="28"/>
          <w:szCs w:val="28"/>
          <w:lang w:val="uk-UA"/>
        </w:rPr>
        <w:t>Лекція №4</w:t>
      </w:r>
    </w:p>
    <w:p w:rsidR="00E80B6B" w:rsidRPr="00E93585" w:rsidRDefault="00C06696">
      <w:pPr>
        <w:pStyle w:val="Heading3"/>
        <w:tabs>
          <w:tab w:val="left" w:pos="720"/>
        </w:tabs>
        <w:spacing w:beforeAutospacing="0" w:after="0" w:afterAutospacing="0"/>
        <w:rPr>
          <w:sz w:val="28"/>
          <w:szCs w:val="28"/>
          <w:lang w:val="uk-UA"/>
        </w:rPr>
      </w:pPr>
      <w:r w:rsidRPr="00E93585">
        <w:rPr>
          <w:sz w:val="28"/>
          <w:szCs w:val="28"/>
          <w:lang w:val="uk-UA"/>
        </w:rPr>
        <w:t>Тема: «Моделі й методи лінійного програмування»</w:t>
      </w:r>
    </w:p>
    <w:p w:rsidR="00E80B6B" w:rsidRPr="00E93585" w:rsidRDefault="00C06696">
      <w:pPr>
        <w:pStyle w:val="Heading3"/>
        <w:tabs>
          <w:tab w:val="left" w:pos="720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E93585">
        <w:rPr>
          <w:sz w:val="28"/>
          <w:szCs w:val="28"/>
          <w:lang w:val="uk-UA"/>
        </w:rPr>
        <w:t xml:space="preserve">Мета: </w:t>
      </w:r>
      <w:r w:rsidRPr="00E93585">
        <w:rPr>
          <w:b w:val="0"/>
          <w:sz w:val="28"/>
          <w:szCs w:val="28"/>
          <w:lang w:val="uk-UA"/>
        </w:rPr>
        <w:t xml:space="preserve">формування в студентів теоретичних знань з питань сутності </w:t>
      </w:r>
      <w:r w:rsidR="00C945D6">
        <w:rPr>
          <w:b w:val="0"/>
          <w:sz w:val="28"/>
          <w:szCs w:val="28"/>
          <w:lang w:val="uk-UA"/>
        </w:rPr>
        <w:t xml:space="preserve">моделей і методів </w:t>
      </w:r>
      <w:r w:rsidRPr="00E93585">
        <w:rPr>
          <w:b w:val="0"/>
          <w:sz w:val="28"/>
          <w:szCs w:val="28"/>
          <w:lang w:val="uk-UA"/>
        </w:rPr>
        <w:t>лінійного</w:t>
      </w:r>
      <w:r w:rsidR="00C945D6">
        <w:rPr>
          <w:b w:val="0"/>
          <w:sz w:val="28"/>
          <w:szCs w:val="28"/>
          <w:lang w:val="uk-UA"/>
        </w:rPr>
        <w:t xml:space="preserve"> </w:t>
      </w:r>
      <w:r w:rsidRPr="00E93585">
        <w:rPr>
          <w:b w:val="0"/>
          <w:sz w:val="28"/>
          <w:szCs w:val="28"/>
          <w:lang w:val="uk-UA"/>
        </w:rPr>
        <w:t>програмування</w:t>
      </w:r>
      <w:r w:rsidR="00C945D6">
        <w:rPr>
          <w:b w:val="0"/>
          <w:sz w:val="28"/>
          <w:szCs w:val="28"/>
          <w:lang w:val="uk-UA"/>
        </w:rPr>
        <w:t>.</w:t>
      </w:r>
    </w:p>
    <w:p w:rsidR="00E80B6B" w:rsidRPr="00E93585" w:rsidRDefault="00C066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358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80B6B" w:rsidRPr="00E93585" w:rsidRDefault="00C066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585">
        <w:rPr>
          <w:rFonts w:ascii="Times New Roman" w:hAnsi="Times New Roman" w:cs="Times New Roman"/>
          <w:b/>
          <w:sz w:val="28"/>
          <w:szCs w:val="28"/>
          <w:lang w:val="uk-UA"/>
        </w:rPr>
        <w:t>4.1 Основні поняття. Загальна постановка задачі лінійного програмування.</w:t>
      </w:r>
    </w:p>
    <w:p w:rsidR="00E80B6B" w:rsidRPr="00E93585" w:rsidRDefault="00C066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5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4.2   </w:t>
      </w:r>
      <w:r w:rsidRPr="00E93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Приклади задач, що описуються лінійними моделями.</w:t>
      </w:r>
    </w:p>
    <w:p w:rsidR="00E80B6B" w:rsidRPr="00E93585" w:rsidRDefault="00C066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35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4.3   </w:t>
      </w:r>
      <w:r w:rsidRPr="00E93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Симплекс-алгоритм розв’язання ЗЛП.</w:t>
      </w:r>
      <w:r w:rsidRPr="00B06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3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Розв’язання задачі лінійного програмування за допомогою симплекс-таблиць. </w:t>
      </w:r>
    </w:p>
    <w:p w:rsidR="00E80B6B" w:rsidRPr="00E93585" w:rsidRDefault="00C06696">
      <w:pPr>
        <w:spacing w:after="143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3585">
        <w:rPr>
          <w:rFonts w:ascii="Times New Roman" w:hAnsi="Times New Roman" w:cs="TimesNewRomanPSMT"/>
          <w:b/>
          <w:bCs/>
          <w:sz w:val="28"/>
          <w:szCs w:val="28"/>
          <w:lang w:val="uk-UA"/>
        </w:rPr>
        <w:t xml:space="preserve">4.4  </w:t>
      </w:r>
      <w:r w:rsidRPr="00E93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Штучний базис. Метод штучного базису побудови опорного плану ЗЛП.</w:t>
      </w:r>
    </w:p>
    <w:p w:rsidR="00E80B6B" w:rsidRDefault="00C066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80B6B" w:rsidRDefault="00C0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E80B6B" w:rsidRPr="00E93585" w:rsidRDefault="00C06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И. П. Математическое программирование в примерах и задачах: Учеб</w:t>
      </w:r>
      <w:proofErr w:type="gramStart"/>
      <w:r w:rsidRPr="00E93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585">
        <w:rPr>
          <w:rFonts w:ascii="Times New Roman" w:hAnsi="Times New Roman" w:cs="Times New Roman"/>
          <w:sz w:val="28"/>
          <w:szCs w:val="28"/>
        </w:rPr>
        <w:t xml:space="preserve">особие для студентов. – Москва: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., 1986. – 319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>.</w:t>
      </w:r>
    </w:p>
    <w:p w:rsidR="00E80B6B" w:rsidRPr="00E93585" w:rsidRDefault="00C06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585">
        <w:rPr>
          <w:rFonts w:ascii="Times New Roman" w:hAnsi="Times New Roman" w:cs="Times New Roman"/>
          <w:sz w:val="28"/>
          <w:szCs w:val="28"/>
        </w:rPr>
        <w:t>2. Банди Б. Основы линейного программирования. – Москва: Радио и связь, 1989.</w:t>
      </w:r>
    </w:p>
    <w:p w:rsidR="00E80B6B" w:rsidRPr="00E93585" w:rsidRDefault="00C06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5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Бушенков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Молородов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Мороков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Ю.Н.. Математическое моделирование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физ-ких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процессов. - Изд-во НГУ, Новосибирск, 2003.</w:t>
      </w:r>
    </w:p>
    <w:p w:rsidR="00E80B6B" w:rsidRPr="00E93585" w:rsidRDefault="00C06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585">
        <w:rPr>
          <w:rFonts w:ascii="Times New Roman" w:hAnsi="Times New Roman" w:cs="Times New Roman"/>
          <w:sz w:val="28"/>
          <w:szCs w:val="28"/>
        </w:rPr>
        <w:t xml:space="preserve">4. Кузнецов Ю. Н., Козубов В. И.,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А. Б. Математическое программирование. – М</w:t>
      </w:r>
      <w:proofErr w:type="spellStart"/>
      <w:r w:rsidR="00C945D6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., 1980. – 351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>.</w:t>
      </w:r>
    </w:p>
    <w:p w:rsidR="00E80B6B" w:rsidRPr="00E93585" w:rsidRDefault="00C06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93585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E93585">
        <w:rPr>
          <w:rFonts w:ascii="Times New Roman" w:hAnsi="Times New Roman" w:cs="Times New Roman"/>
          <w:b/>
          <w:sz w:val="28"/>
          <w:szCs w:val="28"/>
        </w:rPr>
        <w:t>:</w:t>
      </w:r>
    </w:p>
    <w:p w:rsidR="00E80B6B" w:rsidRPr="00E93585" w:rsidRDefault="00C06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585">
        <w:rPr>
          <w:rFonts w:ascii="Times New Roman" w:hAnsi="Times New Roman" w:cs="Times New Roman"/>
          <w:sz w:val="28"/>
          <w:szCs w:val="28"/>
        </w:rPr>
        <w:t>1. Горчаков А.А., Орлова И.В. Компьютерные экономико-математические модели. – М</w:t>
      </w:r>
      <w:proofErr w:type="spellStart"/>
      <w:r w:rsidR="00C945D6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>: ЮНИТИ, 1995.</w:t>
      </w:r>
    </w:p>
    <w:p w:rsidR="00E80B6B" w:rsidRPr="00E93585" w:rsidRDefault="00C06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35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М.І., Скоков Б.Г. </w:t>
      </w:r>
      <w:proofErr w:type="spellStart"/>
      <w:proofErr w:type="gramStart"/>
      <w:r w:rsidRPr="00E9358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9358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358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E9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585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обслуговування):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посібник. – Харків: ХНАМГ, 2005. – 176 с.</w:t>
      </w:r>
    </w:p>
    <w:p w:rsidR="00E80B6B" w:rsidRDefault="00C0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лекції</w:t>
      </w:r>
    </w:p>
    <w:p w:rsidR="00E80B6B" w:rsidRPr="00E93585" w:rsidRDefault="00C066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 Основні понятт</w:t>
      </w:r>
      <w:r w:rsidRPr="00E93585">
        <w:rPr>
          <w:rFonts w:ascii="Times New Roman" w:hAnsi="Times New Roman" w:cs="Times New Roman"/>
          <w:b/>
          <w:sz w:val="28"/>
          <w:szCs w:val="28"/>
          <w:lang w:val="uk-UA"/>
        </w:rPr>
        <w:t>я. Загальна постановка задачі лінійного програмування.</w:t>
      </w:r>
    </w:p>
    <w:p w:rsidR="00123FAA" w:rsidRPr="00123FAA" w:rsidRDefault="00123FAA" w:rsidP="00123F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Математичне програмування - це область математики, що розробляє теорію і чисельні методи розв'язання задач на екстремум функції багатьох змінних з обмеженнями на область зміни цих змінних.</w:t>
      </w:r>
    </w:p>
    <w:p w:rsidR="00123FAA" w:rsidRPr="00123FAA" w:rsidRDefault="00123FAA" w:rsidP="00123F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Для практичного вирішення економічної задачі математичними методами її перш за все слід записати за допомогою математичних виразів (рівнянь, нерівностей тощо), тобто скласти економіко-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математичну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модель даного завдання. Для цього необхідно:</w:t>
      </w:r>
    </w:p>
    <w:p w:rsidR="00123FAA" w:rsidRPr="00123FAA" w:rsidRDefault="00123FAA" w:rsidP="008F29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1) ввести змінні величини x</w:t>
      </w:r>
      <w:r w:rsidRPr="003222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, x</w:t>
      </w:r>
      <w:r w:rsidRPr="003222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proofErr w:type="spellStart"/>
      <w:r w:rsidRPr="00123FAA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3222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123FAA">
        <w:rPr>
          <w:rFonts w:ascii="Times New Roman" w:hAnsi="Times New Roman" w:cs="Times New Roman"/>
          <w:sz w:val="28"/>
          <w:szCs w:val="28"/>
          <w:lang w:val="uk-UA"/>
        </w:rPr>
        <w:t>, числові значення яких однозначно визначають одне з можливих станів досліджуваного явища;</w:t>
      </w:r>
    </w:p>
    <w:p w:rsidR="00123FAA" w:rsidRPr="00123FAA" w:rsidRDefault="00123FAA" w:rsidP="008F29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2) висловити взаємозв'язку (властиві досліджуваному параметру) у вигляді математичних обмежень (рівнянь, нерівностей), що накладаються на невідомі величини. Ці співвідношення визначають</w:t>
      </w:r>
      <w:r w:rsidR="008F2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систему обмежень задачі, яка утворює область допустимих рішень (область економічних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можливостей). Рішення (план) Х</w:t>
      </w:r>
      <w:r w:rsidR="008F2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AE8">
        <w:rPr>
          <w:rFonts w:ascii="Times New Roman" w:hAnsi="Times New Roman" w:cs="Times New Roman"/>
          <w:sz w:val="28"/>
          <w:szCs w:val="28"/>
          <w:lang w:val="uk-UA"/>
        </w:rPr>
        <w:t>= (х</w:t>
      </w:r>
      <w:r w:rsidRPr="003222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, x</w:t>
      </w:r>
      <w:r w:rsidRPr="003222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proofErr w:type="spellStart"/>
      <w:r w:rsidRPr="00123FAA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3222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123FAA">
        <w:rPr>
          <w:rFonts w:ascii="Times New Roman" w:hAnsi="Times New Roman" w:cs="Times New Roman"/>
          <w:sz w:val="28"/>
          <w:szCs w:val="28"/>
          <w:lang w:val="uk-UA"/>
        </w:rPr>
        <w:t>), яке задовольняє системі обмежень задачі,</w:t>
      </w:r>
      <w:r w:rsidR="008F2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називають допустимим (базисним);</w:t>
      </w:r>
    </w:p>
    <w:p w:rsidR="00123FAA" w:rsidRPr="00123FAA" w:rsidRDefault="00123FAA" w:rsidP="008F29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3) записати критерій оптимальності у формі цільової функції z = z (X), яка дозволяє вибрати найкращий варіант з безлічі можливих;</w:t>
      </w:r>
    </w:p>
    <w:p w:rsidR="00123FAA" w:rsidRPr="00123FAA" w:rsidRDefault="00123FAA" w:rsidP="008F29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4) скласти математичну формулювання завдання відшукання екстремуму цільової функції за умови виконання обмежень, що накладаються на змінні. Допустимий план, який доставляє цільової функції екст</w:t>
      </w:r>
      <w:r w:rsidR="008F29BC">
        <w:rPr>
          <w:rFonts w:ascii="Times New Roman" w:hAnsi="Times New Roman" w:cs="Times New Roman"/>
          <w:sz w:val="28"/>
          <w:szCs w:val="28"/>
          <w:lang w:val="uk-UA"/>
        </w:rPr>
        <w:t>ремальне значення, називається оптимальним і позначає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F29B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8F2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9BC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8F29BC" w:rsidRPr="00130DF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opt</w:t>
      </w:r>
      <w:proofErr w:type="spellEnd"/>
      <w:r w:rsidR="008F29BC">
        <w:rPr>
          <w:rFonts w:ascii="Times New Roman" w:hAnsi="Times New Roman" w:cs="Times New Roman"/>
          <w:sz w:val="28"/>
          <w:szCs w:val="28"/>
          <w:lang w:val="uk-UA"/>
        </w:rPr>
        <w:t xml:space="preserve"> або Х*</w:t>
      </w:r>
    </w:p>
    <w:p w:rsidR="00E80B6B" w:rsidRDefault="00C06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935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4.2   </w:t>
      </w:r>
      <w:r w:rsidRPr="00E93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Приклади задач, що описуються лінійними моделями.</w:t>
      </w:r>
    </w:p>
    <w:p w:rsidR="008F29BC" w:rsidRDefault="008F29BC" w:rsidP="008F29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Приклад 1. Пошивний цех виготовляє три види взуття з надходять з розкрійного цеху заготовок. Витрата заготовок на пару взуття кожного виду, запаси загот</w:t>
      </w:r>
      <w:r w:rsidR="00130D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вок, а також прибуток, одержуваний фабрикою при реалізації пари взуття кожного виду, задані в табл. 1.1. Скільки пар взуття кожного виду слід випускати фабриці для отримання максимального прибутку за умови, що заготовки II виду необхідно витратити повністю?</w:t>
      </w:r>
    </w:p>
    <w:tbl>
      <w:tblPr>
        <w:tblStyle w:val="a8"/>
        <w:tblW w:w="0" w:type="auto"/>
        <w:tblLook w:val="04A0"/>
      </w:tblPr>
      <w:tblGrid>
        <w:gridCol w:w="3652"/>
        <w:gridCol w:w="851"/>
        <w:gridCol w:w="850"/>
        <w:gridCol w:w="992"/>
        <w:gridCol w:w="3226"/>
      </w:tblGrid>
      <w:tr w:rsidR="00B15AD9" w:rsidTr="00B15AD9">
        <w:tc>
          <w:tcPr>
            <w:tcW w:w="3652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заготівок/ взуття виду</w:t>
            </w:r>
          </w:p>
        </w:tc>
        <w:tc>
          <w:tcPr>
            <w:tcW w:w="851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2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226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Запаси заготівок, од</w:t>
            </w:r>
          </w:p>
        </w:tc>
      </w:tr>
      <w:tr w:rsidR="00B15AD9" w:rsidTr="00B15AD9">
        <w:tc>
          <w:tcPr>
            <w:tcW w:w="3652" w:type="dxa"/>
          </w:tcPr>
          <w:p w:rsidR="00B15AD9" w:rsidRP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26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15AD9" w:rsidTr="00B15AD9">
        <w:tc>
          <w:tcPr>
            <w:tcW w:w="3652" w:type="dxa"/>
          </w:tcPr>
          <w:p w:rsidR="00B15AD9" w:rsidRP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6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15AD9" w:rsidTr="00B15AD9">
        <w:tc>
          <w:tcPr>
            <w:tcW w:w="3652" w:type="dxa"/>
          </w:tcPr>
          <w:p w:rsidR="00B15AD9" w:rsidRP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26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B15AD9" w:rsidTr="00B15AD9">
        <w:tc>
          <w:tcPr>
            <w:tcW w:w="3652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Прибуток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грош.од</w:t>
            </w:r>
            <w:proofErr w:type="spellEnd"/>
          </w:p>
        </w:tc>
        <w:tc>
          <w:tcPr>
            <w:tcW w:w="851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6" w:type="dxa"/>
          </w:tcPr>
          <w:p w:rsidR="00B15AD9" w:rsidRDefault="00B15AD9" w:rsidP="00B1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29BC" w:rsidRPr="00123FAA" w:rsidRDefault="008F29BC" w:rsidP="008A479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Рішення. Щоб сформулювати це завдання математично, позначимо через</w:t>
      </w:r>
      <w:r w:rsidR="00B15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, x</w:t>
      </w:r>
      <w:r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, x</w:t>
      </w:r>
      <w:r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кіл</w:t>
      </w:r>
      <w:r w:rsidR="00B15AD9">
        <w:rPr>
          <w:rFonts w:ascii="Times New Roman" w:hAnsi="Times New Roman" w:cs="Times New Roman"/>
          <w:sz w:val="28"/>
          <w:szCs w:val="28"/>
          <w:lang w:val="uk-UA"/>
        </w:rPr>
        <w:t xml:space="preserve">ькість пар взуття відповідно видів А, В і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С, яке необхідно випускати фабриці для отримання максимального прибутку. Згідно з умовами завдання прибуток від</w:t>
      </w:r>
      <w:r w:rsidR="00B15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випуску взуття виду А </w:t>
      </w:r>
      <w:r w:rsidR="00B15AD9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3x</w:t>
      </w:r>
      <w:r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5AD9"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. од., від виду </w:t>
      </w:r>
      <w:r w:rsidR="00B15A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- 2x</w:t>
      </w:r>
      <w:r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8A479F">
        <w:rPr>
          <w:rFonts w:ascii="Times New Roman" w:hAnsi="Times New Roman" w:cs="Times New Roman"/>
          <w:sz w:val="28"/>
          <w:szCs w:val="28"/>
          <w:lang w:val="uk-UA"/>
        </w:rPr>
        <w:t xml:space="preserve"> ден. од., від С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- x</w:t>
      </w:r>
      <w:r w:rsidRPr="008A47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ден. од. Отже, цільова функція </w:t>
      </w:r>
      <w:r w:rsidR="008A479F">
        <w:rPr>
          <w:rFonts w:ascii="Times New Roman" w:hAnsi="Times New Roman" w:cs="Times New Roman"/>
          <w:sz w:val="28"/>
          <w:szCs w:val="28"/>
          <w:lang w:val="uk-UA"/>
        </w:rPr>
        <w:t xml:space="preserve">прибутку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z виразиться формулою</w:t>
      </w:r>
      <w:r w:rsidR="008A4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z = 3x</w:t>
      </w:r>
      <w:r w:rsidRPr="008A47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8A479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2x</w:t>
      </w:r>
      <w:r w:rsidRPr="008A47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8A479F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x</w:t>
      </w:r>
      <w:r w:rsidRPr="008A47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spellStart"/>
      <w:r w:rsidRPr="00123FAA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Pr="00123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9BC" w:rsidRPr="00123FAA" w:rsidRDefault="008F29BC" w:rsidP="007E4FD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Оскільки змінні </w:t>
      </w:r>
      <w:r w:rsidR="00507567" w:rsidRPr="00123FAA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07567"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507567" w:rsidRPr="00123FAA">
        <w:rPr>
          <w:rFonts w:ascii="Times New Roman" w:hAnsi="Times New Roman" w:cs="Times New Roman"/>
          <w:sz w:val="28"/>
          <w:szCs w:val="28"/>
          <w:lang w:val="uk-UA"/>
        </w:rPr>
        <w:t>, x</w:t>
      </w:r>
      <w:r w:rsidR="00507567"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07567" w:rsidRPr="00123FAA">
        <w:rPr>
          <w:rFonts w:ascii="Times New Roman" w:hAnsi="Times New Roman" w:cs="Times New Roman"/>
          <w:sz w:val="28"/>
          <w:szCs w:val="28"/>
          <w:lang w:val="uk-UA"/>
        </w:rPr>
        <w:t>, x</w:t>
      </w:r>
      <w:r w:rsidR="00507567"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507567"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 кількість пар взуття, вони не можуть бути </w:t>
      </w:r>
      <w:r w:rsidR="007E4FDC">
        <w:rPr>
          <w:rFonts w:ascii="Times New Roman" w:hAnsi="Times New Roman" w:cs="Times New Roman"/>
          <w:sz w:val="28"/>
          <w:szCs w:val="28"/>
          <w:lang w:val="uk-UA"/>
        </w:rPr>
        <w:t>від’ємними</w:t>
      </w:r>
      <w:r w:rsidR="00507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FDC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7E4F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≥ 0, x</w:t>
      </w:r>
      <w:r w:rsidRPr="007E4F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≥ 0, x</w:t>
      </w:r>
      <w:r w:rsidRPr="007E4F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≥ 0.</w:t>
      </w:r>
    </w:p>
    <w:p w:rsidR="008F29BC" w:rsidRPr="00123FAA" w:rsidRDefault="008F29BC" w:rsidP="005A478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Згідно з умовами завдання на виготовлення в</w:t>
      </w:r>
      <w:r w:rsidR="007E4FDC">
        <w:rPr>
          <w:rFonts w:ascii="Times New Roman" w:hAnsi="Times New Roman" w:cs="Times New Roman"/>
          <w:sz w:val="28"/>
          <w:szCs w:val="28"/>
          <w:lang w:val="uk-UA"/>
        </w:rPr>
        <w:t>сієї взуття буде використано x</w:t>
      </w:r>
      <w:r w:rsidR="007E4FDC" w:rsidRPr="007E4F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E4FD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2x</w:t>
      </w:r>
      <w:r w:rsidRPr="007E4F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заготовок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1-го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>иду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. А так як запаси заготовок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1-го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 xml:space="preserve"> виду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складають 12 штук, то повинно виконуватися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4780" w:rsidRPr="007E4F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A4780" w:rsidRPr="00123FAA">
        <w:rPr>
          <w:rFonts w:ascii="Times New Roman" w:hAnsi="Times New Roman" w:cs="Times New Roman"/>
          <w:sz w:val="28"/>
          <w:szCs w:val="28"/>
          <w:lang w:val="uk-UA"/>
        </w:rPr>
        <w:t>2x</w:t>
      </w:r>
      <w:r w:rsidR="005A4780" w:rsidRPr="007E4FD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A4780"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≤12.</w:t>
      </w:r>
    </w:p>
    <w:p w:rsidR="008F29BC" w:rsidRPr="00123FAA" w:rsidRDefault="008F29BC" w:rsidP="00E61E7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всьому взутті буде використано </w:t>
      </w:r>
      <w:r w:rsidR="005A4780" w:rsidRPr="00123FAA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5A4780" w:rsidRPr="008A47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A4780"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x</w:t>
      </w:r>
      <w:r w:rsidR="005A4780" w:rsidRPr="008A47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5A4780"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>загото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вок 2-го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4780">
        <w:rPr>
          <w:rFonts w:ascii="Times New Roman" w:hAnsi="Times New Roman" w:cs="Times New Roman"/>
          <w:sz w:val="28"/>
          <w:szCs w:val="28"/>
          <w:lang w:val="uk-UA"/>
        </w:rPr>
        <w:t>иду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. Але так як за умовою завдання запаси заготовок</w:t>
      </w:r>
      <w:r w:rsidR="00E61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2-го</w:t>
      </w:r>
      <w:r w:rsidR="00E61E74">
        <w:rPr>
          <w:rFonts w:ascii="Times New Roman" w:hAnsi="Times New Roman" w:cs="Times New Roman"/>
          <w:sz w:val="28"/>
          <w:szCs w:val="28"/>
          <w:lang w:val="uk-UA"/>
        </w:rPr>
        <w:t xml:space="preserve"> виду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необхідно витратити повністю, то повинно виконуватися</w:t>
      </w:r>
      <w:r w:rsidR="00E61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рівність </w:t>
      </w:r>
    </w:p>
    <w:p w:rsidR="008F29BC" w:rsidRPr="00123FAA" w:rsidRDefault="008F29BC" w:rsidP="008F29B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1E74">
        <w:rPr>
          <w:rFonts w:ascii="Times New Roman" w:hAnsi="Times New Roman" w:cs="Times New Roman"/>
          <w:sz w:val="28"/>
          <w:szCs w:val="28"/>
          <w:lang w:val="uk-UA"/>
        </w:rPr>
        <w:t>налогічно для заготовок 3-го виду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 має виконуватися </w:t>
      </w:r>
      <w:r w:rsidR="00BE3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30FA" w:rsidRDefault="008F29BC" w:rsidP="00BE30F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>Отже, система обмежень буде мати вигляд</w:t>
      </w:r>
    </w:p>
    <w:p w:rsidR="00BE30FA" w:rsidRDefault="001005FE" w:rsidP="00BE30F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≤12  кількість заготівок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виду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 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= 4 кількість заготівок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виду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+ 2x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≤14 кількість заготівок II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виду</m:t>
                  </m:r>
                </m:e>
              </m:eqArr>
            </m:e>
          </m:d>
        </m:oMath>
      </m:oMathPara>
    </w:p>
    <w:p w:rsidR="008F29BC" w:rsidRPr="00BE30FA" w:rsidRDefault="008F29BC" w:rsidP="00BE30F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FAA">
        <w:rPr>
          <w:rFonts w:ascii="Times New Roman" w:hAnsi="Times New Roman" w:cs="Times New Roman"/>
          <w:sz w:val="28"/>
          <w:szCs w:val="28"/>
          <w:lang w:val="uk-UA"/>
        </w:rPr>
        <w:t xml:space="preserve">Отже, завдання полягає в тому, щоб знайти невід'ємні значення </w:t>
      </w:r>
      <w:r w:rsidR="00BE30FA" w:rsidRPr="00123FAA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BE30FA"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BE30FA" w:rsidRPr="00123FAA">
        <w:rPr>
          <w:rFonts w:ascii="Times New Roman" w:hAnsi="Times New Roman" w:cs="Times New Roman"/>
          <w:sz w:val="28"/>
          <w:szCs w:val="28"/>
          <w:lang w:val="uk-UA"/>
        </w:rPr>
        <w:t>, x</w:t>
      </w:r>
      <w:r w:rsidR="00BE30FA"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E30FA" w:rsidRPr="00123FAA">
        <w:rPr>
          <w:rFonts w:ascii="Times New Roman" w:hAnsi="Times New Roman" w:cs="Times New Roman"/>
          <w:sz w:val="28"/>
          <w:szCs w:val="28"/>
          <w:lang w:val="uk-UA"/>
        </w:rPr>
        <w:t>, x</w:t>
      </w:r>
      <w:r w:rsidR="00BE30FA" w:rsidRPr="00B15A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, що задовольняють системі обмежень і максимізує цільову функцію</w:t>
      </w:r>
      <w:r w:rsidR="00844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3FAA">
        <w:rPr>
          <w:rFonts w:ascii="Times New Roman" w:hAnsi="Times New Roman" w:cs="Times New Roman"/>
          <w:sz w:val="28"/>
          <w:szCs w:val="28"/>
          <w:lang w:val="uk-UA"/>
        </w:rPr>
        <w:t>z.</w:t>
      </w:r>
    </w:p>
    <w:p w:rsidR="00E80B6B" w:rsidRDefault="00C06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935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4.3   </w:t>
      </w:r>
      <w:r w:rsidRPr="00E93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Симплекс-алгоритм розв’язання ЗЛП.</w:t>
      </w:r>
      <w:r w:rsidR="00E93585" w:rsidRPr="00B06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3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Розв’язання задачі лінійного програмування за допомогою симплекс-таблиць </w:t>
      </w:r>
    </w:p>
    <w:p w:rsidR="00216DCC" w:rsidRDefault="00216DCC" w:rsidP="0021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Розглянемо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DFA" w:rsidRPr="00130DFA">
        <w:rPr>
          <w:rFonts w:ascii="Times New Roman" w:hAnsi="Times New Roman" w:cs="Times New Roman"/>
          <w:sz w:val="28"/>
          <w:szCs w:val="28"/>
          <w:lang w:val="uk-UA"/>
        </w:rPr>
        <w:t>симплексний метод розв’язуванн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задач лінійного програмування</w:t>
      </w:r>
      <w:r w:rsidR="00130DFA"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у застосуванні до канонічної задачі мінімізації:</w:t>
      </w:r>
    </w:p>
    <w:p w:rsidR="00130DFA" w:rsidRPr="00130DFA" w:rsidRDefault="00130DFA" w:rsidP="0021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19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5pt;height:47.15pt" o:ole="">
            <v:imagedata r:id="rId5" o:title=""/>
          </v:shape>
          <o:OLEObject Type="Embed" ProgID="Equation.3" ShapeID="_x0000_i1025" DrawAspect="Content" ObjectID="_1611939603" r:id="rId6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0DFA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3200" w:dyaOrig="940">
          <v:shape id="_x0000_i1026" type="#_x0000_t75" style="width:160.15pt;height:47.15pt" o:ole="">
            <v:imagedata r:id="rId7" o:title=""/>
          </v:shape>
          <o:OLEObject Type="Embed" ProgID="Equation.3" ShapeID="_x0000_i1026" DrawAspect="Content" ObjectID="_1611939604" r:id="rId8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0DFA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3620" w:dyaOrig="440">
          <v:shape id="_x0000_i1027" type="#_x0000_t75" style="width:181.25pt;height:22.35pt" o:ole="">
            <v:imagedata r:id="rId9" o:title=""/>
          </v:shape>
          <o:OLEObject Type="Embed" ProgID="Equation.3" ShapeID="_x0000_i1027" DrawAspect="Content" ObjectID="_1611939605" r:id="rId10"/>
        </w:object>
      </w:r>
    </w:p>
    <w:p w:rsidR="00130DFA" w:rsidRPr="00130DFA" w:rsidRDefault="00130DFA" w:rsidP="0021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Кількість рівнянь у системі обмежень дорівнює рангу системи, і тому число </w:t>
      </w:r>
      <w:r w:rsidRPr="00130DF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20" w:dyaOrig="300">
          <v:shape id="_x0000_i1028" type="#_x0000_t75" style="width:55.85pt;height:14.9pt" o:ole="">
            <v:imagedata r:id="rId11" o:title=""/>
          </v:shape>
          <o:OLEObject Type="Embed" ProgID="Equation.3" ShapeID="_x0000_i1028" DrawAspect="Content" ObjectID="_1611939606" r:id="rId12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є кількість незалежних змінних. Виберемо змінні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59" w:dyaOrig="380">
          <v:shape id="_x0000_i1029" type="#_x0000_t75" style="width:68.3pt;height:18.6pt" o:ole="">
            <v:imagedata r:id="rId13" o:title=""/>
          </v:shape>
          <o:OLEObject Type="Embed" ProgID="Equation.3" ShapeID="_x0000_i1029" DrawAspect="Content" ObjectID="_1611939607" r:id="rId14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незалежними, а решту (базисні) -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60" w:dyaOrig="380">
          <v:shape id="_x0000_i1030" type="#_x0000_t75" style="width:62.05pt;height:18.6pt" o:ole="">
            <v:imagedata r:id="rId15" o:title=""/>
          </v:shape>
          <o:OLEObject Type="Embed" ProgID="Equation.3" ShapeID="_x0000_i1030" DrawAspect="Content" ObjectID="_1611939608" r:id="rId16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та цільову функцію виразимо через них. 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Переозначимо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базисні змінні: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80">
          <v:shape id="_x0000_i1031" type="#_x0000_t75" style="width:54.6pt;height:24.85pt" o:ole="">
            <v:imagedata r:id="rId17" o:title=""/>
          </v:shape>
          <o:OLEObject Type="Embed" ProgID="Equation.3" ShapeID="_x0000_i1031" DrawAspect="Content" ObjectID="_1611939609" r:id="rId18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00" w:dyaOrig="480">
          <v:shape id="_x0000_i1032" type="#_x0000_t75" style="width:59.6pt;height:24.85pt" o:ole="">
            <v:imagedata r:id="rId19" o:title=""/>
          </v:shape>
          <o:OLEObject Type="Embed" ProgID="Equation.3" ShapeID="_x0000_i1032" DrawAspect="Content" ObjectID="_1611939610" r:id="rId20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,…,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60" w:dyaOrig="480">
          <v:shape id="_x0000_i1033" type="#_x0000_t75" style="width:47.15pt;height:24.85pt" o:ole="">
            <v:imagedata r:id="rId21" o:title=""/>
          </v:shape>
          <o:OLEObject Type="Embed" ProgID="Equation.3" ShapeID="_x0000_i1033" DrawAspect="Content" ObjectID="_1611939611" r:id="rId22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. Отриману систему обмежень та цільову функцію запишемо у вигляді:</w:t>
      </w:r>
    </w:p>
    <w:p w:rsidR="00130DFA" w:rsidRPr="00130DFA" w:rsidRDefault="00130DFA" w:rsidP="0013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459" w:dyaOrig="480">
          <v:shape id="_x0000_i1034" type="#_x0000_t75" style="width:222.2pt;height:24.85pt" o:ole="">
            <v:imagedata r:id="rId23" o:title=""/>
          </v:shape>
          <o:OLEObject Type="Embed" ProgID="Equation.3" ShapeID="_x0000_i1034" DrawAspect="Content" ObjectID="_1611939612" r:id="rId24"/>
        </w:object>
      </w:r>
    </w:p>
    <w:p w:rsidR="00130DFA" w:rsidRPr="00130DFA" w:rsidRDefault="00130DFA" w:rsidP="0013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640" w:dyaOrig="480">
          <v:shape id="_x0000_i1035" type="#_x0000_t75" style="width:232.15pt;height:24.85pt" o:ole="">
            <v:imagedata r:id="rId25" o:title=""/>
          </v:shape>
          <o:OLEObject Type="Embed" ProgID="Equation.3" ShapeID="_x0000_i1035" DrawAspect="Content" ObjectID="_1611939613" r:id="rId26"/>
        </w:object>
      </w:r>
    </w:p>
    <w:p w:rsidR="00130DFA" w:rsidRPr="00130DFA" w:rsidRDefault="00130DFA" w:rsidP="0013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</w:p>
    <w:p w:rsidR="00130DFA" w:rsidRPr="00130DFA" w:rsidRDefault="00130DFA" w:rsidP="0013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900" w:dyaOrig="480">
          <v:shape id="_x0000_i1036" type="#_x0000_t75" style="width:244.55pt;height:24.85pt" o:ole="">
            <v:imagedata r:id="rId27" o:title=""/>
          </v:shape>
          <o:OLEObject Type="Embed" ProgID="Equation.3" ShapeID="_x0000_i1036" DrawAspect="Content" ObjectID="_1611939614" r:id="rId28"/>
        </w:object>
      </w:r>
    </w:p>
    <w:p w:rsidR="00130DFA" w:rsidRPr="00130DFA" w:rsidRDefault="00130DFA" w:rsidP="0021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000" w:dyaOrig="380">
          <v:shape id="_x0000_i1037" type="#_x0000_t75" style="width:199.85pt;height:18.6pt" o:ole="">
            <v:imagedata r:id="rId29" o:title=""/>
          </v:shape>
          <o:OLEObject Type="Embed" ProgID="Equation.3" ShapeID="_x0000_i1037" DrawAspect="Content" ObjectID="_1611939615" r:id="rId30"/>
        </w:object>
      </w:r>
    </w:p>
    <w:p w:rsidR="00130DFA" w:rsidRPr="00130DFA" w:rsidRDefault="00130DFA" w:rsidP="001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і складемо симплекс-таблицю:</w:t>
      </w:r>
    </w:p>
    <w:tbl>
      <w:tblPr>
        <w:tblStyle w:val="a8"/>
        <w:tblW w:w="0" w:type="auto"/>
        <w:tblLook w:val="01E0"/>
      </w:tblPr>
      <w:tblGrid>
        <w:gridCol w:w="1379"/>
        <w:gridCol w:w="1372"/>
        <w:gridCol w:w="1370"/>
        <w:gridCol w:w="1355"/>
        <w:gridCol w:w="1370"/>
        <w:gridCol w:w="1355"/>
        <w:gridCol w:w="1370"/>
      </w:tblGrid>
      <w:tr w:rsidR="00130DFA" w:rsidRPr="00130DFA" w:rsidTr="00D32913">
        <w:trPr>
          <w:trHeight w:val="390"/>
        </w:trPr>
        <w:tc>
          <w:tcPr>
            <w:tcW w:w="1403" w:type="dxa"/>
            <w:vMerge w:val="restart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Базисні змінні</w:t>
            </w:r>
          </w:p>
        </w:tc>
        <w:tc>
          <w:tcPr>
            <w:tcW w:w="1403" w:type="dxa"/>
            <w:vMerge w:val="restart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Вільні члени</w:t>
            </w:r>
          </w:p>
        </w:tc>
        <w:tc>
          <w:tcPr>
            <w:tcW w:w="7048" w:type="dxa"/>
            <w:gridSpan w:val="5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Незалежні змінні</w:t>
            </w:r>
          </w:p>
        </w:tc>
      </w:tr>
      <w:tr w:rsidR="00130DFA" w:rsidRPr="00130DFA" w:rsidTr="00216DCC">
        <w:trPr>
          <w:trHeight w:val="212"/>
        </w:trPr>
        <w:tc>
          <w:tcPr>
            <w:tcW w:w="1403" w:type="dxa"/>
            <w:vMerge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03" w:type="dxa"/>
            <w:vMerge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300" w:dyaOrig="380">
                <v:shape id="_x0000_i1038" type="#_x0000_t75" style="width:14.9pt;height:18.6pt" o:ole="">
                  <v:imagedata r:id="rId31" o:title=""/>
                </v:shape>
                <o:OLEObject Type="Embed" ProgID="Equation.3" ShapeID="_x0000_i1038" DrawAspect="Content" ObjectID="_1611939616" r:id="rId32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8"/>
                <w:sz w:val="24"/>
                <w:szCs w:val="28"/>
                <w:lang w:val="uk-UA"/>
              </w:rPr>
              <w:object w:dxaOrig="340" w:dyaOrig="440">
                <v:shape id="_x0000_i1039" type="#_x0000_t75" style="width:17.4pt;height:22.35pt" o:ole="">
                  <v:imagedata r:id="rId33" o:title=""/>
                </v:shape>
                <o:OLEObject Type="Embed" ProgID="Equation.3" ShapeID="_x0000_i1039" DrawAspect="Content" ObjectID="_1611939617" r:id="rId34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8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lang w:val="uk-UA"/>
              </w:rPr>
              <w:object w:dxaOrig="340" w:dyaOrig="380">
                <v:shape id="_x0000_i1040" type="#_x0000_t75" style="width:17.4pt;height:18.6pt" o:ole="">
                  <v:imagedata r:id="rId35" o:title=""/>
                </v:shape>
                <o:OLEObject Type="Embed" ProgID="Equation.3" ShapeID="_x0000_i1040" DrawAspect="Content" ObjectID="_1611939618" r:id="rId36"/>
              </w:object>
            </w:r>
          </w:p>
        </w:tc>
      </w:tr>
      <w:tr w:rsidR="00130DFA" w:rsidRPr="00130DFA" w:rsidTr="00D32913">
        <w:tc>
          <w:tcPr>
            <w:tcW w:w="1403" w:type="dxa"/>
          </w:tcPr>
          <w:p w:rsidR="00130DFA" w:rsidRPr="00216DCC" w:rsidRDefault="001005FE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05FE">
              <w:rPr>
                <w:rFonts w:ascii="Times New Roman" w:hAnsi="Times New Roman" w:cs="Times New Roman"/>
                <w:position w:val="-12"/>
                <w:sz w:val="24"/>
                <w:szCs w:val="28"/>
                <w:lang w:val="uk-UA"/>
              </w:rPr>
              <w:pict>
                <v:shape id="_x0000_i1041" type="#_x0000_t75" style="width:14.9pt;height:24.85pt">
                  <v:imagedata r:id="rId37" o:title=""/>
                </v:shape>
              </w:pict>
            </w:r>
          </w:p>
        </w:tc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320" w:dyaOrig="380">
                <v:shape id="_x0000_i1042" type="#_x0000_t75" style="width:16.15pt;height:18.6pt" o:ole="">
                  <v:imagedata r:id="rId38" o:title=""/>
                </v:shape>
                <o:OLEObject Type="Embed" ProgID="Equation.3" ShapeID="_x0000_i1042" DrawAspect="Content" ObjectID="_1611939619" r:id="rId39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420" w:dyaOrig="380">
                <v:shape id="_x0000_i1043" type="#_x0000_t75" style="width:21.1pt;height:18.6pt" o:ole="">
                  <v:imagedata r:id="rId40" o:title=""/>
                </v:shape>
                <o:OLEObject Type="Embed" ProgID="Equation.3" ShapeID="_x0000_i1043" DrawAspect="Content" ObjectID="_1611939620" r:id="rId41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8"/>
                <w:sz w:val="24"/>
                <w:szCs w:val="28"/>
                <w:vertAlign w:val="subscript"/>
                <w:lang w:val="en-US"/>
              </w:rPr>
              <w:object w:dxaOrig="420" w:dyaOrig="440">
                <v:shape id="_x0000_i1044" type="#_x0000_t75" style="width:21.1pt;height:22.35pt" o:ole="">
                  <v:imagedata r:id="rId42" o:title=""/>
                </v:shape>
                <o:OLEObject Type="Embed" ProgID="Equation.3" ShapeID="_x0000_i1044" DrawAspect="Content" ObjectID="_1611939621" r:id="rId43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8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420" w:dyaOrig="380">
                <v:shape id="_x0000_i1045" type="#_x0000_t75" style="width:21.1pt;height:18.6pt" o:ole="">
                  <v:imagedata r:id="rId44" o:title=""/>
                </v:shape>
                <o:OLEObject Type="Embed" ProgID="Equation.3" ShapeID="_x0000_i1045" DrawAspect="Content" ObjectID="_1611939622" r:id="rId45"/>
              </w:object>
            </w:r>
          </w:p>
        </w:tc>
      </w:tr>
      <w:tr w:rsidR="00130DFA" w:rsidRPr="00130DFA" w:rsidTr="00D32913"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8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</w:tr>
      <w:tr w:rsidR="00130DFA" w:rsidRPr="00130DFA" w:rsidTr="00C519A2">
        <w:trPr>
          <w:trHeight w:val="130"/>
        </w:trPr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lang w:val="uk-UA"/>
              </w:rPr>
              <w:object w:dxaOrig="279" w:dyaOrig="480">
                <v:shape id="_x0000_i1046" type="#_x0000_t75" style="width:13.65pt;height:24.85pt" o:ole="">
                  <v:imagedata r:id="rId46" o:title=""/>
                </v:shape>
                <o:OLEObject Type="Embed" ProgID="Equation.3" ShapeID="_x0000_i1046" DrawAspect="Content" ObjectID="_1611939623" r:id="rId47"/>
              </w:object>
            </w:r>
          </w:p>
        </w:tc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320" w:dyaOrig="380">
                <v:shape id="_x0000_i1047" type="#_x0000_t75" style="width:16.15pt;height:18.6pt" o:ole="">
                  <v:imagedata r:id="rId48" o:title=""/>
                </v:shape>
                <o:OLEObject Type="Embed" ProgID="Equation.3" ShapeID="_x0000_i1047" DrawAspect="Content" ObjectID="_1611939624" r:id="rId49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360" w:dyaOrig="380">
                <v:shape id="_x0000_i1048" type="#_x0000_t75" style="width:17.4pt;height:18.6pt" o:ole="">
                  <v:imagedata r:id="rId50" o:title=""/>
                </v:shape>
                <o:OLEObject Type="Embed" ProgID="Equation.3" ShapeID="_x0000_i1048" DrawAspect="Content" ObjectID="_1611939625" r:id="rId51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8"/>
                <w:sz w:val="24"/>
                <w:szCs w:val="28"/>
                <w:vertAlign w:val="subscript"/>
                <w:lang w:val="en-US"/>
              </w:rPr>
              <w:object w:dxaOrig="360" w:dyaOrig="440">
                <v:shape id="_x0000_i1049" type="#_x0000_t75" style="width:17.4pt;height:22.35pt" o:ole="">
                  <v:imagedata r:id="rId52" o:title=""/>
                </v:shape>
                <o:OLEObject Type="Embed" ProgID="Equation.3" ShapeID="_x0000_i1049" DrawAspect="Content" ObjectID="_1611939626" r:id="rId53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8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400" w:dyaOrig="380">
                <v:shape id="_x0000_i1050" type="#_x0000_t75" style="width:19.85pt;height:18.6pt" o:ole="">
                  <v:imagedata r:id="rId54" o:title=""/>
                </v:shape>
                <o:OLEObject Type="Embed" ProgID="Equation.3" ShapeID="_x0000_i1050" DrawAspect="Content" ObjectID="_1611939627" r:id="rId55"/>
              </w:object>
            </w:r>
          </w:p>
        </w:tc>
      </w:tr>
      <w:tr w:rsidR="00130DFA" w:rsidRPr="00130DFA" w:rsidTr="00D32913"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8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</w:tr>
      <w:tr w:rsidR="00130DFA" w:rsidRPr="00130DFA" w:rsidTr="00C519A2">
        <w:trPr>
          <w:trHeight w:val="85"/>
        </w:trPr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lang w:val="uk-UA"/>
              </w:rPr>
              <w:object w:dxaOrig="400" w:dyaOrig="480">
                <v:shape id="_x0000_i1051" type="#_x0000_t75" style="width:19.85pt;height:24.85pt" o:ole="">
                  <v:imagedata r:id="rId56" o:title=""/>
                </v:shape>
                <o:OLEObject Type="Embed" ProgID="Equation.3" ShapeID="_x0000_i1051" DrawAspect="Content" ObjectID="_1611939628" r:id="rId57"/>
              </w:object>
            </w:r>
          </w:p>
        </w:tc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420" w:dyaOrig="380">
                <v:shape id="_x0000_i1052" type="#_x0000_t75" style="width:21.1pt;height:18.6pt" o:ole="">
                  <v:imagedata r:id="rId58" o:title=""/>
                </v:shape>
                <o:OLEObject Type="Embed" ProgID="Equation.3" ShapeID="_x0000_i1052" DrawAspect="Content" ObjectID="_1611939629" r:id="rId59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480" w:dyaOrig="380">
                <v:shape id="_x0000_i1053" type="#_x0000_t75" style="width:24.85pt;height:18.6pt" o:ole="">
                  <v:imagedata r:id="rId60" o:title=""/>
                </v:shape>
                <o:OLEObject Type="Embed" ProgID="Equation.3" ShapeID="_x0000_i1053" DrawAspect="Content" ObjectID="_1611939630" r:id="rId61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8"/>
                <w:sz w:val="24"/>
                <w:szCs w:val="28"/>
                <w:vertAlign w:val="subscript"/>
                <w:lang w:val="en-US"/>
              </w:rPr>
              <w:object w:dxaOrig="480" w:dyaOrig="440">
                <v:shape id="_x0000_i1054" type="#_x0000_t75" style="width:24.85pt;height:22.35pt" o:ole="">
                  <v:imagedata r:id="rId62" o:title=""/>
                </v:shape>
                <o:OLEObject Type="Embed" ProgID="Equation.3" ShapeID="_x0000_i1054" DrawAspect="Content" ObjectID="_1611939631" r:id="rId63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8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520" w:dyaOrig="380">
                <v:shape id="_x0000_i1055" type="#_x0000_t75" style="width:26.05pt;height:18.6pt" o:ole="">
                  <v:imagedata r:id="rId64" o:title=""/>
                </v:shape>
                <o:OLEObject Type="Embed" ProgID="Equation.3" ShapeID="_x0000_i1055" DrawAspect="Content" ObjectID="_1611939632" r:id="rId65"/>
              </w:object>
            </w:r>
          </w:p>
        </w:tc>
      </w:tr>
      <w:tr w:rsidR="00130DFA" w:rsidRPr="00130DFA" w:rsidTr="00C519A2">
        <w:trPr>
          <w:trHeight w:val="85"/>
        </w:trPr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6DCC">
              <w:rPr>
                <w:rFonts w:ascii="Times New Roman" w:hAnsi="Times New Roman" w:cs="Times New Roman"/>
                <w:position w:val="-4"/>
                <w:sz w:val="24"/>
                <w:szCs w:val="28"/>
                <w:lang w:val="en-US"/>
              </w:rPr>
              <w:object w:dxaOrig="240" w:dyaOrig="279">
                <v:shape id="_x0000_i1056" type="#_x0000_t75" style="width:12.4pt;height:13.65pt" o:ole="">
                  <v:imagedata r:id="rId66" o:title=""/>
                </v:shape>
                <o:OLEObject Type="Embed" ProgID="Equation.3" ShapeID="_x0000_i1056" DrawAspect="Content" ObjectID="_1611939633" r:id="rId67"/>
              </w:object>
            </w:r>
          </w:p>
        </w:tc>
        <w:tc>
          <w:tcPr>
            <w:tcW w:w="1403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340" w:dyaOrig="380">
                <v:shape id="_x0000_i1057" type="#_x0000_t75" style="width:17.4pt;height:18.6pt" o:ole="">
                  <v:imagedata r:id="rId68" o:title=""/>
                </v:shape>
                <o:OLEObject Type="Embed" ProgID="Equation.3" ShapeID="_x0000_i1057" DrawAspect="Content" ObjectID="_1611939634" r:id="rId69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300" w:dyaOrig="380">
                <v:shape id="_x0000_i1058" type="#_x0000_t75" style="width:14.9pt;height:18.6pt" o:ole="">
                  <v:imagedata r:id="rId70" o:title=""/>
                </v:shape>
                <o:OLEObject Type="Embed" ProgID="Equation.3" ShapeID="_x0000_i1058" DrawAspect="Content" ObjectID="_1611939635" r:id="rId71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8"/>
                <w:sz w:val="24"/>
                <w:szCs w:val="28"/>
                <w:vertAlign w:val="subscript"/>
                <w:lang w:val="en-US"/>
              </w:rPr>
              <w:object w:dxaOrig="340" w:dyaOrig="440">
                <v:shape id="_x0000_i1059" type="#_x0000_t75" style="width:17.4pt;height:22.35pt" o:ole="">
                  <v:imagedata r:id="rId72" o:title=""/>
                </v:shape>
                <o:OLEObject Type="Embed" ProgID="Equation.3" ShapeID="_x0000_i1059" DrawAspect="Content" ObjectID="_1611939636" r:id="rId73"/>
              </w:object>
            </w:r>
          </w:p>
        </w:tc>
        <w:tc>
          <w:tcPr>
            <w:tcW w:w="1410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1408" w:type="dxa"/>
          </w:tcPr>
          <w:p w:rsidR="00130DFA" w:rsidRPr="00216DCC" w:rsidRDefault="00130DFA" w:rsidP="0013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  <w:vertAlign w:val="subscript"/>
                <w:lang w:val="en-US"/>
              </w:rPr>
              <w:object w:dxaOrig="340" w:dyaOrig="380">
                <v:shape id="_x0000_i1060" type="#_x0000_t75" style="width:17.4pt;height:18.6pt" o:ole="">
                  <v:imagedata r:id="rId74" o:title=""/>
                </v:shape>
                <o:OLEObject Type="Embed" ProgID="Equation.3" ShapeID="_x0000_i1060" DrawAspect="Content" ObjectID="_1611939637" r:id="rId75"/>
              </w:object>
            </w:r>
          </w:p>
        </w:tc>
      </w:tr>
    </w:tbl>
    <w:p w:rsidR="00130DFA" w:rsidRPr="00130DFA" w:rsidRDefault="00130DFA" w:rsidP="001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Припустимо, що всі вільні члени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80" w:dyaOrig="380">
          <v:shape id="_x0000_i1061" type="#_x0000_t75" style="width:54.6pt;height:18.6pt" o:ole="">
            <v:imagedata r:id="rId76" o:title=""/>
          </v:shape>
          <o:OLEObject Type="Embed" ProgID="Equation.3" ShapeID="_x0000_i1061" DrawAspect="Content" ObjectID="_1611939638" r:id="rId77"/>
        </w:objec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невід’ємні. Тоді, якщо надати незалежним змінним нульові значення, отримуємо базисний (опорний) розв’язок: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20" w:dyaOrig="380">
          <v:shape id="_x0000_i1062" type="#_x0000_t75" style="width:36pt;height:18.6pt" o:ole="">
            <v:imagedata r:id="rId78" o:title=""/>
          </v:shape>
          <o:OLEObject Type="Embed" ProgID="Equation.3" ShapeID="_x0000_i1062" DrawAspect="Content" ObjectID="_1611939639" r:id="rId79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,…,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80" w:dyaOrig="380">
          <v:shape id="_x0000_i1063" type="#_x0000_t75" style="width:39.7pt;height:18.6pt" o:ole="">
            <v:imagedata r:id="rId80" o:title=""/>
          </v:shape>
          <o:OLEObject Type="Embed" ProgID="Equation.3" ShapeID="_x0000_i1063" DrawAspect="Content" ObjectID="_1611939640" r:id="rId81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40" w:dyaOrig="480">
          <v:shape id="_x0000_i1064" type="#_x0000_t75" style="width:42.2pt;height:24.85pt" o:ole="">
            <v:imagedata r:id="rId82" o:title=""/>
          </v:shape>
          <o:OLEObject Type="Embed" ProgID="Equation.3" ShapeID="_x0000_i1064" DrawAspect="Content" ObjectID="_1611939641" r:id="rId83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60" w:dyaOrig="480">
          <v:shape id="_x0000_i1065" type="#_x0000_t75" style="width:53.4pt;height:24.85pt" o:ole="">
            <v:imagedata r:id="rId84" o:title=""/>
          </v:shape>
          <o:OLEObject Type="Embed" ProgID="Equation.3" ShapeID="_x0000_i1065" DrawAspect="Content" ObjectID="_1611939642" r:id="rId85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00" w:dyaOrig="380">
          <v:shape id="_x0000_i1066" type="#_x0000_t75" style="width:34.75pt;height:18.6pt" o:ole="">
            <v:imagedata r:id="rId86" o:title=""/>
          </v:shape>
          <o:OLEObject Type="Embed" ProgID="Equation.3" ShapeID="_x0000_i1066" DrawAspect="Content" ObjectID="_1611939643" r:id="rId87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. Якщо серед коефіцієнтів цільової функції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200" w:dyaOrig="380">
          <v:shape id="_x0000_i1067" type="#_x0000_t75" style="width:59.6pt;height:18.6pt" o:ole="">
            <v:imagedata r:id="rId88" o:title=""/>
          </v:shape>
          <o:OLEObject Type="Embed" ProgID="Equation.3" ShapeID="_x0000_i1067" DrawAspect="Content" ObjectID="_1611939644" r:id="rId89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додатні, то розв’язок не буде оптимальним і його можна поліпшити, тобто зменшити значення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DFA" w:rsidRPr="00130DFA" w:rsidRDefault="00130DFA" w:rsidP="0013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Зменшення значення функції </w:t>
      </w:r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пов’язане зі збільшенням значення незалежної змінної, для якої коефіцієнт в останньому рядку симплекс-таблиці більше за нуль. Виберемо її. Нехай це буде 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. Змінну 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ввести до складу базисних (додатних) змінних і одночасно якусь із базисних змінних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´, 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´, …, 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´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 вивести до складу незалежних, тобто поміняти їх ролями. Визначення такої базисної змінної проводиться наступним чином: порівнюють між собою відношення вільних членів до додатних коефіцієнтів </w:t>
      </w:r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–го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стовпця таблиці і вибирають мінімальне, хай – 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β</w:t>
      </w:r>
      <w:proofErr w:type="spellStart"/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. Це означає, що необхідно поміняти місцями змінні 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x</w:t>
      </w:r>
      <w:proofErr w:type="spellStart"/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´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. Якщо додатних коефіцієнтів у </w:t>
      </w:r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–му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стовпці немає, то цільова функція необмежена на множині припустимих розв’язків. 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Процедура заміни базисних змінних визначається коефіцієнтом </w:t>
      </w:r>
      <w:proofErr w:type="spellStart"/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>, який називають розв’язувальним</w:t>
      </w:r>
      <w:r w:rsidRPr="0013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елементом, а рядок і стовпець, на перетині яких він знаходиться, - розв’язуючими</w:t>
      </w:r>
      <w:r w:rsidRPr="00130D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30DFA" w:rsidRPr="00130DFA" w:rsidRDefault="00130DFA" w:rsidP="00130DFA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Табличний алгоритм заміни змінних полягає у наступному:</w:t>
      </w:r>
    </w:p>
    <w:p w:rsidR="00130DFA" w:rsidRPr="00130DFA" w:rsidRDefault="00130DFA" w:rsidP="00216DC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Виділити в таблиці розв’язуючий елемент </w:t>
      </w:r>
      <w:proofErr w:type="spellStart"/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обчислити 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λ=1/</w:t>
      </w:r>
      <w:proofErr w:type="spellStart"/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і записати значення 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λ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у нижню частину тієї ж клітинки.</w:t>
      </w:r>
    </w:p>
    <w:p w:rsidR="00130DFA" w:rsidRPr="00130DFA" w:rsidRDefault="00130DFA" w:rsidP="00216DC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Елементи розв’язувального рядка помножити на 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λ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розв’язувального стовпця – на 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–λ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і знайдені значення записати до нижніх частин відповідних клітинок.</w:t>
      </w:r>
    </w:p>
    <w:p w:rsidR="00130DFA" w:rsidRPr="00130DFA" w:rsidRDefault="00130DFA" w:rsidP="00216DC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Підкреслити у розв’язувальному рядку верхні числа, а у розв’язувальному стовпці – нижні.</w:t>
      </w:r>
    </w:p>
    <w:p w:rsidR="00130DFA" w:rsidRPr="00130DFA" w:rsidRDefault="00130DFA" w:rsidP="00216DC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У нижні частини решти клітинок ( що не належать до розв’язувальних рядка та стовпця) записати добуток підкреслених чисел, які розташовані у тому ж рядку і тому ж стовпці.</w:t>
      </w:r>
    </w:p>
    <w:p w:rsidR="00130DFA" w:rsidRPr="00130DFA" w:rsidRDefault="00130DFA" w:rsidP="00216DC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Перейти до нової симплекс-таблиці, в якій</w:t>
      </w:r>
    </w:p>
    <w:p w:rsidR="00130DFA" w:rsidRPr="00130DFA" w:rsidRDefault="00130DFA" w:rsidP="00216DCC">
      <w:pPr>
        <w:numPr>
          <w:ilvl w:val="1"/>
          <w:numId w:val="1"/>
        </w:numPr>
        <w:tabs>
          <w:tab w:val="clear" w:pos="1785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поміняти місцями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x</w:t>
      </w:r>
      <w:proofErr w:type="spellStart"/>
      <w:r w:rsidRPr="00130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130DFA">
        <w:rPr>
          <w:rFonts w:ascii="Times New Roman" w:hAnsi="Times New Roman" w:cs="Times New Roman"/>
          <w:i/>
          <w:sz w:val="28"/>
          <w:szCs w:val="28"/>
          <w:lang w:val="uk-UA"/>
        </w:rPr>
        <w:t>´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0DFA" w:rsidRPr="00130DFA" w:rsidRDefault="00130DFA" w:rsidP="00216DCC">
      <w:pPr>
        <w:numPr>
          <w:ilvl w:val="1"/>
          <w:numId w:val="1"/>
        </w:numPr>
        <w:tabs>
          <w:tab w:val="clear" w:pos="1785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в клітинки розв’язувальних рядка та стовпця записати числа з нижніх частин відповідних клітинок попередньої таблиці;</w:t>
      </w:r>
    </w:p>
    <w:p w:rsidR="00130DFA" w:rsidRPr="00216DCC" w:rsidRDefault="00130DFA" w:rsidP="00216DCC">
      <w:pPr>
        <w:numPr>
          <w:ilvl w:val="1"/>
          <w:numId w:val="1"/>
        </w:numPr>
        <w:tabs>
          <w:tab w:val="clear" w:pos="1785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решту клітинок заповнити сумою чисел, розташованих у нижній та верхній частинах відповідних клітинок попередньої таблиці.</w:t>
      </w:r>
    </w:p>
    <w:p w:rsidR="00130DFA" w:rsidRPr="00130DFA" w:rsidRDefault="00130DFA" w:rsidP="00130D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u w:val="single"/>
          <w:lang w:val="uk-UA"/>
        </w:rPr>
        <w:t>Приклад.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Знайти максимум лінійної форми </w:t>
      </w:r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30DFA">
        <w:rPr>
          <w:rFonts w:ascii="Times New Roman" w:hAnsi="Times New Roman" w:cs="Times New Roman"/>
          <w:i/>
          <w:sz w:val="28"/>
          <w:szCs w:val="28"/>
        </w:rPr>
        <w:t>=2</w:t>
      </w:r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30DFA">
        <w:rPr>
          <w:rFonts w:ascii="Times New Roman" w:hAnsi="Times New Roman" w:cs="Times New Roman"/>
          <w:i/>
          <w:sz w:val="28"/>
          <w:szCs w:val="28"/>
        </w:rPr>
        <w:t>-</w:t>
      </w:r>
      <w:r w:rsidRPr="00130DF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30DFA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130DFA">
        <w:rPr>
          <w:rFonts w:ascii="Times New Roman" w:hAnsi="Times New Roman" w:cs="Times New Roman"/>
          <w:sz w:val="28"/>
          <w:szCs w:val="28"/>
        </w:rPr>
        <w:t xml:space="preserve"> 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при обмеженнях</w:t>
      </w:r>
    </w:p>
    <w:p w:rsidR="00130DFA" w:rsidRPr="00130DFA" w:rsidRDefault="00130DFA" w:rsidP="00130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0DFA">
        <w:rPr>
          <w:rFonts w:ascii="Times New Roman" w:hAnsi="Times New Roman" w:cs="Times New Roman"/>
          <w:position w:val="-78"/>
          <w:sz w:val="28"/>
          <w:szCs w:val="28"/>
        </w:rPr>
        <w:object w:dxaOrig="2260" w:dyaOrig="1700">
          <v:shape id="_x0000_i1068" type="#_x0000_t75" style="width:112.95pt;height:85.65pt" o:ole="">
            <v:imagedata r:id="rId90" o:title=""/>
          </v:shape>
          <o:OLEObject Type="Embed" ProgID="Equation.3" ShapeID="_x0000_i1068" DrawAspect="Content" ObjectID="_1611939645" r:id="rId91"/>
        </w:object>
      </w:r>
    </w:p>
    <w:p w:rsidR="00130DFA" w:rsidRPr="00130DFA" w:rsidRDefault="00130DFA" w:rsidP="0013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Задача знаходження максимуму функції </w:t>
      </w:r>
      <w:r w:rsidRPr="00130DF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79">
          <v:shape id="_x0000_i1069" type="#_x0000_t75" style="width:12.4pt;height:13.65pt" o:ole="">
            <v:imagedata r:id="rId92" o:title=""/>
          </v:shape>
          <o:OLEObject Type="Embed" ProgID="Equation.3" ShapeID="_x0000_i1069" DrawAspect="Content" ObjectID="_1611939646" r:id="rId93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еквівалентна задачі знаходження мінімуму функції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140" w:dyaOrig="380">
          <v:shape id="_x0000_i1070" type="#_x0000_t75" style="width:106.75pt;height:18.6pt" o:ole="">
            <v:imagedata r:id="rId94" o:title=""/>
          </v:shape>
          <o:OLEObject Type="Embed" ProgID="Equation.3" ShapeID="_x0000_i1070" DrawAspect="Content" ObjectID="_1611939647" r:id="rId95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DFA" w:rsidRPr="00130DFA" w:rsidRDefault="00130DFA" w:rsidP="0021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Введемо допоміжні змінні (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20" w:dyaOrig="380">
          <v:shape id="_x0000_i1071" type="#_x0000_t75" style="width:16.15pt;height:18.6pt" o:ole="">
            <v:imagedata r:id="rId96" o:title=""/>
          </v:shape>
          <o:OLEObject Type="Embed" ProgID="Equation.3" ShapeID="_x0000_i1071" DrawAspect="Content" ObjectID="_1611939648" r:id="rId97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072" type="#_x0000_t75" style="width:17.4pt;height:18.6pt" o:ole="">
            <v:imagedata r:id="rId98" o:title=""/>
          </v:shape>
          <o:OLEObject Type="Embed" ProgID="Equation.3" ShapeID="_x0000_i1072" DrawAspect="Content" ObjectID="_1611939649" r:id="rId99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) і запишемо обмеження у вигляді системи рівнянь:</w:t>
      </w:r>
    </w:p>
    <w:p w:rsidR="00130DFA" w:rsidRPr="00130DFA" w:rsidRDefault="00130DFA" w:rsidP="00216D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position w:val="-78"/>
          <w:sz w:val="28"/>
          <w:szCs w:val="28"/>
        </w:rPr>
        <w:object w:dxaOrig="2760" w:dyaOrig="1700">
          <v:shape id="_x0000_i1073" type="#_x0000_t75" style="width:139.05pt;height:85.65pt" o:ole="">
            <v:imagedata r:id="rId100" o:title=""/>
          </v:shape>
          <o:OLEObject Type="Embed" ProgID="Equation.3" ShapeID="_x0000_i1073" DrawAspect="Content" ObjectID="_1611939650" r:id="rId101"/>
        </w:object>
      </w:r>
    </w:p>
    <w:p w:rsidR="00216DCC" w:rsidRDefault="00130DFA" w:rsidP="0021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змінних задачі - </w:t>
      </w:r>
      <w:r w:rsidRPr="00130DF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20" w:dyaOrig="300">
          <v:shape id="_x0000_i1074" type="#_x0000_t75" style="width:31.05pt;height:14.9pt" o:ole="">
            <v:imagedata r:id="rId102" o:title=""/>
          </v:shape>
          <o:OLEObject Type="Embed" ProgID="Equation.3" ShapeID="_x0000_i1074" DrawAspect="Content" ObjectID="_1611939651" r:id="rId103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обмежень - </w:t>
      </w:r>
      <w:r w:rsidRPr="00130DF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80" w:dyaOrig="300">
          <v:shape id="_x0000_i1075" type="#_x0000_t75" style="width:33.5pt;height:14.9pt" o:ole="">
            <v:imagedata r:id="rId104" o:title=""/>
          </v:shape>
          <o:OLEObject Type="Embed" ProgID="Equation.3" ShapeID="_x0000_i1075" DrawAspect="Content" ObjectID="_1611939652" r:id="rId105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тоді кількість незалежних змінних - </w:t>
      </w:r>
      <w:r w:rsidRPr="00130DF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080" w:dyaOrig="300">
          <v:shape id="_x0000_i1076" type="#_x0000_t75" style="width:54.6pt;height:14.9pt" o:ole="">
            <v:imagedata r:id="rId106" o:title=""/>
          </v:shape>
          <o:OLEObject Type="Embed" ProgID="Equation.3" ShapeID="_x0000_i1076" DrawAspect="Content" ObjectID="_1611939653" r:id="rId107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. Виберемо незалежними змінні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20" w:dyaOrig="380">
          <v:shape id="_x0000_i1077" type="#_x0000_t75" style="width:16.15pt;height:18.6pt" o:ole="">
            <v:imagedata r:id="rId108" o:title=""/>
          </v:shape>
          <o:OLEObject Type="Embed" ProgID="Equation.3" ShapeID="_x0000_i1077" DrawAspect="Content" ObjectID="_1611939654" r:id="rId109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078" type="#_x0000_t75" style="width:17.4pt;height:18.6pt" o:ole="">
            <v:imagedata r:id="rId110" o:title=""/>
          </v:shape>
          <o:OLEObject Type="Embed" ProgID="Equation.3" ShapeID="_x0000_i1078" DrawAspect="Content" ObjectID="_1611939655" r:id="rId111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20" w:dyaOrig="380">
          <v:shape id="_x0000_i1079" type="#_x0000_t75" style="width:16.15pt;height:18.6pt" o:ole="">
            <v:imagedata r:id="rId96" o:title=""/>
          </v:shape>
          <o:OLEObject Type="Embed" ProgID="Equation.3" ShapeID="_x0000_i1079" DrawAspect="Content" ObjectID="_1611939656" r:id="rId112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і виразимо через них базисні змінні (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00" w:dyaOrig="380">
          <v:shape id="_x0000_i1080" type="#_x0000_t75" style="width:14.9pt;height:18.6pt" o:ole="">
            <v:imagedata r:id="rId113" o:title=""/>
          </v:shape>
          <o:OLEObject Type="Embed" ProgID="Equation.3" ShapeID="_x0000_i1080" DrawAspect="Content" ObjectID="_1611939657" r:id="rId114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081" type="#_x0000_t75" style="width:17.4pt;height:18.6pt" o:ole="">
            <v:imagedata r:id="rId115" o:title=""/>
          </v:shape>
          <o:OLEObject Type="Embed" ProgID="Equation.3" ShapeID="_x0000_i1081" DrawAspect="Content" ObjectID="_1611939658" r:id="rId116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082" type="#_x0000_t75" style="width:17.4pt;height:18.6pt" o:ole="">
            <v:imagedata r:id="rId98" o:title=""/>
          </v:shape>
          <o:OLEObject Type="Embed" ProgID="Equation.3" ShapeID="_x0000_i1082" DrawAspect="Content" ObjectID="_1611939659" r:id="rId117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) та цільову функцію. Маємо:</w:t>
      </w:r>
      <w:r w:rsidR="00216D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0DFA">
        <w:rPr>
          <w:rFonts w:ascii="Times New Roman" w:hAnsi="Times New Roman" w:cs="Times New Roman"/>
          <w:position w:val="-76"/>
          <w:sz w:val="28"/>
          <w:szCs w:val="28"/>
          <w:lang w:val="uk-UA"/>
        </w:rPr>
        <w:object w:dxaOrig="6720" w:dyaOrig="1660">
          <v:shape id="_x0000_i1083" type="#_x0000_t75" style="width:335.15pt;height:83.15pt" o:ole="">
            <v:imagedata r:id="rId118" o:title=""/>
          </v:shape>
          <o:OLEObject Type="Embed" ProgID="Equation.3" ShapeID="_x0000_i1083" DrawAspect="Content" ObjectID="_1611939660" r:id="rId119"/>
        </w:object>
      </w:r>
    </w:p>
    <w:p w:rsidR="00130DFA" w:rsidRPr="00130DFA" w:rsidRDefault="00130DFA" w:rsidP="0021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Стандартний запис задачі:</w:t>
      </w:r>
    </w:p>
    <w:p w:rsidR="00130DFA" w:rsidRPr="00130DFA" w:rsidRDefault="00130DFA" w:rsidP="00216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position w:val="-76"/>
          <w:sz w:val="28"/>
          <w:szCs w:val="28"/>
          <w:lang w:val="uk-UA"/>
        </w:rPr>
        <w:object w:dxaOrig="4099" w:dyaOrig="1660">
          <v:shape id="_x0000_i1084" type="#_x0000_t75" style="width:204.85pt;height:83.15pt" o:ole="">
            <v:imagedata r:id="rId120" o:title=""/>
          </v:shape>
          <o:OLEObject Type="Embed" ProgID="Equation.3" ShapeID="_x0000_i1084" DrawAspect="Content" ObjectID="_1611939661" r:id="rId121"/>
        </w:object>
      </w:r>
    </w:p>
    <w:p w:rsidR="00130DFA" w:rsidRPr="00130DFA" w:rsidRDefault="00130DFA" w:rsidP="00216D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>Складаємо симплекс-таблицю</w:t>
      </w:r>
      <w:r w:rsidR="00216DCC" w:rsidRPr="00130DFA">
        <w:rPr>
          <w:rFonts w:ascii="Times New Roman" w:hAnsi="Times New Roman" w:cs="Times New Roman"/>
          <w:sz w:val="28"/>
          <w:szCs w:val="28"/>
          <w:lang w:val="uk-UA"/>
        </w:rPr>
        <w:t>3.3.1</w: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94" w:type="dxa"/>
        <w:tblInd w:w="93" w:type="dxa"/>
        <w:tblLook w:val="0000"/>
      </w:tblPr>
      <w:tblGrid>
        <w:gridCol w:w="2283"/>
        <w:gridCol w:w="2109"/>
        <w:gridCol w:w="1834"/>
        <w:gridCol w:w="1684"/>
        <w:gridCol w:w="1684"/>
      </w:tblGrid>
      <w:tr w:rsidR="00130DFA" w:rsidRPr="00216DCC" w:rsidTr="00216DCC">
        <w:trPr>
          <w:trHeight w:val="3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21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6DCC">
              <w:rPr>
                <w:rFonts w:ascii="Times New Roman" w:hAnsi="Times New Roman" w:cs="Times New Roman"/>
                <w:sz w:val="24"/>
                <w:szCs w:val="28"/>
              </w:rPr>
              <w:t>Базисні</w:t>
            </w:r>
            <w:proofErr w:type="spellEnd"/>
            <w:r w:rsidRPr="00216D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16DCC">
              <w:rPr>
                <w:rFonts w:ascii="Times New Roman" w:hAnsi="Times New Roman" w:cs="Times New Roman"/>
                <w:sz w:val="24"/>
                <w:szCs w:val="28"/>
              </w:rPr>
              <w:t>змінні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21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6DCC">
              <w:rPr>
                <w:rFonts w:ascii="Times New Roman" w:hAnsi="Times New Roman" w:cs="Times New Roman"/>
                <w:sz w:val="24"/>
                <w:szCs w:val="28"/>
              </w:rPr>
              <w:t>Вільні</w:t>
            </w:r>
            <w:proofErr w:type="spellEnd"/>
            <w:r w:rsidRPr="00216DCC">
              <w:rPr>
                <w:rFonts w:ascii="Times New Roman" w:hAnsi="Times New Roman" w:cs="Times New Roman"/>
                <w:sz w:val="24"/>
                <w:szCs w:val="28"/>
              </w:rPr>
              <w:t xml:space="preserve"> члени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6DCC">
              <w:rPr>
                <w:rFonts w:ascii="Times New Roman" w:hAnsi="Times New Roman" w:cs="Times New Roman"/>
                <w:sz w:val="24"/>
                <w:szCs w:val="28"/>
              </w:rPr>
              <w:t>Незалежні</w:t>
            </w:r>
            <w:proofErr w:type="spellEnd"/>
            <w:r w:rsidRPr="00216D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16DCC">
              <w:rPr>
                <w:rFonts w:ascii="Times New Roman" w:hAnsi="Times New Roman" w:cs="Times New Roman"/>
                <w:sz w:val="24"/>
                <w:szCs w:val="28"/>
              </w:rPr>
              <w:t>змінні</w:t>
            </w:r>
            <w:proofErr w:type="spellEnd"/>
          </w:p>
        </w:tc>
      </w:tr>
      <w:tr w:rsidR="00130DFA" w:rsidRPr="00216DCC" w:rsidTr="00216DCC">
        <w:trPr>
          <w:trHeight w:val="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A" w:rsidRPr="00216DCC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005FE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5FE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pict>
                <v:shape id="_x0000_i1085" type="#_x0000_t75" style="width:16.15pt;height:18.6pt">
                  <v:imagedata r:id="rId122" o:title=""/>
                </v:shape>
              </w:pi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086" type="#_x0000_t75" style="width:17.4pt;height:18.6pt" o:ole="">
                  <v:imagedata r:id="rId123" o:title=""/>
                </v:shape>
                <o:OLEObject Type="Embed" ProgID="Equation.3" ShapeID="_x0000_i1086" DrawAspect="Content" ObjectID="_1611939662" r:id="rId124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20" w:dyaOrig="380">
                <v:shape id="_x0000_i1087" type="#_x0000_t75" style="width:16.15pt;height:18.6pt" o:ole="">
                  <v:imagedata r:id="rId125" o:title=""/>
                </v:shape>
                <o:OLEObject Type="Embed" ProgID="Equation.3" ShapeID="_x0000_i1087" DrawAspect="Content" ObjectID="_1611939663" r:id="rId126"/>
              </w:object>
            </w:r>
          </w:p>
        </w:tc>
      </w:tr>
      <w:tr w:rsidR="00130DFA" w:rsidRPr="00216DCC" w:rsidTr="00216DCC">
        <w:trPr>
          <w:trHeight w:val="4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00" w:dyaOrig="380">
                <v:shape id="_x0000_i1088" type="#_x0000_t75" style="width:14.9pt;height:18.6pt" o:ole="">
                  <v:imagedata r:id="rId127" o:title=""/>
                </v:shape>
                <o:OLEObject Type="Embed" ProgID="Equation.3" ShapeID="_x0000_i1088" DrawAspect="Content" ObjectID="_1611939664" r:id="rId128"/>
              </w:objec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005FE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05FE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pict>
                <v:shape id="_x0000_i1089" type="#_x0000_t75" style="width:16.15pt;height:14.9pt">
                  <v:imagedata r:id="rId129" o:title=""/>
                </v:shape>
              </w:pic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090" type="#_x0000_t75" style="width:9.95pt;height:14.9pt" o:ole="">
                  <v:imagedata r:id="rId130" o:title=""/>
                </v:shape>
                <o:OLEObject Type="Embed" ProgID="Equation.3" ShapeID="_x0000_i1090" DrawAspect="Content" ObjectID="_1611939665" r:id="rId131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420" w:dyaOrig="279">
                <v:shape id="_x0000_i1091" type="#_x0000_t75" style="width:21.1pt;height:13.65pt" o:ole="">
                  <v:imagedata r:id="rId132" o:title=""/>
                </v:shape>
                <o:OLEObject Type="Embed" ProgID="Equation.3" ShapeID="_x0000_i1091" DrawAspect="Content" ObjectID="_1611939666" r:id="rId133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160" w:dyaOrig="279">
                <v:shape id="_x0000_i1092" type="#_x0000_t75" style="width:8.7pt;height:13.65pt" o:ole="">
                  <v:imagedata r:id="rId134" o:title=""/>
                </v:shape>
                <o:OLEObject Type="Embed" ProgID="Equation.3" ShapeID="_x0000_i1092" DrawAspect="Content" ObjectID="_1611939667" r:id="rId135"/>
              </w:object>
            </w:r>
          </w:p>
        </w:tc>
      </w:tr>
      <w:tr w:rsidR="00130DFA" w:rsidRPr="00216DCC" w:rsidTr="00216DC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093" type="#_x0000_t75" style="width:17.4pt;height:18.6pt" o:ole="">
                  <v:imagedata r:id="rId136" o:title=""/>
                </v:shape>
                <o:OLEObject Type="Embed" ProgID="Equation.3" ShapeID="_x0000_i1093" DrawAspect="Content" ObjectID="_1611939668" r:id="rId137"/>
              </w:objec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094" type="#_x0000_t75" style="width:9.95pt;height:14.9pt" o:ole="">
                  <v:imagedata r:id="rId138" o:title=""/>
                </v:shape>
                <o:OLEObject Type="Embed" ProgID="Equation.3" ShapeID="_x0000_i1094" DrawAspect="Content" ObjectID="_1611939669" r:id="rId139"/>
              </w:objec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095" type="#_x0000_t75" style="width:9.95pt;height:14.9pt" o:ole="">
                  <v:imagedata r:id="rId140" o:title=""/>
                </v:shape>
                <o:OLEObject Type="Embed" ProgID="Equation.3" ShapeID="_x0000_i1095" DrawAspect="Content" ObjectID="_1611939670" r:id="rId141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220" w:dyaOrig="279">
                <v:shape id="_x0000_i1096" type="#_x0000_t75" style="width:11.15pt;height:13.65pt" o:ole="">
                  <v:imagedata r:id="rId142" o:title=""/>
                </v:shape>
                <o:OLEObject Type="Embed" ProgID="Equation.3" ShapeID="_x0000_i1096" DrawAspect="Content" ObjectID="_1611939671" r:id="rId143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80" w:dyaOrig="279">
                <v:shape id="_x0000_i1097" type="#_x0000_t75" style="width:18.6pt;height:13.65pt" o:ole="">
                  <v:imagedata r:id="rId144" o:title=""/>
                </v:shape>
                <o:OLEObject Type="Embed" ProgID="Equation.3" ShapeID="_x0000_i1097" DrawAspect="Content" ObjectID="_1611939672" r:id="rId145"/>
              </w:object>
            </w:r>
          </w:p>
        </w:tc>
      </w:tr>
      <w:tr w:rsidR="00130DFA" w:rsidRPr="00216DCC" w:rsidTr="00216DCC">
        <w:trPr>
          <w:trHeight w:val="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098" type="#_x0000_t75" style="width:17.4pt;height:18.6pt" o:ole="">
                  <v:imagedata r:id="rId146" o:title=""/>
                </v:shape>
                <o:OLEObject Type="Embed" ProgID="Equation.3" ShapeID="_x0000_i1098" DrawAspect="Content" ObjectID="_1611939673" r:id="rId147"/>
              </w:objec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340" w:dyaOrig="300">
                <v:shape id="_x0000_i1099" type="#_x0000_t75" style="width:17.4pt;height:14.9pt" o:ole="">
                  <v:imagedata r:id="rId148" o:title=""/>
                </v:shape>
                <o:OLEObject Type="Embed" ProgID="Equation.3" ShapeID="_x0000_i1099" DrawAspect="Content" ObjectID="_1611939674" r:id="rId149"/>
              </w:objec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00" type="#_x0000_t75" style="width:9.95pt;height:14.9pt" o:ole="">
                  <v:imagedata r:id="rId150" o:title=""/>
                </v:shape>
                <o:OLEObject Type="Embed" ProgID="Equation.3" ShapeID="_x0000_i1100" DrawAspect="Content" ObjectID="_1611939675" r:id="rId151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01" type="#_x0000_t75" style="width:9.95pt;height:14.9pt" o:ole="">
                  <v:imagedata r:id="rId140" o:title=""/>
                </v:shape>
                <o:OLEObject Type="Embed" ProgID="Equation.3" ShapeID="_x0000_i1101" DrawAspect="Content" ObjectID="_1611939676" r:id="rId152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02" type="#_x0000_t75" style="width:9.95pt;height:14.9pt" o:ole="">
                  <v:imagedata r:id="rId140" o:title=""/>
                </v:shape>
                <o:OLEObject Type="Embed" ProgID="Equation.3" ShapeID="_x0000_i1102" DrawAspect="Content" ObjectID="_1611939677" r:id="rId153"/>
              </w:object>
            </w:r>
          </w:p>
        </w:tc>
      </w:tr>
      <w:tr w:rsidR="00130DFA" w:rsidRPr="00216DCC" w:rsidTr="00216DCC">
        <w:trPr>
          <w:trHeight w:val="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200" w:dyaOrig="380">
                <v:shape id="_x0000_i1103" type="#_x0000_t75" style="width:9.95pt;height:18.6pt" o:ole="">
                  <v:imagedata r:id="rId154" o:title=""/>
                </v:shape>
                <o:OLEObject Type="Embed" ProgID="Equation.3" ShapeID="_x0000_i1103" DrawAspect="Content" ObjectID="_1611939678" r:id="rId155"/>
              </w:object>
            </w:r>
            <w:r w:rsidRPr="00216DCC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00" w:dyaOrig="380">
                <v:shape id="_x0000_i1104" type="#_x0000_t75" style="width:14.9pt;height:18.6pt" o:ole="">
                  <v:imagedata r:id="rId156" o:title=""/>
                </v:shape>
                <o:OLEObject Type="Embed" ProgID="Equation.3" ShapeID="_x0000_i1104" DrawAspect="Content" ObjectID="_1611939679" r:id="rId157"/>
              </w:objec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560" w:dyaOrig="300">
                <v:shape id="_x0000_i1105" type="#_x0000_t75" style="width:28.55pt;height:14.9pt" o:ole="">
                  <v:imagedata r:id="rId158" o:title=""/>
                </v:shape>
                <o:OLEObject Type="Embed" ProgID="Equation.3" ShapeID="_x0000_i1105" DrawAspect="Content" ObjectID="_1611939680" r:id="rId159"/>
              </w:objec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540" w:dyaOrig="300">
                <v:shape id="_x0000_i1106" type="#_x0000_t75" style="width:27.3pt;height:14.9pt" o:ole="">
                  <v:imagedata r:id="rId160" o:title=""/>
                </v:shape>
                <o:OLEObject Type="Embed" ProgID="Equation.3" ShapeID="_x0000_i1106" DrawAspect="Content" ObjectID="_1611939681" r:id="rId161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07" type="#_x0000_t75" style="width:9.95pt;height:14.9pt" o:ole="">
                  <v:imagedata r:id="rId162" o:title=""/>
                </v:shape>
                <o:OLEObject Type="Embed" ProgID="Equation.3" ShapeID="_x0000_i1107" DrawAspect="Content" ObjectID="_1611939682" r:id="rId163"/>
              </w:objec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216DCC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16DCC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420" w:dyaOrig="279">
                <v:shape id="_x0000_i1108" type="#_x0000_t75" style="width:21.1pt;height:13.65pt" o:ole="">
                  <v:imagedata r:id="rId132" o:title=""/>
                </v:shape>
                <o:OLEObject Type="Embed" ProgID="Equation.3" ShapeID="_x0000_i1108" DrawAspect="Content" ObjectID="_1611939683" r:id="rId164"/>
              </w:object>
            </w:r>
          </w:p>
        </w:tc>
      </w:tr>
    </w:tbl>
    <w:p w:rsidR="00130DFA" w:rsidRPr="00130DFA" w:rsidRDefault="00130DFA" w:rsidP="0021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Таблиці 3.3.1 відповідає опорний 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30D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0DFA" w:rsidRPr="00130DFA" w:rsidRDefault="00130DFA" w:rsidP="0013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40" w:dyaOrig="380">
          <v:shape id="_x0000_i1109" type="#_x0000_t75" style="width:42.2pt;height:18.6pt" o:ole="">
            <v:imagedata r:id="rId165" o:title=""/>
          </v:shape>
          <o:OLEObject Type="Embed" ProgID="Equation.3" ShapeID="_x0000_i1109" DrawAspect="Content" ObjectID="_1611939684" r:id="rId166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60" w:dyaOrig="380">
          <v:shape id="_x0000_i1110" type="#_x0000_t75" style="width:38.5pt;height:18.6pt" o:ole="">
            <v:imagedata r:id="rId167" o:title=""/>
          </v:shape>
          <o:OLEObject Type="Embed" ProgID="Equation.3" ShapeID="_x0000_i1110" DrawAspect="Content" ObjectID="_1611939685" r:id="rId168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60" w:dyaOrig="380">
          <v:shape id="_x0000_i1111" type="#_x0000_t75" style="width:38.5pt;height:18.6pt" o:ole="">
            <v:imagedata r:id="rId169" o:title=""/>
          </v:shape>
          <o:OLEObject Type="Embed" ProgID="Equation.3" ShapeID="_x0000_i1111" DrawAspect="Content" ObjectID="_1611939686" r:id="rId170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80" w:dyaOrig="380">
          <v:shape id="_x0000_i1112" type="#_x0000_t75" style="width:39.7pt;height:18.6pt" o:ole="">
            <v:imagedata r:id="rId171" o:title=""/>
          </v:shape>
          <o:OLEObject Type="Embed" ProgID="Equation.3" ShapeID="_x0000_i1112" DrawAspect="Content" ObjectID="_1611939687" r:id="rId172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760" w:dyaOrig="380">
          <v:shape id="_x0000_i1113" type="#_x0000_t75" style="width:38.5pt;height:18.6pt" o:ole="">
            <v:imagedata r:id="rId173" o:title=""/>
          </v:shape>
          <o:OLEObject Type="Embed" ProgID="Equation.3" ShapeID="_x0000_i1113" DrawAspect="Content" ObjectID="_1611939688" r:id="rId174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20" w:dyaOrig="380">
          <v:shape id="_x0000_i1114" type="#_x0000_t75" style="width:45.95pt;height:18.6pt" o:ole="">
            <v:imagedata r:id="rId175" o:title=""/>
          </v:shape>
          <o:OLEObject Type="Embed" ProgID="Equation.3" ShapeID="_x0000_i1114" DrawAspect="Content" ObjectID="_1611939689" r:id="rId176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80" w:dyaOrig="380">
          <v:shape id="_x0000_i1115" type="#_x0000_t75" style="width:43.45pt;height:18.6pt" o:ole="">
            <v:imagedata r:id="rId177" o:title=""/>
          </v:shape>
          <o:OLEObject Type="Embed" ProgID="Equation.3" ShapeID="_x0000_i1115" DrawAspect="Content" ObjectID="_1611939690" r:id="rId178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. Так як серед коефіцієнтів цільової функції є додатний, то 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30D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неоптимальний.</w:t>
      </w:r>
    </w:p>
    <w:p w:rsidR="00130DFA" w:rsidRPr="00130DFA" w:rsidRDefault="00130DFA" w:rsidP="0013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Виберемо розв’язувальний елемент. Розв’язувальним стовпцем буде стовпець коефіцієнтів при змінних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116" type="#_x0000_t75" style="width:17.4pt;height:18.6pt" o:ole="">
            <v:imagedata r:id="rId179" o:title=""/>
          </v:shape>
          <o:OLEObject Type="Embed" ProgID="Equation.3" ShapeID="_x0000_i1116" DrawAspect="Content" ObjectID="_1611939691" r:id="rId180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а розв’язувальним рядком – рядок коефіцієнтів при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40" w:dyaOrig="380">
          <v:shape id="_x0000_i1117" type="#_x0000_t75" style="width:17.4pt;height:18.6pt" o:ole="">
            <v:imagedata r:id="rId136" o:title=""/>
          </v:shape>
          <o:OLEObject Type="Embed" ProgID="Equation.3" ShapeID="_x0000_i1117" DrawAspect="Content" ObjectID="_1611939692" r:id="rId181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розв’язувальний елемент -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40" w:dyaOrig="380">
          <v:shape id="_x0000_i1118" type="#_x0000_t75" style="width:47.15pt;height:18.6pt" o:ole="">
            <v:imagedata r:id="rId182" o:title=""/>
          </v:shape>
          <o:OLEObject Type="Embed" ProgID="Equation.3" ShapeID="_x0000_i1118" DrawAspect="Content" ObjectID="_1611939693" r:id="rId183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DFA" w:rsidRPr="00130DFA" w:rsidRDefault="00130DFA" w:rsidP="0013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наведеним вище алгоритмом роботи з симплекс-таблицею, виділимо 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30D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язувальний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елемент, обчислимо </w:t>
      </w:r>
      <w:r w:rsidR="00C519A2" w:rsidRPr="00C519A2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740" w:dyaOrig="480">
          <v:shape id="_x0000_i1119" type="#_x0000_t75" style="width:37.25pt;height:24.85pt" o:ole="">
            <v:imagedata r:id="rId184" o:title=""/>
          </v:shape>
          <o:OLEObject Type="Embed" ProgID="Equation.3" ShapeID="_x0000_i1119" DrawAspect="Content" ObjectID="_1611939694" r:id="rId185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, помножимо на </w:t>
      </w:r>
      <w:r w:rsidRPr="00130DFA">
        <w:rPr>
          <w:rFonts w:ascii="Times New Roman" w:hAnsi="Times New Roman" w:cs="Times New Roman"/>
          <w:position w:val="-20"/>
          <w:sz w:val="28"/>
          <w:szCs w:val="28"/>
          <w:lang w:val="uk-UA"/>
        </w:rPr>
        <w:object w:dxaOrig="400" w:dyaOrig="540">
          <v:shape id="_x0000_i1120" type="#_x0000_t75" style="width:19.85pt;height:27.3pt" o:ole="">
            <v:imagedata r:id="rId186" o:title=""/>
          </v:shape>
          <o:OLEObject Type="Embed" ProgID="Equation.3" ShapeID="_x0000_i1120" DrawAspect="Content" ObjectID="_1611939695" r:id="rId187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всі елементи 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30D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язувального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рядка, та на </w:t>
      </w:r>
      <w:r w:rsidRPr="00130DFA">
        <w:rPr>
          <w:rFonts w:ascii="Times New Roman" w:hAnsi="Times New Roman" w:cs="Times New Roman"/>
          <w:position w:val="-20"/>
          <w:sz w:val="28"/>
          <w:szCs w:val="28"/>
          <w:lang w:val="uk-UA"/>
        </w:rPr>
        <w:object w:dxaOrig="620" w:dyaOrig="540">
          <v:shape id="_x0000_i1121" type="#_x0000_t75" style="width:31.05pt;height:27.3pt" o:ole="">
            <v:imagedata r:id="rId188" o:title=""/>
          </v:shape>
          <o:OLEObject Type="Embed" ProgID="Equation.3" ShapeID="_x0000_i1121" DrawAspect="Content" ObjectID="_1611939696" r:id="rId189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- всі елементи 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30D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язувального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стовпця. Знайдені значення запишемо у нижні частини відповідних клітинок таблиці. Підкреслимо в 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30D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язувальному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рядку верхні числа, а у 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30DF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0DFA">
        <w:rPr>
          <w:rFonts w:ascii="Times New Roman" w:hAnsi="Times New Roman" w:cs="Times New Roman"/>
          <w:sz w:val="28"/>
          <w:szCs w:val="28"/>
          <w:lang w:val="uk-UA"/>
        </w:rPr>
        <w:t>язувальному</w:t>
      </w:r>
      <w:proofErr w:type="spellEnd"/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стовпці нижні. У нижній частині решти клітинок таблиці записуємо добуток підкреслених чисел, які розташовані у тому ж рядку і тому ж стовпці (див. табл.. 3.3.2). Маємо:</w:t>
      </w:r>
    </w:p>
    <w:tbl>
      <w:tblPr>
        <w:tblW w:w="9596" w:type="dxa"/>
        <w:tblInd w:w="93" w:type="dxa"/>
        <w:tblLook w:val="0000"/>
      </w:tblPr>
      <w:tblGrid>
        <w:gridCol w:w="2409"/>
        <w:gridCol w:w="2226"/>
        <w:gridCol w:w="1645"/>
        <w:gridCol w:w="1671"/>
        <w:gridCol w:w="1645"/>
      </w:tblGrid>
      <w:tr w:rsidR="00130DFA" w:rsidRPr="00C519A2" w:rsidTr="00C519A2">
        <w:trPr>
          <w:trHeight w:val="8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Базисні</w:t>
            </w:r>
            <w:proofErr w:type="spellEnd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змінні</w:t>
            </w:r>
            <w:proofErr w:type="spellEnd"/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C51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Вільні</w:t>
            </w:r>
            <w:proofErr w:type="spellEnd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 xml:space="preserve"> члени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Незалежні</w:t>
            </w:r>
            <w:proofErr w:type="spellEnd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змінні</w:t>
            </w:r>
            <w:proofErr w:type="spellEnd"/>
          </w:p>
        </w:tc>
      </w:tr>
      <w:tr w:rsidR="00130DFA" w:rsidRPr="00C519A2" w:rsidTr="00C519A2">
        <w:trPr>
          <w:trHeight w:val="8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A" w:rsidRPr="00C519A2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005FE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1005FE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pict>
                <v:shape id="_x0000_i1122" type="#_x0000_t75" style="width:16.15pt;height:18.6pt">
                  <v:imagedata r:id="rId122" o:title=""/>
                </v:shape>
              </w:pic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123" type="#_x0000_t75" style="width:17.4pt;height:18.6pt" o:ole="">
                  <v:imagedata r:id="rId123" o:title=""/>
                </v:shape>
                <o:OLEObject Type="Embed" ProgID="Equation.3" ShapeID="_x0000_i1123" DrawAspect="Content" ObjectID="_1611939697" r:id="rId190"/>
              </w:objec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20" w:dyaOrig="380">
                <v:shape id="_x0000_i1124" type="#_x0000_t75" style="width:16.15pt;height:18.6pt" o:ole="">
                  <v:imagedata r:id="rId125" o:title=""/>
                </v:shape>
                <o:OLEObject Type="Embed" ProgID="Equation.3" ShapeID="_x0000_i1124" DrawAspect="Content" ObjectID="_1611939698" r:id="rId191"/>
              </w:object>
            </w:r>
          </w:p>
        </w:tc>
      </w:tr>
      <w:tr w:rsidR="00130DFA" w:rsidRPr="00C519A2" w:rsidTr="00C519A2">
        <w:trPr>
          <w:trHeight w:val="8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00" w:dyaOrig="380">
                <v:shape id="_x0000_i1125" type="#_x0000_t75" style="width:14.9pt;height:18.6pt" o:ole="">
                  <v:imagedata r:id="rId127" o:title=""/>
                </v:shape>
                <o:OLEObject Type="Embed" ProgID="Equation.3" ShapeID="_x0000_i1125" DrawAspect="Content" ObjectID="_1611939699" r:id="rId192"/>
              </w:objec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005FE" w:rsidP="00130DF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05FE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pict>
                <v:shape id="_x0000_i1126" type="#_x0000_t75" style="width:16.15pt;height:14.9pt">
                  <v:imagedata r:id="rId129" o:title=""/>
                </v:shape>
              </w:pi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27" type="#_x0000_t75" style="width:9.95pt;height:14.9pt" o:ole="">
                  <v:imagedata r:id="rId130" o:title=""/>
                </v:shape>
                <o:OLEObject Type="Embed" ProgID="Equation.3" ShapeID="_x0000_i1127" DrawAspect="Content" ObjectID="_1611939700" r:id="rId193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420" w:dyaOrig="279">
                <v:shape id="_x0000_i1128" type="#_x0000_t75" style="width:21.1pt;height:13.65pt" o:ole="">
                  <v:imagedata r:id="rId132" o:title=""/>
                </v:shape>
                <o:OLEObject Type="Embed" ProgID="Equation.3" ShapeID="_x0000_i1128" DrawAspect="Content" ObjectID="_1611939701" r:id="rId194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160" w:dyaOrig="279">
                <v:shape id="_x0000_i1129" type="#_x0000_t75" style="width:8.7pt;height:13.65pt" o:ole="">
                  <v:imagedata r:id="rId134" o:title=""/>
                </v:shape>
                <o:OLEObject Type="Embed" ProgID="Equation.3" ShapeID="_x0000_i1129" DrawAspect="Content" ObjectID="_1611939702" r:id="rId195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-1</w:t>
            </w:r>
          </w:p>
        </w:tc>
      </w:tr>
      <w:tr w:rsidR="00130DFA" w:rsidRPr="00C519A2" w:rsidTr="00D32913">
        <w:trPr>
          <w:trHeight w:val="43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130" type="#_x0000_t75" style="width:17.4pt;height:18.6pt" o:ole="">
                  <v:imagedata r:id="rId136" o:title=""/>
                </v:shape>
                <o:OLEObject Type="Embed" ProgID="Equation.3" ShapeID="_x0000_i1130" DrawAspect="Content" ObjectID="_1611939703" r:id="rId196"/>
              </w:objec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31" type="#_x0000_t75" style="width:9.95pt;height:14.9pt" o:ole="">
                  <v:imagedata r:id="rId138" o:title=""/>
                </v:shape>
                <o:OLEObject Type="Embed" ProgID="Equation.3" ShapeID="_x0000_i1131" DrawAspect="Content" ObjectID="_1611939704" r:id="rId197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32" type="#_x0000_t75" style="width:9.95pt;height:14.9pt" o:ole="">
                  <v:imagedata r:id="rId140" o:title=""/>
                </v:shape>
                <o:OLEObject Type="Embed" ProgID="Equation.3" ShapeID="_x0000_i1132" DrawAspect="Content" ObjectID="_1611939705" r:id="rId198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220" w:dyaOrig="279">
                <v:shape id="_x0000_i1133" type="#_x0000_t75" style="width:11.15pt;height:13.65pt" o:ole="">
                  <v:imagedata r:id="rId142" o:title=""/>
                </v:shape>
                <o:OLEObject Type="Embed" ProgID="Equation.3" ShapeID="_x0000_i1133" DrawAspect="Content" ObjectID="_1611939706" r:id="rId199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18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80" w:dyaOrig="279">
                <v:shape id="_x0000_i1134" type="#_x0000_t75" style="width:18.6pt;height:13.65pt" o:ole="">
                  <v:imagedata r:id="rId144" o:title=""/>
                </v:shape>
                <o:OLEObject Type="Embed" ProgID="Equation.3" ShapeID="_x0000_i1134" DrawAspect="Content" ObjectID="_1611939707" r:id="rId200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-1/2</w:t>
            </w:r>
          </w:p>
        </w:tc>
      </w:tr>
      <w:tr w:rsidR="00130DFA" w:rsidRPr="00C519A2" w:rsidTr="00C519A2">
        <w:trPr>
          <w:trHeight w:val="8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135" type="#_x0000_t75" style="width:17.4pt;height:18.6pt" o:ole="">
                  <v:imagedata r:id="rId146" o:title=""/>
                </v:shape>
                <o:OLEObject Type="Embed" ProgID="Equation.3" ShapeID="_x0000_i1135" DrawAspect="Content" ObjectID="_1611939708" r:id="rId201"/>
              </w:objec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340" w:dyaOrig="300">
                <v:shape id="_x0000_i1136" type="#_x0000_t75" style="width:17.4pt;height:14.9pt" o:ole="">
                  <v:imagedata r:id="rId148" o:title=""/>
                </v:shape>
                <o:OLEObject Type="Embed" ProgID="Equation.3" ShapeID="_x0000_i1136" DrawAspect="Content" ObjectID="_1611939709" r:id="rId202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37" type="#_x0000_t75" style="width:9.95pt;height:14.9pt" o:ole="">
                  <v:imagedata r:id="rId150" o:title=""/>
                </v:shape>
                <o:OLEObject Type="Embed" ProgID="Equation.3" ShapeID="_x0000_i1137" DrawAspect="Content" ObjectID="_1611939710" r:id="rId203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38" type="#_x0000_t75" style="width:9.95pt;height:14.9pt" o:ole="">
                  <v:imagedata r:id="rId140" o:title=""/>
                </v:shape>
                <o:OLEObject Type="Embed" ProgID="Equation.3" ShapeID="_x0000_i1138" DrawAspect="Content" ObjectID="_1611939711" r:id="rId204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39" type="#_x0000_t75" style="width:9.95pt;height:14.9pt" o:ole="">
                  <v:imagedata r:id="rId140" o:title=""/>
                </v:shape>
                <o:OLEObject Type="Embed" ProgID="Equation.3" ShapeID="_x0000_i1139" DrawAspect="Content" ObjectID="_1611939712" r:id="rId205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130DFA" w:rsidRPr="00C519A2" w:rsidTr="00D32913">
        <w:trPr>
          <w:trHeight w:val="48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200" w:dyaOrig="380">
                <v:shape id="_x0000_i1140" type="#_x0000_t75" style="width:9.95pt;height:18.6pt" o:ole="">
                  <v:imagedata r:id="rId154" o:title=""/>
                </v:shape>
                <o:OLEObject Type="Embed" ProgID="Equation.3" ShapeID="_x0000_i1140" DrawAspect="Content" ObjectID="_1611939713" r:id="rId206"/>
              </w:object>
            </w: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00" w:dyaOrig="380">
                <v:shape id="_x0000_i1141" type="#_x0000_t75" style="width:14.9pt;height:18.6pt" o:ole="">
                  <v:imagedata r:id="rId156" o:title=""/>
                </v:shape>
                <o:OLEObject Type="Embed" ProgID="Equation.3" ShapeID="_x0000_i1141" DrawAspect="Content" ObjectID="_1611939714" r:id="rId207"/>
              </w:objec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560" w:dyaOrig="300">
                <v:shape id="_x0000_i1142" type="#_x0000_t75" style="width:28.55pt;height:14.9pt" o:ole="">
                  <v:imagedata r:id="rId158" o:title=""/>
                </v:shape>
                <o:OLEObject Type="Embed" ProgID="Equation.3" ShapeID="_x0000_i1142" DrawAspect="Content" ObjectID="_1611939715" r:id="rId208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-15/2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540" w:dyaOrig="300">
                <v:shape id="_x0000_i1143" type="#_x0000_t75" style="width:27.3pt;height:14.9pt" o:ole="">
                  <v:imagedata r:id="rId160" o:title=""/>
                </v:shape>
                <o:OLEObject Type="Embed" ProgID="Equation.3" ShapeID="_x0000_i1143" DrawAspect="Content" ObjectID="_1611939716" r:id="rId209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44" type="#_x0000_t75" style="width:9.95pt;height:14.9pt" o:ole="">
                  <v:imagedata r:id="rId162" o:title=""/>
                </v:shape>
                <o:OLEObject Type="Embed" ProgID="Equation.3" ShapeID="_x0000_i1144" DrawAspect="Content" ObjectID="_1611939717" r:id="rId210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-3/2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420" w:dyaOrig="279">
                <v:shape id="_x0000_i1145" type="#_x0000_t75" style="width:21.1pt;height:13.65pt" o:ole="">
                  <v:imagedata r:id="rId132" o:title=""/>
                </v:shape>
                <o:OLEObject Type="Embed" ProgID="Equation.3" ShapeID="_x0000_i1145" DrawAspect="Content" ObjectID="_1611939718" r:id="rId211"/>
              </w:object>
            </w:r>
          </w:p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3/2</w:t>
            </w:r>
          </w:p>
        </w:tc>
      </w:tr>
    </w:tbl>
    <w:p w:rsidR="00C519A2" w:rsidRDefault="00C519A2" w:rsidP="00C519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Таблиці 3.3.3 відповідає розв’язок: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40" w:dyaOrig="380">
          <v:shape id="_x0000_i1146" type="#_x0000_t75" style="width:47.15pt;height:18.6pt" o:ole="">
            <v:imagedata r:id="rId212" o:title=""/>
          </v:shape>
          <o:OLEObject Type="Embed" ProgID="Equation.3" ShapeID="_x0000_i1146" DrawAspect="Content" ObjectID="_1611939719" r:id="rId213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40" w:dyaOrig="380">
          <v:shape id="_x0000_i1147" type="#_x0000_t75" style="width:42.2pt;height:18.6pt" o:ole="">
            <v:imagedata r:id="rId214" o:title=""/>
          </v:shape>
          <o:OLEObject Type="Embed" ProgID="Equation.3" ShapeID="_x0000_i1147" DrawAspect="Content" ObjectID="_1611939720" r:id="rId215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20" w:dyaOrig="380">
          <v:shape id="_x0000_i1148" type="#_x0000_t75" style="width:40.95pt;height:18.6pt" o:ole="">
            <v:imagedata r:id="rId216" o:title=""/>
          </v:shape>
          <o:OLEObject Type="Embed" ProgID="Equation.3" ShapeID="_x0000_i1148" DrawAspect="Content" ObjectID="_1611939721" r:id="rId217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900" w:dyaOrig="700">
          <v:shape id="_x0000_i1149" type="#_x0000_t75" style="width:44.7pt;height:34.75pt" o:ole="">
            <v:imagedata r:id="rId218" o:title=""/>
          </v:shape>
          <o:OLEObject Type="Embed" ProgID="Equation.3" ShapeID="_x0000_i1149" DrawAspect="Content" ObjectID="_1611939722" r:id="rId219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20" w:dyaOrig="380">
          <v:shape id="_x0000_i1150" type="#_x0000_t75" style="width:40.95pt;height:18.6pt" o:ole="">
            <v:imagedata r:id="rId220" o:title=""/>
          </v:shape>
          <o:OLEObject Type="Embed" ProgID="Equation.3" ShapeID="_x0000_i1150" DrawAspect="Content" ObjectID="_1611939723" r:id="rId221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00" w:dyaOrig="380">
          <v:shape id="_x0000_i1151" type="#_x0000_t75" style="width:44.7pt;height:18.6pt" o:ole="">
            <v:imagedata r:id="rId222" o:title=""/>
          </v:shape>
          <o:OLEObject Type="Embed" ProgID="Equation.3" ShapeID="_x0000_i1151" DrawAspect="Content" ObjectID="_1611939724" r:id="rId223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30DFA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00" w:dyaOrig="700">
          <v:shape id="_x0000_i1152" type="#_x0000_t75" style="width:54.6pt;height:34.75pt" o:ole="">
            <v:imagedata r:id="rId224" o:title=""/>
          </v:shape>
          <o:OLEObject Type="Embed" ProgID="Equation.3" ShapeID="_x0000_i1152" DrawAspect="Content" ObjectID="_1611939725" r:id="rId225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. Так як серед коефіцієнтів цільової функції нема додатних, то знайдений розв’язок є оптимальним.</w:t>
      </w:r>
    </w:p>
    <w:p w:rsidR="00130DFA" w:rsidRPr="00130DFA" w:rsidRDefault="00130DFA" w:rsidP="00C519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Перейдемо до нової симплекс-таблиці, керуючись правилами алгоритму, наведеного вище.</w:t>
      </w:r>
    </w:p>
    <w:tbl>
      <w:tblPr>
        <w:tblW w:w="8748" w:type="dxa"/>
        <w:jc w:val="center"/>
        <w:tblInd w:w="-1824" w:type="dxa"/>
        <w:tblLook w:val="0000"/>
      </w:tblPr>
      <w:tblGrid>
        <w:gridCol w:w="1901"/>
        <w:gridCol w:w="2126"/>
        <w:gridCol w:w="1418"/>
        <w:gridCol w:w="1559"/>
        <w:gridCol w:w="1744"/>
      </w:tblGrid>
      <w:tr w:rsidR="00130DFA" w:rsidRPr="00C519A2" w:rsidTr="00C519A2">
        <w:trPr>
          <w:trHeight w:val="390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Базисні</w:t>
            </w:r>
            <w:proofErr w:type="spellEnd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змінні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Вільні</w:t>
            </w:r>
            <w:proofErr w:type="spellEnd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 xml:space="preserve"> члени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Незалежні</w:t>
            </w:r>
            <w:proofErr w:type="spellEnd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9A2">
              <w:rPr>
                <w:rFonts w:ascii="Times New Roman" w:hAnsi="Times New Roman" w:cs="Times New Roman"/>
                <w:sz w:val="24"/>
                <w:szCs w:val="28"/>
              </w:rPr>
              <w:t>змінні</w:t>
            </w:r>
            <w:proofErr w:type="spellEnd"/>
          </w:p>
        </w:tc>
      </w:tr>
      <w:tr w:rsidR="00130DFA" w:rsidRPr="00C519A2" w:rsidTr="00C519A2">
        <w:trPr>
          <w:trHeight w:val="375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A" w:rsidRPr="00C519A2" w:rsidRDefault="00130DFA" w:rsidP="00130DF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005FE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5FE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pict>
                <v:shape id="_x0000_i1153" type="#_x0000_t75" style="width:16.15pt;height:18.6pt">
                  <v:imagedata r:id="rId122" o:title=""/>
                </v:shape>
              </w:pic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154" type="#_x0000_t75" style="width:17.4pt;height:18.6pt" o:ole="">
                  <v:imagedata r:id="rId226" o:title=""/>
                </v:shape>
                <o:OLEObject Type="Embed" ProgID="Equation.3" ShapeID="_x0000_i1154" DrawAspect="Content" ObjectID="_1611939726" r:id="rId227"/>
              </w:objec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20" w:dyaOrig="380">
                <v:shape id="_x0000_i1155" type="#_x0000_t75" style="width:16.15pt;height:18.6pt" o:ole="">
                  <v:imagedata r:id="rId125" o:title=""/>
                </v:shape>
                <o:OLEObject Type="Embed" ProgID="Equation.3" ShapeID="_x0000_i1155" DrawAspect="Content" ObjectID="_1611939727" r:id="rId228"/>
              </w:object>
            </w:r>
          </w:p>
        </w:tc>
      </w:tr>
      <w:tr w:rsidR="00130DFA" w:rsidRPr="00C519A2" w:rsidTr="00C519A2">
        <w:trPr>
          <w:trHeight w:val="450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00" w:dyaOrig="380">
                <v:shape id="_x0000_i1156" type="#_x0000_t75" style="width:14.9pt;height:18.6pt" o:ole="">
                  <v:imagedata r:id="rId127" o:title=""/>
                </v:shape>
                <o:OLEObject Type="Embed" ProgID="Equation.3" ShapeID="_x0000_i1156" DrawAspect="Content" ObjectID="_1611939728" r:id="rId229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  <w:lang w:val="uk-UA"/>
              </w:rPr>
              <w:object w:dxaOrig="360" w:dyaOrig="300">
                <v:shape id="_x0000_i1157" type="#_x0000_t75" style="width:17.4pt;height:14.9pt" o:ole="">
                  <v:imagedata r:id="rId230" o:title=""/>
                </v:shape>
                <o:OLEObject Type="Embed" ProgID="Equation.3" ShapeID="_x0000_i1157" DrawAspect="Content" ObjectID="_1611939729" r:id="rId231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58" type="#_x0000_t75" style="width:9.95pt;height:14.9pt" o:ole="">
                  <v:imagedata r:id="rId130" o:title=""/>
                </v:shape>
                <o:OLEObject Type="Embed" ProgID="Equation.3" ShapeID="_x0000_i1158" DrawAspect="Content" ObjectID="_1611939730" r:id="rId232"/>
              </w:objec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160" w:dyaOrig="279">
                <v:shape id="_x0000_i1159" type="#_x0000_t75" style="width:8.7pt;height:13.65pt" o:ole="">
                  <v:imagedata r:id="rId134" o:title=""/>
                </v:shape>
                <o:OLEObject Type="Embed" ProgID="Equation.3" ShapeID="_x0000_i1159" DrawAspect="Content" ObjectID="_1611939731" r:id="rId233"/>
              </w:objec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60" type="#_x0000_t75" style="width:9.95pt;height:14.9pt" o:ole="">
                  <v:imagedata r:id="rId140" o:title=""/>
                </v:shape>
                <o:OLEObject Type="Embed" ProgID="Equation.3" ShapeID="_x0000_i1160" DrawAspect="Content" ObjectID="_1611939732" r:id="rId234"/>
              </w:object>
            </w:r>
          </w:p>
        </w:tc>
      </w:tr>
      <w:tr w:rsidR="00130DFA" w:rsidRPr="00C519A2" w:rsidTr="00C519A2">
        <w:trPr>
          <w:trHeight w:val="390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161" type="#_x0000_t75" style="width:17.4pt;height:18.6pt" o:ole="">
                  <v:imagedata r:id="rId179" o:title=""/>
                </v:shape>
                <o:OLEObject Type="Embed" ProgID="Equation.3" ShapeID="_x0000_i1161" DrawAspect="Content" ObjectID="_1611939733" r:id="rId235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499" w:dyaOrig="300">
                <v:shape id="_x0000_i1162" type="#_x0000_t75" style="width:24.85pt;height:14.9pt" o:ole="">
                  <v:imagedata r:id="rId236" o:title=""/>
                </v:shape>
                <o:OLEObject Type="Embed" ProgID="Equation.3" ShapeID="_x0000_i1162" DrawAspect="Content" ObjectID="_1611939734" r:id="rId237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63" type="#_x0000_t75" style="width:9.95pt;height:14.9pt" o:ole="">
                  <v:imagedata r:id="rId140" o:title=""/>
                </v:shape>
                <o:OLEObject Type="Embed" ProgID="Equation.3" ShapeID="_x0000_i1163" DrawAspect="Content" ObjectID="_1611939735" r:id="rId238"/>
              </w:objec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20"/>
                <w:sz w:val="24"/>
                <w:szCs w:val="28"/>
              </w:rPr>
              <w:object w:dxaOrig="400" w:dyaOrig="540">
                <v:shape id="_x0000_i1164" type="#_x0000_t75" style="width:19.85pt;height:27.3pt" o:ole="">
                  <v:imagedata r:id="rId186" o:title=""/>
                </v:shape>
                <o:OLEObject Type="Embed" ProgID="Equation.3" ShapeID="_x0000_i1164" DrawAspect="Content" ObjectID="_1611939736" r:id="rId239"/>
              </w:objec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660" w:dyaOrig="300">
                <v:shape id="_x0000_i1165" type="#_x0000_t75" style="width:32.3pt;height:14.9pt" o:ole="">
                  <v:imagedata r:id="rId240" o:title=""/>
                </v:shape>
                <o:OLEObject Type="Embed" ProgID="Equation.3" ShapeID="_x0000_i1165" DrawAspect="Content" ObjectID="_1611939737" r:id="rId241"/>
              </w:object>
            </w:r>
          </w:p>
        </w:tc>
      </w:tr>
      <w:tr w:rsidR="00130DFA" w:rsidRPr="00C519A2" w:rsidTr="00C519A2">
        <w:trPr>
          <w:trHeight w:val="420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40" w:dyaOrig="380">
                <v:shape id="_x0000_i1166" type="#_x0000_t75" style="width:17.4pt;height:18.6pt" o:ole="">
                  <v:imagedata r:id="rId146" o:title=""/>
                </v:shape>
                <o:OLEObject Type="Embed" ProgID="Equation.3" ShapeID="_x0000_i1166" DrawAspect="Content" ObjectID="_1611939738" r:id="rId242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340" w:dyaOrig="300">
                <v:shape id="_x0000_i1167" type="#_x0000_t75" style="width:17.4pt;height:14.9pt" o:ole="">
                  <v:imagedata r:id="rId148" o:title=""/>
                </v:shape>
                <o:OLEObject Type="Embed" ProgID="Equation.3" ShapeID="_x0000_i1167" DrawAspect="Content" ObjectID="_1611939739" r:id="rId24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68" type="#_x0000_t75" style="width:9.95pt;height:14.9pt" o:ole="">
                  <v:imagedata r:id="rId150" o:title=""/>
                </v:shape>
                <o:OLEObject Type="Embed" ProgID="Equation.3" ShapeID="_x0000_i1168" DrawAspect="Content" ObjectID="_1611939740" r:id="rId244"/>
              </w:objec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69" type="#_x0000_t75" style="width:9.95pt;height:14.9pt" o:ole="">
                  <v:imagedata r:id="rId140" o:title=""/>
                </v:shape>
                <o:OLEObject Type="Embed" ProgID="Equation.3" ShapeID="_x0000_i1169" DrawAspect="Content" ObjectID="_1611939741" r:id="rId245"/>
              </w:objec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300">
                <v:shape id="_x0000_i1170" type="#_x0000_t75" style="width:9.95pt;height:14.9pt" o:ole="">
                  <v:imagedata r:id="rId140" o:title=""/>
                </v:shape>
                <o:OLEObject Type="Embed" ProgID="Equation.3" ShapeID="_x0000_i1170" DrawAspect="Content" ObjectID="_1611939742" r:id="rId246"/>
              </w:object>
            </w:r>
          </w:p>
        </w:tc>
      </w:tr>
      <w:tr w:rsidR="00130DFA" w:rsidRPr="00C519A2" w:rsidTr="00C519A2">
        <w:trPr>
          <w:trHeight w:val="435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200" w:dyaOrig="380">
                <v:shape id="_x0000_i1171" type="#_x0000_t75" style="width:9.95pt;height:18.6pt" o:ole="">
                  <v:imagedata r:id="rId154" o:title=""/>
                </v:shape>
                <o:OLEObject Type="Embed" ProgID="Equation.3" ShapeID="_x0000_i1171" DrawAspect="Content" ObjectID="_1611939743" r:id="rId247"/>
              </w:object>
            </w:r>
            <w:r w:rsidRPr="00C519A2">
              <w:rPr>
                <w:rFonts w:ascii="Times New Roman" w:hAnsi="Times New Roman" w:cs="Times New Roman"/>
                <w:position w:val="-12"/>
                <w:sz w:val="24"/>
                <w:szCs w:val="28"/>
              </w:rPr>
              <w:object w:dxaOrig="300" w:dyaOrig="380">
                <v:shape id="_x0000_i1172" type="#_x0000_t75" style="width:14.9pt;height:18.6pt" o:ole="">
                  <v:imagedata r:id="rId156" o:title=""/>
                </v:shape>
                <o:OLEObject Type="Embed" ProgID="Equation.3" ShapeID="_x0000_i1172" DrawAspect="Content" ObjectID="_1611939744" r:id="rId248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840" w:dyaOrig="300">
                <v:shape id="_x0000_i1173" type="#_x0000_t75" style="width:42.2pt;height:14.9pt" o:ole="">
                  <v:imagedata r:id="rId249" o:title=""/>
                </v:shape>
                <o:OLEObject Type="Embed" ProgID="Equation.3" ShapeID="_x0000_i1173" DrawAspect="Content" ObjectID="_1611939745" r:id="rId250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540" w:dyaOrig="300">
                <v:shape id="_x0000_i1174" type="#_x0000_t75" style="width:27.3pt;height:14.9pt" o:ole="">
                  <v:imagedata r:id="rId160" o:title=""/>
                </v:shape>
                <o:OLEObject Type="Embed" ProgID="Equation.3" ShapeID="_x0000_i1174" DrawAspect="Content" ObjectID="_1611939746" r:id="rId251"/>
              </w:objec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700" w:dyaOrig="300">
                <v:shape id="_x0000_i1175" type="#_x0000_t75" style="width:34.75pt;height:14.9pt" o:ole="">
                  <v:imagedata r:id="rId252" o:title=""/>
                </v:shape>
                <o:OLEObject Type="Embed" ProgID="Equation.3" ShapeID="_x0000_i1175" DrawAspect="Content" ObjectID="_1611939747" r:id="rId253"/>
              </w:objec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FA" w:rsidRPr="00C519A2" w:rsidRDefault="00130DFA" w:rsidP="00130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519A2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660" w:dyaOrig="300">
                <v:shape id="_x0000_i1176" type="#_x0000_t75" style="width:32.3pt;height:14.9pt" o:ole="">
                  <v:imagedata r:id="rId254" o:title=""/>
                </v:shape>
                <o:OLEObject Type="Embed" ProgID="Equation.3" ShapeID="_x0000_i1176" DrawAspect="Content" ObjectID="_1611939748" r:id="rId255"/>
              </w:object>
            </w:r>
          </w:p>
        </w:tc>
      </w:tr>
    </w:tbl>
    <w:p w:rsidR="00130DFA" w:rsidRPr="00130DFA" w:rsidRDefault="00130DFA" w:rsidP="001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при тих же значеннях змінних досягається </w:t>
      </w:r>
      <w:r w:rsidRPr="00130DF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560" w:dyaOrig="240">
          <v:shape id="_x0000_i1177" type="#_x0000_t75" style="width:28.55pt;height:12.4pt" o:ole="">
            <v:imagedata r:id="rId256" o:title=""/>
          </v:shape>
          <o:OLEObject Type="Embed" ProgID="Equation.3" ShapeID="_x0000_i1177" DrawAspect="Content" ObjectID="_1611939749" r:id="rId257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DFA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00" w:dyaOrig="700">
          <v:shape id="_x0000_i1178" type="#_x0000_t75" style="width:54.6pt;height:34.75pt" o:ole="">
            <v:imagedata r:id="rId224" o:title=""/>
          </v:shape>
          <o:OLEObject Type="Embed" ProgID="Equation.3" ShapeID="_x0000_i1178" DrawAspect="Content" ObjectID="_1611939750" r:id="rId258"/>
        </w:object>
      </w:r>
      <w:r w:rsidRPr="00130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DFA" w:rsidRPr="00C519A2" w:rsidRDefault="00130DFA" w:rsidP="001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DFA">
        <w:rPr>
          <w:rFonts w:ascii="Times New Roman" w:hAnsi="Times New Roman" w:cs="Times New Roman"/>
          <w:sz w:val="28"/>
          <w:szCs w:val="28"/>
          <w:lang w:val="uk-UA"/>
        </w:rPr>
        <w:tab/>
        <w:t>Розглянутий алгоритм не є єдино можливим, у літературі наведена велика кількість його модифікацій.</w:t>
      </w:r>
    </w:p>
    <w:p w:rsidR="00A312F5" w:rsidRDefault="00C06696" w:rsidP="00A312F5">
      <w:pPr>
        <w:spacing w:after="143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93585">
        <w:rPr>
          <w:rFonts w:ascii="Times New Roman" w:hAnsi="Times New Roman" w:cs="TimesNewRomanPSMT"/>
          <w:b/>
          <w:bCs/>
          <w:sz w:val="28"/>
          <w:szCs w:val="28"/>
          <w:lang w:val="uk-UA"/>
        </w:rPr>
        <w:t xml:space="preserve">4.4  </w:t>
      </w:r>
      <w:r w:rsidRPr="00E935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Штучний базис. Метод штучного базису побудови опорного плану ЗЛП.</w:t>
      </w:r>
    </w:p>
    <w:p w:rsidR="00A312F5" w:rsidRPr="00A312F5" w:rsidRDefault="00A312F5" w:rsidP="00A312F5">
      <w:pPr>
        <w:spacing w:after="143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нехай потрібно знайти максимальне значення цільової функції:</w:t>
      </w:r>
    </w:p>
    <w:p w:rsidR="00A312F5" w:rsidRPr="00A312F5" w:rsidRDefault="00A312F5" w:rsidP="00A31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3900" cy="139700"/>
            <wp:effectExtent l="19050" t="0" r="6350" b="0"/>
            <wp:docPr id="1789" name="Рисунок 1789" descr="http://www.mathros.net.ua/wp-content/uploads/2012/09/metod_shtychnoho_bazus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 descr="http://www.mathros.net.ua/wp-content/uploads/2012/09/metod_shtychnoho_bazusy3.gif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F5" w:rsidRPr="00A312F5" w:rsidRDefault="00A312F5" w:rsidP="00A3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при обмеженнях :</w:t>
      </w:r>
    </w:p>
    <w:p w:rsidR="00A312F5" w:rsidRPr="00A312F5" w:rsidRDefault="00A312F5" w:rsidP="00A31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4145" cy="731506"/>
            <wp:effectExtent l="19050" t="0" r="0" b="0"/>
            <wp:docPr id="1790" name="Рисунок 1790" descr="http://www.mathros.net.ua/wp-content/uploads/2012/09/metod_shtychnoho_bazusy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://www.mathros.net.ua/wp-content/uploads/2012/09/metod_shtychnoho_bazusy19.gif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78" cy="7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F5" w:rsidRPr="00A312F5" w:rsidRDefault="00A312F5" w:rsidP="00A3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І серед векторів:</w:t>
      </w:r>
    </w:p>
    <w:p w:rsidR="00A312F5" w:rsidRPr="00A312F5" w:rsidRDefault="00A312F5" w:rsidP="00A31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9300" cy="571500"/>
            <wp:effectExtent l="19050" t="0" r="6350" b="0"/>
            <wp:docPr id="1791" name="Рисунок 1791" descr="http://www.mathros.net.ua/wp-content/uploads/2012/09/metod_shtychnoho_bazus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 descr="http://www.mathros.net.ua/wp-content/uploads/2012/09/metod_shtychnoho_bazusy18.gif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F5" w:rsidRPr="00A312F5" w:rsidRDefault="00A312F5" w:rsidP="00A3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немає </w:t>
      </w: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76200"/>
            <wp:effectExtent l="19050" t="0" r="0" b="0"/>
            <wp:docPr id="1792" name="Рисунок 1792" descr="http://www.mathros.net.ua/wp-content/uploads/2012/09/metod_shtychnoho_bazus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 descr="http://www.mathros.net.ua/wp-content/uploads/2012/09/metod_shtychnoho_bazusy2.gif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одиничних.</w:t>
      </w:r>
    </w:p>
    <w:p w:rsidR="00A312F5" w:rsidRPr="00A312F5" w:rsidRDefault="00A312F5" w:rsidP="00A3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Тоді, задачу (1) — (3) переводимо до еквівалентної задачі наступним чином:</w:t>
      </w:r>
    </w:p>
    <w:p w:rsidR="00A312F5" w:rsidRPr="00A312F5" w:rsidRDefault="00A312F5" w:rsidP="00A31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4000" cy="838200"/>
            <wp:effectExtent l="19050" t="0" r="0" b="0"/>
            <wp:docPr id="1793" name="Рисунок 1793" descr="http://www.mathros.net.ua/wp-content/uploads/2012/09/metod_shtychnoho_bazusy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 descr="http://www.mathros.net.ua/wp-content/uploads/2012/09/metod_shtychnoho_bazusy7.gif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F5" w:rsidRPr="00A312F5" w:rsidRDefault="00A312F5" w:rsidP="00981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де </w:t>
      </w: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01600"/>
            <wp:effectExtent l="19050" t="0" r="0" b="0"/>
            <wp:docPr id="1794" name="Рисунок 1794" descr="http://www.mathros.net.ua/wp-content/uploads/2012/09/metod_shtychnoho_bazusy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 descr="http://www.mathros.net.ua/wp-content/uploads/2012/09/metod_shtychnoho_bazusy8.gif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— достатньо велике число, значення якого, практично, не задається, а змінні </w:t>
      </w: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900" cy="101600"/>
            <wp:effectExtent l="19050" t="0" r="6350" b="0"/>
            <wp:docPr id="1795" name="Рисунок 1795" descr="http://www.mathros.net.ua/wp-content/uploads/2012/09/metod_shtychnoho_bazusy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 descr="http://www.mathros.net.ua/wp-content/uploads/2012/09/metod_shtychnoho_bazusy9.gif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називаються штучними. Тоді задачу (4) — (6) називають </w:t>
      </w:r>
      <w:r w:rsidRPr="009814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розширеною задачею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по відношенню до задачі (1) — (3).</w:t>
      </w:r>
    </w:p>
    <w:p w:rsidR="00A312F5" w:rsidRPr="00A312F5" w:rsidRDefault="00A312F5" w:rsidP="00A3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Вектори, що відповідають коефіцієнтам при </w:t>
      </w:r>
      <w:r w:rsidRPr="009814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штучних змінних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</w:t>
      </w:r>
    </w:p>
    <w:p w:rsidR="00A312F5" w:rsidRPr="00A312F5" w:rsidRDefault="00A312F5" w:rsidP="00A31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4700" cy="635000"/>
            <wp:effectExtent l="19050" t="0" r="0" b="0"/>
            <wp:docPr id="1796" name="Рисунок 1796" descr="metod_shtychnoho_bazusy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 descr="metod_shtychnoho_bazusy10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F5" w:rsidRPr="00A312F5" w:rsidRDefault="00A312F5" w:rsidP="00A3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називаються </w:t>
      </w:r>
      <w:r w:rsidRPr="009814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штучними векторами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12F5" w:rsidRPr="00A312F5" w:rsidRDefault="00A312F5" w:rsidP="00A3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Тепер </w:t>
      </w:r>
      <w:r w:rsidRPr="009814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розширена задача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матиме опорний план:</w:t>
      </w:r>
    </w:p>
    <w:p w:rsidR="00A312F5" w:rsidRPr="00A312F5" w:rsidRDefault="00A312F5" w:rsidP="00A31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14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0" cy="317500"/>
            <wp:effectExtent l="19050" t="0" r="0" b="0"/>
            <wp:docPr id="1797" name="Рисунок 1797" descr="http://www.mathros.net.ua/wp-content/uploads/2012/09/metod_shtychnoho_bazusy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 descr="http://www.mathros.net.ua/wp-content/uploads/2012/09/metod_shtychnoho_bazusy11.gif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F5" w:rsidRPr="00A312F5" w:rsidRDefault="00A312F5" w:rsidP="009814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Маючи початковий опорний план, за допомогою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симплекс методу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ми отримуємо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розв'язок розширеної задачі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(4) — (6).</w:t>
      </w:r>
    </w:p>
    <w:p w:rsidR="0098149D" w:rsidRPr="00215E8A" w:rsidRDefault="00A312F5" w:rsidP="00981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Теорема: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якщо в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оптимальному розв'язку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139700"/>
            <wp:effectExtent l="19050" t="0" r="0" b="0"/>
            <wp:docPr id="1798" name="Рисунок 1798" descr="http://www.mathros.net.ua/wp-content/uploads/2012/09/metod_shtychnoho_bazusy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 descr="http://www.mathros.net.ua/wp-content/uploads/2012/09/metod_shtychnoho_bazusy12.gif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розширеної задачі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(4) — (6), штучні змінні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100" cy="139700"/>
            <wp:effectExtent l="19050" t="0" r="6350" b="0"/>
            <wp:docPr id="1799" name="Рисунок 1799" descr="http://www.mathros.net.ua/wp-content/uploads/2012/09/metod_shtychnoho_bazusy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 descr="http://www.mathros.net.ua/wp-content/uploads/2012/09/metod_shtychnoho_bazusy13.gif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, то пан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1400" cy="139700"/>
            <wp:effectExtent l="19050" t="0" r="6350" b="0"/>
            <wp:docPr id="1800" name="Рисунок 1800" descr="http://www.mathros.net.ua/wp-content/uploads/2012/09/metod_shtychnoho_bazus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 descr="http://www.mathros.net.ua/wp-content/uploads/2012/09/metod_shtychnoho_bazusy14.gif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буде служити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оптимальним розв'язком задачі лінійного програмування</w:t>
      </w:r>
      <w:r w:rsidR="0098149D" w:rsidRPr="00215E8A">
        <w:rPr>
          <w:rFonts w:ascii="Times New Roman" w:eastAsia="Times New Roman" w:hAnsi="Times New Roman" w:cs="Times New Roman"/>
          <w:sz w:val="28"/>
          <w:szCs w:val="28"/>
          <w:lang w:val="uk-UA"/>
        </w:rPr>
        <w:t> (1-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3).</w:t>
      </w:r>
    </w:p>
    <w:p w:rsidR="0098149D" w:rsidRPr="00215E8A" w:rsidRDefault="00A312F5" w:rsidP="00981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Характерною ознакою симплекс таблиць застосованих до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методу штучного базису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є наявніст</w:t>
      </w:r>
      <w:r w:rsidR="0098149D" w:rsidRPr="00215E8A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127000"/>
            <wp:effectExtent l="19050" t="0" r="6350" b="0"/>
            <wp:docPr id="1801" name="Рисунок 1801" descr="http://www.mathros.net.ua/wp-content/uploads/2012/09/metod_shtychnoho_bazusy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 descr="http://www.mathros.net.ua/wp-content/uploads/2012/09/metod_shtychnoho_bazusy15.gif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-го та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127000"/>
            <wp:effectExtent l="19050" t="0" r="6350" b="0"/>
            <wp:docPr id="1802" name="Рисунок 1802" descr="http://www.mathros.net.ua/wp-content/uploads/2012/09/metod_shtychnoho_bazusy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 descr="http://www.mathros.net.ua/wp-content/uploads/2012/09/metod_shtychnoho_bazusy16.gif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-го рядків. Де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127000"/>
            <wp:effectExtent l="19050" t="0" r="6350" b="0"/>
            <wp:docPr id="1803" name="Рисунок 1803" descr="http://www.mathros.net.ua/wp-content/uploads/2012/09/metod_shtychnoho_bazusy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 descr="http://www.mathros.net.ua/wp-content/uploads/2012/09/metod_shtychnoho_bazusy15.gif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-й рядок містить доданок без коефіцієнта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01600"/>
            <wp:effectExtent l="19050" t="0" r="0" b="0"/>
            <wp:docPr id="1804" name="Рисунок 1804" descr="http://www.mathros.net.ua/wp-content/uploads/2012/09/metod_shtychnoho_bazusy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 descr="http://www.mathros.net.ua/wp-content/uploads/2012/09/metod_shtychnoho_bazusy8.gif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, а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127000"/>
            <wp:effectExtent l="19050" t="0" r="6350" b="0"/>
            <wp:docPr id="1805" name="Рисунок 1805" descr="http://www.mathros.net.ua/wp-content/uploads/2012/09/metod_shtychnoho_bazusy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 descr="http://www.mathros.net.ua/wp-content/uploads/2012/09/metod_shtychnoho_bazusy16.gif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-й — містить коефіцієнти при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01600"/>
            <wp:effectExtent l="19050" t="0" r="0" b="0"/>
            <wp:docPr id="1806" name="Рисунок 1806" descr="http://www.mathros.net.ua/wp-content/uploads/2012/09/metod_shtychnoho_bazusy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 descr="http://www.mathros.net.ua/wp-content/uploads/2012/09/metod_shtychnoho_bazusy8.gif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12F5" w:rsidRPr="00A312F5" w:rsidRDefault="00A312F5" w:rsidP="00981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Початок </w:t>
      </w:r>
      <w:proofErr w:type="spellStart"/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розвя'зку</w:t>
      </w:r>
      <w:proofErr w:type="spellEnd"/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симплекс таблиці здійснюється по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127000"/>
            <wp:effectExtent l="19050" t="0" r="6350" b="0"/>
            <wp:docPr id="1807" name="Рисунок 1807" descr="http://www.mathros.net.ua/wp-content/uploads/2012/09/metod_shtychnoho_bazusy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 descr="http://www.mathros.net.ua/wp-content/uploads/2012/09/metod_shtychnoho_bazusy16.gif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-му рядку (аналогічно, як і у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симплекс методі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по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127000"/>
            <wp:effectExtent l="19050" t="0" r="6350" b="0"/>
            <wp:docPr id="1808" name="Рисунок 1808" descr="http://www.mathros.net.ua/wp-content/uploads/2012/09/metod_shtychnoho_bazusy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 descr="http://www.mathros.net.ua/wp-content/uploads/2012/09/metod_shtychnoho_bazusy15.gif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-му). І ітераційний процес продовжується до тих пір, поки:</w:t>
      </w:r>
    </w:p>
    <w:p w:rsidR="00A312F5" w:rsidRPr="00A312F5" w:rsidRDefault="00A312F5" w:rsidP="00A312F5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Усі штучні вектори не будуть виключені із базису.</w:t>
      </w:r>
    </w:p>
    <w:p w:rsidR="00A312F5" w:rsidRPr="00A312F5" w:rsidRDefault="00A312F5" w:rsidP="0098149D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Елементи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127000"/>
            <wp:effectExtent l="19050" t="0" r="6350" b="0"/>
            <wp:docPr id="1809" name="Рисунок 1809" descr="http://www.mathros.net.ua/wp-content/uploads/2012/09/metod_shtychnoho_bazusy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 descr="http://www.mathros.net.ua/wp-content/uploads/2012/09/metod_shtychnoho_bazusy16.gif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-го рядка не міститимуть від'ємних значень, і не всі штучні вектори виключені з базису.</w:t>
      </w:r>
    </w:p>
    <w:p w:rsidR="0098149D" w:rsidRPr="00215E8A" w:rsidRDefault="00A312F5" w:rsidP="00981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В першому випадку знайдено деякий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опорний план розширеної задачі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, а знаходження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оптимального плану</w:t>
      </w:r>
      <w:r w:rsidR="00215E8A"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ведеться за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симплекс методом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по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127000"/>
            <wp:effectExtent l="19050" t="0" r="6350" b="0"/>
            <wp:docPr id="1810" name="Рисунок 1810" descr="http://www.mathros.net.ua/wp-content/uploads/2012/09/metod_shtychnoho_bazusy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 descr="http://www.mathros.net.ua/wp-content/uploads/2012/09/metod_shtychnoho_bazusy15.gif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-му рядку.</w:t>
      </w:r>
      <w:r w:rsidR="0098149D" w:rsidRPr="00215E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В другому випадку, якщо в стовпці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27000"/>
            <wp:effectExtent l="19050" t="0" r="0" b="0"/>
            <wp:docPr id="1811" name="Рисунок 1811" descr="http://www.mathros.net.ua/wp-content/uploads/2012/09/metod_shtychnoho_bazusy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 descr="http://www.mathros.net.ua/wp-content/uploads/2012/09/metod_shtychnoho_bazusy17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 знаходиться від'ємне значення, то </w:t>
      </w:r>
      <w:r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задача лінійного програмування</w:t>
      </w:r>
      <w:r w:rsidR="00215E8A" w:rsidRPr="00215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немає розв'язку.</w:t>
      </w:r>
    </w:p>
    <w:p w:rsidR="00A312F5" w:rsidRPr="00215E8A" w:rsidRDefault="00A312F5" w:rsidP="00981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Якщо в стовпці </w:t>
      </w:r>
      <w:r w:rsidRPr="00215E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27000"/>
            <wp:effectExtent l="19050" t="0" r="0" b="0"/>
            <wp:docPr id="1812" name="Рисунок 1812" descr="http://www.mathros.net.ua/wp-content/uploads/2012/09/metod_shtychnoho_bazusy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 descr="http://www.mathros.net.ua/wp-content/uploads/2012/09/metod_shtychnoho_bazusy17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стоїть значення 0, то дана задача є виродженою і її розв'язок містить </w:t>
      </w:r>
      <w:proofErr w:type="spellStart"/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>принаймі</w:t>
      </w:r>
      <w:proofErr w:type="spellEnd"/>
      <w:r w:rsidRPr="00A31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чи декілька штучних векторів.</w:t>
      </w:r>
    </w:p>
    <w:p w:rsidR="0098149D" w:rsidRPr="0098149D" w:rsidRDefault="0098149D" w:rsidP="00981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744" w:rsidRDefault="00B06744">
      <w:pPr>
        <w:spacing w:after="143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49D">
        <w:rPr>
          <w:rFonts w:ascii="Times New Roman" w:hAnsi="Times New Roman" w:cs="Times New Roman"/>
          <w:b/>
          <w:sz w:val="28"/>
          <w:szCs w:val="28"/>
          <w:lang w:val="uk-UA"/>
        </w:rPr>
        <w:t>Питання для</w:t>
      </w:r>
      <w:r w:rsidRPr="00572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2F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перевірки </w:t>
      </w:r>
      <w:r w:rsidRPr="00572FCC">
        <w:rPr>
          <w:rFonts w:ascii="Times New Roman" w:hAnsi="Times New Roman" w:cs="Times New Roman"/>
          <w:b/>
          <w:sz w:val="28"/>
          <w:szCs w:val="28"/>
          <w:lang w:val="uk-UA"/>
        </w:rPr>
        <w:t>засвоєння</w:t>
      </w:r>
      <w:r w:rsidRPr="00572F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знань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F49EB" w:rsidRPr="007F49EB" w:rsidRDefault="0098149D" w:rsidP="007F4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149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F49EB">
        <w:rPr>
          <w:rFonts w:ascii="Times New Roman" w:hAnsi="Times New Roman" w:cs="Times New Roman"/>
          <w:sz w:val="28"/>
          <w:szCs w:val="28"/>
          <w:lang w:val="uk-UA"/>
        </w:rPr>
        <w:t>У чому сутність з</w:t>
      </w:r>
      <w:r w:rsidR="007F49EB" w:rsidRPr="007F49EB">
        <w:rPr>
          <w:rFonts w:ascii="Times New Roman" w:hAnsi="Times New Roman" w:cs="Times New Roman"/>
          <w:sz w:val="28"/>
          <w:szCs w:val="28"/>
          <w:lang w:val="uk-UA"/>
        </w:rPr>
        <w:t>агальн</w:t>
      </w:r>
      <w:r w:rsidR="007F49E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F49EB" w:rsidRPr="007F49E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постановк</w:t>
      </w:r>
      <w:r w:rsidR="007F49EB">
        <w:rPr>
          <w:rFonts w:ascii="Times New Roman" w:hAnsi="Times New Roman" w:cs="Times New Roman"/>
          <w:sz w:val="28"/>
          <w:szCs w:val="28"/>
          <w:lang w:val="uk-UA"/>
        </w:rPr>
        <w:t>и задачі лінійного програмування?</w:t>
      </w:r>
    </w:p>
    <w:p w:rsidR="0098149D" w:rsidRPr="0098149D" w:rsidRDefault="007F49EB" w:rsidP="00981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8149D" w:rsidRPr="0098149D">
        <w:rPr>
          <w:rFonts w:ascii="Times New Roman" w:hAnsi="Times New Roman" w:cs="Times New Roman"/>
          <w:sz w:val="28"/>
          <w:szCs w:val="28"/>
          <w:lang w:val="uk-UA"/>
        </w:rPr>
        <w:t>У чому полягає ідея симплексного методу розв’язування задач ЛП?</w:t>
      </w:r>
    </w:p>
    <w:p w:rsidR="0098149D" w:rsidRPr="0098149D" w:rsidRDefault="007F49EB" w:rsidP="00981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149D" w:rsidRPr="0098149D">
        <w:rPr>
          <w:rFonts w:ascii="Times New Roman" w:hAnsi="Times New Roman" w:cs="Times New Roman"/>
          <w:sz w:val="28"/>
          <w:szCs w:val="28"/>
          <w:lang w:val="uk-UA"/>
        </w:rPr>
        <w:t>. Як знайти початковий опорний розв’язок задачі?</w:t>
      </w:r>
    </w:p>
    <w:p w:rsidR="0098149D" w:rsidRPr="0098149D" w:rsidRDefault="007F49EB" w:rsidP="009814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8149D" w:rsidRPr="0098149D">
        <w:rPr>
          <w:rFonts w:ascii="Times New Roman" w:hAnsi="Times New Roman" w:cs="Times New Roman"/>
          <w:sz w:val="28"/>
          <w:szCs w:val="28"/>
          <w:lang w:val="uk-UA"/>
        </w:rPr>
        <w:t>. Як визначити розв’язувальний елемент у симплекс-таблиці?</w:t>
      </w:r>
    </w:p>
    <w:p w:rsidR="00672FF2" w:rsidRDefault="007F49EB" w:rsidP="00672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8149D" w:rsidRPr="0098149D">
        <w:rPr>
          <w:rFonts w:ascii="Times New Roman" w:hAnsi="Times New Roman" w:cs="Times New Roman"/>
          <w:sz w:val="28"/>
          <w:szCs w:val="28"/>
          <w:lang w:val="uk-UA"/>
        </w:rPr>
        <w:t>. Коли цільова функція необмежена на МПР?</w:t>
      </w:r>
    </w:p>
    <w:p w:rsidR="00672FF2" w:rsidRPr="00672FF2" w:rsidRDefault="00672FF2" w:rsidP="00672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 м</w:t>
      </w:r>
      <w:r w:rsidRPr="00672F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етод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ом</w:t>
      </w:r>
      <w:r w:rsidRPr="00672F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штучного базису побудув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ати опорний план ЗЛП?</w:t>
      </w:r>
    </w:p>
    <w:p w:rsidR="0098149D" w:rsidRPr="0098149D" w:rsidRDefault="0098149D" w:rsidP="0098149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sectPr w:rsidR="0098149D" w:rsidRPr="0098149D" w:rsidSect="00E80B6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D4D"/>
    <w:multiLevelType w:val="multilevel"/>
    <w:tmpl w:val="C21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31158"/>
    <w:multiLevelType w:val="hybridMultilevel"/>
    <w:tmpl w:val="555E5608"/>
    <w:lvl w:ilvl="0" w:tplc="1E027D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4DCDE5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80B6B"/>
    <w:rsid w:val="001005FE"/>
    <w:rsid w:val="00123FAA"/>
    <w:rsid w:val="00130DFA"/>
    <w:rsid w:val="00215E8A"/>
    <w:rsid w:val="00216DCC"/>
    <w:rsid w:val="002B1AE8"/>
    <w:rsid w:val="003222AB"/>
    <w:rsid w:val="00480FA8"/>
    <w:rsid w:val="004D4954"/>
    <w:rsid w:val="00507567"/>
    <w:rsid w:val="005A4780"/>
    <w:rsid w:val="005C025B"/>
    <w:rsid w:val="00603C0A"/>
    <w:rsid w:val="00672FF2"/>
    <w:rsid w:val="007E4FDC"/>
    <w:rsid w:val="007F49EB"/>
    <w:rsid w:val="008442D3"/>
    <w:rsid w:val="008A479F"/>
    <w:rsid w:val="008F29BC"/>
    <w:rsid w:val="0098149D"/>
    <w:rsid w:val="00A312F5"/>
    <w:rsid w:val="00B06744"/>
    <w:rsid w:val="00B15AD9"/>
    <w:rsid w:val="00BE30FA"/>
    <w:rsid w:val="00C06696"/>
    <w:rsid w:val="00C519A2"/>
    <w:rsid w:val="00C945D6"/>
    <w:rsid w:val="00E61E74"/>
    <w:rsid w:val="00E80B6B"/>
    <w:rsid w:val="00E9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6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31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1237F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Заголовок 3 Знак"/>
    <w:basedOn w:val="a0"/>
    <w:link w:val="Heading3"/>
    <w:uiPriority w:val="9"/>
    <w:qFormat/>
    <w:rsid w:val="001237F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E80B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80B6B"/>
    <w:pPr>
      <w:spacing w:after="140" w:line="288" w:lineRule="auto"/>
    </w:pPr>
  </w:style>
  <w:style w:type="paragraph" w:styleId="a5">
    <w:name w:val="List"/>
    <w:basedOn w:val="a4"/>
    <w:rsid w:val="00E80B6B"/>
    <w:rPr>
      <w:rFonts w:cs="Lucida Sans"/>
    </w:rPr>
  </w:style>
  <w:style w:type="paragraph" w:customStyle="1" w:styleId="Caption">
    <w:name w:val="Caption"/>
    <w:basedOn w:val="a"/>
    <w:qFormat/>
    <w:rsid w:val="00E80B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rsid w:val="00E80B6B"/>
    <w:pPr>
      <w:suppressLineNumbers/>
    </w:pPr>
    <w:rPr>
      <w:rFonts w:cs="Lucida Sans"/>
    </w:rPr>
  </w:style>
  <w:style w:type="paragraph" w:styleId="a7">
    <w:name w:val="Body Text Indent"/>
    <w:basedOn w:val="a"/>
    <w:rsid w:val="00E80B6B"/>
    <w:pPr>
      <w:ind w:firstLine="295"/>
      <w:jc w:val="both"/>
    </w:pPr>
    <w:rPr>
      <w:sz w:val="19"/>
      <w:szCs w:val="19"/>
    </w:rPr>
  </w:style>
  <w:style w:type="table" w:styleId="a8">
    <w:name w:val="Table Grid"/>
    <w:basedOn w:val="a1"/>
    <w:rsid w:val="00B15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E30F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E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0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12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A3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12F5"/>
    <w:rPr>
      <w:b/>
      <w:bCs/>
    </w:rPr>
  </w:style>
  <w:style w:type="character" w:styleId="ae">
    <w:name w:val="Hyperlink"/>
    <w:basedOn w:val="a0"/>
    <w:uiPriority w:val="99"/>
    <w:semiHidden/>
    <w:unhideWhenUsed/>
    <w:rsid w:val="00A312F5"/>
    <w:rPr>
      <w:color w:val="0000FF"/>
      <w:u w:val="single"/>
    </w:rPr>
  </w:style>
  <w:style w:type="paragraph" w:customStyle="1" w:styleId="wp-caption-text">
    <w:name w:val="wp-caption-text"/>
    <w:basedOn w:val="a"/>
    <w:rsid w:val="00A3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82">
          <w:marLeft w:val="0"/>
          <w:marRight w:val="0"/>
          <w:marTop w:val="0"/>
          <w:marBottom w:val="200"/>
          <w:divBdr>
            <w:top w:val="single" w:sz="8" w:space="4" w:color="E6E6E6"/>
            <w:left w:val="single" w:sz="8" w:space="0" w:color="E6E6E6"/>
            <w:bottom w:val="single" w:sz="8" w:space="5" w:color="E6E6E6"/>
            <w:right w:val="single" w:sz="8" w:space="0" w:color="E6E6E6"/>
          </w:divBdr>
        </w:div>
        <w:div w:id="383220950">
          <w:marLeft w:val="0"/>
          <w:marRight w:val="0"/>
          <w:marTop w:val="0"/>
          <w:marBottom w:val="200"/>
          <w:divBdr>
            <w:top w:val="single" w:sz="8" w:space="4" w:color="E6E6E6"/>
            <w:left w:val="single" w:sz="8" w:space="0" w:color="E6E6E6"/>
            <w:bottom w:val="single" w:sz="8" w:space="5" w:color="E6E6E6"/>
            <w:right w:val="single" w:sz="8" w:space="0" w:color="E6E6E6"/>
          </w:divBdr>
        </w:div>
        <w:div w:id="1073242153">
          <w:marLeft w:val="0"/>
          <w:marRight w:val="0"/>
          <w:marTop w:val="0"/>
          <w:marBottom w:val="200"/>
          <w:divBdr>
            <w:top w:val="single" w:sz="8" w:space="4" w:color="E6E6E6"/>
            <w:left w:val="single" w:sz="8" w:space="0" w:color="E6E6E6"/>
            <w:bottom w:val="single" w:sz="8" w:space="5" w:color="E6E6E6"/>
            <w:right w:val="single" w:sz="8" w:space="0" w:color="E6E6E6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10.bin"/><Relationship Id="rId226" Type="http://schemas.openxmlformats.org/officeDocument/2006/relationships/image" Target="media/image99.wmf"/><Relationship Id="rId247" Type="http://schemas.openxmlformats.org/officeDocument/2006/relationships/oleObject" Target="embeddings/oleObject14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16.gi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94.wmf"/><Relationship Id="rId237" Type="http://schemas.openxmlformats.org/officeDocument/2006/relationships/oleObject" Target="embeddings/oleObject132.bin"/><Relationship Id="rId258" Type="http://schemas.openxmlformats.org/officeDocument/2006/relationships/oleObject" Target="embeddings/oleObject148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11.bin"/><Relationship Id="rId227" Type="http://schemas.openxmlformats.org/officeDocument/2006/relationships/oleObject" Target="embeddings/oleObject124.bin"/><Relationship Id="rId248" Type="http://schemas.openxmlformats.org/officeDocument/2006/relationships/oleObject" Target="embeddings/oleObject142.bin"/><Relationship Id="rId269" Type="http://schemas.openxmlformats.org/officeDocument/2006/relationships/image" Target="media/image117.gi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3.wmf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19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3.bin"/><Relationship Id="rId259" Type="http://schemas.openxmlformats.org/officeDocument/2006/relationships/image" Target="media/image107.gif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18.gi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103.bin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8.bin"/><Relationship Id="rId202" Type="http://schemas.openxmlformats.org/officeDocument/2006/relationships/oleObject" Target="embeddings/oleObject107.bin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2.bin"/><Relationship Id="rId228" Type="http://schemas.openxmlformats.org/officeDocument/2006/relationships/oleObject" Target="embeddings/oleObject125.bin"/><Relationship Id="rId244" Type="http://schemas.openxmlformats.org/officeDocument/2006/relationships/oleObject" Target="embeddings/oleObject138.bin"/><Relationship Id="rId249" Type="http://schemas.openxmlformats.org/officeDocument/2006/relationships/image" Target="media/image10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08.gif"/><Relationship Id="rId265" Type="http://schemas.openxmlformats.org/officeDocument/2006/relationships/image" Target="media/image113.gif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8.wmf"/><Relationship Id="rId125" Type="http://schemas.openxmlformats.org/officeDocument/2006/relationships/image" Target="media/image61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17.bin"/><Relationship Id="rId218" Type="http://schemas.openxmlformats.org/officeDocument/2006/relationships/image" Target="media/image95.wmf"/><Relationship Id="rId234" Type="http://schemas.openxmlformats.org/officeDocument/2006/relationships/oleObject" Target="embeddings/oleObject130.bin"/><Relationship Id="rId239" Type="http://schemas.openxmlformats.org/officeDocument/2006/relationships/oleObject" Target="embeddings/oleObject13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43.bin"/><Relationship Id="rId255" Type="http://schemas.openxmlformats.org/officeDocument/2006/relationships/oleObject" Target="embeddings/oleObject146.bin"/><Relationship Id="rId271" Type="http://schemas.openxmlformats.org/officeDocument/2006/relationships/image" Target="media/image119.gi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image" Target="media/image56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9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8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26.bin"/><Relationship Id="rId19" Type="http://schemas.openxmlformats.org/officeDocument/2006/relationships/image" Target="media/image8.wmf"/><Relationship Id="rId224" Type="http://schemas.openxmlformats.org/officeDocument/2006/relationships/image" Target="media/image98.wmf"/><Relationship Id="rId240" Type="http://schemas.openxmlformats.org/officeDocument/2006/relationships/image" Target="media/image102.wmf"/><Relationship Id="rId245" Type="http://schemas.openxmlformats.org/officeDocument/2006/relationships/oleObject" Target="embeddings/oleObject139.bin"/><Relationship Id="rId261" Type="http://schemas.openxmlformats.org/officeDocument/2006/relationships/image" Target="media/image109.gif"/><Relationship Id="rId266" Type="http://schemas.openxmlformats.org/officeDocument/2006/relationships/image" Target="media/image114.gi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20.bin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30" Type="http://schemas.openxmlformats.org/officeDocument/2006/relationships/image" Target="media/image100.wmf"/><Relationship Id="rId235" Type="http://schemas.openxmlformats.org/officeDocument/2006/relationships/oleObject" Target="embeddings/oleObject131.bin"/><Relationship Id="rId251" Type="http://schemas.openxmlformats.org/officeDocument/2006/relationships/oleObject" Target="embeddings/oleObject144.bin"/><Relationship Id="rId256" Type="http://schemas.openxmlformats.org/officeDocument/2006/relationships/image" Target="media/image106.wmf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20.gi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9.bin"/><Relationship Id="rId220" Type="http://schemas.openxmlformats.org/officeDocument/2006/relationships/image" Target="media/image96.wmf"/><Relationship Id="rId225" Type="http://schemas.openxmlformats.org/officeDocument/2006/relationships/oleObject" Target="embeddings/oleObject123.bin"/><Relationship Id="rId241" Type="http://schemas.openxmlformats.org/officeDocument/2006/relationships/oleObject" Target="embeddings/oleObject135.bin"/><Relationship Id="rId246" Type="http://schemas.openxmlformats.org/officeDocument/2006/relationships/oleObject" Target="embeddings/oleObject140.bin"/><Relationship Id="rId267" Type="http://schemas.openxmlformats.org/officeDocument/2006/relationships/image" Target="media/image115.gi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262" Type="http://schemas.openxmlformats.org/officeDocument/2006/relationships/image" Target="media/image110.gi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15.bin"/><Relationship Id="rId215" Type="http://schemas.openxmlformats.org/officeDocument/2006/relationships/oleObject" Target="embeddings/oleObject118.bin"/><Relationship Id="rId236" Type="http://schemas.openxmlformats.org/officeDocument/2006/relationships/image" Target="media/image101.wmf"/><Relationship Id="rId257" Type="http://schemas.openxmlformats.org/officeDocument/2006/relationships/oleObject" Target="embeddings/oleObject14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7.bin"/><Relationship Id="rId252" Type="http://schemas.openxmlformats.org/officeDocument/2006/relationships/image" Target="media/image104.wmf"/><Relationship Id="rId273" Type="http://schemas.openxmlformats.org/officeDocument/2006/relationships/image" Target="media/image121.gi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6.bin"/><Relationship Id="rId263" Type="http://schemas.openxmlformats.org/officeDocument/2006/relationships/image" Target="media/image111.gif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28.bin"/><Relationship Id="rId253" Type="http://schemas.openxmlformats.org/officeDocument/2006/relationships/oleObject" Target="embeddings/oleObject145.bin"/><Relationship Id="rId274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7.wmf"/><Relationship Id="rId243" Type="http://schemas.openxmlformats.org/officeDocument/2006/relationships/oleObject" Target="embeddings/oleObject137.bin"/><Relationship Id="rId264" Type="http://schemas.openxmlformats.org/officeDocument/2006/relationships/image" Target="media/image112.gif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92.wmf"/><Relationship Id="rId233" Type="http://schemas.openxmlformats.org/officeDocument/2006/relationships/oleObject" Target="embeddings/oleObject129.bin"/><Relationship Id="rId254" Type="http://schemas.openxmlformats.org/officeDocument/2006/relationships/image" Target="media/image105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dcterms:created xsi:type="dcterms:W3CDTF">2019-02-14T17:29:00Z</dcterms:created>
  <dcterms:modified xsi:type="dcterms:W3CDTF">2019-02-17T18:09:00Z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