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13" w:rsidRPr="007E2862" w:rsidRDefault="005D7D13" w:rsidP="005D7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ПРАКТИЧНОГО ЗАНЯТТЯ З ТЕМИ </w:t>
      </w:r>
      <w:r w:rsidRPr="007E2862">
        <w:rPr>
          <w:rFonts w:ascii="Times New Roman" w:hAnsi="Times New Roman" w:cs="Times New Roman"/>
          <w:b/>
          <w:sz w:val="28"/>
          <w:szCs w:val="28"/>
        </w:rPr>
        <w:t>«ЛІНІЙНІ БАЛАНСОВІ МОДЕЛІ»</w:t>
      </w:r>
    </w:p>
    <w:p w:rsidR="005D7D13" w:rsidRDefault="005D7D13" w:rsidP="005D7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D13" w:rsidRDefault="005D7D13" w:rsidP="005D7D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0">
        <w:rPr>
          <w:rFonts w:ascii="Times New Roman" w:hAnsi="Times New Roman" w:cs="Times New Roman"/>
          <w:b/>
          <w:sz w:val="28"/>
          <w:szCs w:val="28"/>
        </w:rPr>
        <w:t>Мета роботи: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830F5">
        <w:rPr>
          <w:rFonts w:ascii="Times New Roman" w:hAnsi="Times New Roman" w:cs="Times New Roman"/>
          <w:sz w:val="28"/>
          <w:szCs w:val="28"/>
        </w:rPr>
        <w:t>ивчити методику побудов</w:t>
      </w:r>
      <w:r>
        <w:rPr>
          <w:rFonts w:ascii="Times New Roman" w:hAnsi="Times New Roman" w:cs="Times New Roman"/>
          <w:sz w:val="28"/>
          <w:szCs w:val="28"/>
        </w:rPr>
        <w:t>и моделі міжгалузевого балансу, м</w:t>
      </w:r>
      <w:r w:rsidRPr="003A6E56">
        <w:rPr>
          <w:rFonts w:ascii="Times New Roman" w:hAnsi="Times New Roman" w:cs="Times New Roman"/>
          <w:sz w:val="28"/>
          <w:szCs w:val="28"/>
        </w:rPr>
        <w:t xml:space="preserve">оделювання міжгалузевих </w:t>
      </w:r>
      <w:proofErr w:type="spellStart"/>
      <w:r w:rsidRPr="003A6E56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A6E56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розрахувати конкретні</w:t>
      </w:r>
      <w:r w:rsidRPr="005830F5">
        <w:rPr>
          <w:rFonts w:ascii="Times New Roman" w:hAnsi="Times New Roman" w:cs="Times New Roman"/>
          <w:sz w:val="28"/>
          <w:szCs w:val="28"/>
        </w:rPr>
        <w:t xml:space="preserve"> приклад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0F5">
        <w:rPr>
          <w:rFonts w:ascii="Times New Roman" w:hAnsi="Times New Roman" w:cs="Times New Roman"/>
          <w:sz w:val="28"/>
          <w:szCs w:val="28"/>
        </w:rPr>
        <w:t>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5830F5">
        <w:rPr>
          <w:rFonts w:ascii="Times New Roman" w:hAnsi="Times New Roman" w:cs="Times New Roman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1. Ознайомитися з методологією побудови матричних (балансових) економіко-математичних моделей.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2. Отримати вихідні дані у викладача.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3. Виконати розрахунок.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4. Оформити звіт, що включає висновки по виконаній роботі.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Зміст звіту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1. Вихідні дані.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2. Результати розрахунку з аналізом отриманих даних.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3. Висновки.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1. </w:t>
      </w:r>
      <w:r w:rsidRPr="00392007">
        <w:rPr>
          <w:rFonts w:ascii="Times New Roman" w:hAnsi="Times New Roman" w:cs="Times New Roman"/>
          <w:sz w:val="28"/>
          <w:szCs w:val="28"/>
        </w:rPr>
        <w:t>У таблиці наведено коефіцієнти прямих витрат і кінцева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07">
        <w:rPr>
          <w:rFonts w:ascii="Times New Roman" w:hAnsi="Times New Roman" w:cs="Times New Roman"/>
          <w:sz w:val="28"/>
          <w:szCs w:val="28"/>
        </w:rPr>
        <w:t>продукція галу</w:t>
      </w:r>
      <w:r>
        <w:rPr>
          <w:rFonts w:ascii="Times New Roman" w:hAnsi="Times New Roman" w:cs="Times New Roman"/>
          <w:sz w:val="28"/>
          <w:szCs w:val="28"/>
        </w:rPr>
        <w:t xml:space="preserve">зей на плановий період, 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014"/>
        <w:gridCol w:w="2014"/>
        <w:gridCol w:w="1964"/>
        <w:gridCol w:w="1898"/>
      </w:tblGrid>
      <w:tr w:rsidR="005D7D13" w:rsidTr="0098352D">
        <w:tc>
          <w:tcPr>
            <w:tcW w:w="3979" w:type="dxa"/>
            <w:gridSpan w:val="2"/>
            <w:vMerge w:val="restart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3978" w:type="dxa"/>
            <w:gridSpan w:val="2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</w:p>
        </w:tc>
        <w:tc>
          <w:tcPr>
            <w:tcW w:w="1898" w:type="dxa"/>
            <w:vMerge w:val="restart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</w:tr>
      <w:tr w:rsidR="005D7D13" w:rsidTr="0098352D">
        <w:tc>
          <w:tcPr>
            <w:tcW w:w="3979" w:type="dxa"/>
            <w:gridSpan w:val="2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1898" w:type="dxa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13" w:rsidTr="0098352D">
        <w:tc>
          <w:tcPr>
            <w:tcW w:w="1965" w:type="dxa"/>
            <w:vMerge w:val="restart"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98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7D13" w:rsidTr="0098352D">
        <w:tc>
          <w:tcPr>
            <w:tcW w:w="1965" w:type="dxa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98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D7D13" w:rsidRDefault="005D7D13" w:rsidP="005D7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D13" w:rsidRPr="00392007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2007">
        <w:rPr>
          <w:rFonts w:ascii="Times New Roman" w:hAnsi="Times New Roman" w:cs="Times New Roman"/>
          <w:sz w:val="28"/>
          <w:szCs w:val="28"/>
        </w:rPr>
        <w:t>найти:</w:t>
      </w:r>
    </w:p>
    <w:p w:rsidR="005D7D13" w:rsidRPr="00392007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92007">
        <w:rPr>
          <w:rFonts w:ascii="Times New Roman" w:hAnsi="Times New Roman" w:cs="Times New Roman"/>
          <w:sz w:val="28"/>
          <w:szCs w:val="28"/>
        </w:rPr>
        <w:t xml:space="preserve"> планові обсяги валової продукції галузей, міжгалузеві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07">
        <w:rPr>
          <w:rFonts w:ascii="Times New Roman" w:hAnsi="Times New Roman" w:cs="Times New Roman"/>
          <w:sz w:val="28"/>
          <w:szCs w:val="28"/>
        </w:rPr>
        <w:t>поставки, чисту продукцію галузей;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92007">
        <w:rPr>
          <w:rFonts w:ascii="Times New Roman" w:hAnsi="Times New Roman" w:cs="Times New Roman"/>
          <w:sz w:val="28"/>
          <w:szCs w:val="28"/>
        </w:rPr>
        <w:t xml:space="preserve"> необхідний обсяг валового випуску кожної галузі, якщо кінцеве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07">
        <w:rPr>
          <w:rFonts w:ascii="Times New Roman" w:hAnsi="Times New Roman" w:cs="Times New Roman"/>
          <w:sz w:val="28"/>
          <w:szCs w:val="28"/>
        </w:rPr>
        <w:t xml:space="preserve">споживання продукції сільського господарства збільшиться на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92007">
        <w:rPr>
          <w:rFonts w:ascii="Times New Roman" w:hAnsi="Times New Roman" w:cs="Times New Roman"/>
          <w:sz w:val="28"/>
          <w:szCs w:val="28"/>
        </w:rPr>
        <w:t>%,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07">
        <w:rPr>
          <w:rFonts w:ascii="Times New Roman" w:hAnsi="Times New Roman" w:cs="Times New Roman"/>
          <w:sz w:val="28"/>
          <w:szCs w:val="28"/>
        </w:rPr>
        <w:t xml:space="preserve">промисловості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92007">
        <w:rPr>
          <w:rFonts w:ascii="Times New Roman" w:hAnsi="Times New Roman" w:cs="Times New Roman"/>
          <w:sz w:val="28"/>
          <w:szCs w:val="28"/>
        </w:rPr>
        <w:t>%.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Розв’язання. </w:t>
      </w:r>
      <w:r w:rsidRPr="002606D2">
        <w:rPr>
          <w:rFonts w:ascii="Times New Roman" w:hAnsi="Times New Roman" w:cs="Times New Roman"/>
          <w:sz w:val="28"/>
          <w:szCs w:val="28"/>
        </w:rPr>
        <w:t>Знайдемо планові обсяги валової продукції галузей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mr>
        </m:m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spellStart"/>
      <w:r w:rsidRPr="002606D2">
        <w:rPr>
          <w:rFonts w:ascii="Times New Roman" w:hAnsi="Times New Roman" w:cs="Times New Roman"/>
          <w:sz w:val="28"/>
          <w:szCs w:val="28"/>
        </w:rPr>
        <w:t>наючи</w:t>
      </w:r>
      <w:proofErr w:type="spellEnd"/>
      <w:r w:rsidRPr="002606D2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6D2">
        <w:rPr>
          <w:rFonts w:ascii="Times New Roman" w:hAnsi="Times New Roman" w:cs="Times New Roman"/>
          <w:sz w:val="28"/>
          <w:szCs w:val="28"/>
        </w:rPr>
        <w:t>задана</w:t>
      </w:r>
      <w:proofErr w:type="gramEnd"/>
      <w:r w:rsidRPr="002606D2">
        <w:rPr>
          <w:rFonts w:ascii="Times New Roman" w:hAnsi="Times New Roman" w:cs="Times New Roman"/>
          <w:sz w:val="28"/>
          <w:szCs w:val="28"/>
        </w:rPr>
        <w:t xml:space="preserve"> матриця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0,25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2606D2">
        <w:rPr>
          <w:rFonts w:ascii="Times New Roman" w:hAnsi="Times New Roman" w:cs="Times New Roman"/>
          <w:sz w:val="28"/>
          <w:szCs w:val="28"/>
        </w:rPr>
        <w:t>прямих витрат і вектор кінцевого продукту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e>
          </m:mr>
        </m:m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06D2">
        <w:rPr>
          <w:rFonts w:ascii="Times New Roman" w:hAnsi="Times New Roman" w:cs="Times New Roman"/>
          <w:sz w:val="28"/>
          <w:szCs w:val="28"/>
        </w:rPr>
        <w:t>Використовуємо основну формулу міжгалузевого балансу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2247">
        <w:rPr>
          <w:rFonts w:ascii="Times New Roman" w:eastAsiaTheme="minorEastAsia" w:hAnsi="Times New Roman" w:cs="Times New Roman"/>
          <w:sz w:val="28"/>
          <w:szCs w:val="28"/>
        </w:rPr>
        <w:t>Зворотній матриця до матриці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-0,25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-0,5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0,6</m:t>
                  </m:r>
                </m:e>
              </m:mr>
            </m:m>
          </m:e>
        </m:d>
      </m:oMath>
      <w:r w:rsidRPr="0002224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має вигляд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0,6*0,6-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*(-0,25)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0,6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-0,25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-0,5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0,6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D7D13" w:rsidRDefault="005D7D13" w:rsidP="005D7D13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E2251D" w:rsidRDefault="005D7D13" w:rsidP="005D7D13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тоді</w:t>
      </w:r>
    </w:p>
    <w:p w:rsidR="005D7D13" w:rsidRPr="00E2251D" w:rsidRDefault="005D7D13" w:rsidP="005D7D13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E2251D" w:rsidRDefault="005D7D13" w:rsidP="005D7D13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200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978,723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1148,936</m:t>
                  </m:r>
                </m:e>
              </m:mr>
            </m:m>
          </m:e>
        </m:d>
      </m:oMath>
      <w:r w:rsidRPr="00022247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D7D13" w:rsidRPr="00E2251D" w:rsidRDefault="005D7D13" w:rsidP="005D7D13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931630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931630">
        <w:rPr>
          <w:rFonts w:ascii="Times New Roman" w:hAnsi="Times New Roman" w:cs="Times New Roman"/>
          <w:sz w:val="28"/>
          <w:szCs w:val="28"/>
        </w:rPr>
        <w:t>Знайдемо міжгалузеві поставки. Коефіцієнт прямих витрат визначається</w:t>
      </w:r>
      <w:r w:rsidRPr="00931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630">
        <w:rPr>
          <w:rFonts w:ascii="Times New Roman" w:hAnsi="Times New Roman" w:cs="Times New Roman"/>
          <w:sz w:val="28"/>
          <w:szCs w:val="28"/>
        </w:rPr>
        <w:t xml:space="preserve">як обсяг ресурсу </w:t>
      </w:r>
      <w:r w:rsidRPr="00931630">
        <w:rPr>
          <w:rFonts w:ascii="Times New Roman" w:hAnsi="Times New Roman" w:cs="Times New Roman"/>
          <w:i/>
          <w:sz w:val="28"/>
          <w:szCs w:val="28"/>
        </w:rPr>
        <w:t>i</w:t>
      </w:r>
      <w:r w:rsidRPr="00931630">
        <w:rPr>
          <w:rFonts w:ascii="Times New Roman" w:hAnsi="Times New Roman" w:cs="Times New Roman"/>
          <w:sz w:val="28"/>
          <w:szCs w:val="28"/>
        </w:rPr>
        <w:t xml:space="preserve">, необхідний для виробництва одиниці продукту </w:t>
      </w:r>
      <w:r w:rsidRPr="00931630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1630">
        <w:rPr>
          <w:rFonts w:ascii="Times New Roman" w:hAnsi="Times New Roman" w:cs="Times New Roman"/>
          <w:sz w:val="28"/>
          <w:szCs w:val="28"/>
        </w:rPr>
        <w:t xml:space="preserve"> тобто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Pr="0093163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=1,2.</m:t>
        </m:r>
      </m:oMath>
      <w:r w:rsidRPr="00931630">
        <w:rPr>
          <w:rFonts w:ascii="Times New Roman" w:eastAsiaTheme="minorEastAsia" w:hAnsi="Times New Roman" w:cs="Times New Roman"/>
          <w:sz w:val="28"/>
          <w:szCs w:val="28"/>
        </w:rPr>
        <w:t xml:space="preserve"> Звідси можна знайти</w:t>
      </w:r>
      <w:r w:rsidRPr="0093163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=1,2</m:t>
        </m:r>
      </m:oMath>
      <w:r w:rsidRPr="0093163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D7D13" w:rsidRPr="00E2251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Отримуємо:</w:t>
      </w: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3A6E56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=0,4*978,723=391,489</m:t>
        </m:r>
      </m:oMath>
      <w:r w:rsidRPr="003A6E56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=0,5*978,723=489,362</m:t>
        </m:r>
      </m:oMath>
      <w:r w:rsidRPr="00E2251D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=0,25*1148,936=287,234</m:t>
        </m:r>
      </m:oMath>
      <w:r w:rsidRPr="00E2251D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=0,4*1148,936=459,574</m:t>
        </m:r>
      </m:oMath>
      <w:r w:rsidRPr="00E2251D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Отримуємо нову таблицю: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014"/>
        <w:gridCol w:w="2014"/>
        <w:gridCol w:w="1964"/>
        <w:gridCol w:w="1898"/>
      </w:tblGrid>
      <w:tr w:rsidR="005D7D13" w:rsidTr="0098352D">
        <w:tc>
          <w:tcPr>
            <w:tcW w:w="3979" w:type="dxa"/>
            <w:gridSpan w:val="2"/>
            <w:vMerge w:val="restart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3978" w:type="dxa"/>
            <w:gridSpan w:val="2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</w:p>
        </w:tc>
        <w:tc>
          <w:tcPr>
            <w:tcW w:w="1898" w:type="dxa"/>
            <w:vMerge w:val="restart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</w:tr>
      <w:tr w:rsidR="005D7D13" w:rsidTr="0098352D">
        <w:tc>
          <w:tcPr>
            <w:tcW w:w="3979" w:type="dxa"/>
            <w:gridSpan w:val="2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1898" w:type="dxa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13" w:rsidTr="0098352D">
        <w:tc>
          <w:tcPr>
            <w:tcW w:w="1965" w:type="dxa"/>
            <w:vMerge w:val="restart"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391,489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287,234</w:t>
            </w:r>
          </w:p>
        </w:tc>
        <w:tc>
          <w:tcPr>
            <w:tcW w:w="1898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7D13" w:rsidTr="0098352D">
        <w:tc>
          <w:tcPr>
            <w:tcW w:w="1965" w:type="dxa"/>
            <w:vMerge/>
          </w:tcPr>
          <w:p w:rsidR="005D7D13" w:rsidRDefault="005D7D13" w:rsidP="009835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201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489,362</w:t>
            </w:r>
          </w:p>
        </w:tc>
        <w:tc>
          <w:tcPr>
            <w:tcW w:w="1964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459,574</w:t>
            </w:r>
          </w:p>
        </w:tc>
        <w:tc>
          <w:tcPr>
            <w:tcW w:w="1898" w:type="dxa"/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D7D13" w:rsidRPr="003A6E56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2E64">
        <w:rPr>
          <w:rFonts w:ascii="Times New Roman" w:eastAsiaTheme="minorEastAsia" w:hAnsi="Times New Roman" w:cs="Times New Roman"/>
          <w:sz w:val="28"/>
          <w:szCs w:val="28"/>
        </w:rPr>
        <w:t>Знайдемо умовно чисту продукцію галузей з формули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7D13" w:rsidRPr="00E2251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звідки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=1,2.</m:t>
        </m:r>
      </m:oMath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Отримуємо:</w:t>
      </w:r>
    </w:p>
    <w:p w:rsidR="005D7D13" w:rsidRPr="00EB699C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=97,872 ,</m:t>
          </m:r>
        </m:oMath>
      </m:oMathPara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=402,128</m:t>
        </m:r>
      </m:oMath>
      <w:r w:rsidRPr="00E2251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.</w:t>
      </w:r>
    </w:p>
    <w:p w:rsidR="005D7D13" w:rsidRPr="00E2251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699C">
        <w:rPr>
          <w:rFonts w:ascii="Times New Roman" w:eastAsiaTheme="minorEastAsia" w:hAnsi="Times New Roman" w:cs="Times New Roman"/>
          <w:sz w:val="28"/>
          <w:szCs w:val="28"/>
        </w:rPr>
        <w:t>Знайдемо необхідний обсяг валового випуску кожної галузі, якщо</w:t>
      </w:r>
      <w:r w:rsidRPr="00EB699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EB699C">
        <w:rPr>
          <w:rFonts w:ascii="Times New Roman" w:eastAsiaTheme="minorEastAsia" w:hAnsi="Times New Roman" w:cs="Times New Roman"/>
          <w:sz w:val="28"/>
          <w:szCs w:val="28"/>
        </w:rPr>
        <w:t xml:space="preserve">кінцеве споживання продукції сільського господарства збільшиться на </w:t>
      </w:r>
      <w:r w:rsidRPr="00EB699C">
        <w:rPr>
          <w:rFonts w:ascii="Times New Roman" w:eastAsiaTheme="minorEastAsia" w:hAnsi="Times New Roman" w:cs="Times New Roman"/>
          <w:sz w:val="28"/>
          <w:szCs w:val="28"/>
          <w:lang w:val="ru-RU"/>
        </w:rPr>
        <w:t>4</w:t>
      </w:r>
      <w:r w:rsidRPr="00EB699C">
        <w:rPr>
          <w:rFonts w:ascii="Times New Roman" w:eastAsiaTheme="minorEastAsia" w:hAnsi="Times New Roman" w:cs="Times New Roman"/>
          <w:sz w:val="28"/>
          <w:szCs w:val="28"/>
        </w:rPr>
        <w:t>0%, а</w:t>
      </w:r>
      <w:r w:rsidRPr="00EB699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EB699C">
        <w:rPr>
          <w:rFonts w:ascii="Times New Roman" w:eastAsiaTheme="minorEastAsia" w:hAnsi="Times New Roman" w:cs="Times New Roman"/>
          <w:sz w:val="28"/>
          <w:szCs w:val="28"/>
        </w:rPr>
        <w:t xml:space="preserve">промисловості на </w:t>
      </w:r>
      <w:r w:rsidRPr="00EB699C">
        <w:rPr>
          <w:rFonts w:ascii="Times New Roman" w:eastAsiaTheme="minorEastAsia" w:hAnsi="Times New Roman" w:cs="Times New Roman"/>
          <w:sz w:val="28"/>
          <w:szCs w:val="28"/>
          <w:lang w:val="ru-RU"/>
        </w:rPr>
        <w:t>3</w:t>
      </w:r>
      <w:r w:rsidRPr="00EB699C">
        <w:rPr>
          <w:rFonts w:ascii="Times New Roman" w:eastAsiaTheme="minorEastAsia" w:hAnsi="Times New Roman" w:cs="Times New Roman"/>
          <w:sz w:val="28"/>
          <w:szCs w:val="28"/>
        </w:rPr>
        <w:t xml:space="preserve">0%, тобто новий </w:t>
      </w:r>
      <w:r>
        <w:rPr>
          <w:rFonts w:ascii="Times New Roman" w:eastAsiaTheme="minorEastAsia" w:hAnsi="Times New Roman" w:cs="Times New Roman"/>
          <w:sz w:val="28"/>
          <w:szCs w:val="28"/>
        </w:rPr>
        <w:t>вектор кінцевої продукції матиме наступний вигляд</w:t>
      </w:r>
      <w:r w:rsidRPr="00EB699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'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300*1,3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200*1,4</m:t>
              </m:r>
            </m:e>
          </m:mr>
        </m:m>
        <m:r>
          <w:rPr>
            <w:rFonts w:ascii="Cambria Math" w:hAnsi="Cambria Math" w:cs="Times New Roman"/>
            <w:sz w:val="28"/>
            <w:szCs w:val="28"/>
          </w:rPr>
          <m:t>)=(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390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280</m:t>
              </m:r>
            </m:e>
          </m:mr>
        </m:m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E2251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>Тоді</w:t>
      </w:r>
      <w:proofErr w:type="spellEnd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>валовий</w:t>
      </w:r>
      <w:proofErr w:type="spellEnd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>випуск</w:t>
      </w:r>
      <w:proofErr w:type="spellEnd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>дорівнюватиме</w:t>
      </w:r>
      <w:proofErr w:type="spellEnd"/>
      <w:r w:rsidRPr="00724D56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5D7D13" w:rsidRPr="00E2251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D7D13" w:rsidRPr="00E2251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2,553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390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280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1293,617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1544,681</m:t>
                  </m:r>
                </m:e>
              </m:mr>
            </m:m>
          </m:e>
        </m:d>
      </m:oMath>
      <w:r w:rsidRPr="00E2251D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Відповідь:</w:t>
      </w:r>
      <w:r w:rsidRPr="00022247">
        <w:rPr>
          <w:rFonts w:ascii="Times New Roman" w:hAnsi="Times New Roman" w:cs="Times New Roman"/>
          <w:sz w:val="28"/>
          <w:szCs w:val="28"/>
        </w:rPr>
        <w:t xml:space="preserve"> плановий обсяг валової продукції галузей дорівнює</w:t>
      </w:r>
    </w:p>
    <w:p w:rsidR="005D7D13" w:rsidRDefault="005D7D13" w:rsidP="005D7D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16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=978,723</m:t>
        </m:r>
      </m:oMath>
      <w:r w:rsidRPr="0093163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022247">
        <w:rPr>
          <w:rFonts w:ascii="Times New Roman" w:hAnsi="Times New Roman" w:cs="Times New Roman"/>
          <w:sz w:val="28"/>
          <w:szCs w:val="28"/>
        </w:rPr>
        <w:t xml:space="preserve">(промисловість),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=1148,936</m:t>
        </m:r>
      </m:oMath>
      <w:r w:rsidRPr="0093163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022247">
        <w:rPr>
          <w:rFonts w:ascii="Times New Roman" w:hAnsi="Times New Roman" w:cs="Times New Roman"/>
          <w:sz w:val="28"/>
          <w:szCs w:val="28"/>
        </w:rPr>
        <w:t>(сільське господарство).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овий валовий випуск для промисловості: 1293,617, для сільського господарства: 1544,681.</w:t>
      </w:r>
    </w:p>
    <w:p w:rsidR="005D7D13" w:rsidRPr="00EB699C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Завдання 2: 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 xml:space="preserve">Дана матриця </w:t>
      </w:r>
      <w:r w:rsidRPr="00724D56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 xml:space="preserve"> коефіцієнтів прямих матеріальних витрат 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компонентами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724D56">
        <w:rPr>
          <w:rFonts w:ascii="Times New Roman" w:eastAsiaTheme="minorEastAsia" w:hAnsi="Times New Roman" w:cs="Times New Roman"/>
          <w:sz w:val="28"/>
          <w:szCs w:val="28"/>
        </w:rPr>
        <w:t>) і вектор кінцевого випуску у с компонентами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724D5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D7D13" w:rsidRPr="00724D56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Завдання:</w:t>
      </w:r>
    </w:p>
    <w:p w:rsidR="005D7D13" w:rsidRPr="00724D56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обудувати таблицю міжгалузевого балансу у вартісному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вираженні;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я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к слід змінити ціни на продукцію галузей, якщо поставлені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завдання збільшення доданої вартості в першій галузі на 20%,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4D56">
        <w:rPr>
          <w:rFonts w:ascii="Times New Roman" w:eastAsiaTheme="minorEastAsia" w:hAnsi="Times New Roman" w:cs="Times New Roman"/>
          <w:sz w:val="28"/>
          <w:szCs w:val="28"/>
        </w:rPr>
        <w:t>в третій на 10%.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0,1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Pr="0052323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3233">
        <w:rPr>
          <w:rFonts w:ascii="Times New Roman" w:eastAsiaTheme="minorEastAsia" w:hAnsi="Times New Roman" w:cs="Times New Roman"/>
          <w:sz w:val="28"/>
          <w:szCs w:val="28"/>
        </w:rPr>
        <w:t xml:space="preserve">Коефіцієнти прямих матеріальних витрат показують обсяг матеріальних ресурсів </w:t>
      </w:r>
      <w:r w:rsidRPr="00523233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Pr="00523233">
        <w:rPr>
          <w:rFonts w:ascii="Times New Roman" w:eastAsiaTheme="minorEastAsia" w:hAnsi="Times New Roman" w:cs="Times New Roman"/>
          <w:sz w:val="28"/>
          <w:szCs w:val="28"/>
        </w:rPr>
        <w:t xml:space="preserve">-го виду, необхідний для виробництва одиниці валового продукту </w:t>
      </w:r>
      <w:r w:rsidRPr="00523233">
        <w:rPr>
          <w:rFonts w:ascii="Times New Roman" w:eastAsiaTheme="minorEastAsia" w:hAnsi="Times New Roman" w:cs="Times New Roman"/>
          <w:i/>
          <w:sz w:val="28"/>
          <w:szCs w:val="28"/>
        </w:rPr>
        <w:t>j</w:t>
      </w:r>
      <w:r w:rsidRPr="00523233">
        <w:rPr>
          <w:rFonts w:ascii="Times New Roman" w:eastAsiaTheme="minorEastAsia" w:hAnsi="Times New Roman" w:cs="Times New Roman"/>
          <w:sz w:val="28"/>
          <w:szCs w:val="28"/>
        </w:rPr>
        <w:t>-го виду. Матриця А продуктивна, тому що для всіх стовпців сума елементів менше одиниці.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3233">
        <w:rPr>
          <w:rFonts w:ascii="Times New Roman" w:eastAsiaTheme="minorEastAsia" w:hAnsi="Times New Roman" w:cs="Times New Roman"/>
          <w:sz w:val="28"/>
          <w:szCs w:val="28"/>
        </w:rPr>
        <w:t>Рівняння міжгалузевого балансу в матричної формі: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Після всіх розрахунків, що проводились в завданні 1 отримуємо: 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B=(E-A)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0,378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0,70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0,09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0,48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0,74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FFF">
        <w:rPr>
          <w:rFonts w:ascii="Times New Roman" w:eastAsiaTheme="minorEastAsia" w:hAnsi="Times New Roman" w:cs="Times New Roman"/>
          <w:sz w:val="28"/>
          <w:szCs w:val="28"/>
        </w:rPr>
        <w:t>Знаходимо обсяги валової продукції кожної галузі: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0,74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396,30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338,89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418,52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FFF">
        <w:rPr>
          <w:rFonts w:ascii="Times New Roman" w:eastAsiaTheme="minorEastAsia" w:hAnsi="Times New Roman" w:cs="Times New Roman"/>
          <w:sz w:val="28"/>
          <w:szCs w:val="28"/>
        </w:rPr>
        <w:t>Міжгалузеві поставки знайдемо за формулою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=1,2,3)</m:t>
        </m:r>
      </m:oMath>
      <w:r w:rsidRPr="00943FF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FFF">
        <w:rPr>
          <w:rFonts w:ascii="Times New Roman" w:eastAsiaTheme="minorEastAsia" w:hAnsi="Times New Roman" w:cs="Times New Roman"/>
          <w:sz w:val="28"/>
          <w:szCs w:val="28"/>
        </w:rPr>
        <w:t>Таблиця міжгалузевог</w:t>
      </w:r>
      <w:r>
        <w:rPr>
          <w:rFonts w:ascii="Times New Roman" w:eastAsiaTheme="minorEastAsia" w:hAnsi="Times New Roman" w:cs="Times New Roman"/>
          <w:sz w:val="28"/>
          <w:szCs w:val="28"/>
        </w:rPr>
        <w:t>о балансу у вартісному вираженні: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1738"/>
        <w:gridCol w:w="1717"/>
        <w:gridCol w:w="21"/>
        <w:gridCol w:w="1664"/>
        <w:gridCol w:w="1747"/>
        <w:gridCol w:w="1448"/>
      </w:tblGrid>
      <w:tr w:rsidR="005D7D13" w:rsidTr="0098352D">
        <w:trPr>
          <w:trHeight w:val="4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Галузі-виробники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tabs>
                <w:tab w:val="left" w:pos="1020"/>
                <w:tab w:val="center" w:pos="18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Галузі-споживачі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Валовий продукт</w:t>
            </w:r>
          </w:p>
        </w:tc>
      </w:tr>
      <w:tr w:rsidR="005D7D13" w:rsidTr="0098352D">
        <w:trPr>
          <w:trHeight w:val="48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tabs>
                <w:tab w:val="left" w:pos="1020"/>
                <w:tab w:val="center" w:pos="18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tabs>
                <w:tab w:val="left" w:pos="1020"/>
                <w:tab w:val="center" w:pos="18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13" w:rsidTr="0098352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396,30</w:t>
            </w:r>
          </w:p>
        </w:tc>
      </w:tr>
      <w:tr w:rsidR="005D7D13" w:rsidTr="0098352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338,89</w:t>
            </w:r>
          </w:p>
        </w:tc>
      </w:tr>
      <w:tr w:rsidR="005D7D13" w:rsidTr="0098352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418,52</w:t>
            </w:r>
          </w:p>
        </w:tc>
      </w:tr>
      <w:tr w:rsidR="005D7D13" w:rsidTr="0098352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 продукція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292,96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13" w:rsidRDefault="005D7D13" w:rsidP="00983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Pr="000E5EDC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5EDC">
        <w:rPr>
          <w:rFonts w:ascii="Times New Roman" w:eastAsiaTheme="minorEastAsia" w:hAnsi="Times New Roman" w:cs="Times New Roman"/>
          <w:sz w:val="28"/>
          <w:szCs w:val="28"/>
        </w:rPr>
        <w:t>Аналізуємо змін</w:t>
      </w:r>
      <w:r>
        <w:rPr>
          <w:rFonts w:ascii="Times New Roman" w:eastAsiaTheme="minorEastAsia" w:hAnsi="Times New Roman" w:cs="Times New Roman"/>
          <w:sz w:val="28"/>
          <w:szCs w:val="28"/>
        </w:rPr>
        <w:t>у цін</w:t>
      </w:r>
      <w:r w:rsidRPr="000E5EDC">
        <w:rPr>
          <w:rFonts w:ascii="Times New Roman" w:eastAsiaTheme="minorEastAsia" w:hAnsi="Times New Roman" w:cs="Times New Roman"/>
          <w:sz w:val="28"/>
          <w:szCs w:val="28"/>
        </w:rPr>
        <w:t xml:space="preserve"> на продукцію галузей, якщо поставлені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5EDC">
        <w:rPr>
          <w:rFonts w:ascii="Times New Roman" w:eastAsiaTheme="minorEastAsia" w:hAnsi="Times New Roman" w:cs="Times New Roman"/>
          <w:sz w:val="28"/>
          <w:szCs w:val="28"/>
        </w:rPr>
        <w:t>завдання збільшення доданої вартості в першій галузі на 20%, а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5EDC">
        <w:rPr>
          <w:rFonts w:ascii="Times New Roman" w:eastAsiaTheme="minorEastAsia" w:hAnsi="Times New Roman" w:cs="Times New Roman"/>
          <w:sz w:val="28"/>
          <w:szCs w:val="28"/>
        </w:rPr>
        <w:t>третій на 10%.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5EDC">
        <w:rPr>
          <w:rFonts w:ascii="Times New Roman" w:eastAsiaTheme="minorEastAsia" w:hAnsi="Times New Roman" w:cs="Times New Roman"/>
          <w:sz w:val="28"/>
          <w:szCs w:val="28"/>
        </w:rPr>
        <w:t>Модель рівноважних цін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де</w:t>
      </w:r>
    </w:p>
    <w:p w:rsidR="005D7D13" w:rsidRPr="00EA57AC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b>
                  </m:sSub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A57AC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Pr="00EA57A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‒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цін,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b>
                  </m:sSub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A57A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‒ частка доданої вартості,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Pr="00EA57A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</w:p>
    <w:p w:rsidR="005D7D13" w:rsidRPr="00EA57AC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0,74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</m:t>
                  </m:r>
                </m:e>
              </m:mr>
            </m:m>
          </m:e>
        </m:d>
      </m:oMath>
      <w:r w:rsidRPr="00EA57A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‒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матриця, транспонована до матриці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Pr="00EA57AC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7AC">
        <w:rPr>
          <w:rFonts w:ascii="Times New Roman" w:eastAsiaTheme="minorEastAsia" w:hAnsi="Times New Roman" w:cs="Times New Roman"/>
          <w:sz w:val="28"/>
          <w:szCs w:val="28"/>
        </w:rPr>
        <w:t xml:space="preserve">Матриця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</m:oMath>
      <w:r w:rsidRPr="00EA57AC">
        <w:rPr>
          <w:rFonts w:ascii="Times New Roman" w:eastAsiaTheme="minorEastAsia" w:hAnsi="Times New Roman" w:cs="Times New Roman"/>
          <w:sz w:val="28"/>
          <w:szCs w:val="28"/>
        </w:rPr>
        <w:t xml:space="preserve"> є ціновим матричних мультиплікатором (матричним мультиплікатором цінового ефекту поширення).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7AC">
        <w:rPr>
          <w:rFonts w:ascii="Times New Roman" w:eastAsiaTheme="minorEastAsia" w:hAnsi="Times New Roman" w:cs="Times New Roman"/>
          <w:sz w:val="28"/>
          <w:szCs w:val="28"/>
        </w:rPr>
        <w:t>Ефект поширення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EA57AC">
        <w:rPr>
          <w:rFonts w:ascii="Times New Roman" w:eastAsiaTheme="minorEastAsia" w:hAnsi="Times New Roman" w:cs="Times New Roman"/>
          <w:sz w:val="28"/>
          <w:szCs w:val="28"/>
        </w:rPr>
        <w:t xml:space="preserve">, викликаний зміною частки доданої вартості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EA5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може бути розрахований</w:t>
      </w:r>
      <w:r w:rsidRPr="00EA57AC">
        <w:rPr>
          <w:rFonts w:ascii="Times New Roman" w:eastAsiaTheme="minorEastAsia" w:hAnsi="Times New Roman" w:cs="Times New Roman"/>
          <w:sz w:val="28"/>
          <w:szCs w:val="28"/>
        </w:rPr>
        <w:t xml:space="preserve"> як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79,26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396,30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D7D13" w:rsidRPr="00C9538D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67,78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338,89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292,96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481,52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=0,70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0,70</m:t>
                  </m: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0,20*0,2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0,70*0,1</m:t>
                  </m: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0,04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0,07</m:t>
                  </m: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0,74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0,04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0,07</m:t>
                  </m: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0,126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0,088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0,102</m:t>
                  </m:r>
                </m:e>
              </m:mr>
            </m:m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7D13" w:rsidRDefault="005D7D13" w:rsidP="005D7D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7D13" w:rsidRPr="0052528D" w:rsidRDefault="005D7D13" w:rsidP="005D7D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Відповідь: </w:t>
      </w:r>
      <w:r w:rsidRPr="0052528D">
        <w:rPr>
          <w:rFonts w:ascii="Times New Roman" w:eastAsiaTheme="minorEastAsia" w:hAnsi="Times New Roman" w:cs="Times New Roman"/>
          <w:sz w:val="28"/>
          <w:szCs w:val="28"/>
        </w:rPr>
        <w:t xml:space="preserve">для збільшення доданої вартості в першій галузі на 20%, а в третій на 10% треба збільшити ціни в першій галузі на 12,6%, у другій галузі на 8,8%, а в третій </w:t>
      </w:r>
      <w:r>
        <w:rPr>
          <w:rFonts w:ascii="Times New Roman" w:eastAsiaTheme="minorEastAsia" w:hAnsi="Times New Roman" w:cs="Times New Roman"/>
          <w:sz w:val="28"/>
          <w:szCs w:val="28"/>
        </w:rPr>
        <w:t>‒</w:t>
      </w:r>
      <w:r w:rsidRPr="0052528D">
        <w:rPr>
          <w:rFonts w:ascii="Times New Roman" w:eastAsiaTheme="minorEastAsia" w:hAnsi="Times New Roman" w:cs="Times New Roman"/>
          <w:sz w:val="28"/>
          <w:szCs w:val="28"/>
        </w:rPr>
        <w:t xml:space="preserve"> на 10,2%</w:t>
      </w:r>
    </w:p>
    <w:p w:rsidR="005D7D13" w:rsidRPr="00FB2E64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64">
        <w:rPr>
          <w:rFonts w:ascii="Times New Roman" w:hAnsi="Times New Roman" w:cs="Times New Roman"/>
          <w:sz w:val="28"/>
          <w:szCs w:val="28"/>
        </w:rPr>
        <w:t>Контрольні питання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D13" w:rsidRPr="00FB2E64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64">
        <w:rPr>
          <w:rFonts w:ascii="Times New Roman" w:hAnsi="Times New Roman" w:cs="Times New Roman"/>
          <w:sz w:val="28"/>
          <w:szCs w:val="28"/>
        </w:rPr>
        <w:t>1. Області застосування матричних моделей.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2. Структура міжгалузевого балансу.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3.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830F5">
        <w:rPr>
          <w:rFonts w:ascii="Times New Roman" w:hAnsi="Times New Roman" w:cs="Times New Roman"/>
          <w:sz w:val="28"/>
          <w:szCs w:val="28"/>
        </w:rPr>
        <w:t>язок між кінцевою і умовно чистою продукцією.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4. Економічний сенс, властивості і способи розрахунку коефіцієнтів прямих матеріальних витрат.</w:t>
      </w:r>
    </w:p>
    <w:p w:rsidR="005D7D13" w:rsidRPr="005830F5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5. Коефіцієнти повних матеріальних витрат.</w:t>
      </w:r>
    </w:p>
    <w:p w:rsidR="005D7D13" w:rsidRDefault="005D7D13" w:rsidP="005D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F5">
        <w:rPr>
          <w:rFonts w:ascii="Times New Roman" w:hAnsi="Times New Roman" w:cs="Times New Roman"/>
          <w:sz w:val="28"/>
          <w:szCs w:val="28"/>
        </w:rPr>
        <w:t>6. Економічний сенс коефіцієнтів прямих витрат праці.</w:t>
      </w:r>
    </w:p>
    <w:p w:rsidR="00982EDD" w:rsidRDefault="005D7D13" w:rsidP="005D7D13">
      <w:r>
        <w:rPr>
          <w:rFonts w:ascii="Times New Roman" w:hAnsi="Times New Roman" w:cs="Times New Roman"/>
          <w:sz w:val="28"/>
          <w:szCs w:val="28"/>
        </w:rPr>
        <w:t xml:space="preserve">Домашнє завдання: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94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практичних заняттях відкрити файл «Балансові моделі», виконати завдання 1.1, 2.1, 3.1, 4.1.</w:t>
      </w:r>
      <w:bookmarkStart w:id="0" w:name="_GoBack"/>
      <w:bookmarkEnd w:id="0"/>
    </w:p>
    <w:sectPr w:rsidR="00982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2"/>
    <w:rsid w:val="00366462"/>
    <w:rsid w:val="005D7D13"/>
    <w:rsid w:val="009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3873</Words>
  <Characters>2208</Characters>
  <Application>Microsoft Office Word</Application>
  <DocSecurity>0</DocSecurity>
  <Lines>18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2019-03-02T18:34:00Z</dcterms:created>
  <dcterms:modified xsi:type="dcterms:W3CDTF">2019-03-02T18:35:00Z</dcterms:modified>
</cp:coreProperties>
</file>