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2B" w:rsidRPr="00CB202B" w:rsidRDefault="00CB202B" w:rsidP="00CB202B">
      <w:pPr>
        <w:pStyle w:val="3"/>
        <w:ind w:firstLine="0"/>
        <w:rPr>
          <w:sz w:val="22"/>
          <w:szCs w:val="22"/>
        </w:rPr>
      </w:pPr>
      <w:r w:rsidRPr="00CB202B">
        <w:rPr>
          <w:sz w:val="22"/>
          <w:szCs w:val="22"/>
        </w:rPr>
        <w:t>Рекомендована література</w:t>
      </w:r>
    </w:p>
    <w:p w:rsidR="00CB202B" w:rsidRPr="00CB202B" w:rsidRDefault="00CB202B" w:rsidP="00CB202B">
      <w:pPr>
        <w:pStyle w:val="a3"/>
        <w:ind w:left="360" w:firstLine="0"/>
        <w:jc w:val="center"/>
        <w:rPr>
          <w:b/>
          <w:sz w:val="22"/>
          <w:szCs w:val="22"/>
        </w:rPr>
      </w:pPr>
      <w:r w:rsidRPr="00CB202B">
        <w:rPr>
          <w:b/>
          <w:sz w:val="22"/>
          <w:szCs w:val="22"/>
        </w:rPr>
        <w:t>Основна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Викентьев И.Л. Приемы рекламы и </w:t>
      </w:r>
      <w:proofErr w:type="spellStart"/>
      <w:r w:rsidRPr="00CB202B">
        <w:rPr>
          <w:rFonts w:ascii="Times New Roman" w:hAnsi="Times New Roman" w:cs="Times New Roman"/>
        </w:rPr>
        <w:t>public</w:t>
      </w:r>
      <w:proofErr w:type="spell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relations</w:t>
      </w:r>
      <w:proofErr w:type="spellEnd"/>
      <w:r w:rsidRPr="00CB202B">
        <w:rPr>
          <w:rFonts w:ascii="Times New Roman" w:hAnsi="Times New Roman" w:cs="Times New Roman"/>
        </w:rPr>
        <w:t>. Программы-консультанты. Санкт-Петербург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Бизнес-пресса, 2007.  406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</w:rPr>
        <w:t>Доскова</w:t>
      </w:r>
      <w:proofErr w:type="spellEnd"/>
      <w:r w:rsidRPr="00CB202B">
        <w:rPr>
          <w:rFonts w:ascii="Times New Roman" w:hAnsi="Times New Roman" w:cs="Times New Roman"/>
          <w:lang w:val="en-US"/>
        </w:rPr>
        <w:t xml:space="preserve"> </w:t>
      </w:r>
      <w:r w:rsidRPr="00CB202B">
        <w:rPr>
          <w:rFonts w:ascii="Times New Roman" w:hAnsi="Times New Roman" w:cs="Times New Roman"/>
        </w:rPr>
        <w:t>И</w:t>
      </w:r>
      <w:r w:rsidRPr="00CB202B">
        <w:rPr>
          <w:rFonts w:ascii="Times New Roman" w:hAnsi="Times New Roman" w:cs="Times New Roman"/>
          <w:lang w:val="en-US"/>
        </w:rPr>
        <w:t>.</w:t>
      </w:r>
      <w:r w:rsidRPr="00CB202B">
        <w:rPr>
          <w:rFonts w:ascii="Times New Roman" w:hAnsi="Times New Roman" w:cs="Times New Roman"/>
        </w:rPr>
        <w:t>С</w:t>
      </w:r>
      <w:r w:rsidRPr="00CB202B">
        <w:rPr>
          <w:rFonts w:ascii="Times New Roman" w:hAnsi="Times New Roman" w:cs="Times New Roman"/>
          <w:lang w:val="en-US"/>
        </w:rPr>
        <w:t xml:space="preserve">. </w:t>
      </w:r>
      <w:r w:rsidRPr="00CB202B">
        <w:rPr>
          <w:rFonts w:ascii="Times New Roman" w:hAnsi="Times New Roman" w:cs="Times New Roman"/>
          <w:lang w:val="en-GB"/>
        </w:rPr>
        <w:t>Public</w:t>
      </w:r>
      <w:r w:rsidRPr="00CB202B">
        <w:rPr>
          <w:rFonts w:ascii="Times New Roman" w:hAnsi="Times New Roman" w:cs="Times New Roman"/>
          <w:lang w:val="en-US"/>
        </w:rPr>
        <w:t xml:space="preserve"> </w:t>
      </w:r>
      <w:r w:rsidRPr="00CB202B">
        <w:rPr>
          <w:rFonts w:ascii="Times New Roman" w:hAnsi="Times New Roman" w:cs="Times New Roman"/>
          <w:lang w:val="en-GB"/>
        </w:rPr>
        <w:t>Relations</w:t>
      </w:r>
      <w:r w:rsidRPr="00CB202B">
        <w:rPr>
          <w:rFonts w:ascii="Times New Roman" w:hAnsi="Times New Roman" w:cs="Times New Roman"/>
          <w:lang w:val="en-US"/>
        </w:rPr>
        <w:t xml:space="preserve">. </w:t>
      </w:r>
      <w:r w:rsidRPr="00CB202B">
        <w:rPr>
          <w:rFonts w:ascii="Times New Roman" w:hAnsi="Times New Roman" w:cs="Times New Roman"/>
        </w:rPr>
        <w:t>Теория и практика.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Альфа-пресс, 2007. 152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Кондратьев Э.В. Связи с общественностью.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Академический проект, 2007. 432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</w:rPr>
        <w:t>Королько</w:t>
      </w:r>
      <w:proofErr w:type="spellEnd"/>
      <w:r w:rsidRPr="00CB202B">
        <w:rPr>
          <w:rFonts w:ascii="Times New Roman" w:hAnsi="Times New Roman" w:cs="Times New Roman"/>
        </w:rPr>
        <w:t xml:space="preserve"> В.Г. Основы паблик </w:t>
      </w:r>
      <w:proofErr w:type="spellStart"/>
      <w:r w:rsidRPr="00CB202B">
        <w:rPr>
          <w:rFonts w:ascii="Times New Roman" w:hAnsi="Times New Roman" w:cs="Times New Roman"/>
        </w:rPr>
        <w:t>рилейшнз</w:t>
      </w:r>
      <w:proofErr w:type="spellEnd"/>
      <w:r w:rsidRPr="00CB202B">
        <w:rPr>
          <w:rFonts w:ascii="Times New Roman" w:hAnsi="Times New Roman" w:cs="Times New Roman"/>
        </w:rPr>
        <w:t>. Учебное пособие.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Релф-бук</w:t>
      </w:r>
      <w:proofErr w:type="spellEnd"/>
      <w:r w:rsidRPr="00CB202B">
        <w:rPr>
          <w:rFonts w:ascii="Times New Roman" w:hAnsi="Times New Roman" w:cs="Times New Roman"/>
        </w:rPr>
        <w:t>. Киев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Ваклер</w:t>
      </w:r>
      <w:proofErr w:type="spellEnd"/>
      <w:r w:rsidRPr="00CB202B">
        <w:rPr>
          <w:rFonts w:ascii="Times New Roman" w:hAnsi="Times New Roman" w:cs="Times New Roman"/>
        </w:rPr>
        <w:t>, 2000. 528 с.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5" w:anchor="persons" w:history="1">
        <w:proofErr w:type="spellStart"/>
        <w:r w:rsidRPr="00CB202B">
          <w:rPr>
            <w:rStyle w:val="a5"/>
            <w:rFonts w:ascii="Times New Roman" w:hAnsi="Times New Roman" w:cs="Times New Roman"/>
            <w:color w:val="auto"/>
          </w:rPr>
          <w:t>Мазилкина</w:t>
        </w:r>
        <w:proofErr w:type="spellEnd"/>
      </w:hyperlink>
      <w:r w:rsidRPr="00CB202B">
        <w:rPr>
          <w:rFonts w:ascii="Times New Roman" w:hAnsi="Times New Roman" w:cs="Times New Roman"/>
        </w:rPr>
        <w:t xml:space="preserve"> Е. Искусство успешной презентации. М.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hyperlink r:id="rId6" w:tooltip="Издательство" w:history="1">
        <w:proofErr w:type="spellStart"/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ГроссМедиа</w:t>
        </w:r>
        <w:proofErr w:type="spellEnd"/>
      </w:hyperlink>
      <w:r w:rsidRPr="00CB202B">
        <w:rPr>
          <w:rFonts w:ascii="Times New Roman" w:hAnsi="Times New Roman" w:cs="Times New Roman"/>
        </w:rPr>
        <w:t xml:space="preserve">, </w:t>
      </w:r>
      <w:hyperlink r:id="rId7" w:tooltip="Издательство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РОСБУХ</w:t>
        </w:r>
      </w:hyperlink>
      <w:r w:rsidRPr="00CB202B">
        <w:rPr>
          <w:rFonts w:ascii="Times New Roman" w:hAnsi="Times New Roman" w:cs="Times New Roman"/>
        </w:rPr>
        <w:t>, 2007. 248 с.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</w:rPr>
        <w:t>Мейтленд</w:t>
      </w:r>
      <w:proofErr w:type="spellEnd"/>
      <w:r w:rsidRPr="00CB202B">
        <w:rPr>
          <w:rFonts w:ascii="Times New Roman" w:hAnsi="Times New Roman" w:cs="Times New Roman"/>
        </w:rPr>
        <w:t xml:space="preserve"> Я. Рабочая книга PR-менеджера. Санкт-Петербург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Питер, 2005. 176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Музыкант В. Реклама и </w:t>
      </w:r>
      <w:proofErr w:type="spellStart"/>
      <w:r w:rsidRPr="00CB202B">
        <w:rPr>
          <w:rFonts w:ascii="Times New Roman" w:hAnsi="Times New Roman" w:cs="Times New Roman"/>
        </w:rPr>
        <w:t>Р</w:t>
      </w:r>
      <w:proofErr w:type="gramStart"/>
      <w:r w:rsidRPr="00CB202B">
        <w:rPr>
          <w:rFonts w:ascii="Times New Roman" w:hAnsi="Times New Roman" w:cs="Times New Roman"/>
        </w:rPr>
        <w:t>R</w:t>
      </w:r>
      <w:proofErr w:type="gramEnd"/>
      <w:r w:rsidRPr="00CB202B">
        <w:rPr>
          <w:rFonts w:ascii="Times New Roman" w:hAnsi="Times New Roman" w:cs="Times New Roman"/>
        </w:rPr>
        <w:t>-технологии</w:t>
      </w:r>
      <w:proofErr w:type="spellEnd"/>
      <w:r w:rsidRPr="00CB202B">
        <w:rPr>
          <w:rFonts w:ascii="Times New Roman" w:hAnsi="Times New Roman" w:cs="Times New Roman"/>
        </w:rPr>
        <w:t xml:space="preserve"> в бизнесе, коммерции, политике.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Армада-пресс, 2001. 688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</w:rPr>
        <w:t>Хейг</w:t>
      </w:r>
      <w:proofErr w:type="spellEnd"/>
      <w:r w:rsidRPr="00CB202B">
        <w:rPr>
          <w:rFonts w:ascii="Times New Roman" w:hAnsi="Times New Roman" w:cs="Times New Roman"/>
          <w:lang w:val="en-US"/>
        </w:rPr>
        <w:t xml:space="preserve"> </w:t>
      </w:r>
      <w:r w:rsidRPr="00CB202B">
        <w:rPr>
          <w:rFonts w:ascii="Times New Roman" w:hAnsi="Times New Roman" w:cs="Times New Roman"/>
        </w:rPr>
        <w:t>М</w:t>
      </w:r>
      <w:r w:rsidRPr="00CB202B">
        <w:rPr>
          <w:rFonts w:ascii="Times New Roman" w:hAnsi="Times New Roman" w:cs="Times New Roman"/>
          <w:lang w:val="en-US"/>
        </w:rPr>
        <w:t xml:space="preserve">. </w:t>
      </w:r>
      <w:r w:rsidRPr="00CB202B">
        <w:rPr>
          <w:rFonts w:ascii="Times New Roman" w:hAnsi="Times New Roman" w:cs="Times New Roman"/>
        </w:rPr>
        <w:t>Электронный</w:t>
      </w:r>
      <w:r w:rsidRPr="00CB202B">
        <w:rPr>
          <w:rFonts w:ascii="Times New Roman" w:hAnsi="Times New Roman" w:cs="Times New Roman"/>
          <w:lang w:val="en-US"/>
        </w:rPr>
        <w:t xml:space="preserve"> Public Relations. </w:t>
      </w:r>
      <w:r w:rsidRPr="00CB202B">
        <w:rPr>
          <w:rFonts w:ascii="Times New Roman" w:hAnsi="Times New Roman" w:cs="Times New Roman"/>
        </w:rPr>
        <w:t>Пер</w:t>
      </w:r>
      <w:proofErr w:type="gramStart"/>
      <w:r w:rsidRPr="00CB202B">
        <w:rPr>
          <w:rFonts w:ascii="Times New Roman" w:hAnsi="Times New Roman" w:cs="Times New Roman"/>
        </w:rPr>
        <w:t>.с</w:t>
      </w:r>
      <w:proofErr w:type="gramEnd"/>
      <w:r w:rsidRPr="00CB202B">
        <w:rPr>
          <w:rFonts w:ascii="Times New Roman" w:hAnsi="Times New Roman" w:cs="Times New Roman"/>
        </w:rPr>
        <w:t xml:space="preserve"> англ. Москва : ФАИР-ПРЕСС, 2002. 192 с.</w:t>
      </w:r>
    </w:p>
    <w:p w:rsidR="00CB202B" w:rsidRPr="00CB202B" w:rsidRDefault="00CB202B" w:rsidP="00CB2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proofErr w:type="spellStart"/>
      <w:r w:rsidRPr="00CB202B">
        <w:rPr>
          <w:rFonts w:ascii="Times New Roman" w:hAnsi="Times New Roman" w:cs="Times New Roman"/>
        </w:rPr>
        <w:t>Шарков</w:t>
      </w:r>
      <w:proofErr w:type="spellEnd"/>
      <w:r w:rsidRPr="00CB202B">
        <w:rPr>
          <w:rFonts w:ascii="Times New Roman" w:hAnsi="Times New Roman" w:cs="Times New Roman"/>
        </w:rPr>
        <w:t xml:space="preserve"> Ф. Реклама и связи с общественностью: коммуникативная и интегративная сущность кампаний.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Трикста</w:t>
      </w:r>
      <w:proofErr w:type="spellEnd"/>
      <w:r w:rsidRPr="00CB202B">
        <w:rPr>
          <w:rFonts w:ascii="Times New Roman" w:hAnsi="Times New Roman" w:cs="Times New Roman"/>
        </w:rPr>
        <w:t xml:space="preserve">; Акад. проект, 2005. 304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pStyle w:val="a3"/>
        <w:ind w:left="360" w:firstLine="0"/>
        <w:jc w:val="center"/>
        <w:rPr>
          <w:b/>
          <w:sz w:val="22"/>
          <w:szCs w:val="22"/>
        </w:rPr>
      </w:pPr>
      <w:r w:rsidRPr="00CB202B">
        <w:rPr>
          <w:b/>
          <w:sz w:val="22"/>
          <w:szCs w:val="22"/>
        </w:rPr>
        <w:t>Додаткова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Аакер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Д.А. Бренд-лидерство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новая концепция </w:t>
      </w:r>
      <w:proofErr w:type="spellStart"/>
      <w:r w:rsidRPr="00CB202B">
        <w:rPr>
          <w:rFonts w:ascii="Times New Roman" w:hAnsi="Times New Roman" w:cs="Times New Roman"/>
          <w:snapToGrid w:val="0"/>
        </w:rPr>
        <w:t>брендинга</w:t>
      </w:r>
      <w:proofErr w:type="spellEnd"/>
      <w:r w:rsidRPr="00CB202B">
        <w:rPr>
          <w:rFonts w:ascii="Times New Roman" w:hAnsi="Times New Roman" w:cs="Times New Roman"/>
          <w:snapToGrid w:val="0"/>
        </w:rPr>
        <w:t>. Москва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Издательский дом Гребенникова, 2003. 532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Шультц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Д. Стратегические </w:t>
      </w:r>
      <w:proofErr w:type="spellStart"/>
      <w:proofErr w:type="gramStart"/>
      <w:r w:rsidRPr="00CB202B">
        <w:rPr>
          <w:rFonts w:ascii="Times New Roman" w:hAnsi="Times New Roman" w:cs="Times New Roman"/>
          <w:snapToGrid w:val="0"/>
        </w:rPr>
        <w:t>бренд-коммуникационные</w:t>
      </w:r>
      <w:proofErr w:type="spellEnd"/>
      <w:proofErr w:type="gramEnd"/>
      <w:r w:rsidRPr="00CB202B">
        <w:rPr>
          <w:rFonts w:ascii="Times New Roman" w:hAnsi="Times New Roman" w:cs="Times New Roman"/>
          <w:snapToGrid w:val="0"/>
        </w:rPr>
        <w:t xml:space="preserve"> кампании. Москва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Изд. Дом Гребенникова, 2004.  246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  <w:snapToGrid w:val="0"/>
        </w:rPr>
        <w:t xml:space="preserve">Домнин В.Н. </w:t>
      </w:r>
      <w:proofErr w:type="spellStart"/>
      <w:r w:rsidRPr="00CB202B">
        <w:rPr>
          <w:rFonts w:ascii="Times New Roman" w:hAnsi="Times New Roman" w:cs="Times New Roman"/>
          <w:snapToGrid w:val="0"/>
        </w:rPr>
        <w:t>Брендинг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: новые технологии в России. </w:t>
      </w:r>
      <w:r w:rsidRPr="00CB202B">
        <w:rPr>
          <w:rFonts w:ascii="Times New Roman" w:hAnsi="Times New Roman" w:cs="Times New Roman"/>
        </w:rPr>
        <w:t>Санкт-Петербург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ПИТЕР, 2004. 278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Гэд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Т. 4</w:t>
      </w:r>
      <w:r w:rsidRPr="00CB202B">
        <w:rPr>
          <w:rFonts w:ascii="Times New Roman" w:hAnsi="Times New Roman" w:cs="Times New Roman"/>
          <w:snapToGrid w:val="0"/>
          <w:lang w:val="en-US"/>
        </w:rPr>
        <w:t>D</w:t>
      </w:r>
      <w:r w:rsidRPr="00CB202B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CB202B">
        <w:rPr>
          <w:rFonts w:ascii="Times New Roman" w:hAnsi="Times New Roman" w:cs="Times New Roman"/>
          <w:snapToGrid w:val="0"/>
        </w:rPr>
        <w:t>брендинг</w:t>
      </w:r>
      <w:proofErr w:type="spellEnd"/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взламывая корпоративный код сетевой экономики. </w:t>
      </w:r>
      <w:r w:rsidRPr="00CB202B">
        <w:rPr>
          <w:rFonts w:ascii="Times New Roman" w:hAnsi="Times New Roman" w:cs="Times New Roman"/>
        </w:rPr>
        <w:t>Санкт-Петербург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Стокгольмская школа экономики в Санкт-Петербурге, 2005.  295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. 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Дойль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П. Маркетинг, ориентированный на стоимость.</w:t>
      </w:r>
      <w:r w:rsidRPr="00CB202B">
        <w:rPr>
          <w:rFonts w:ascii="Times New Roman" w:hAnsi="Times New Roman" w:cs="Times New Roman"/>
        </w:rPr>
        <w:t xml:space="preserve"> Санкт-Петербург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ПИТЕР, 2001. 415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Капферер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Ж.-Н. </w:t>
      </w:r>
      <w:r w:rsidRPr="00CB202B">
        <w:rPr>
          <w:rFonts w:ascii="Times New Roman" w:hAnsi="Times New Roman" w:cs="Times New Roman"/>
        </w:rPr>
        <w:t>Бренд навсегда: создание, развитие, поддержка ценности бренда. Москва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Вершина, 2007. 218 </w:t>
      </w:r>
      <w:proofErr w:type="gramStart"/>
      <w:r w:rsidRPr="00CB202B">
        <w:rPr>
          <w:rFonts w:ascii="Times New Roman" w:hAnsi="Times New Roman" w:cs="Times New Roman"/>
        </w:rPr>
        <w:t>с</w:t>
      </w:r>
      <w:proofErr w:type="gramEnd"/>
      <w:r w:rsidRPr="00CB202B">
        <w:rPr>
          <w:rFonts w:ascii="Times New Roman" w:hAnsi="Times New Roman" w:cs="Times New Roman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Келлер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К.Л. Стратегический бренд-менеджмент: создание, оценка и управление марочным капиталом.  Москва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Вильямс, 2005. 613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  <w:snapToGrid w:val="0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Котлер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Ф. Бренд-менеджмент в </w:t>
      </w:r>
      <w:r w:rsidRPr="00CB202B">
        <w:rPr>
          <w:rFonts w:ascii="Times New Roman" w:hAnsi="Times New Roman" w:cs="Times New Roman"/>
          <w:snapToGrid w:val="0"/>
          <w:lang w:val="en-US"/>
        </w:rPr>
        <w:t>b</w:t>
      </w:r>
      <w:r w:rsidRPr="00CB202B">
        <w:rPr>
          <w:rFonts w:ascii="Times New Roman" w:hAnsi="Times New Roman" w:cs="Times New Roman"/>
          <w:snapToGrid w:val="0"/>
        </w:rPr>
        <w:t>2</w:t>
      </w:r>
      <w:r w:rsidRPr="00CB202B">
        <w:rPr>
          <w:rFonts w:ascii="Times New Roman" w:hAnsi="Times New Roman" w:cs="Times New Roman"/>
          <w:snapToGrid w:val="0"/>
          <w:lang w:val="en-US"/>
        </w:rPr>
        <w:t>b</w:t>
      </w:r>
      <w:r w:rsidRPr="00CB202B">
        <w:rPr>
          <w:rFonts w:ascii="Times New Roman" w:hAnsi="Times New Roman" w:cs="Times New Roman"/>
          <w:snapToGrid w:val="0"/>
        </w:rPr>
        <w:t xml:space="preserve"> сфере. Москва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Вершина, 2007. 497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.  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  <w:snapToGrid w:val="0"/>
        </w:rPr>
        <w:t>Перция</w:t>
      </w:r>
      <w:proofErr w:type="spellEnd"/>
      <w:r w:rsidRPr="00CB202B">
        <w:rPr>
          <w:rFonts w:ascii="Times New Roman" w:hAnsi="Times New Roman" w:cs="Times New Roman"/>
          <w:snapToGrid w:val="0"/>
        </w:rPr>
        <w:t xml:space="preserve"> В. Анатомия бренда.  Москва</w:t>
      </w:r>
      <w:proofErr w:type="gramStart"/>
      <w:r w:rsidRPr="00CB202B">
        <w:rPr>
          <w:rFonts w:ascii="Times New Roman" w:hAnsi="Times New Roman" w:cs="Times New Roman"/>
          <w:snapToGrid w:val="0"/>
        </w:rPr>
        <w:t xml:space="preserve"> :</w:t>
      </w:r>
      <w:proofErr w:type="gramEnd"/>
      <w:r w:rsidRPr="00CB202B">
        <w:rPr>
          <w:rFonts w:ascii="Times New Roman" w:hAnsi="Times New Roman" w:cs="Times New Roman"/>
          <w:snapToGrid w:val="0"/>
        </w:rPr>
        <w:t xml:space="preserve"> Вершина, 2007. 166 </w:t>
      </w:r>
      <w:proofErr w:type="gramStart"/>
      <w:r w:rsidRPr="00CB202B">
        <w:rPr>
          <w:rFonts w:ascii="Times New Roman" w:hAnsi="Times New Roman" w:cs="Times New Roman"/>
          <w:snapToGrid w:val="0"/>
        </w:rPr>
        <w:t>с</w:t>
      </w:r>
      <w:proofErr w:type="gramEnd"/>
      <w:r w:rsidRPr="00CB202B">
        <w:rPr>
          <w:rFonts w:ascii="Times New Roman" w:hAnsi="Times New Roman" w:cs="Times New Roman"/>
          <w:snapToGrid w:val="0"/>
        </w:rPr>
        <w:t>.</w:t>
      </w:r>
    </w:p>
    <w:p w:rsidR="00CB202B" w:rsidRPr="00CB202B" w:rsidRDefault="00CB202B" w:rsidP="00CB202B">
      <w:pPr>
        <w:widowControl w:val="0"/>
        <w:numPr>
          <w:ilvl w:val="0"/>
          <w:numId w:val="1"/>
        </w:numPr>
        <w:spacing w:after="0" w:line="240" w:lineRule="auto"/>
        <w:ind w:left="540" w:right="-93" w:hanging="180"/>
        <w:jc w:val="both"/>
        <w:rPr>
          <w:rFonts w:ascii="Times New Roman" w:hAnsi="Times New Roman" w:cs="Times New Roman"/>
        </w:rPr>
      </w:pPr>
      <w:proofErr w:type="spellStart"/>
      <w:r w:rsidRPr="00CB202B">
        <w:rPr>
          <w:rFonts w:ascii="Times New Roman" w:hAnsi="Times New Roman" w:cs="Times New Roman"/>
          <w:kern w:val="36"/>
        </w:rPr>
        <w:t>Барлоу</w:t>
      </w:r>
      <w:proofErr w:type="spellEnd"/>
      <w:r w:rsidRPr="00CB202B">
        <w:rPr>
          <w:rFonts w:ascii="Times New Roman" w:hAnsi="Times New Roman" w:cs="Times New Roman"/>
          <w:kern w:val="36"/>
        </w:rPr>
        <w:t xml:space="preserve"> Д. Сервис, ориентированный на бренд. Москва</w:t>
      </w:r>
      <w:proofErr w:type="gramStart"/>
      <w:r w:rsidRPr="00CB202B">
        <w:rPr>
          <w:rFonts w:ascii="Times New Roman" w:hAnsi="Times New Roman" w:cs="Times New Roman"/>
          <w:kern w:val="36"/>
        </w:rPr>
        <w:t xml:space="preserve"> :</w:t>
      </w:r>
      <w:proofErr w:type="gramEnd"/>
      <w:r w:rsidRPr="00CB202B">
        <w:rPr>
          <w:rFonts w:ascii="Times New Roman" w:hAnsi="Times New Roman" w:cs="Times New Roman"/>
          <w:kern w:val="36"/>
        </w:rPr>
        <w:t xml:space="preserve"> Олимп-бизнес, 2007. 388 </w:t>
      </w:r>
      <w:proofErr w:type="gramStart"/>
      <w:r w:rsidRPr="00CB202B">
        <w:rPr>
          <w:rFonts w:ascii="Times New Roman" w:hAnsi="Times New Roman" w:cs="Times New Roman"/>
          <w:kern w:val="36"/>
        </w:rPr>
        <w:t>с</w:t>
      </w:r>
      <w:proofErr w:type="gramEnd"/>
      <w:r w:rsidRPr="00CB202B">
        <w:rPr>
          <w:rFonts w:ascii="Times New Roman" w:hAnsi="Times New Roman" w:cs="Times New Roman"/>
          <w:kern w:val="36"/>
        </w:rPr>
        <w:t xml:space="preserve">. </w:t>
      </w:r>
    </w:p>
    <w:p w:rsidR="00CB202B" w:rsidRPr="00CB202B" w:rsidRDefault="00CB202B" w:rsidP="00CB202B">
      <w:pPr>
        <w:pStyle w:val="6"/>
        <w:ind w:left="540"/>
        <w:jc w:val="center"/>
        <w:rPr>
          <w:caps/>
          <w:sz w:val="22"/>
        </w:rPr>
      </w:pPr>
      <w:r w:rsidRPr="00CB202B">
        <w:rPr>
          <w:sz w:val="22"/>
        </w:rPr>
        <w:t>Інформаційні ресурси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Агентство «Реактивные новости»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hyperlink r:id="rId8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http://www.mignews.com.ua/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Всеукраинский Портал про PR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9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http://propr.com.ua/index.php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Дизайн-студия «</w:t>
      </w:r>
      <w:proofErr w:type="spellStart"/>
      <w:r w:rsidRPr="00CB202B">
        <w:rPr>
          <w:rFonts w:ascii="Times New Roman" w:hAnsi="Times New Roman" w:cs="Times New Roman"/>
        </w:rPr>
        <w:t>Креатив</w:t>
      </w:r>
      <w:proofErr w:type="spellEnd"/>
      <w:r w:rsidRPr="00CB202B">
        <w:rPr>
          <w:rFonts w:ascii="Times New Roman" w:hAnsi="Times New Roman" w:cs="Times New Roman"/>
        </w:rPr>
        <w:t>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0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http://studioa.ru/creative/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Журнал «Атлас Рекламного Рынка»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1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http://www.prosmi.ru/magazin/atlas/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Журнал [КАК)</w:t>
      </w:r>
      <w:proofErr w:type="gramStart"/>
      <w:r w:rsidRPr="00CB202B">
        <w:rPr>
          <w:rFonts w:ascii="Times New Roman" w:hAnsi="Times New Roman" w:cs="Times New Roman"/>
        </w:rPr>
        <w:t xml:space="preserve"> 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2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http://www.kak.ru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 Журнал «Лаборатория рекламы»   </w:t>
      </w:r>
      <w:hyperlink r:id="rId13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http://lab.advertology.ru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>Журнал «Советник»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4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http://www.sovetnik.ru/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 Журнал «</w:t>
      </w:r>
      <w:proofErr w:type="spellStart"/>
      <w:r w:rsidRPr="00CB202B">
        <w:rPr>
          <w:rFonts w:ascii="Times New Roman" w:hAnsi="Times New Roman" w:cs="Times New Roman"/>
        </w:rPr>
        <w:t>Со-Общение</w:t>
      </w:r>
      <w:proofErr w:type="spellEnd"/>
      <w:r w:rsidRPr="00CB202B">
        <w:rPr>
          <w:rFonts w:ascii="Times New Roman" w:hAnsi="Times New Roman" w:cs="Times New Roman"/>
        </w:rPr>
        <w:t>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5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http://www.soob.ru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 Журнал «PR в России»</w:t>
      </w:r>
      <w:proofErr w:type="gramStart"/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веб-сайт</w:t>
      </w:r>
      <w:proofErr w:type="spellEnd"/>
      <w:r w:rsidRPr="00CB202B">
        <w:rPr>
          <w:rFonts w:ascii="Times New Roman" w:hAnsi="Times New Roman" w:cs="Times New Roman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</w:t>
      </w:r>
      <w:hyperlink r:id="rId16" w:tgtFrame="_blank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http://www.rupr.ru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CB202B" w:rsidRPr="00CB202B" w:rsidRDefault="00CB202B" w:rsidP="00CB20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02B">
        <w:rPr>
          <w:rFonts w:ascii="Times New Roman" w:hAnsi="Times New Roman" w:cs="Times New Roman"/>
        </w:rPr>
        <w:t xml:space="preserve"> Журнал</w:t>
      </w:r>
      <w:r w:rsidRPr="00CB202B">
        <w:rPr>
          <w:rFonts w:ascii="Times New Roman" w:hAnsi="Times New Roman" w:cs="Times New Roman"/>
          <w:lang w:val="en-US"/>
        </w:rPr>
        <w:t xml:space="preserve"> «Communication Arts»</w:t>
      </w:r>
      <w:proofErr w:type="gramStart"/>
      <w:r w:rsidRPr="00CB202B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CB20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202B">
        <w:rPr>
          <w:rFonts w:ascii="Times New Roman" w:hAnsi="Times New Roman" w:cs="Times New Roman"/>
        </w:rPr>
        <w:t>веб</w:t>
      </w:r>
      <w:proofErr w:type="spellEnd"/>
      <w:r w:rsidRPr="00CB202B">
        <w:rPr>
          <w:rFonts w:ascii="Times New Roman" w:hAnsi="Times New Roman" w:cs="Times New Roman"/>
          <w:lang w:val="en-US"/>
        </w:rPr>
        <w:t>-</w:t>
      </w:r>
      <w:r w:rsidRPr="00CB202B">
        <w:rPr>
          <w:rFonts w:ascii="Times New Roman" w:hAnsi="Times New Roman" w:cs="Times New Roman"/>
        </w:rPr>
        <w:t>сайт</w:t>
      </w:r>
      <w:r w:rsidRPr="00CB202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B202B">
        <w:rPr>
          <w:rFonts w:ascii="Times New Roman" w:hAnsi="Times New Roman" w:cs="Times New Roman"/>
          <w:lang w:val="en-US"/>
        </w:rPr>
        <w:t>URL</w:t>
      </w:r>
      <w:r w:rsidRPr="00CB202B">
        <w:rPr>
          <w:rFonts w:ascii="Times New Roman" w:hAnsi="Times New Roman" w:cs="Times New Roman"/>
        </w:rPr>
        <w:t xml:space="preserve"> :</w:t>
      </w:r>
      <w:proofErr w:type="gramEnd"/>
      <w:r w:rsidRPr="00CB202B">
        <w:rPr>
          <w:rFonts w:ascii="Times New Roman" w:hAnsi="Times New Roman" w:cs="Times New Roman"/>
        </w:rPr>
        <w:t xml:space="preserve">  </w:t>
      </w:r>
      <w:hyperlink r:id="rId17" w:history="1">
        <w:r w:rsidRPr="00CB202B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://</w:t>
        </w:r>
        <w:r w:rsidRPr="00CB202B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CB202B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commarts</w:t>
        </w:r>
        <w:proofErr w:type="spellEnd"/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Pr="00CB202B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Pr="00CB202B">
          <w:rPr>
            <w:rStyle w:val="a5"/>
            <w:rFonts w:ascii="Times New Roman" w:hAnsi="Times New Roman" w:cs="Times New Roman"/>
            <w:color w:val="auto"/>
            <w:u w:val="none"/>
          </w:rPr>
          <w:t>/</w:t>
        </w:r>
      </w:hyperlink>
      <w:r w:rsidRPr="00CB202B">
        <w:rPr>
          <w:rFonts w:ascii="Times New Roman" w:hAnsi="Times New Roman" w:cs="Times New Roman"/>
        </w:rPr>
        <w:t xml:space="preserve"> (дата </w:t>
      </w:r>
      <w:proofErr w:type="spellStart"/>
      <w:r w:rsidRPr="00CB202B">
        <w:rPr>
          <w:rFonts w:ascii="Times New Roman" w:hAnsi="Times New Roman" w:cs="Times New Roman"/>
        </w:rPr>
        <w:t>звернення</w:t>
      </w:r>
      <w:proofErr w:type="spellEnd"/>
      <w:r w:rsidRPr="00CB202B">
        <w:rPr>
          <w:rFonts w:ascii="Times New Roman" w:hAnsi="Times New Roman" w:cs="Times New Roman"/>
        </w:rPr>
        <w:t xml:space="preserve">: 30.08.2019). </w:t>
      </w:r>
    </w:p>
    <w:p w:rsidR="001B714B" w:rsidRDefault="001B714B"/>
    <w:sectPr w:rsidR="001B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A47"/>
    <w:multiLevelType w:val="hybridMultilevel"/>
    <w:tmpl w:val="23F83F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A19D1"/>
    <w:multiLevelType w:val="hybridMultilevel"/>
    <w:tmpl w:val="523E77FE"/>
    <w:lvl w:ilvl="0" w:tplc="0CAA4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202B"/>
    <w:rsid w:val="001B714B"/>
    <w:rsid w:val="00CB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B202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6">
    <w:name w:val="heading 6"/>
    <w:basedOn w:val="a"/>
    <w:next w:val="a"/>
    <w:link w:val="60"/>
    <w:qFormat/>
    <w:rsid w:val="00CB202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02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CB202B"/>
    <w:rPr>
      <w:rFonts w:ascii="Times New Roman" w:eastAsia="Times New Roman" w:hAnsi="Times New Roman" w:cs="Times New Roman"/>
      <w:b/>
      <w:sz w:val="28"/>
      <w:lang w:val="uk-UA"/>
    </w:rPr>
  </w:style>
  <w:style w:type="paragraph" w:styleId="a3">
    <w:name w:val="Body Text Indent"/>
    <w:basedOn w:val="a"/>
    <w:link w:val="a4"/>
    <w:semiHidden/>
    <w:rsid w:val="00CB202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B202B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5">
    <w:name w:val="Hyperlink"/>
    <w:basedOn w:val="a0"/>
    <w:semiHidden/>
    <w:rsid w:val="00CB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news.com.ua/" TargetMode="External"/><Relationship Id="rId13" Type="http://schemas.openxmlformats.org/officeDocument/2006/relationships/hyperlink" Target="http://lab.advertolog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3059883/" TargetMode="External"/><Relationship Id="rId12" Type="http://schemas.openxmlformats.org/officeDocument/2006/relationships/hyperlink" Target="http://www.kak.ru" TargetMode="External"/><Relationship Id="rId17" Type="http://schemas.openxmlformats.org/officeDocument/2006/relationships/hyperlink" Target="http://www.commar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p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1912619/" TargetMode="External"/><Relationship Id="rId11" Type="http://schemas.openxmlformats.org/officeDocument/2006/relationships/hyperlink" Target="http://www.prosmi.ru/magazin/atlas/" TargetMode="External"/><Relationship Id="rId5" Type="http://schemas.openxmlformats.org/officeDocument/2006/relationships/hyperlink" Target="http://www.ozon.ru/context/detail/id/3092934/?from=yandex_market" TargetMode="External"/><Relationship Id="rId15" Type="http://schemas.openxmlformats.org/officeDocument/2006/relationships/hyperlink" Target="http://www.soob.ru" TargetMode="External"/><Relationship Id="rId10" Type="http://schemas.openxmlformats.org/officeDocument/2006/relationships/hyperlink" Target="http://studioa.ru/creativ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pr.com.ua/index.php" TargetMode="External"/><Relationship Id="rId14" Type="http://schemas.openxmlformats.org/officeDocument/2006/relationships/hyperlink" Target="http://www.sovet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>Grizli777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2019-09-02T10:47:00Z</dcterms:created>
  <dcterms:modified xsi:type="dcterms:W3CDTF">2019-09-02T10:47:00Z</dcterms:modified>
</cp:coreProperties>
</file>