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A9" w:rsidRPr="00BE4D30" w:rsidRDefault="00BE4D30" w:rsidP="00BE4D30">
      <w:pPr>
        <w:jc w:val="center"/>
        <w:rPr>
          <w:b/>
          <w:sz w:val="28"/>
          <w:szCs w:val="28"/>
        </w:rPr>
      </w:pPr>
      <w:r w:rsidRPr="00BE4D30">
        <w:rPr>
          <w:b/>
          <w:sz w:val="28"/>
          <w:szCs w:val="28"/>
          <w:lang w:val="uk-UA"/>
        </w:rPr>
        <w:t xml:space="preserve"> Тема 2. </w:t>
      </w:r>
      <w:r w:rsidR="00162FAA" w:rsidRPr="00BE4D30">
        <w:rPr>
          <w:b/>
          <w:sz w:val="28"/>
          <w:szCs w:val="28"/>
        </w:rPr>
        <w:t>БУДОВА І ФУНКЦІЇ БІОЛОГІЧНИХ МЕМБРАН</w:t>
      </w:r>
    </w:p>
    <w:p w:rsidR="00C91941" w:rsidRPr="00BE4D30" w:rsidRDefault="00162FAA" w:rsidP="00517070">
      <w:pPr>
        <w:pStyle w:val="a3"/>
        <w:numPr>
          <w:ilvl w:val="0"/>
          <w:numId w:val="1"/>
        </w:numPr>
        <w:rPr>
          <w:sz w:val="28"/>
          <w:szCs w:val="28"/>
          <w:lang w:val="ru-UA"/>
        </w:rPr>
      </w:pPr>
      <w:proofErr w:type="spellStart"/>
      <w:r w:rsidRPr="00BE4D30">
        <w:rPr>
          <w:sz w:val="28"/>
          <w:szCs w:val="28"/>
        </w:rPr>
        <w:t>Хімічна</w:t>
      </w:r>
      <w:proofErr w:type="spellEnd"/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будова</w:t>
      </w:r>
      <w:proofErr w:type="spellEnd"/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біологічних</w:t>
      </w:r>
      <w:proofErr w:type="spellEnd"/>
      <w:r w:rsidRPr="00BE4D30">
        <w:rPr>
          <w:sz w:val="28"/>
          <w:szCs w:val="28"/>
        </w:rPr>
        <w:t xml:space="preserve"> мембран</w:t>
      </w:r>
      <w:r w:rsidR="003B282B" w:rsidRPr="00BE4D30">
        <w:rPr>
          <w:sz w:val="28"/>
          <w:szCs w:val="28"/>
          <w:lang w:val="uk-UA"/>
        </w:rPr>
        <w:t>. Р</w:t>
      </w:r>
      <w:r w:rsidR="003B282B" w:rsidRPr="00BE4D30">
        <w:rPr>
          <w:sz w:val="28"/>
          <w:szCs w:val="28"/>
          <w:lang w:val="uk-UA"/>
        </w:rPr>
        <w:t>ідинно-мозаїчн</w:t>
      </w:r>
      <w:r w:rsidR="003B282B" w:rsidRPr="00BE4D30">
        <w:rPr>
          <w:sz w:val="28"/>
          <w:szCs w:val="28"/>
          <w:lang w:val="uk-UA"/>
        </w:rPr>
        <w:t>а</w:t>
      </w:r>
      <w:r w:rsidR="003B282B" w:rsidRPr="00BE4D30">
        <w:rPr>
          <w:sz w:val="28"/>
          <w:szCs w:val="28"/>
          <w:lang w:val="uk-UA"/>
        </w:rPr>
        <w:t xml:space="preserve"> модель</w:t>
      </w:r>
      <w:r w:rsidR="003B282B" w:rsidRPr="00BE4D30">
        <w:rPr>
          <w:sz w:val="28"/>
          <w:szCs w:val="28"/>
          <w:lang w:val="uk-UA"/>
        </w:rPr>
        <w:t>.</w:t>
      </w:r>
      <w:r w:rsidR="00E36E23" w:rsidRPr="00BE4D30">
        <w:rPr>
          <w:sz w:val="28"/>
          <w:szCs w:val="28"/>
          <w:lang w:val="uk-UA"/>
        </w:rPr>
        <w:t xml:space="preserve"> </w:t>
      </w:r>
    </w:p>
    <w:p w:rsidR="009B1A57" w:rsidRPr="00BE4D30" w:rsidRDefault="00E36E23" w:rsidP="00517070">
      <w:pPr>
        <w:pStyle w:val="a3"/>
        <w:numPr>
          <w:ilvl w:val="0"/>
          <w:numId w:val="1"/>
        </w:numPr>
        <w:rPr>
          <w:sz w:val="28"/>
          <w:szCs w:val="28"/>
          <w:lang w:val="ru-UA"/>
        </w:rPr>
      </w:pPr>
      <w:r w:rsidRPr="00BE4D30">
        <w:rPr>
          <w:sz w:val="28"/>
          <w:szCs w:val="28"/>
          <w:lang w:val="uk-UA"/>
        </w:rPr>
        <w:t xml:space="preserve"> Склад</w:t>
      </w:r>
      <w:r w:rsidRPr="00BE4D30">
        <w:rPr>
          <w:sz w:val="28"/>
          <w:szCs w:val="28"/>
          <w:lang w:val="uk-UA"/>
        </w:rPr>
        <w:t xml:space="preserve"> </w:t>
      </w:r>
      <w:proofErr w:type="spellStart"/>
      <w:r w:rsidRPr="00BE4D30">
        <w:rPr>
          <w:sz w:val="28"/>
          <w:szCs w:val="28"/>
          <w:lang w:val="uk-UA"/>
        </w:rPr>
        <w:t>гліцеро</w:t>
      </w:r>
      <w:proofErr w:type="spellEnd"/>
      <w:r w:rsidRPr="00BE4D30">
        <w:rPr>
          <w:sz w:val="28"/>
          <w:szCs w:val="28"/>
          <w:lang w:val="uk-UA"/>
        </w:rPr>
        <w:t xml:space="preserve">- та </w:t>
      </w:r>
      <w:proofErr w:type="spellStart"/>
      <w:r w:rsidRPr="00BE4D30">
        <w:rPr>
          <w:sz w:val="28"/>
          <w:szCs w:val="28"/>
          <w:lang w:val="uk-UA"/>
        </w:rPr>
        <w:t>сфінго</w:t>
      </w:r>
      <w:r w:rsidR="00207046" w:rsidRPr="00BE4D30">
        <w:rPr>
          <w:sz w:val="28"/>
          <w:szCs w:val="28"/>
          <w:lang w:val="uk-UA"/>
        </w:rPr>
        <w:t>ліпідів</w:t>
      </w:r>
      <w:proofErr w:type="spellEnd"/>
      <w:r w:rsidR="00207046" w:rsidRPr="00BE4D30">
        <w:rPr>
          <w:sz w:val="28"/>
          <w:szCs w:val="28"/>
          <w:lang w:val="uk-UA"/>
        </w:rPr>
        <w:t>, їх</w:t>
      </w:r>
      <w:r w:rsidRPr="00BE4D30">
        <w:rPr>
          <w:sz w:val="28"/>
          <w:szCs w:val="28"/>
          <w:lang w:val="uk-UA"/>
        </w:rPr>
        <w:t xml:space="preserve"> </w:t>
      </w:r>
      <w:proofErr w:type="spellStart"/>
      <w:r w:rsidRPr="00BE4D30">
        <w:rPr>
          <w:sz w:val="28"/>
          <w:szCs w:val="28"/>
          <w:lang w:val="uk-UA"/>
        </w:rPr>
        <w:t>амфіфільн</w:t>
      </w:r>
      <w:r w:rsidR="00207046" w:rsidRPr="00BE4D30">
        <w:rPr>
          <w:sz w:val="28"/>
          <w:szCs w:val="28"/>
          <w:lang w:val="uk-UA"/>
        </w:rPr>
        <w:t>ість</w:t>
      </w:r>
      <w:proofErr w:type="spellEnd"/>
      <w:r w:rsidR="00207046" w:rsidRPr="00BE4D30">
        <w:rPr>
          <w:sz w:val="28"/>
          <w:szCs w:val="28"/>
          <w:lang w:val="uk-UA"/>
        </w:rPr>
        <w:t>.</w:t>
      </w:r>
    </w:p>
    <w:p w:rsidR="00517070" w:rsidRPr="00BE4D30" w:rsidRDefault="00517070" w:rsidP="00517070">
      <w:pPr>
        <w:pStyle w:val="a3"/>
        <w:numPr>
          <w:ilvl w:val="0"/>
          <w:numId w:val="1"/>
        </w:numPr>
        <w:rPr>
          <w:sz w:val="28"/>
          <w:szCs w:val="28"/>
          <w:lang w:val="ru-UA"/>
        </w:rPr>
      </w:pPr>
      <w:r w:rsidRPr="00BE4D30">
        <w:rPr>
          <w:sz w:val="28"/>
          <w:szCs w:val="28"/>
          <w:lang w:val="ru-RU"/>
        </w:rPr>
        <w:t xml:space="preserve"> </w:t>
      </w:r>
      <w:r w:rsidRPr="00BE4D30">
        <w:rPr>
          <w:sz w:val="28"/>
          <w:szCs w:val="28"/>
          <w:lang w:val="ru-UA"/>
        </w:rPr>
        <w:t>«</w:t>
      </w:r>
      <w:r w:rsidRPr="00BE4D30">
        <w:rPr>
          <w:sz w:val="28"/>
          <w:szCs w:val="28"/>
          <w:lang w:val="ru-RU"/>
        </w:rPr>
        <w:t>Т</w:t>
      </w:r>
      <w:proofErr w:type="spellStart"/>
      <w:r w:rsidRPr="00BE4D30">
        <w:rPr>
          <w:sz w:val="28"/>
          <w:szCs w:val="28"/>
          <w:lang w:val="ru-UA"/>
        </w:rPr>
        <w:t>еорі</w:t>
      </w:r>
      <w:proofErr w:type="spellEnd"/>
      <w:r w:rsidRPr="00BE4D30">
        <w:rPr>
          <w:sz w:val="28"/>
          <w:szCs w:val="28"/>
          <w:lang w:val="ru-RU"/>
        </w:rPr>
        <w:t>я</w:t>
      </w:r>
      <w:r w:rsidRPr="00BE4D30">
        <w:rPr>
          <w:sz w:val="28"/>
          <w:szCs w:val="28"/>
          <w:lang w:val="ru-UA"/>
        </w:rPr>
        <w:t xml:space="preserve"> </w:t>
      </w:r>
      <w:proofErr w:type="spellStart"/>
      <w:r w:rsidRPr="00BE4D30">
        <w:rPr>
          <w:sz w:val="28"/>
          <w:szCs w:val="28"/>
          <w:lang w:val="ru-UA"/>
        </w:rPr>
        <w:t>ліпідних</w:t>
      </w:r>
      <w:proofErr w:type="spellEnd"/>
      <w:r w:rsidRPr="00BE4D30">
        <w:rPr>
          <w:sz w:val="28"/>
          <w:szCs w:val="28"/>
          <w:lang w:val="ru-UA"/>
        </w:rPr>
        <w:t xml:space="preserve"> </w:t>
      </w:r>
      <w:proofErr w:type="spellStart"/>
      <w:r w:rsidRPr="00BE4D30">
        <w:rPr>
          <w:sz w:val="28"/>
          <w:szCs w:val="28"/>
          <w:lang w:val="ru-UA"/>
        </w:rPr>
        <w:t>рафтів</w:t>
      </w:r>
      <w:proofErr w:type="spellEnd"/>
      <w:r w:rsidRPr="00BE4D30">
        <w:rPr>
          <w:sz w:val="28"/>
          <w:szCs w:val="28"/>
          <w:lang w:val="ru-UA"/>
        </w:rPr>
        <w:t>"</w:t>
      </w:r>
      <w:r w:rsidR="000B719B" w:rsidRPr="00BE4D30">
        <w:rPr>
          <w:sz w:val="28"/>
          <w:szCs w:val="28"/>
          <w:lang w:val="ru-RU"/>
        </w:rPr>
        <w:t xml:space="preserve"> (</w:t>
      </w:r>
      <w:r w:rsidR="000B719B" w:rsidRPr="00BE4D30">
        <w:rPr>
          <w:sz w:val="28"/>
          <w:szCs w:val="28"/>
          <w:lang w:val="ru-RU"/>
        </w:rPr>
        <w:t xml:space="preserve">1997 р. </w:t>
      </w:r>
      <w:proofErr w:type="spellStart"/>
      <w:r w:rsidR="000B719B" w:rsidRPr="00BE4D30">
        <w:rPr>
          <w:sz w:val="28"/>
          <w:szCs w:val="28"/>
          <w:lang w:val="ru-RU"/>
        </w:rPr>
        <w:t>Зимонс</w:t>
      </w:r>
      <w:proofErr w:type="spellEnd"/>
      <w:r w:rsidR="000B719B" w:rsidRPr="00BE4D30">
        <w:rPr>
          <w:sz w:val="28"/>
          <w:szCs w:val="28"/>
          <w:lang w:val="ru-RU"/>
        </w:rPr>
        <w:t xml:space="preserve"> К.)</w:t>
      </w:r>
      <w:r w:rsidR="009B1A57" w:rsidRPr="00BE4D30">
        <w:rPr>
          <w:sz w:val="28"/>
          <w:szCs w:val="28"/>
          <w:lang w:val="ru-RU"/>
        </w:rPr>
        <w:t xml:space="preserve">. Склад, </w:t>
      </w:r>
      <w:proofErr w:type="spellStart"/>
      <w:r w:rsidR="009B1A57" w:rsidRPr="00BE4D30">
        <w:rPr>
          <w:sz w:val="28"/>
          <w:szCs w:val="28"/>
          <w:lang w:val="ru-RU"/>
        </w:rPr>
        <w:t>будова</w:t>
      </w:r>
      <w:proofErr w:type="spellEnd"/>
      <w:r w:rsidR="009B1A57" w:rsidRPr="00BE4D30">
        <w:rPr>
          <w:sz w:val="28"/>
          <w:szCs w:val="28"/>
          <w:lang w:val="ru-RU"/>
        </w:rPr>
        <w:t xml:space="preserve">, </w:t>
      </w:r>
      <w:proofErr w:type="spellStart"/>
      <w:r w:rsidR="009B1A57" w:rsidRPr="00BE4D30">
        <w:rPr>
          <w:sz w:val="28"/>
          <w:szCs w:val="28"/>
          <w:lang w:val="ru-RU"/>
        </w:rPr>
        <w:t>функції</w:t>
      </w:r>
      <w:proofErr w:type="spellEnd"/>
      <w:r w:rsidR="009B1A57" w:rsidRPr="00BE4D30">
        <w:rPr>
          <w:sz w:val="28"/>
          <w:szCs w:val="28"/>
          <w:lang w:val="ru-RU"/>
        </w:rPr>
        <w:t xml:space="preserve"> </w:t>
      </w:r>
      <w:proofErr w:type="spellStart"/>
      <w:r w:rsidR="009B1A57" w:rsidRPr="00BE4D30">
        <w:rPr>
          <w:sz w:val="28"/>
          <w:szCs w:val="28"/>
          <w:lang w:val="ru-RU"/>
        </w:rPr>
        <w:t>рафтів</w:t>
      </w:r>
      <w:proofErr w:type="spellEnd"/>
      <w:r w:rsidR="009B1A57" w:rsidRPr="00BE4D30">
        <w:rPr>
          <w:sz w:val="28"/>
          <w:szCs w:val="28"/>
          <w:lang w:val="ru-RU"/>
        </w:rPr>
        <w:t xml:space="preserve"> та </w:t>
      </w:r>
      <w:proofErr w:type="spellStart"/>
      <w:r w:rsidR="009B1A57" w:rsidRPr="00BE4D30">
        <w:rPr>
          <w:sz w:val="28"/>
          <w:szCs w:val="28"/>
          <w:lang w:val="ru-RU"/>
        </w:rPr>
        <w:t>кавеол</w:t>
      </w:r>
      <w:proofErr w:type="spellEnd"/>
      <w:r w:rsidR="009B1A57" w:rsidRPr="00BE4D30">
        <w:rPr>
          <w:sz w:val="28"/>
          <w:szCs w:val="28"/>
          <w:lang w:val="ru-RU"/>
        </w:rPr>
        <w:t>.</w:t>
      </w:r>
    </w:p>
    <w:p w:rsidR="00162FAA" w:rsidRPr="00BE4D30" w:rsidRDefault="00722913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bCs/>
          <w:sz w:val="28"/>
          <w:szCs w:val="28"/>
          <w:lang w:val="uk-UA"/>
        </w:rPr>
        <w:t>Функціональна класифікація білків</w:t>
      </w:r>
      <w:r w:rsidRPr="00BE4D30">
        <w:rPr>
          <w:bCs/>
          <w:sz w:val="28"/>
          <w:szCs w:val="28"/>
          <w:lang w:val="uk-UA"/>
        </w:rPr>
        <w:t xml:space="preserve"> мембран.</w:t>
      </w:r>
      <w:r w:rsidR="007B3E1A" w:rsidRPr="00BE4D30">
        <w:rPr>
          <w:bCs/>
          <w:sz w:val="28"/>
          <w:szCs w:val="28"/>
          <w:lang w:val="uk-UA"/>
        </w:rPr>
        <w:t xml:space="preserve"> Вуглеводи мембран.</w:t>
      </w:r>
    </w:p>
    <w:p w:rsidR="00BA50FF" w:rsidRPr="00BE4D30" w:rsidRDefault="007B3E1A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Властивості</w:t>
      </w:r>
      <w:proofErr w:type="spellEnd"/>
      <w:r w:rsidRPr="00BE4D30">
        <w:rPr>
          <w:sz w:val="28"/>
          <w:szCs w:val="28"/>
        </w:rPr>
        <w:t xml:space="preserve"> мембран</w:t>
      </w:r>
      <w:r w:rsidR="00C91941" w:rsidRPr="00BE4D30">
        <w:rPr>
          <w:sz w:val="28"/>
          <w:szCs w:val="28"/>
          <w:lang w:val="uk-UA"/>
        </w:rPr>
        <w:t>.</w:t>
      </w:r>
      <w:r w:rsidR="00C91941" w:rsidRPr="00BE4D30">
        <w:rPr>
          <w:sz w:val="28"/>
          <w:szCs w:val="28"/>
        </w:rPr>
        <w:t xml:space="preserve"> </w:t>
      </w:r>
      <w:r w:rsidR="00C91941" w:rsidRPr="00BE4D30">
        <w:rPr>
          <w:sz w:val="28"/>
          <w:szCs w:val="28"/>
          <w:lang w:val="uk-UA"/>
        </w:rPr>
        <w:t>Замкненість</w:t>
      </w:r>
      <w:r w:rsidR="00C91941" w:rsidRPr="00BE4D30">
        <w:rPr>
          <w:sz w:val="28"/>
          <w:szCs w:val="28"/>
          <w:lang w:val="uk-UA"/>
        </w:rPr>
        <w:t xml:space="preserve">. Плинність. </w:t>
      </w:r>
      <w:r w:rsidR="00C91941" w:rsidRPr="00BE4D30">
        <w:rPr>
          <w:sz w:val="28"/>
          <w:szCs w:val="28"/>
          <w:lang w:val="uk-UA"/>
        </w:rPr>
        <w:t>Асиметричність</w:t>
      </w:r>
      <w:r w:rsidR="00C91941" w:rsidRPr="00BE4D30">
        <w:rPr>
          <w:sz w:val="28"/>
          <w:szCs w:val="28"/>
          <w:lang w:val="uk-UA"/>
        </w:rPr>
        <w:t>.</w:t>
      </w:r>
    </w:p>
    <w:p w:rsidR="00BA50FF" w:rsidRPr="00BE4D30" w:rsidRDefault="00C91941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 xml:space="preserve">Функціональна відмінність плазматичної та </w:t>
      </w:r>
      <w:proofErr w:type="spellStart"/>
      <w:r w:rsidRPr="00BE4D30">
        <w:rPr>
          <w:sz w:val="28"/>
          <w:szCs w:val="28"/>
          <w:lang w:val="uk-UA"/>
        </w:rPr>
        <w:t>ендомембран</w:t>
      </w:r>
      <w:proofErr w:type="spellEnd"/>
      <w:r w:rsidRPr="00BE4D30">
        <w:rPr>
          <w:sz w:val="28"/>
          <w:szCs w:val="28"/>
          <w:lang w:val="uk-UA"/>
        </w:rPr>
        <w:t>.</w:t>
      </w:r>
    </w:p>
    <w:p w:rsidR="00243629" w:rsidRPr="00BE4D30" w:rsidRDefault="00243629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>Векторні білки мембран.</w:t>
      </w:r>
    </w:p>
    <w:p w:rsidR="00BA50FF" w:rsidRPr="00BE4D30" w:rsidRDefault="00AD3380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  <w:lang w:val="ru-RU"/>
        </w:rPr>
        <w:t>Утворення</w:t>
      </w:r>
      <w:proofErr w:type="spellEnd"/>
      <w:r w:rsidRPr="00BE4D30">
        <w:rPr>
          <w:sz w:val="28"/>
          <w:szCs w:val="28"/>
          <w:lang w:val="ru-RU"/>
        </w:rPr>
        <w:t xml:space="preserve"> мембран. Роль гранулярного та гладкого </w:t>
      </w:r>
      <w:r w:rsidR="00BE2372" w:rsidRPr="00BE4D30">
        <w:rPr>
          <w:sz w:val="28"/>
          <w:szCs w:val="28"/>
          <w:lang w:val="ru-RU"/>
        </w:rPr>
        <w:t xml:space="preserve">ЕПР та </w:t>
      </w:r>
      <w:r w:rsidR="00A32C90" w:rsidRPr="00BE4D30">
        <w:rPr>
          <w:sz w:val="28"/>
          <w:szCs w:val="28"/>
          <w:lang w:val="ru-RU"/>
        </w:rPr>
        <w:t>аппара</w:t>
      </w:r>
      <w:r w:rsidR="00A32C90">
        <w:rPr>
          <w:sz w:val="28"/>
          <w:szCs w:val="28"/>
          <w:lang w:val="ru-RU"/>
        </w:rPr>
        <w:t>ту</w:t>
      </w:r>
      <w:bookmarkStart w:id="0" w:name="_GoBack"/>
      <w:bookmarkEnd w:id="0"/>
      <w:r w:rsidR="00BE2372" w:rsidRPr="00BE4D30">
        <w:rPr>
          <w:sz w:val="28"/>
          <w:szCs w:val="28"/>
          <w:lang w:val="ru-RU"/>
        </w:rPr>
        <w:t xml:space="preserve"> </w:t>
      </w:r>
      <w:proofErr w:type="spellStart"/>
      <w:r w:rsidR="00BE2372" w:rsidRPr="00BE4D30">
        <w:rPr>
          <w:sz w:val="28"/>
          <w:szCs w:val="28"/>
          <w:lang w:val="ru-RU"/>
        </w:rPr>
        <w:t>Гольдж</w:t>
      </w:r>
      <w:proofErr w:type="spellEnd"/>
      <w:r w:rsidR="00BE2372" w:rsidRPr="00BE4D30">
        <w:rPr>
          <w:sz w:val="28"/>
          <w:szCs w:val="28"/>
          <w:lang w:val="uk-UA"/>
        </w:rPr>
        <w:t>і.</w:t>
      </w:r>
    </w:p>
    <w:p w:rsidR="00BA50FF" w:rsidRPr="00BE4D30" w:rsidRDefault="00E361F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Механізми</w:t>
      </w:r>
      <w:proofErr w:type="spellEnd"/>
      <w:r w:rsidRPr="00BE4D30">
        <w:rPr>
          <w:sz w:val="28"/>
          <w:szCs w:val="28"/>
        </w:rPr>
        <w:t xml:space="preserve"> мембранного транспорту</w:t>
      </w:r>
      <w:r w:rsidRPr="00BE4D30">
        <w:rPr>
          <w:sz w:val="28"/>
          <w:szCs w:val="28"/>
          <w:lang w:val="uk-UA"/>
        </w:rPr>
        <w:t>.</w:t>
      </w:r>
    </w:p>
    <w:p w:rsidR="00E36486" w:rsidRPr="00BE4D30" w:rsidRDefault="00E36486" w:rsidP="00E364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>П</w:t>
      </w:r>
      <w:proofErr w:type="spellStart"/>
      <w:r w:rsidRPr="00BE4D30">
        <w:rPr>
          <w:sz w:val="28"/>
          <w:szCs w:val="28"/>
        </w:rPr>
        <w:t>отенціалзалежн</w:t>
      </w:r>
      <w:proofErr w:type="spellEnd"/>
      <w:r w:rsidR="00702030" w:rsidRPr="00BE4D30">
        <w:rPr>
          <w:sz w:val="28"/>
          <w:szCs w:val="28"/>
          <w:lang w:val="uk-UA"/>
        </w:rPr>
        <w:t>і</w:t>
      </w:r>
      <w:r w:rsidRPr="00BE4D30">
        <w:rPr>
          <w:sz w:val="28"/>
          <w:szCs w:val="28"/>
        </w:rPr>
        <w:t xml:space="preserve"> </w:t>
      </w:r>
      <w:proofErr w:type="spellStart"/>
      <w:r w:rsidRPr="00BE4D30">
        <w:rPr>
          <w:sz w:val="28"/>
          <w:szCs w:val="28"/>
        </w:rPr>
        <w:t>Na</w:t>
      </w:r>
      <w:proofErr w:type="spellEnd"/>
      <w:r w:rsidRPr="00BE4D30">
        <w:rPr>
          <w:sz w:val="28"/>
          <w:szCs w:val="28"/>
        </w:rPr>
        <w:t>+- і К+-канал</w:t>
      </w:r>
      <w:r w:rsidR="00702030" w:rsidRPr="00BE4D30">
        <w:rPr>
          <w:sz w:val="28"/>
          <w:szCs w:val="28"/>
          <w:lang w:val="uk-UA"/>
        </w:rPr>
        <w:t>и</w:t>
      </w:r>
      <w:r w:rsidRPr="00BE4D30">
        <w:rPr>
          <w:sz w:val="28"/>
          <w:szCs w:val="28"/>
        </w:rPr>
        <w:t xml:space="preserve"> </w:t>
      </w:r>
      <w:r w:rsidR="00702030" w:rsidRPr="00BE4D30">
        <w:rPr>
          <w:sz w:val="28"/>
          <w:szCs w:val="28"/>
          <w:lang w:val="uk-UA"/>
        </w:rPr>
        <w:t xml:space="preserve">. </w:t>
      </w:r>
      <w:r w:rsidR="00702030" w:rsidRPr="00BE4D30">
        <w:rPr>
          <w:sz w:val="28"/>
          <w:szCs w:val="28"/>
          <w:lang w:val="uk-UA"/>
        </w:rPr>
        <w:t>Са2+-канали</w:t>
      </w:r>
      <w:r w:rsidR="00702030" w:rsidRPr="00BE4D30">
        <w:rPr>
          <w:sz w:val="28"/>
          <w:szCs w:val="28"/>
          <w:lang w:val="uk-UA"/>
        </w:rPr>
        <w:t>.</w:t>
      </w:r>
      <w:r w:rsidR="00702030" w:rsidRPr="00BE4D30">
        <w:rPr>
          <w:sz w:val="28"/>
          <w:szCs w:val="28"/>
          <w:lang w:val="uk-UA"/>
        </w:rPr>
        <w:t xml:space="preserve"> </w:t>
      </w:r>
      <w:proofErr w:type="spellStart"/>
      <w:r w:rsidR="00702030" w:rsidRPr="00BE4D30">
        <w:rPr>
          <w:sz w:val="28"/>
          <w:szCs w:val="28"/>
          <w:lang w:val="uk-UA"/>
        </w:rPr>
        <w:t>Лігандозалежні</w:t>
      </w:r>
      <w:proofErr w:type="spellEnd"/>
      <w:r w:rsidR="00702030" w:rsidRPr="00BE4D30">
        <w:rPr>
          <w:sz w:val="28"/>
          <w:szCs w:val="28"/>
          <w:lang w:val="uk-UA"/>
        </w:rPr>
        <w:t xml:space="preserve"> канали.</w:t>
      </w:r>
    </w:p>
    <w:p w:rsidR="00702030" w:rsidRPr="00BE4D30" w:rsidRDefault="00702030" w:rsidP="00E364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 xml:space="preserve">Блокатори іонних каналів ( </w:t>
      </w:r>
      <w:proofErr w:type="spellStart"/>
      <w:r w:rsidRPr="00BE4D30">
        <w:rPr>
          <w:sz w:val="28"/>
          <w:szCs w:val="28"/>
          <w:lang w:val="uk-UA"/>
        </w:rPr>
        <w:t>інд.завд</w:t>
      </w:r>
      <w:proofErr w:type="spellEnd"/>
      <w:r w:rsidRPr="00BE4D30">
        <w:rPr>
          <w:sz w:val="28"/>
          <w:szCs w:val="28"/>
          <w:lang w:val="uk-UA"/>
        </w:rPr>
        <w:t>!)</w:t>
      </w:r>
    </w:p>
    <w:p w:rsidR="00BA50FF" w:rsidRPr="00BE4D30" w:rsidRDefault="00702030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</w:rPr>
        <w:t xml:space="preserve">Транспорт води й </w:t>
      </w:r>
      <w:proofErr w:type="spellStart"/>
      <w:r w:rsidRPr="00BE4D30">
        <w:rPr>
          <w:sz w:val="28"/>
          <w:szCs w:val="28"/>
        </w:rPr>
        <w:t>аквапорини</w:t>
      </w:r>
      <w:proofErr w:type="spellEnd"/>
      <w:r w:rsidRPr="00BE4D30">
        <w:rPr>
          <w:sz w:val="28"/>
          <w:szCs w:val="28"/>
          <w:lang w:val="uk-UA"/>
        </w:rPr>
        <w:t>.</w:t>
      </w:r>
    </w:p>
    <w:p w:rsidR="00BA50FF" w:rsidRPr="00BE4D30" w:rsidRDefault="00702030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Іонофори</w:t>
      </w:r>
      <w:proofErr w:type="spellEnd"/>
      <w:r w:rsidRPr="00BE4D30">
        <w:rPr>
          <w:sz w:val="28"/>
          <w:szCs w:val="28"/>
          <w:lang w:val="uk-UA"/>
        </w:rPr>
        <w:t>.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  <w:lang w:val="uk-UA"/>
        </w:rPr>
        <w:t>Активний транспорт. Протонні помпи. К</w:t>
      </w:r>
      <w:r w:rsidRPr="00BE4D30">
        <w:rPr>
          <w:sz w:val="28"/>
          <w:szCs w:val="28"/>
          <w:vertAlign w:val="superscript"/>
          <w:lang w:val="uk-UA"/>
        </w:rPr>
        <w:t>+</w:t>
      </w:r>
      <w:r w:rsidRPr="00BE4D30">
        <w:rPr>
          <w:sz w:val="28"/>
          <w:szCs w:val="28"/>
          <w:lang w:val="uk-UA"/>
        </w:rPr>
        <w:t>-</w:t>
      </w:r>
      <w:r w:rsidRPr="00BE4D30">
        <w:rPr>
          <w:sz w:val="28"/>
          <w:szCs w:val="28"/>
          <w:lang w:val="en-US"/>
        </w:rPr>
        <w:t>Na</w:t>
      </w:r>
      <w:r w:rsidRPr="00BE4D30">
        <w:rPr>
          <w:sz w:val="28"/>
          <w:szCs w:val="28"/>
          <w:vertAlign w:val="superscript"/>
          <w:lang w:val="uk-UA"/>
        </w:rPr>
        <w:t>+</w:t>
      </w:r>
      <w:r w:rsidRPr="00BE4D30">
        <w:rPr>
          <w:sz w:val="28"/>
          <w:szCs w:val="28"/>
          <w:lang w:val="ru-RU"/>
        </w:rPr>
        <w:t>-</w:t>
      </w:r>
      <w:proofErr w:type="spellStart"/>
      <w:r w:rsidRPr="00BE4D30">
        <w:rPr>
          <w:sz w:val="28"/>
          <w:szCs w:val="28"/>
          <w:lang w:val="ru-RU"/>
        </w:rPr>
        <w:t>АТФази</w:t>
      </w:r>
      <w:proofErr w:type="spellEnd"/>
      <w:r w:rsidRPr="00BE4D30">
        <w:rPr>
          <w:sz w:val="28"/>
          <w:szCs w:val="28"/>
          <w:lang w:val="ru-RU"/>
        </w:rPr>
        <w:t xml:space="preserve">. </w:t>
      </w:r>
      <w:proofErr w:type="spellStart"/>
      <w:r w:rsidRPr="00BE4D30">
        <w:rPr>
          <w:sz w:val="28"/>
          <w:szCs w:val="28"/>
          <w:lang w:val="ru-RU"/>
        </w:rPr>
        <w:t>Інгібітори</w:t>
      </w:r>
      <w:proofErr w:type="spellEnd"/>
      <w:r w:rsidRPr="00BE4D30">
        <w:rPr>
          <w:sz w:val="28"/>
          <w:szCs w:val="28"/>
          <w:lang w:val="ru-RU"/>
        </w:rPr>
        <w:t xml:space="preserve"> (</w:t>
      </w:r>
      <w:proofErr w:type="spellStart"/>
      <w:r w:rsidRPr="00BE4D30">
        <w:rPr>
          <w:sz w:val="28"/>
          <w:szCs w:val="28"/>
          <w:lang w:val="ru-RU"/>
        </w:rPr>
        <w:t>к</w:t>
      </w:r>
      <w:r w:rsidRPr="00BE4D30">
        <w:rPr>
          <w:sz w:val="28"/>
          <w:szCs w:val="28"/>
          <w:lang w:val="ru-RU"/>
        </w:rPr>
        <w:t>ардіотонічні</w:t>
      </w:r>
      <w:proofErr w:type="spellEnd"/>
      <w:r w:rsidRPr="00BE4D30">
        <w:rPr>
          <w:sz w:val="28"/>
          <w:szCs w:val="28"/>
          <w:lang w:val="ru-RU"/>
        </w:rPr>
        <w:t xml:space="preserve"> </w:t>
      </w:r>
      <w:proofErr w:type="spellStart"/>
      <w:r w:rsidRPr="00BE4D30">
        <w:rPr>
          <w:sz w:val="28"/>
          <w:szCs w:val="28"/>
          <w:lang w:val="ru-RU"/>
        </w:rPr>
        <w:t>стероїди</w:t>
      </w:r>
      <w:proofErr w:type="spellEnd"/>
      <w:r w:rsidRPr="00BE4D30">
        <w:rPr>
          <w:sz w:val="28"/>
          <w:szCs w:val="28"/>
          <w:lang w:val="ru-RU"/>
        </w:rPr>
        <w:t>).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</w:rPr>
        <w:t>Ca2+-</w:t>
      </w:r>
      <w:proofErr w:type="spellStart"/>
      <w:r w:rsidRPr="00BE4D30">
        <w:rPr>
          <w:sz w:val="28"/>
          <w:szCs w:val="28"/>
        </w:rPr>
        <w:t>ATФази</w:t>
      </w:r>
      <w:proofErr w:type="spellEnd"/>
      <w:r w:rsidR="00BE4D30" w:rsidRPr="00BE4D30">
        <w:rPr>
          <w:sz w:val="28"/>
          <w:szCs w:val="28"/>
          <w:lang w:val="uk-UA"/>
        </w:rPr>
        <w:t>.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D30">
        <w:rPr>
          <w:sz w:val="28"/>
          <w:szCs w:val="28"/>
        </w:rPr>
        <w:t>АВС-</w:t>
      </w:r>
      <w:proofErr w:type="spellStart"/>
      <w:r w:rsidRPr="00BE4D30">
        <w:rPr>
          <w:sz w:val="28"/>
          <w:szCs w:val="28"/>
        </w:rPr>
        <w:t>транспортери</w:t>
      </w:r>
      <w:proofErr w:type="spellEnd"/>
      <w:r w:rsidR="00BE4D30" w:rsidRPr="00BE4D30">
        <w:rPr>
          <w:sz w:val="28"/>
          <w:szCs w:val="28"/>
          <w:lang w:val="uk-UA"/>
        </w:rPr>
        <w:t xml:space="preserve">. </w:t>
      </w:r>
      <w:r w:rsidR="00BE4D30" w:rsidRPr="00BE4D30">
        <w:rPr>
          <w:sz w:val="28"/>
          <w:szCs w:val="28"/>
          <w:lang w:val="uk-UA"/>
        </w:rPr>
        <w:t>Резистентність до лікарських препаратів</w:t>
      </w:r>
    </w:p>
    <w:p w:rsidR="00BA50FF" w:rsidRPr="00BE4D30" w:rsidRDefault="00433E15" w:rsidP="00162F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D30">
        <w:rPr>
          <w:sz w:val="28"/>
          <w:szCs w:val="28"/>
        </w:rPr>
        <w:t>Цитоз</w:t>
      </w:r>
      <w:proofErr w:type="spellEnd"/>
      <w:r w:rsidRPr="00BE4D30">
        <w:rPr>
          <w:sz w:val="28"/>
          <w:szCs w:val="28"/>
        </w:rPr>
        <w:t xml:space="preserve"> як </w:t>
      </w:r>
      <w:proofErr w:type="spellStart"/>
      <w:r w:rsidRPr="00BE4D30">
        <w:rPr>
          <w:sz w:val="28"/>
          <w:szCs w:val="28"/>
        </w:rPr>
        <w:t>активний</w:t>
      </w:r>
      <w:proofErr w:type="spellEnd"/>
      <w:r w:rsidRPr="00BE4D30">
        <w:rPr>
          <w:sz w:val="28"/>
          <w:szCs w:val="28"/>
        </w:rPr>
        <w:t xml:space="preserve"> транспорт</w:t>
      </w: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E4D30" w:rsidRPr="00BE4D30" w:rsidRDefault="00BE4D30" w:rsidP="00BE4D30">
      <w:pPr>
        <w:pStyle w:val="a3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162FAA" w:rsidRPr="00BE4D30" w:rsidRDefault="00146267" w:rsidP="00BE4D30">
      <w:pPr>
        <w:pStyle w:val="a3"/>
        <w:rPr>
          <w:sz w:val="28"/>
          <w:szCs w:val="28"/>
        </w:rPr>
      </w:pPr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Веснина Л. Э. Липидные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рафты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: роль в регуляции функционального состояния клеточных мембран / Л. Э. Веснина //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Актуальні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проблеми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сучасної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медицини</w:t>
      </w:r>
      <w:proofErr w:type="spellEnd"/>
      <w:r w:rsidRPr="00BE4D3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 — 2013. — Т. 13, № 2 (42). — С. 5—10.</w:t>
      </w:r>
    </w:p>
    <w:sectPr w:rsidR="00162FAA" w:rsidRPr="00BE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E1E8F"/>
    <w:multiLevelType w:val="hybridMultilevel"/>
    <w:tmpl w:val="3BE8C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AA"/>
    <w:rsid w:val="000B719B"/>
    <w:rsid w:val="00146267"/>
    <w:rsid w:val="00162FAA"/>
    <w:rsid w:val="00207046"/>
    <w:rsid w:val="00243629"/>
    <w:rsid w:val="003B282B"/>
    <w:rsid w:val="00433E15"/>
    <w:rsid w:val="00517070"/>
    <w:rsid w:val="00702030"/>
    <w:rsid w:val="00722913"/>
    <w:rsid w:val="007464A9"/>
    <w:rsid w:val="007B3E1A"/>
    <w:rsid w:val="009B1A57"/>
    <w:rsid w:val="00A32C90"/>
    <w:rsid w:val="00AD3380"/>
    <w:rsid w:val="00BA50FF"/>
    <w:rsid w:val="00BE2372"/>
    <w:rsid w:val="00BE4D30"/>
    <w:rsid w:val="00C91941"/>
    <w:rsid w:val="00E361F5"/>
    <w:rsid w:val="00E36486"/>
    <w:rsid w:val="00E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7AB8"/>
  <w15:chartTrackingRefBased/>
  <w15:docId w15:val="{D9D491AF-5D05-4B6B-A59D-B0EC2431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2019-09-11T16:53:00Z</dcterms:created>
  <dcterms:modified xsi:type="dcterms:W3CDTF">2019-09-12T07:20:00Z</dcterms:modified>
</cp:coreProperties>
</file>