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7D" w:rsidRDefault="006C0A7D" w:rsidP="005540B2">
      <w:pPr>
        <w:pStyle w:val="p3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Лекція 1</w:t>
      </w:r>
    </w:p>
    <w:p w:rsidR="007C02F5" w:rsidRPr="006C3369" w:rsidRDefault="007C02F5" w:rsidP="005540B2">
      <w:pPr>
        <w:pStyle w:val="p3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ЛОГОПЕДІЯ, ЇЇ ПРЕДМЕТ,</w:t>
      </w:r>
      <w:r w:rsidR="005540B2" w:rsidRPr="006C3369">
        <w:rPr>
          <w:color w:val="000000"/>
          <w:sz w:val="28"/>
          <w:szCs w:val="28"/>
          <w:lang w:val="uk-UA"/>
        </w:rPr>
        <w:t xml:space="preserve"> </w:t>
      </w:r>
      <w:r w:rsidRPr="006C3369">
        <w:rPr>
          <w:color w:val="000000"/>
          <w:sz w:val="28"/>
          <w:szCs w:val="28"/>
          <w:lang w:val="uk-UA"/>
        </w:rPr>
        <w:t>ЗАВДАННЯ І МЕТОДИ</w:t>
      </w:r>
    </w:p>
    <w:p w:rsidR="006C0A7D" w:rsidRDefault="006C0A7D" w:rsidP="006C0A7D">
      <w:pPr>
        <w:pStyle w:val="p31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5540B2" w:rsidRPr="006C0A7D" w:rsidRDefault="006C0A7D" w:rsidP="006C0A7D">
      <w:pPr>
        <w:pStyle w:val="p31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uk-UA"/>
        </w:rPr>
      </w:pPr>
      <w:r w:rsidRPr="006C0A7D">
        <w:rPr>
          <w:b/>
          <w:color w:val="000000"/>
          <w:sz w:val="28"/>
          <w:szCs w:val="28"/>
          <w:lang w:val="uk-UA"/>
        </w:rPr>
        <w:t>План:</w:t>
      </w:r>
    </w:p>
    <w:p w:rsidR="006C0A7D" w:rsidRDefault="006C0A7D" w:rsidP="006C0A7D">
      <w:pPr>
        <w:pStyle w:val="p33"/>
        <w:spacing w:before="0" w:beforeAutospacing="0" w:after="0" w:afterAutospacing="0"/>
        <w:ind w:firstLine="708"/>
        <w:rPr>
          <w:bCs/>
          <w:color w:val="000000"/>
          <w:sz w:val="28"/>
          <w:szCs w:val="28"/>
          <w:lang w:val="uk-UA"/>
        </w:rPr>
      </w:pPr>
      <w:r w:rsidRPr="006C0A7D">
        <w:rPr>
          <w:bCs/>
          <w:color w:val="000000"/>
          <w:sz w:val="28"/>
          <w:szCs w:val="28"/>
          <w:lang w:val="uk-UA"/>
        </w:rPr>
        <w:t xml:space="preserve">Логопедія як наука. </w:t>
      </w:r>
    </w:p>
    <w:p w:rsidR="006C0A7D" w:rsidRDefault="007C02F5" w:rsidP="006C0A7D">
      <w:pPr>
        <w:pStyle w:val="p33"/>
        <w:spacing w:before="0" w:beforeAutospacing="0" w:after="0" w:afterAutospacing="0"/>
        <w:ind w:firstLine="708"/>
        <w:rPr>
          <w:bCs/>
          <w:color w:val="000000"/>
          <w:sz w:val="28"/>
          <w:szCs w:val="28"/>
          <w:lang w:val="uk-UA"/>
        </w:rPr>
      </w:pPr>
      <w:r w:rsidRPr="006C0A7D">
        <w:rPr>
          <w:bCs/>
          <w:color w:val="000000"/>
          <w:sz w:val="28"/>
          <w:szCs w:val="28"/>
          <w:lang w:val="uk-UA"/>
        </w:rPr>
        <w:t>Предмет і завдання логопедії</w:t>
      </w:r>
      <w:r w:rsidR="006C0A7D" w:rsidRPr="006C0A7D">
        <w:rPr>
          <w:bCs/>
          <w:color w:val="000000"/>
          <w:sz w:val="28"/>
          <w:szCs w:val="28"/>
          <w:lang w:val="uk-UA"/>
        </w:rPr>
        <w:t xml:space="preserve">. </w:t>
      </w:r>
    </w:p>
    <w:p w:rsidR="006C0A7D" w:rsidRDefault="006C0A7D" w:rsidP="006C0A7D">
      <w:pPr>
        <w:pStyle w:val="p33"/>
        <w:spacing w:before="0" w:beforeAutospacing="0" w:after="0" w:afterAutospacing="0"/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Мова та мовлення</w:t>
      </w:r>
    </w:p>
    <w:p w:rsidR="007C02F5" w:rsidRPr="006C0A7D" w:rsidRDefault="006C0A7D" w:rsidP="006C0A7D">
      <w:pPr>
        <w:pStyle w:val="p33"/>
        <w:spacing w:before="0" w:beforeAutospacing="0" w:after="0" w:afterAutospacing="0"/>
        <w:ind w:firstLine="708"/>
        <w:rPr>
          <w:bCs/>
          <w:color w:val="000000"/>
          <w:sz w:val="28"/>
          <w:szCs w:val="28"/>
          <w:lang w:val="uk-UA"/>
        </w:rPr>
      </w:pPr>
      <w:r w:rsidRPr="006C0A7D">
        <w:rPr>
          <w:bCs/>
          <w:color w:val="000000"/>
          <w:sz w:val="28"/>
          <w:szCs w:val="28"/>
          <w:lang w:val="uk-UA"/>
        </w:rPr>
        <w:t>Форми мовлення.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5540B2" w:rsidRPr="006C3369" w:rsidRDefault="005540B2" w:rsidP="005540B2">
      <w:pPr>
        <w:pStyle w:val="p33"/>
        <w:spacing w:before="0" w:beforeAutospacing="0" w:after="0" w:afterAutospacing="0"/>
        <w:ind w:left="1417"/>
        <w:rPr>
          <w:b/>
          <w:bCs/>
          <w:color w:val="000000"/>
          <w:sz w:val="28"/>
          <w:szCs w:val="28"/>
          <w:lang w:val="uk-UA"/>
        </w:rPr>
      </w:pPr>
    </w:p>
    <w:p w:rsidR="00FD31A2" w:rsidRDefault="00FD31A2" w:rsidP="007C02F5">
      <w:pPr>
        <w:pStyle w:val="p3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D31A2">
        <w:rPr>
          <w:color w:val="000000"/>
          <w:sz w:val="28"/>
          <w:szCs w:val="28"/>
          <w:lang w:val="uk-UA"/>
        </w:rPr>
        <w:t xml:space="preserve">Логопедія — це наука про порушення мови, про методи їх попередження, виявлення й усунення засобами спеціального навчання і виховання. Логопедія вивчає причини, механізми, симптоматику, перебіг, структуру порушень мовленнєвої діяльності, систему </w:t>
      </w:r>
      <w:proofErr w:type="spellStart"/>
      <w:r w:rsidRPr="00FD31A2">
        <w:rPr>
          <w:color w:val="000000"/>
          <w:sz w:val="28"/>
          <w:szCs w:val="28"/>
          <w:lang w:val="uk-UA"/>
        </w:rPr>
        <w:t>корекційного</w:t>
      </w:r>
      <w:proofErr w:type="spellEnd"/>
      <w:r w:rsidRPr="00FD31A2">
        <w:rPr>
          <w:color w:val="000000"/>
          <w:sz w:val="28"/>
          <w:szCs w:val="28"/>
          <w:lang w:val="uk-UA"/>
        </w:rPr>
        <w:t xml:space="preserve"> впливу.</w:t>
      </w:r>
    </w:p>
    <w:p w:rsidR="007C02F5" w:rsidRPr="006C3369" w:rsidRDefault="007C02F5" w:rsidP="007C02F5">
      <w:pPr>
        <w:pStyle w:val="p3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У перекладі з </w:t>
      </w:r>
      <w:proofErr w:type="spellStart"/>
      <w:r w:rsidRPr="006C3369">
        <w:rPr>
          <w:color w:val="000000"/>
          <w:sz w:val="28"/>
          <w:szCs w:val="28"/>
          <w:lang w:val="uk-UA"/>
        </w:rPr>
        <w:t>грец</w:t>
      </w:r>
      <w:proofErr w:type="spellEnd"/>
      <w:r w:rsidRPr="006C3369">
        <w:rPr>
          <w:color w:val="000000"/>
          <w:sz w:val="28"/>
          <w:szCs w:val="28"/>
          <w:lang w:val="uk-UA"/>
        </w:rPr>
        <w:t>, (</w:t>
      </w: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логос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 xml:space="preserve">— слово, мовлення </w:t>
      </w:r>
      <w:proofErr w:type="spellStart"/>
      <w:r w:rsidRPr="006C3369">
        <w:rPr>
          <w:color w:val="000000"/>
          <w:sz w:val="28"/>
          <w:szCs w:val="28"/>
          <w:lang w:val="uk-UA"/>
        </w:rPr>
        <w:t>і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пейд</w:t>
      </w:r>
      <w:proofErr w:type="spellEnd"/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ео —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 xml:space="preserve">виховую, навчаю) означає «виховання мовлення» і є одним із розділів </w:t>
      </w:r>
      <w:r w:rsidR="00942EA1" w:rsidRPr="006C3369">
        <w:rPr>
          <w:color w:val="000000"/>
          <w:sz w:val="28"/>
          <w:szCs w:val="28"/>
          <w:lang w:val="uk-UA"/>
        </w:rPr>
        <w:t>спеціальної педагогіки.</w:t>
      </w:r>
    </w:p>
    <w:p w:rsidR="007C02F5" w:rsidRPr="006C3369" w:rsidRDefault="007C02F5" w:rsidP="007C02F5">
      <w:pPr>
        <w:pStyle w:val="p3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Предметом логопедії є вивчення закономірностей навчання і виховання осіб з порушеннями мовлення і пов'язаними з ними відхиленнями в психічному розвитку. </w:t>
      </w:r>
      <w:r w:rsidRPr="006C3369">
        <w:rPr>
          <w:b/>
          <w:color w:val="000000"/>
          <w:sz w:val="28"/>
          <w:szCs w:val="28"/>
          <w:lang w:val="uk-UA"/>
        </w:rPr>
        <w:t>Логопедію традиційно поділяють на дошкільну, шкільну і логопедію дорослих</w:t>
      </w:r>
      <w:r w:rsidRPr="006C3369">
        <w:rPr>
          <w:color w:val="000000"/>
          <w:sz w:val="28"/>
          <w:szCs w:val="28"/>
          <w:lang w:val="uk-UA"/>
        </w:rPr>
        <w:t xml:space="preserve">. Основи логопедії як педагогічної науки розроблені Р. </w:t>
      </w:r>
      <w:proofErr w:type="spellStart"/>
      <w:r w:rsidRPr="006C3369">
        <w:rPr>
          <w:color w:val="000000"/>
          <w:sz w:val="28"/>
          <w:szCs w:val="28"/>
          <w:lang w:val="uk-UA"/>
        </w:rPr>
        <w:t>Левіною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в 50— 70-х роках XX ст. і </w:t>
      </w:r>
      <w:proofErr w:type="spellStart"/>
      <w:r w:rsidRPr="006C3369">
        <w:rPr>
          <w:color w:val="000000"/>
          <w:sz w:val="28"/>
          <w:szCs w:val="28"/>
          <w:lang w:val="uk-UA"/>
        </w:rPr>
        <w:t>грунтуються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на вченні про складну ієрархічну структуру мовленнєвої діяльності.</w:t>
      </w:r>
    </w:p>
    <w:p w:rsidR="007C02F5" w:rsidRPr="006C3369" w:rsidRDefault="007C02F5" w:rsidP="007C02F5">
      <w:pPr>
        <w:pStyle w:val="p3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Психологічною основою методик корекції порушення мовлення у дітей є теорія мовлення і мовленнєвої діяльності. Остання реалізується в її основних видах: слухання (</w:t>
      </w:r>
      <w:proofErr w:type="spellStart"/>
      <w:r w:rsidRPr="006C3369">
        <w:rPr>
          <w:color w:val="000000"/>
          <w:sz w:val="28"/>
          <w:szCs w:val="28"/>
          <w:lang w:val="uk-UA"/>
        </w:rPr>
        <w:t>аудиювання</w:t>
      </w:r>
      <w:proofErr w:type="spellEnd"/>
      <w:r w:rsidRPr="006C3369">
        <w:rPr>
          <w:color w:val="000000"/>
          <w:sz w:val="28"/>
          <w:szCs w:val="28"/>
          <w:lang w:val="uk-UA"/>
        </w:rPr>
        <w:t>), говоріння (вимовляння), читання, письмо (писемне мовлення). Ці види мовленнєвої діяльності є основними для взаємодії людей у процесі вербального спілкування. Залежно від спрямованості на приймання (декодування) або видачу (кодування) мовленнєвого повідомлення розрізняють мовленнєву діяльність рецептивну і продуктивну.</w:t>
      </w:r>
    </w:p>
    <w:p w:rsidR="007C02F5" w:rsidRPr="006C3369" w:rsidRDefault="007C02F5" w:rsidP="007C02F5">
      <w:pPr>
        <w:pStyle w:val="p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Психологічна природа мовлення розкрита в дослідженнях Л. Виготського, М. </w:t>
      </w:r>
      <w:proofErr w:type="spellStart"/>
      <w:r w:rsidRPr="006C3369">
        <w:rPr>
          <w:color w:val="000000"/>
          <w:sz w:val="28"/>
          <w:szCs w:val="28"/>
          <w:lang w:val="uk-UA"/>
        </w:rPr>
        <w:t>Жинкіна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, І. Зимньої, О. Леонтьева, Т. </w:t>
      </w:r>
      <w:proofErr w:type="spellStart"/>
      <w:r w:rsidRPr="006C3369">
        <w:rPr>
          <w:color w:val="000000"/>
          <w:sz w:val="28"/>
          <w:szCs w:val="28"/>
          <w:lang w:val="uk-UA"/>
        </w:rPr>
        <w:t>Ушакової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та Інших учених.</w:t>
      </w:r>
    </w:p>
    <w:p w:rsidR="007C02F5" w:rsidRPr="006C3369" w:rsidRDefault="007C02F5" w:rsidP="007C02F5">
      <w:pPr>
        <w:pStyle w:val="p3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Мовлення посідає центральне місце в процесі психічного розвитку дитини і внутрішньо пов'язане з розвитком мислення й усвідомленням загалом. Воно має </w:t>
      </w:r>
      <w:proofErr w:type="spellStart"/>
      <w:r w:rsidRPr="006C3369">
        <w:rPr>
          <w:color w:val="000000"/>
          <w:sz w:val="28"/>
          <w:szCs w:val="28"/>
          <w:lang w:val="uk-UA"/>
        </w:rPr>
        <w:t>поліфункціональний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характер, виконує комунікативну (засіб спілкування), інтелектуальну, або </w:t>
      </w:r>
      <w:proofErr w:type="spellStart"/>
      <w:r w:rsidRPr="006C3369">
        <w:rPr>
          <w:color w:val="000000"/>
          <w:sz w:val="28"/>
          <w:szCs w:val="28"/>
          <w:lang w:val="uk-UA"/>
        </w:rPr>
        <w:t>сигнікативну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(засіб узагальнення), індикативну (засіб вказування на предмет) функції.</w:t>
      </w:r>
    </w:p>
    <w:p w:rsidR="007C02F5" w:rsidRPr="006C3369" w:rsidRDefault="007C02F5" w:rsidP="007C02F5">
      <w:pPr>
        <w:pStyle w:val="p4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Практичне вирішення проблеми подолання мовленнєвого недорозвинення у дітей ви</w:t>
      </w:r>
      <w:r w:rsidR="00FD31A2">
        <w:rPr>
          <w:color w:val="000000"/>
          <w:sz w:val="28"/>
          <w:szCs w:val="28"/>
          <w:lang w:val="uk-UA"/>
        </w:rPr>
        <w:t>значається розумінням співвідно</w:t>
      </w:r>
      <w:r w:rsidRPr="006C3369">
        <w:rPr>
          <w:color w:val="000000"/>
          <w:sz w:val="28"/>
          <w:szCs w:val="28"/>
          <w:lang w:val="uk-UA"/>
        </w:rPr>
        <w:t>шення мови і мовлення. Нерідко ці терміни неправильно застосовують як синоніми. В сучасних психологічних і лінгвістичних дослідженнях ці поняття істотно різняться.</w:t>
      </w:r>
    </w:p>
    <w:p w:rsidR="007C02F5" w:rsidRPr="006C3369" w:rsidRDefault="007C02F5" w:rsidP="007C02F5">
      <w:pPr>
        <w:pStyle w:val="p4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lastRenderedPageBreak/>
        <w:t>Мова — це система об'єктивно існуючих, соціально закріплених знаків, що співвідносить понятійний зміст і типове звучання, а також система правил їхнього застосування і співвідношення.</w:t>
      </w:r>
    </w:p>
    <w:p w:rsidR="007C02F5" w:rsidRPr="006C3369" w:rsidRDefault="007C02F5" w:rsidP="006C3369">
      <w:pPr>
        <w:pStyle w:val="p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Мовлення — це психофізіологічний процес реалізації мови. Мова є засобом спілкування, а мовлення — процесом спілкування.</w:t>
      </w:r>
    </w:p>
    <w:p w:rsidR="007C02F5" w:rsidRPr="006C3369" w:rsidRDefault="007C02F5" w:rsidP="007C02F5">
      <w:pPr>
        <w:pStyle w:val="p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У процесі мовленнєвого дослідження у дитини, що нормально розвивається, формується мовленнєва (лінгвістична) здатність. О. Леонтьев зазначає, що механізм мовленнєвої здатності формується на основі природжених психофізіологічних особливостей людини і під впливом мовленнєвого спілкування. Лінгвістична здатність — це сукупність мовленнєвих навичок і умінь, що сформувалися на основі повноцінних передумов їх розвитку. Розрізняють чотири види мовленнєвих умінь: уміння говорити, </w:t>
      </w:r>
      <w:proofErr w:type="spellStart"/>
      <w:r w:rsidRPr="006C3369">
        <w:rPr>
          <w:color w:val="000000"/>
          <w:sz w:val="28"/>
          <w:szCs w:val="28"/>
          <w:lang w:val="uk-UA"/>
        </w:rPr>
        <w:t>аудіювати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— для усного мовлення, вміння писати і читати — для писемного мовлення.</w:t>
      </w:r>
    </w:p>
    <w:p w:rsidR="007C02F5" w:rsidRPr="006C3369" w:rsidRDefault="007C02F5" w:rsidP="007C02F5">
      <w:pPr>
        <w:pStyle w:val="p47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Компонентами лінгвістичної здатності є:</w:t>
      </w:r>
    </w:p>
    <w:p w:rsidR="007C02F5" w:rsidRPr="006C3369" w:rsidRDefault="007C02F5" w:rsidP="007C02F5">
      <w:pPr>
        <w:pStyle w:val="p4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яскраво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виражена вербальна пам'ять, що виявляється в швидкому створенні вербальних асоціацій;</w:t>
      </w:r>
    </w:p>
    <w:p w:rsidR="007C02F5" w:rsidRPr="006C3369" w:rsidRDefault="007C02F5" w:rsidP="007C02F5">
      <w:pPr>
        <w:pStyle w:val="p4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швидкість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і легкість створення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функціонально-лінгвістичних узагальнень, що виявляються у формуванні «почуття правильності» мовлення.</w:t>
      </w:r>
    </w:p>
    <w:p w:rsidR="007C02F5" w:rsidRPr="006C3369" w:rsidRDefault="007C02F5" w:rsidP="00942EA1">
      <w:pPr>
        <w:pStyle w:val="p49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Розрізняють дві форми мовлення: зовнішнє і внутрішнє. Зовнішнє мовлення охоплює т</w:t>
      </w:r>
      <w:r w:rsidR="00942EA1" w:rsidRPr="006C3369">
        <w:rPr>
          <w:color w:val="000000"/>
          <w:sz w:val="28"/>
          <w:szCs w:val="28"/>
          <w:lang w:val="uk-UA"/>
        </w:rPr>
        <w:t>акі види: усне (діалогічне і мо</w:t>
      </w:r>
      <w:r w:rsidRPr="006C3369">
        <w:rPr>
          <w:color w:val="000000"/>
          <w:sz w:val="28"/>
          <w:szCs w:val="28"/>
          <w:lang w:val="uk-UA"/>
        </w:rPr>
        <w:t>нологічне) і писемне.</w:t>
      </w:r>
    </w:p>
    <w:p w:rsidR="007C02F5" w:rsidRPr="006C3369" w:rsidRDefault="007C02F5" w:rsidP="007C02F5">
      <w:pPr>
        <w:pStyle w:val="p5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 xml:space="preserve">Діалогічне мовлення </w:t>
      </w:r>
      <w:proofErr w:type="spellStart"/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—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психофізіологіч</w:t>
      </w:r>
      <w:proofErr w:type="spellEnd"/>
      <w:r w:rsidRPr="006C3369">
        <w:rPr>
          <w:color w:val="000000"/>
          <w:sz w:val="28"/>
          <w:szCs w:val="28"/>
          <w:lang w:val="uk-UA"/>
        </w:rPr>
        <w:t>но найпростіша і природна форма мовлення, що виникає за безпосереднього спілкування двох і більше співрозмовників і складається переважно з обміну репліками.</w:t>
      </w:r>
    </w:p>
    <w:p w:rsidR="007C02F5" w:rsidRPr="006C3369" w:rsidRDefault="007C02F5" w:rsidP="007C02F5">
      <w:pPr>
        <w:pStyle w:val="p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Репліка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— відповідь, заперечення, зауваження на слова співрозмовника — характеризується короткочасністю, наявністю запитальних і спонукальних речень, синтаксично нерозгорнутих конструкцій.</w:t>
      </w:r>
    </w:p>
    <w:p w:rsidR="007C02F5" w:rsidRPr="006C3369" w:rsidRDefault="007C02F5" w:rsidP="007C02F5">
      <w:pPr>
        <w:pStyle w:val="p47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Характерними особливостями діалогічного мовлення є:</w:t>
      </w:r>
    </w:p>
    <w:p w:rsidR="007C02F5" w:rsidRPr="006C3369" w:rsidRDefault="007C02F5" w:rsidP="007C02F5">
      <w:pPr>
        <w:pStyle w:val="p5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емоційний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контакт тих, хто спілкується, їхня дія один на одного мімікою, жестами, інтонацією і тембром голосу;</w:t>
      </w:r>
    </w:p>
    <w:p w:rsidR="007C02F5" w:rsidRPr="006C3369" w:rsidRDefault="007C02F5" w:rsidP="007C02F5">
      <w:pPr>
        <w:pStyle w:val="p5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•</w:t>
      </w:r>
      <w:r w:rsidRPr="006C3369">
        <w:rPr>
          <w:rStyle w:val="ft18"/>
          <w:color w:val="000000"/>
          <w:sz w:val="28"/>
          <w:szCs w:val="28"/>
          <w:lang w:val="uk-UA"/>
        </w:rPr>
        <w:t>ситуативність</w:t>
      </w:r>
      <w:proofErr w:type="spellEnd"/>
      <w:r w:rsidRPr="006C3369">
        <w:rPr>
          <w:rStyle w:val="ft18"/>
          <w:color w:val="000000"/>
          <w:sz w:val="28"/>
          <w:szCs w:val="28"/>
          <w:lang w:val="uk-UA"/>
        </w:rPr>
        <w:t xml:space="preserve">, тобто предмет або тема для обговорення існують у спільній діяльності або сприймаються </w:t>
      </w:r>
      <w:proofErr w:type="spellStart"/>
      <w:r w:rsidRPr="006C3369">
        <w:rPr>
          <w:rStyle w:val="ft18"/>
          <w:color w:val="000000"/>
          <w:sz w:val="28"/>
          <w:szCs w:val="28"/>
          <w:lang w:val="uk-UA"/>
        </w:rPr>
        <w:t>неопосерєдковано</w:t>
      </w:r>
      <w:proofErr w:type="spellEnd"/>
      <w:r w:rsidRPr="006C3369">
        <w:rPr>
          <w:rStyle w:val="ft18"/>
          <w:color w:val="000000"/>
          <w:sz w:val="28"/>
          <w:szCs w:val="28"/>
          <w:lang w:val="uk-UA"/>
        </w:rPr>
        <w:t>.</w:t>
      </w:r>
    </w:p>
    <w:p w:rsidR="007C02F5" w:rsidRPr="006C3369" w:rsidRDefault="007C02F5" w:rsidP="007C02F5">
      <w:pPr>
        <w:pStyle w:val="p5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Діалог підтримується співрозмовником за допомогою уточнених запитань, змін ситуацій і намірів тих, хто говорить. </w:t>
      </w:r>
      <w:proofErr w:type="spellStart"/>
      <w:r w:rsidRPr="006C3369">
        <w:rPr>
          <w:color w:val="000000"/>
          <w:sz w:val="28"/>
          <w:szCs w:val="28"/>
          <w:lang w:val="uk-UA"/>
        </w:rPr>
        <w:t>Ціле-спрямований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діалог, пов'язаний однією темою, </w:t>
      </w:r>
      <w:proofErr w:type="spellStart"/>
      <w:r w:rsidRPr="006C3369">
        <w:rPr>
          <w:color w:val="000000"/>
          <w:sz w:val="28"/>
          <w:szCs w:val="28"/>
          <w:lang w:val="uk-UA"/>
        </w:rPr>
        <w:t>називають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19"/>
          <w:i/>
          <w:iCs/>
          <w:color w:val="000000"/>
          <w:sz w:val="28"/>
          <w:szCs w:val="28"/>
          <w:lang w:val="uk-UA"/>
        </w:rPr>
        <w:t>бесідою</w:t>
      </w:r>
      <w:proofErr w:type="spellEnd"/>
      <w:r w:rsidRPr="006C3369">
        <w:rPr>
          <w:rStyle w:val="ft19"/>
          <w:i/>
          <w:iCs/>
          <w:color w:val="000000"/>
          <w:sz w:val="28"/>
          <w:szCs w:val="28"/>
          <w:lang w:val="uk-UA"/>
        </w:rPr>
        <w:t>.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Учасники бесіди обговорюють або з'ясовують виділену проблему за допомогою спеціально підібраних запитань.</w:t>
      </w:r>
    </w:p>
    <w:p w:rsidR="007C02F5" w:rsidRPr="006C3369" w:rsidRDefault="007C02F5" w:rsidP="007C02F5">
      <w:pPr>
        <w:pStyle w:val="p5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Монологічне мовлення —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послідовно пов'язане викладення однією особою виділеної системи знань або події. Для монологічного мовлення притаманні послідовність і доказовість, які забезпечують зв'язність думки, граматично правильне оформлення, виразність голосових засобів. Монологічне мовлення складніше від діалогічного за змістом, мовним оформленням і завжди припускає достатньо високий рівень мовленнєвого розвитку того, хто говорить.</w:t>
      </w:r>
    </w:p>
    <w:p w:rsidR="007C02F5" w:rsidRPr="006C3369" w:rsidRDefault="007C02F5" w:rsidP="007C02F5">
      <w:pPr>
        <w:pStyle w:val="p5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lastRenderedPageBreak/>
        <w:t>Виділяють три основних види монологічного мовлення: оповідний (розповідь, повідомлення), опис і обдумування, які, в свою чергу, поділяють на низку підвидів, що мають свої мовні, композиційні й інтонаційно-виразні особливості.</w:t>
      </w:r>
    </w:p>
    <w:p w:rsidR="007C02F5" w:rsidRPr="006C3369" w:rsidRDefault="007C02F5" w:rsidP="007C02F5">
      <w:pPr>
        <w:pStyle w:val="p5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У разі відхилення мовленнєвого розвитку від норми монологічне мовлення порушується більшою мірою, ніж діалогічне.</w:t>
      </w:r>
    </w:p>
    <w:p w:rsidR="007C02F5" w:rsidRPr="006C3369" w:rsidRDefault="007C02F5" w:rsidP="007C02F5">
      <w:pPr>
        <w:pStyle w:val="p5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Писемне мовлення —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 xml:space="preserve">це графічно оформлене мовлення, організоване на основі буквених зображень. Воно звернене до широкого кола читачів, позбавлене </w:t>
      </w:r>
      <w:proofErr w:type="spellStart"/>
      <w:r w:rsidRPr="006C3369">
        <w:rPr>
          <w:color w:val="000000"/>
          <w:sz w:val="28"/>
          <w:szCs w:val="28"/>
          <w:lang w:val="uk-UA"/>
        </w:rPr>
        <w:t>ситуативності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і припускає поглиблення навичок </w:t>
      </w:r>
      <w:proofErr w:type="spellStart"/>
      <w:r w:rsidRPr="006C3369">
        <w:rPr>
          <w:color w:val="000000"/>
          <w:sz w:val="28"/>
          <w:szCs w:val="28"/>
          <w:lang w:val="uk-UA"/>
        </w:rPr>
        <w:t>звукобуквеного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аналізу, вміння логічно і граматично правильно передавати свої думки, аналізувати написане та вдосконалювати форму вираження. Повноцінне засвоєння письма і писемного мовлення тісно пов'язане з рівнем розвитку усного мовлення. В період оволодіння усним мовленням у дитини-дошкільника відбуваються неусвідомлене оброблення мовного матеріалу, накопичення звукових і морфологічних узагальнень, що забезпечують готовність до оволодіння письмом у шкільному віці (Р. </w:t>
      </w:r>
      <w:proofErr w:type="spellStart"/>
      <w:r w:rsidRPr="006C3369">
        <w:rPr>
          <w:color w:val="000000"/>
          <w:sz w:val="28"/>
          <w:szCs w:val="28"/>
          <w:lang w:val="uk-UA"/>
        </w:rPr>
        <w:t>Левіна</w:t>
      </w:r>
      <w:proofErr w:type="spellEnd"/>
      <w:r w:rsidRPr="006C3369">
        <w:rPr>
          <w:color w:val="000000"/>
          <w:sz w:val="28"/>
          <w:szCs w:val="28"/>
          <w:lang w:val="uk-UA"/>
        </w:rPr>
        <w:t>, 1961). Недорозвинення усного мовлення зазвичай призводить до порушення писемного мовлення різної складності.</w:t>
      </w:r>
    </w:p>
    <w:p w:rsidR="007C02F5" w:rsidRPr="006C3369" w:rsidRDefault="007C02F5" w:rsidP="007C02F5">
      <w:pPr>
        <w:pStyle w:val="p5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Внутрішня форма мовлення — це беззвучне мовлення, коли людина думає про що-небудь, подумки складає план висловлювання. Внутрішнє мовлення вирізняється за своєю структурою, предикативністю, згорнутістю, відсутністю другорядних членів речення, тобто має особливу синтаксичну і семантичну будову за відсутності фонетичного оформлення.</w:t>
      </w:r>
    </w:p>
    <w:p w:rsidR="007C02F5" w:rsidRPr="006C3369" w:rsidRDefault="007C02F5" w:rsidP="007C02F5">
      <w:pPr>
        <w:pStyle w:val="p5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В онтогенезі внутрішнє мовлення формується у дитини на основі зовнішнього і є одним із основних механізмів мислення.</w:t>
      </w:r>
    </w:p>
    <w:p w:rsidR="007C02F5" w:rsidRPr="006C3369" w:rsidRDefault="007C02F5" w:rsidP="007C02F5">
      <w:pPr>
        <w:pStyle w:val="p6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За допомогою мовлення здійснюються процес перетворення думки в мовлення і підготовка мовленнєвого висловлювання. Підготовка передбачає кілька стадій. Висхідним для підготовки кожного мовленнєвого висловлювання є мотив або задум, який відомий лише в найзагальніших рисах. У процесі перетворення думки на висловлювання настає стадія внутрішнього мовлення, яка характеризується наявністю семантичних уявлень, і відображує найістотніший її зміст, Потім із більшої кількості потенційних смислових зв'язків виділяються найнеобхідніші і відбувається вибір відповідн</w:t>
      </w:r>
      <w:r w:rsidR="00942EA1" w:rsidRPr="006C3369">
        <w:rPr>
          <w:color w:val="000000"/>
          <w:sz w:val="28"/>
          <w:szCs w:val="28"/>
          <w:lang w:val="uk-UA"/>
        </w:rPr>
        <w:t>их синтаксичних структур (Л. Ви</w:t>
      </w:r>
      <w:r w:rsidRPr="006C3369">
        <w:rPr>
          <w:color w:val="000000"/>
          <w:sz w:val="28"/>
          <w:szCs w:val="28"/>
          <w:lang w:val="uk-UA"/>
        </w:rPr>
        <w:t>готський).</w:t>
      </w:r>
    </w:p>
    <w:p w:rsidR="007C02F5" w:rsidRPr="006C3369" w:rsidRDefault="007C02F5" w:rsidP="007C02F5">
      <w:pPr>
        <w:pStyle w:val="p6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Внутрішнє мовлення — це суб'єктивна мова-співбесіда, за допомогою якої задум переводиться в зовнішнє мовлення (М. </w:t>
      </w:r>
      <w:proofErr w:type="spellStart"/>
      <w:r w:rsidRPr="006C3369">
        <w:rPr>
          <w:color w:val="000000"/>
          <w:sz w:val="28"/>
          <w:szCs w:val="28"/>
          <w:lang w:val="uk-UA"/>
        </w:rPr>
        <w:t>Жинкін</w:t>
      </w:r>
      <w:proofErr w:type="spellEnd"/>
      <w:r w:rsidRPr="006C3369">
        <w:rPr>
          <w:color w:val="000000"/>
          <w:sz w:val="28"/>
          <w:szCs w:val="28"/>
          <w:lang w:val="uk-UA"/>
        </w:rPr>
        <w:t>).</w:t>
      </w:r>
    </w:p>
    <w:p w:rsidR="007C02F5" w:rsidRPr="006C3369" w:rsidRDefault="007C02F5" w:rsidP="007C02F5">
      <w:pPr>
        <w:pStyle w:val="p6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На основі переструктурування через семантичний план будується зовнішній мовленнєвий вислів на фонологічному і фонетичному рівнях із розгорнутою граматичною структурою, тобто оформлюється мовлення.</w:t>
      </w:r>
    </w:p>
    <w:p w:rsidR="007C02F5" w:rsidRPr="006C3369" w:rsidRDefault="007C02F5" w:rsidP="007C02F5">
      <w:pPr>
        <w:pStyle w:val="p6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- Нормальний розвиток мовлення без порушень може бути поданий у кількох аспектах, пов'язаних з постійним оволодінням мовою .</w:t>
      </w:r>
    </w:p>
    <w:p w:rsidR="007C02F5" w:rsidRPr="006C3369" w:rsidRDefault="007C02F5" w:rsidP="007C02F5">
      <w:pPr>
        <w:pStyle w:val="p6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9"/>
          <w:i/>
          <w:iCs/>
          <w:color w:val="000000"/>
          <w:sz w:val="28"/>
          <w:szCs w:val="28"/>
          <w:lang w:val="uk-UA"/>
        </w:rPr>
        <w:t>Перший аспект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— розвиток фонематичного слуху і формування навичок вимови фонем рідної мови.</w:t>
      </w:r>
    </w:p>
    <w:p w:rsidR="007C02F5" w:rsidRPr="006C3369" w:rsidRDefault="007C02F5" w:rsidP="007C02F5">
      <w:pPr>
        <w:pStyle w:val="p6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Другий аспект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 xml:space="preserve">— оволодіння словниковим запасом і правилами синтаксису. Активне оволодіння лексичними і граматичними </w:t>
      </w:r>
      <w:r w:rsidRPr="006C3369">
        <w:rPr>
          <w:color w:val="000000"/>
          <w:sz w:val="28"/>
          <w:szCs w:val="28"/>
          <w:lang w:val="uk-UA"/>
        </w:rPr>
        <w:lastRenderedPageBreak/>
        <w:t>закономірностями починається у дитини у віці 2—3 роки і завершується до 7 років. У шкільному віці здобуті навички удосконалюються на основі писемного мовлення.</w:t>
      </w:r>
    </w:p>
    <w:p w:rsidR="007C02F5" w:rsidRPr="006C3369" w:rsidRDefault="007C02F5" w:rsidP="007C02F5">
      <w:pPr>
        <w:pStyle w:val="p6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До другого аспекту безпосередньо приєднується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третій</w:t>
      </w:r>
      <w:r w:rsidRPr="006C336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C3369">
        <w:rPr>
          <w:color w:val="000000"/>
          <w:sz w:val="28"/>
          <w:szCs w:val="28"/>
          <w:lang w:val="uk-UA"/>
        </w:rPr>
        <w:t>по-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в'язаний з оволодінням смисловою стороною мовлення, найяскравіше він виражений у період шкільного навчання.</w:t>
      </w:r>
    </w:p>
    <w:p w:rsidR="007C02F5" w:rsidRPr="006C3369" w:rsidRDefault="007C02F5" w:rsidP="007C02F5">
      <w:pPr>
        <w:pStyle w:val="p6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22"/>
          <w:color w:val="000000"/>
          <w:sz w:val="28"/>
          <w:szCs w:val="28"/>
          <w:lang w:val="uk-UA"/>
        </w:rPr>
        <w:t>У психічному розвитку дитини мовлення має велике значення, виконуючи комунікативну, збагачувальну і регулювальну функції.</w:t>
      </w:r>
    </w:p>
    <w:p w:rsidR="007C02F5" w:rsidRPr="006C3369" w:rsidRDefault="007C02F5" w:rsidP="007C02F5">
      <w:pPr>
        <w:pStyle w:val="p6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23"/>
          <w:color w:val="000000"/>
          <w:sz w:val="28"/>
          <w:szCs w:val="28"/>
          <w:lang w:val="uk-UA"/>
        </w:rPr>
        <w:t xml:space="preserve">Відхилення в розвитку мовлення позначаються на формуванні всього психічного життя дитини. Вони утруднюють спілкування з оточенням, нерідко перешкоджають правильному формуванню пізнавальних процесів, впливають на </w:t>
      </w:r>
      <w:proofErr w:type="spellStart"/>
      <w:r w:rsidRPr="006C3369">
        <w:rPr>
          <w:rStyle w:val="ft23"/>
          <w:color w:val="000000"/>
          <w:sz w:val="28"/>
          <w:szCs w:val="28"/>
          <w:lang w:val="uk-UA"/>
        </w:rPr>
        <w:t>емоційновольову</w:t>
      </w:r>
      <w:proofErr w:type="spellEnd"/>
      <w:r w:rsidRPr="006C3369">
        <w:rPr>
          <w:rStyle w:val="ft23"/>
          <w:color w:val="000000"/>
          <w:sz w:val="28"/>
          <w:szCs w:val="28"/>
          <w:lang w:val="uk-UA"/>
        </w:rPr>
        <w:t xml:space="preserve"> сферу Під впливом мовленнєвої вади часто виникає низка вторинних відхилень, які утворюють картину аномального розвитку дитини загалом. Для подолання вторинних проявів мовленнєвої недостатності застосовують педагогічні засоби, ефективність запобігання й усунення яких безпосередньо пов'язана з раннім виявленням структури вади.</w:t>
      </w:r>
    </w:p>
    <w:p w:rsidR="007C02F5" w:rsidRPr="006C3369" w:rsidRDefault="007C02F5" w:rsidP="007C02F5">
      <w:pPr>
        <w:pStyle w:val="p6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Згідно із сучасними науковими уявленнями, порушення мовленнєвого розвитку дитини є однією з форм складної когнітивної вади, яка призводить до вибіркового розладу мовленнєвої функції і зумовленого ним відхилення немовних функцій і процесів.</w:t>
      </w:r>
    </w:p>
    <w:p w:rsidR="007C02F5" w:rsidRPr="006C3369" w:rsidRDefault="007C02F5" w:rsidP="007C02F5">
      <w:pPr>
        <w:pStyle w:val="p70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Для позначення порушень мовленнєвого розвитку використовують </w:t>
      </w:r>
      <w:proofErr w:type="spellStart"/>
      <w:r w:rsidRPr="006C3369">
        <w:rPr>
          <w:color w:val="000000"/>
          <w:sz w:val="28"/>
          <w:szCs w:val="28"/>
          <w:lang w:val="uk-UA"/>
        </w:rPr>
        <w:t>баго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термінів, які не завжди взаємозамінні і точні за </w:t>
      </w:r>
      <w:r w:rsidRPr="006C3369">
        <w:rPr>
          <w:rStyle w:val="ft12"/>
          <w:color w:val="000000"/>
          <w:sz w:val="28"/>
          <w:szCs w:val="28"/>
          <w:lang w:val="uk-UA"/>
        </w:rPr>
        <w:t>суттю: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i/>
          <w:iCs/>
          <w:color w:val="000000"/>
          <w:sz w:val="28"/>
          <w:szCs w:val="28"/>
          <w:lang w:val="uk-UA"/>
        </w:rPr>
        <w:t>розлади мовлення, вади мовлення, недоліки мовлення, патологія мовлення, відхилення мовлення.</w:t>
      </w:r>
    </w:p>
    <w:p w:rsidR="007C02F5" w:rsidRPr="006C3369" w:rsidRDefault="007C02F5" w:rsidP="007C02F5">
      <w:pPr>
        <w:pStyle w:val="p7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Порушення мовлення —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термін для позначення відхилень від мовленнєвої норми, прийнятої в мовному середовищі, які частково або повністю перешкоджають мовленнєвому спілкуванню, обмежують можливості пізнавального розвитку і соціокультурної адаптації.</w:t>
      </w:r>
    </w:p>
    <w:p w:rsidR="007C02F5" w:rsidRPr="006C3369" w:rsidRDefault="007C02F5" w:rsidP="007C02F5">
      <w:pPr>
        <w:pStyle w:val="p47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Основними завданнями логопедії є:</w:t>
      </w:r>
    </w:p>
    <w:p w:rsidR="007C02F5" w:rsidRPr="006C3369" w:rsidRDefault="007C02F5" w:rsidP="007C02F5">
      <w:pPr>
        <w:pStyle w:val="p7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вивчення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симптоматики порушень мовлення у дітей дошкільного і шкільного віку;</w:t>
      </w:r>
    </w:p>
    <w:p w:rsidR="007C02F5" w:rsidRPr="006C3369" w:rsidRDefault="007C02F5" w:rsidP="007C02F5">
      <w:pPr>
        <w:pStyle w:val="p7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24"/>
          <w:color w:val="000000"/>
          <w:sz w:val="28"/>
          <w:szCs w:val="28"/>
          <w:lang w:val="uk-UA"/>
        </w:rPr>
        <w:t>дослідження</w:t>
      </w:r>
      <w:proofErr w:type="spellEnd"/>
      <w:r w:rsidRPr="006C3369">
        <w:rPr>
          <w:rStyle w:val="ft24"/>
          <w:color w:val="000000"/>
          <w:sz w:val="28"/>
          <w:szCs w:val="28"/>
          <w:lang w:val="uk-UA"/>
        </w:rPr>
        <w:t xml:space="preserve"> структури мовленнєвих порушень і впливу мов</w:t>
      </w:r>
      <w:r w:rsidRPr="006C3369">
        <w:rPr>
          <w:color w:val="000000"/>
          <w:sz w:val="28"/>
          <w:szCs w:val="28"/>
          <w:lang w:val="uk-UA"/>
        </w:rPr>
        <w:t>леннєвих розладів на психічний розвиток дитини;</w:t>
      </w:r>
    </w:p>
    <w:p w:rsidR="007C02F5" w:rsidRPr="006C3369" w:rsidRDefault="007C02F5" w:rsidP="007C02F5">
      <w:pPr>
        <w:pStyle w:val="p7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25"/>
          <w:color w:val="000000"/>
          <w:sz w:val="28"/>
          <w:szCs w:val="28"/>
          <w:lang w:val="uk-UA"/>
        </w:rPr>
        <w:t>*</w:t>
      </w:r>
      <w:r w:rsidRPr="006C3369">
        <w:rPr>
          <w:rStyle w:val="ft26"/>
          <w:color w:val="000000"/>
          <w:sz w:val="28"/>
          <w:szCs w:val="28"/>
          <w:lang w:val="uk-UA"/>
        </w:rPr>
        <w:t xml:space="preserve">розроблення методів </w:t>
      </w:r>
      <w:proofErr w:type="spellStart"/>
      <w:r w:rsidRPr="006C3369">
        <w:rPr>
          <w:rStyle w:val="ft26"/>
          <w:color w:val="000000"/>
          <w:sz w:val="28"/>
          <w:szCs w:val="28"/>
          <w:lang w:val="uk-UA"/>
        </w:rPr>
        <w:t>педагогічноїдіагностики</w:t>
      </w:r>
      <w:proofErr w:type="spellEnd"/>
      <w:r w:rsidRPr="006C3369">
        <w:rPr>
          <w:rStyle w:val="ft26"/>
          <w:color w:val="000000"/>
          <w:sz w:val="28"/>
          <w:szCs w:val="28"/>
          <w:lang w:val="uk-UA"/>
        </w:rPr>
        <w:t xml:space="preserve"> мовленнєвих розладів;</w:t>
      </w:r>
    </w:p>
    <w:p w:rsidR="007C02F5" w:rsidRPr="006C3369" w:rsidRDefault="007C02F5" w:rsidP="007C02F5">
      <w:pPr>
        <w:pStyle w:val="p7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4"/>
          <w:color w:val="000000"/>
          <w:sz w:val="28"/>
          <w:szCs w:val="28"/>
          <w:lang w:val="uk-UA"/>
        </w:rPr>
        <w:t>*</w:t>
      </w:r>
      <w:r w:rsidRPr="006C3369">
        <w:rPr>
          <w:rStyle w:val="ft26"/>
          <w:color w:val="000000"/>
          <w:sz w:val="28"/>
          <w:szCs w:val="28"/>
          <w:lang w:val="uk-UA"/>
        </w:rPr>
        <w:t>вивчення закономірностей спеціального навчання і виховання дітей з порушеннями мовленнєвого розвитку;</w:t>
      </w:r>
    </w:p>
    <w:p w:rsidR="007C02F5" w:rsidRPr="006C3369" w:rsidRDefault="007C02F5" w:rsidP="007C02F5">
      <w:pPr>
        <w:pStyle w:val="p7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25"/>
          <w:color w:val="000000"/>
          <w:sz w:val="28"/>
          <w:szCs w:val="28"/>
          <w:lang w:val="uk-UA"/>
        </w:rPr>
        <w:t>*</w:t>
      </w:r>
      <w:r w:rsidRPr="006C3369">
        <w:rPr>
          <w:rStyle w:val="ft24"/>
          <w:color w:val="000000"/>
          <w:sz w:val="28"/>
          <w:szCs w:val="28"/>
          <w:lang w:val="uk-UA"/>
        </w:rPr>
        <w:t xml:space="preserve">розроблення науково </w:t>
      </w:r>
      <w:proofErr w:type="spellStart"/>
      <w:r w:rsidRPr="006C3369">
        <w:rPr>
          <w:rStyle w:val="ft24"/>
          <w:color w:val="000000"/>
          <w:sz w:val="28"/>
          <w:szCs w:val="28"/>
          <w:lang w:val="uk-UA"/>
        </w:rPr>
        <w:t>обгрунтованих</w:t>
      </w:r>
      <w:proofErr w:type="spellEnd"/>
      <w:r w:rsidRPr="006C3369">
        <w:rPr>
          <w:rStyle w:val="ft24"/>
          <w:color w:val="000000"/>
          <w:sz w:val="28"/>
          <w:szCs w:val="28"/>
          <w:lang w:val="uk-UA"/>
        </w:rPr>
        <w:t xml:space="preserve"> методів усунення і запобігання різним формам мовленнєвих недоліків;</w:t>
      </w:r>
    </w:p>
    <w:p w:rsidR="007C02F5" w:rsidRPr="006C3369" w:rsidRDefault="007C02F5" w:rsidP="007C02F5">
      <w:pPr>
        <w:pStyle w:val="p7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•</w:t>
      </w:r>
      <w:r w:rsidRPr="006C3369">
        <w:rPr>
          <w:rStyle w:val="ft18"/>
          <w:color w:val="000000"/>
          <w:sz w:val="28"/>
          <w:szCs w:val="28"/>
          <w:lang w:val="uk-UA"/>
        </w:rPr>
        <w:t>організацію</w:t>
      </w:r>
      <w:proofErr w:type="spellEnd"/>
      <w:r w:rsidRPr="006C3369">
        <w:rPr>
          <w:rStyle w:val="ft18"/>
          <w:color w:val="000000"/>
          <w:sz w:val="28"/>
          <w:szCs w:val="28"/>
          <w:lang w:val="uk-UA"/>
        </w:rPr>
        <w:t xml:space="preserve"> системи логопедичної допомоги.</w:t>
      </w:r>
    </w:p>
    <w:p w:rsidR="007C02F5" w:rsidRPr="006C3369" w:rsidRDefault="007C02F5" w:rsidP="007C02F5">
      <w:pPr>
        <w:pStyle w:val="p7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Практичний аспект логопедії передбачає запобігання, виявлення й усунення мовленнєвих порушень. Прикладні завдання логопедії вирішують під час розроблення спеціальних програм для дітей з різною структурою і виразністю мовленнєвого порушення, створення методичних систем логопедичних занять і вправ, дидактичних посібників, рекомендацій для батьків. Теоретичні і практичні завдання логопедії взаємопов'язані.</w:t>
      </w:r>
    </w:p>
    <w:p w:rsidR="007C02F5" w:rsidRPr="006C3369" w:rsidRDefault="007C02F5" w:rsidP="007C02F5">
      <w:pPr>
        <w:pStyle w:val="p7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lastRenderedPageBreak/>
        <w:t xml:space="preserve">Подолання і запобігання мовленнєвим порушенням сприяють гармонійному розвитку творчих сил особистості дитини, усувають перешкоди для реалізації її суспільної спрямованості, здобування знань. Тому логопедія, як самостійна спеціальна галузь, водночас бере участь у вирішенні </w:t>
      </w:r>
      <w:proofErr w:type="spellStart"/>
      <w:r w:rsidRPr="006C3369">
        <w:rPr>
          <w:color w:val="000000"/>
          <w:sz w:val="28"/>
          <w:szCs w:val="28"/>
          <w:lang w:val="uk-UA"/>
        </w:rPr>
        <w:t>загальнопедагогічних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завдань.</w:t>
      </w:r>
    </w:p>
    <w:p w:rsidR="007C02F5" w:rsidRPr="006C3369" w:rsidRDefault="007C02F5" w:rsidP="007C02F5">
      <w:pPr>
        <w:pStyle w:val="p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До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недоліків розвитку мовлення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належать відхилення від нормального формування мовних засобів спілкування. Поняття про недоліки мовленнєвого розвитку охоплює не тільки усне мовлення, а й передбачає в багатьох випадках порушення писемної його форми.</w:t>
      </w:r>
    </w:p>
    <w:p w:rsidR="007C02F5" w:rsidRPr="006C3369" w:rsidRDefault="007C02F5" w:rsidP="007C02F5">
      <w:pPr>
        <w:pStyle w:val="p8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Розглянуті в логопедії відхилення мовлення слід відрізняти від вікових особливостей його формування. Ті або інші труднощі у мовленні можна розглядати як недолік тільки з урахуванням вікових норм. При цьому для різних мовленнєвих процесів вікова межа може бути неоднаковою.</w:t>
      </w:r>
    </w:p>
    <w:p w:rsidR="007C02F5" w:rsidRPr="006C3369" w:rsidRDefault="007C02F5" w:rsidP="007C02F5">
      <w:pPr>
        <w:pStyle w:val="p8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Спрямованість і зміст педагогічних досліджень мовленнєвої патології у дітей визначені принципами аналізу їх, що розроблені P. </w:t>
      </w:r>
      <w:proofErr w:type="spellStart"/>
      <w:r w:rsidRPr="006C3369">
        <w:rPr>
          <w:color w:val="000000"/>
          <w:sz w:val="28"/>
          <w:szCs w:val="28"/>
          <w:lang w:val="uk-UA"/>
        </w:rPr>
        <w:t>Левіною</w:t>
      </w:r>
      <w:proofErr w:type="spellEnd"/>
      <w:r w:rsidRPr="006C3369">
        <w:rPr>
          <w:color w:val="000000"/>
          <w:sz w:val="28"/>
          <w:szCs w:val="28"/>
          <w:lang w:val="uk-UA"/>
        </w:rPr>
        <w:t>, і є визначальними для спеціальних методів логопедичної науки, а саме:</w:t>
      </w:r>
    </w:p>
    <w:p w:rsidR="007C02F5" w:rsidRPr="006C3369" w:rsidRDefault="007C02F5" w:rsidP="007C02F5">
      <w:pPr>
        <w:pStyle w:val="p8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4"/>
          <w:color w:val="000000"/>
          <w:sz w:val="28"/>
          <w:szCs w:val="28"/>
          <w:lang w:val="uk-UA"/>
        </w:rPr>
        <w:t>1)</w:t>
      </w:r>
      <w:r w:rsidRPr="006C3369">
        <w:rPr>
          <w:rStyle w:val="ft27"/>
          <w:color w:val="000000"/>
          <w:sz w:val="28"/>
          <w:szCs w:val="28"/>
          <w:lang w:val="uk-UA"/>
        </w:rPr>
        <w:t>розвитку;</w:t>
      </w:r>
    </w:p>
    <w:p w:rsidR="007C02F5" w:rsidRPr="006C3369" w:rsidRDefault="007C02F5" w:rsidP="007C02F5">
      <w:pPr>
        <w:pStyle w:val="p8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5"/>
          <w:color w:val="000000"/>
          <w:sz w:val="28"/>
          <w:szCs w:val="28"/>
          <w:lang w:val="uk-UA"/>
        </w:rPr>
        <w:t>2)</w:t>
      </w:r>
      <w:r w:rsidRPr="006C3369">
        <w:rPr>
          <w:rStyle w:val="ft28"/>
          <w:color w:val="000000"/>
          <w:sz w:val="28"/>
          <w:szCs w:val="28"/>
          <w:lang w:val="uk-UA"/>
        </w:rPr>
        <w:t>системного підходу;</w:t>
      </w:r>
    </w:p>
    <w:p w:rsidR="007C02F5" w:rsidRPr="006C3369" w:rsidRDefault="007C02F5" w:rsidP="007C02F5">
      <w:pPr>
        <w:pStyle w:val="p8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4"/>
          <w:color w:val="000000"/>
          <w:sz w:val="28"/>
          <w:szCs w:val="28"/>
          <w:lang w:val="uk-UA"/>
        </w:rPr>
        <w:t>3)</w:t>
      </w:r>
      <w:r w:rsidRPr="006C3369">
        <w:rPr>
          <w:rStyle w:val="ft29"/>
          <w:color w:val="000000"/>
          <w:sz w:val="28"/>
          <w:szCs w:val="28"/>
          <w:lang w:val="uk-UA"/>
        </w:rPr>
        <w:t>підходу до мовленнєвих порушень з позиції зв'язку мовлення з іншими сторонами психічного розвитку.</w:t>
      </w:r>
    </w:p>
    <w:p w:rsidR="007C02F5" w:rsidRPr="006C3369" w:rsidRDefault="007C02F5" w:rsidP="007C02F5">
      <w:pPr>
        <w:pStyle w:val="p8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Принцип розвитку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 xml:space="preserve">передбачає аналіз процесу виникнення вади. Для правильного оцінювання </w:t>
      </w:r>
      <w:proofErr w:type="spellStart"/>
      <w:r w:rsidRPr="006C3369">
        <w:rPr>
          <w:color w:val="000000"/>
          <w:sz w:val="28"/>
          <w:szCs w:val="28"/>
          <w:lang w:val="uk-UA"/>
        </w:rPr>
        <w:t>генезу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того або іншого відхилення, як зазначав Л. Виготський, слід розрізняти </w:t>
      </w:r>
      <w:proofErr w:type="spellStart"/>
      <w:r w:rsidRPr="006C3369">
        <w:rPr>
          <w:color w:val="000000"/>
          <w:sz w:val="28"/>
          <w:szCs w:val="28"/>
          <w:lang w:val="uk-UA"/>
        </w:rPr>
        <w:t>похо-\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C3369">
        <w:rPr>
          <w:color w:val="000000"/>
          <w:sz w:val="28"/>
          <w:szCs w:val="28"/>
          <w:lang w:val="uk-UA"/>
        </w:rPr>
        <w:t>дження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змін розвитку і самі ці зміни, їх послідовне виховання і причинно-наслідкові залежності між ними.</w:t>
      </w:r>
    </w:p>
    <w:p w:rsidR="007C02F5" w:rsidRPr="006C3369" w:rsidRDefault="007C02F5" w:rsidP="007C02F5">
      <w:pPr>
        <w:pStyle w:val="p8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Для генетичного причинно-наслідкового аналізу важливо аналізувати всі різновиди умов, які потрібні для повноцінного формування мовленнєвої функції на кожному віковому етапі розвитку ЇЇ.</w:t>
      </w:r>
    </w:p>
    <w:p w:rsidR="007C02F5" w:rsidRPr="006C3369" w:rsidRDefault="007C02F5" w:rsidP="007C02F5">
      <w:pPr>
        <w:pStyle w:val="p9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3"/>
          <w:i/>
          <w:iCs/>
          <w:color w:val="000000"/>
          <w:sz w:val="28"/>
          <w:szCs w:val="28"/>
          <w:lang w:val="uk-UA"/>
        </w:rPr>
        <w:t>Принцип системного підходу.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В складній будові мовленнєвої діяльності розрізняють прояви, пов'язані зі звуковою, тобто вимовною, стороною мовлення, фонематичними процесами, лексикою і граматичною будовою. Порушення мовлення може бути спричинене кожним із цих компонентів або їх системою. Так, одні недоліки стосуються лише вимовних процесів і виявляються в порушеннях зрозумілості мовлення без будь-яких інших супутніх проявів. Інші впливають на фонематичну систему мови і виявляються не тільки у вадах вимови, а й в недостатньому оволодінні звуковим складом слова, що призводить у подальшому до порушення читання і письма. Водночас існує група порушень, які охоплюють як фонетико-фонематичну, так і лексико-граматичну системи і виявляються в загальному недорозвиненні всіх сторін мовлення.</w:t>
      </w:r>
    </w:p>
    <w:p w:rsidR="007C02F5" w:rsidRPr="006C3369" w:rsidRDefault="007C02F5" w:rsidP="007C02F5">
      <w:pPr>
        <w:pStyle w:val="p9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Принцип системного аналізу мовленнєвих порушень застосовують для своєчасного виявлення ускладнень у формуванні тих або інших сторін мовлення.</w:t>
      </w:r>
    </w:p>
    <w:p w:rsidR="007C02F5" w:rsidRPr="006C3369" w:rsidRDefault="007C02F5" w:rsidP="007C02F5">
      <w:pPr>
        <w:pStyle w:val="p9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Раннє розпізнавання можливих відхилень як в усному, так і в подальшому писемному мовленні дає змогу запобігати їм за допомогою педагогічних (логопедичних) прийомів.</w:t>
      </w:r>
    </w:p>
    <w:p w:rsidR="007C02F5" w:rsidRPr="006C3369" w:rsidRDefault="007C02F5" w:rsidP="007C02F5">
      <w:pPr>
        <w:pStyle w:val="p9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lastRenderedPageBreak/>
        <w:t>Отже, вивчення характеру вади мовлення передбачає аналіз зв'язків, що існують між різними порушеннями, розуміння значущості цих зв'язків. При цьому логопедія спирається на закономірності, закладені в понятті системності мови.</w:t>
      </w:r>
    </w:p>
    <w:p w:rsidR="007C02F5" w:rsidRPr="006C3369" w:rsidRDefault="007C02F5" w:rsidP="007C02F5">
      <w:pPr>
        <w:pStyle w:val="p94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6C3369">
        <w:rPr>
          <w:i/>
          <w:iCs/>
          <w:color w:val="000000"/>
          <w:sz w:val="28"/>
          <w:szCs w:val="28"/>
          <w:lang w:val="uk-UA"/>
        </w:rPr>
        <w:t xml:space="preserve">Принцип підходу до мовленнєвих порушень з позиції </w:t>
      </w:r>
      <w:proofErr w:type="spellStart"/>
      <w:r w:rsidRPr="006C3369">
        <w:rPr>
          <w:i/>
          <w:iCs/>
          <w:color w:val="000000"/>
          <w:sz w:val="28"/>
          <w:szCs w:val="28"/>
          <w:lang w:val="uk-UA"/>
        </w:rPr>
        <w:t>зв</w:t>
      </w:r>
      <w:proofErr w:type="spellEnd"/>
      <w:r w:rsidRPr="006C3369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6C3369">
        <w:rPr>
          <w:i/>
          <w:iCs/>
          <w:color w:val="000000"/>
          <w:sz w:val="28"/>
          <w:szCs w:val="28"/>
          <w:lang w:val="uk-UA"/>
        </w:rPr>
        <w:t>'язку</w:t>
      </w:r>
      <w:proofErr w:type="spellEnd"/>
      <w:r w:rsidRPr="006C3369">
        <w:rPr>
          <w:i/>
          <w:iCs/>
          <w:color w:val="000000"/>
          <w:sz w:val="28"/>
          <w:szCs w:val="28"/>
          <w:lang w:val="uk-UA"/>
        </w:rPr>
        <w:t xml:space="preserve"> мовлення з іншими сторонами психічного розвитку.</w:t>
      </w:r>
      <w:r w:rsidRPr="006C336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6C3369">
        <w:rPr>
          <w:rStyle w:val="ft25"/>
          <w:color w:val="000000"/>
          <w:sz w:val="28"/>
          <w:szCs w:val="28"/>
          <w:lang w:val="uk-UA"/>
        </w:rPr>
        <w:t>Мовленнєва діяльність формується і функціонує в тісному зв'язку з розвитком психіки дитини, з різними її процесами, що відбуваються в сенсорній, інтелектуальній,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25"/>
          <w:color w:val="000000"/>
          <w:sz w:val="28"/>
          <w:szCs w:val="28"/>
          <w:lang w:val="uk-UA"/>
        </w:rPr>
        <w:t>афективно-вольовій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rStyle w:val="ft25"/>
          <w:color w:val="000000"/>
          <w:sz w:val="28"/>
          <w:szCs w:val="28"/>
          <w:lang w:val="uk-UA"/>
        </w:rPr>
        <w:t>сферах. Ці зв'язки виявляються не тільки в нормальному, а й в аномальному розвитку.</w:t>
      </w:r>
    </w:p>
    <w:p w:rsidR="007C02F5" w:rsidRPr="006C3369" w:rsidRDefault="007C02F5" w:rsidP="007C02F5">
      <w:pPr>
        <w:pStyle w:val="p95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Розкриття зв'язків між мовленнєвими порушеннями та іншими сторонами психічної діяльності дає можливість визначити оптимальні шляхи впливу на психічні процеси, що беруть участь в утворенні мовленнєвої вади.</w:t>
      </w:r>
    </w:p>
    <w:p w:rsidR="007C02F5" w:rsidRPr="006C3369" w:rsidRDefault="007C02F5" w:rsidP="007C02F5">
      <w:pPr>
        <w:pStyle w:val="p9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Поряд із безпосередніми виправленнями мовленнєвих порушень логопед має впливати на ті відхилення психічного розвитку, які прямо або побічно заважають нормальному функціонуванню мовленнєвої діяльності або затримують процес корекції.</w:t>
      </w:r>
    </w:p>
    <w:p w:rsidR="007C02F5" w:rsidRPr="006C3369" w:rsidRDefault="007C02F5" w:rsidP="007C02F5">
      <w:pPr>
        <w:pStyle w:val="p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Отже, спеціальне навчання під кутом зору логопедії тісно пов'язане з </w:t>
      </w:r>
      <w:proofErr w:type="spellStart"/>
      <w:r w:rsidRPr="006C3369">
        <w:rPr>
          <w:color w:val="000000"/>
          <w:sz w:val="28"/>
          <w:szCs w:val="28"/>
          <w:lang w:val="uk-UA"/>
        </w:rPr>
        <w:t>корекційно-виховним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впливом, спрямування і зміст якого визначаються залежністю мовленнєвих порушень від особливостей інших сторін психічної діяльності дитини.</w:t>
      </w:r>
    </w:p>
    <w:p w:rsidR="007C02F5" w:rsidRPr="006C3369" w:rsidRDefault="007C02F5" w:rsidP="007C02F5">
      <w:pPr>
        <w:pStyle w:val="p9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Логопедія має тісні міждисциплінарні зв'язки з іншими науками, насамперед із психологією, педагогікою, лінгвістикою, психолінгвістикою, мовознавством, фізіологією мовлення, різними галузями медицини.</w:t>
      </w:r>
    </w:p>
    <w:p w:rsidR="007C02F5" w:rsidRPr="006C3369" w:rsidRDefault="007C02F5" w:rsidP="007C02F5">
      <w:pPr>
        <w:pStyle w:val="p10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Комплексний підхід до вивчення і подолання мовленнєвих порушень передбачає знання теоретичних досягнень кожного із зазначених напрямів науки, координоване розроблення практичних заходів. У логопедії широко використовують дані психології мислення, сприймання, пам'яті.</w:t>
      </w:r>
    </w:p>
    <w:p w:rsidR="007C02F5" w:rsidRPr="006C3369" w:rsidRDefault="007C02F5" w:rsidP="007C02F5">
      <w:pPr>
        <w:pStyle w:val="p10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Лінгвістичною основою логопедії є фонологічна система мови, вчення про складну структуру мовленнєвої діяльності та процес породження мовленнєвого висловлювання.</w:t>
      </w:r>
    </w:p>
    <w:p w:rsidR="007C02F5" w:rsidRPr="006C3369" w:rsidRDefault="007C02F5" w:rsidP="007C02F5">
      <w:pPr>
        <w:pStyle w:val="p5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Нагальною потребою є уявлення про причини, механізми і симптоматику мовленнєвої патології, вміння диференціювати первинне недорозвинення мовлення від подібних станів за розумової відсталості, туговухості, психічних та інших порушень, чим і визначається зв'язок логопедії з медициною (психіатрією, неврологією, отоларингологією тощо). Фахівець має орієнтуватися в широкому колі питань, що стосуються розвитку дитячого організму, закономірностей формування вищих психічних функцій дитини, особливостей мовленнєвого спілкування.</w:t>
      </w:r>
    </w:p>
    <w:p w:rsidR="007C02F5" w:rsidRPr="006C3369" w:rsidRDefault="007C02F5" w:rsidP="007C02F5">
      <w:pPr>
        <w:pStyle w:val="p5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Корекцію мовленнєвих вад у дітей здійснюють методами навчання і виховання. Велике значення має вміле використання </w:t>
      </w:r>
      <w:proofErr w:type="spellStart"/>
      <w:r w:rsidRPr="006C3369">
        <w:rPr>
          <w:color w:val="000000"/>
          <w:sz w:val="28"/>
          <w:szCs w:val="28"/>
          <w:lang w:val="uk-UA"/>
        </w:rPr>
        <w:t>загальнодидактичних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принципів, розроблених у загальній і дошкільній педагогіці.</w:t>
      </w:r>
    </w:p>
    <w:p w:rsidR="007C02F5" w:rsidRPr="006C3369" w:rsidRDefault="007C02F5" w:rsidP="007C02F5">
      <w:pPr>
        <w:pStyle w:val="p5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У логопедії розроблені різні форми впливу: виховання, навчання, корекція, компенсація, адаптація, реабілітація. В дошкільній логопедії використовують переважно виховання, навчання і корекцію.</w:t>
      </w:r>
    </w:p>
    <w:p w:rsidR="007C02F5" w:rsidRPr="006C3369" w:rsidRDefault="007C02F5" w:rsidP="007C02F5">
      <w:pPr>
        <w:pStyle w:val="p102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lastRenderedPageBreak/>
        <w:t xml:space="preserve">Завдання нормалізації мовленнєвого розвитку дитини </w:t>
      </w:r>
      <w:proofErr w:type="spellStart"/>
      <w:r w:rsidRPr="006C3369">
        <w:rPr>
          <w:color w:val="000000"/>
          <w:sz w:val="28"/>
          <w:szCs w:val="28"/>
          <w:lang w:val="uk-UA"/>
        </w:rPr>
        <w:t>грунтуються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на трьох основних аспектах мовленнєвої діяльності: * структурному (сформованість фонетичної, лексичної і граматичної систем мови);</w:t>
      </w:r>
    </w:p>
    <w:p w:rsidR="007C02F5" w:rsidRPr="006C3369" w:rsidRDefault="007C02F5" w:rsidP="007C02F5">
      <w:pPr>
        <w:pStyle w:val="p10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•</w:t>
      </w:r>
      <w:r w:rsidRPr="006C3369">
        <w:rPr>
          <w:rStyle w:val="ft30"/>
          <w:color w:val="000000"/>
          <w:sz w:val="28"/>
          <w:szCs w:val="28"/>
          <w:lang w:val="uk-UA"/>
        </w:rPr>
        <w:t>функціональному</w:t>
      </w:r>
      <w:proofErr w:type="spellEnd"/>
      <w:r w:rsidRPr="006C3369">
        <w:rPr>
          <w:rStyle w:val="ft30"/>
          <w:color w:val="000000"/>
          <w:sz w:val="28"/>
          <w:szCs w:val="28"/>
          <w:lang w:val="uk-UA"/>
        </w:rPr>
        <w:t>, або комунікативному (розвиток зв'язного мовлення і двох форм мовленнєвого спілкування — діалогу І монологу);</w:t>
      </w:r>
    </w:p>
    <w:p w:rsidR="007C02F5" w:rsidRPr="006C3369" w:rsidRDefault="007C02F5" w:rsidP="007C02F5">
      <w:pPr>
        <w:pStyle w:val="p10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когнітивному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>, або пізнавальному (формування здатності до елементарного усвідомлення явищ мови і мовлення). Конкретні завдання визначають залежно від специфіки мов</w:t>
      </w:r>
      <w:r w:rsidRPr="006C3369">
        <w:rPr>
          <w:color w:val="000000"/>
          <w:sz w:val="28"/>
          <w:szCs w:val="28"/>
          <w:lang w:val="uk-UA"/>
        </w:rPr>
        <w:t>леннєвого розладу, віку дитини, рівня психічного розвитку.</w:t>
      </w:r>
    </w:p>
    <w:p w:rsidR="007C02F5" w:rsidRPr="006C3369" w:rsidRDefault="007C02F5" w:rsidP="007C02F5">
      <w:pPr>
        <w:pStyle w:val="p10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У</w:t>
      </w:r>
      <w:r w:rsidRPr="006C3369">
        <w:rPr>
          <w:rStyle w:val="ft31"/>
          <w:color w:val="000000"/>
          <w:sz w:val="28"/>
          <w:szCs w:val="28"/>
          <w:lang w:val="uk-UA"/>
        </w:rPr>
        <w:t>процесі</w:t>
      </w:r>
      <w:proofErr w:type="spellEnd"/>
      <w:r w:rsidRPr="006C3369">
        <w:rPr>
          <w:rStyle w:val="ft31"/>
          <w:color w:val="000000"/>
          <w:sz w:val="28"/>
          <w:szCs w:val="28"/>
          <w:lang w:val="uk-UA"/>
        </w:rPr>
        <w:t xml:space="preserve"> формування правильного мовлення враховують </w:t>
      </w:r>
      <w:proofErr w:type="spellStart"/>
      <w:r w:rsidRPr="006C3369">
        <w:rPr>
          <w:rStyle w:val="ft31"/>
          <w:color w:val="000000"/>
          <w:sz w:val="28"/>
          <w:szCs w:val="28"/>
          <w:lang w:val="uk-UA"/>
        </w:rPr>
        <w:t>загальнодидактичні</w:t>
      </w:r>
      <w:proofErr w:type="spellEnd"/>
      <w:r w:rsidRPr="006C3369">
        <w:rPr>
          <w:rStyle w:val="ft31"/>
          <w:color w:val="000000"/>
          <w:sz w:val="28"/>
          <w:szCs w:val="28"/>
          <w:lang w:val="uk-UA"/>
        </w:rPr>
        <w:t xml:space="preserve"> і спеціальні принципи навчання. Найістотнішими для процесу нормалізації мовленнєвої діяльності дитини є принципи:</w:t>
      </w:r>
    </w:p>
    <w:p w:rsidR="007C02F5" w:rsidRPr="006C3369" w:rsidRDefault="007C02F5" w:rsidP="007C02F5">
      <w:pPr>
        <w:pStyle w:val="p1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взаємозв'язку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сенсорного розумового і мовленнєвого розвитку, реалізація якого спрямована на збагачення </w:t>
      </w:r>
      <w:proofErr w:type="spellStart"/>
      <w:r w:rsidRPr="006C3369">
        <w:rPr>
          <w:rStyle w:val="ft17"/>
          <w:color w:val="000000"/>
          <w:sz w:val="28"/>
          <w:szCs w:val="28"/>
          <w:lang w:val="uk-UA"/>
        </w:rPr>
        <w:t>мовнорозумової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діяльності;</w:t>
      </w:r>
    </w:p>
    <w:p w:rsidR="007C02F5" w:rsidRPr="006C3369" w:rsidRDefault="007C02F5" w:rsidP="007C02F5">
      <w:pPr>
        <w:pStyle w:val="p1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комунікативно-діяльнісного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підходу до розвитку мовлення, тобто спрямованість на формування мовленнєвого висловлювання;</w:t>
      </w:r>
    </w:p>
    <w:p w:rsidR="007C02F5" w:rsidRPr="006C3369" w:rsidRDefault="007C02F5" w:rsidP="007C02F5">
      <w:pPr>
        <w:pStyle w:val="p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24"/>
          <w:color w:val="000000"/>
          <w:sz w:val="28"/>
          <w:szCs w:val="28"/>
          <w:lang w:val="uk-UA"/>
        </w:rPr>
        <w:t>формування</w:t>
      </w:r>
      <w:proofErr w:type="spellEnd"/>
      <w:r w:rsidRPr="006C3369">
        <w:rPr>
          <w:rStyle w:val="ft24"/>
          <w:color w:val="000000"/>
          <w:sz w:val="28"/>
          <w:szCs w:val="28"/>
          <w:lang w:val="uk-UA"/>
        </w:rPr>
        <w:t xml:space="preserve"> елементарного усвідомлення явищ мови, що передбачає особливу організацію процесу розвитку фонематичного сприймання, морфологічних закономірностей, практичних граматичних узагальнень;</w:t>
      </w:r>
    </w:p>
    <w:p w:rsidR="007C02F5" w:rsidRPr="006C3369" w:rsidRDefault="007C02F5" w:rsidP="007C02F5">
      <w:pPr>
        <w:pStyle w:val="p1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17"/>
          <w:color w:val="000000"/>
          <w:sz w:val="28"/>
          <w:szCs w:val="28"/>
          <w:lang w:val="uk-UA"/>
        </w:rPr>
        <w:t>збагачення</w:t>
      </w:r>
      <w:proofErr w:type="spellEnd"/>
      <w:r w:rsidRPr="006C3369">
        <w:rPr>
          <w:rStyle w:val="ft17"/>
          <w:color w:val="000000"/>
          <w:sz w:val="28"/>
          <w:szCs w:val="28"/>
          <w:lang w:val="uk-UA"/>
        </w:rPr>
        <w:t xml:space="preserve"> мотивації мовленнєвої діяльності, тобто спрямованість на подолання мовленнєвого негативізму, стимуляцію мовленнєвої активності.</w:t>
      </w:r>
    </w:p>
    <w:p w:rsidR="007C02F5" w:rsidRPr="006C3369" w:rsidRDefault="007C02F5" w:rsidP="007C02F5">
      <w:pPr>
        <w:pStyle w:val="p1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У</w:t>
      </w:r>
      <w:r w:rsidRPr="006C3369">
        <w:rPr>
          <w:rStyle w:val="ft32"/>
          <w:color w:val="000000"/>
          <w:sz w:val="28"/>
          <w:szCs w:val="28"/>
          <w:lang w:val="uk-UA"/>
        </w:rPr>
        <w:t>процесі</w:t>
      </w:r>
      <w:proofErr w:type="spellEnd"/>
      <w:r w:rsidRPr="006C3369">
        <w:rPr>
          <w:rStyle w:val="ft32"/>
          <w:color w:val="000000"/>
          <w:sz w:val="28"/>
          <w:szCs w:val="28"/>
          <w:lang w:val="uk-UA"/>
        </w:rPr>
        <w:t xml:space="preserve"> логопедичних </w:t>
      </w:r>
      <w:proofErr w:type="spellStart"/>
      <w:r w:rsidRPr="006C3369">
        <w:rPr>
          <w:rStyle w:val="ft32"/>
          <w:color w:val="000000"/>
          <w:sz w:val="28"/>
          <w:szCs w:val="28"/>
          <w:lang w:val="uk-UA"/>
        </w:rPr>
        <w:t>і</w:t>
      </w:r>
      <w:r w:rsidRPr="006C3369">
        <w:rPr>
          <w:rStyle w:val="apple-converted-space"/>
          <w:color w:val="000000"/>
          <w:sz w:val="28"/>
          <w:szCs w:val="28"/>
          <w:lang w:val="uk-UA"/>
        </w:rPr>
        <w:t> </w:t>
      </w:r>
      <w:r w:rsidRPr="006C3369">
        <w:rPr>
          <w:color w:val="000000"/>
          <w:sz w:val="28"/>
          <w:szCs w:val="28"/>
          <w:lang w:val="uk-UA"/>
        </w:rPr>
        <w:t>корекційно-виховн</w:t>
      </w:r>
      <w:proofErr w:type="spellEnd"/>
      <w:r w:rsidRPr="006C3369">
        <w:rPr>
          <w:color w:val="000000"/>
          <w:sz w:val="28"/>
          <w:szCs w:val="28"/>
          <w:lang w:val="uk-UA"/>
        </w:rPr>
        <w:t>их занять забезпечується активна мовленнєва практика в різних мінливих умовах спілкування і різних видах діяльності.</w:t>
      </w:r>
    </w:p>
    <w:p w:rsidR="007C02F5" w:rsidRPr="006C3369" w:rsidRDefault="007C02F5" w:rsidP="007C02F5">
      <w:pPr>
        <w:pStyle w:val="p1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 xml:space="preserve">Велике значення для здійснення повноцінного логопедичного впливу має рівень педагогічної кваліфікації вихователя і логопеда. Працюючи зі складним контингентом дітей, педагог має володіти професійною компетентністю в галузі логопедії і дефектології, добре знати психологічні особливості дітей, виявляти терпіння і любов до дітей, постійно відчувати відповідальність за успішність їх навчання, виховання і підготовки до життя, майстерно володіти культурою мовлення. Для здійснення ефективного </w:t>
      </w:r>
      <w:proofErr w:type="spellStart"/>
      <w:r w:rsidRPr="006C3369">
        <w:rPr>
          <w:color w:val="000000"/>
          <w:sz w:val="28"/>
          <w:szCs w:val="28"/>
          <w:lang w:val="uk-UA"/>
        </w:rPr>
        <w:t>корекційного</w:t>
      </w:r>
      <w:proofErr w:type="spellEnd"/>
      <w:r w:rsidRPr="006C3369">
        <w:rPr>
          <w:color w:val="000000"/>
          <w:sz w:val="28"/>
          <w:szCs w:val="28"/>
          <w:lang w:val="uk-UA"/>
        </w:rPr>
        <w:t xml:space="preserve"> навчання і виховання дітей з порушеннями мовлення потрібно:</w:t>
      </w:r>
    </w:p>
    <w:p w:rsidR="007C02F5" w:rsidRPr="006C3369" w:rsidRDefault="007C02F5" w:rsidP="007C02F5">
      <w:pPr>
        <w:pStyle w:val="p11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•</w:t>
      </w:r>
      <w:r w:rsidRPr="006C3369">
        <w:rPr>
          <w:rStyle w:val="ft18"/>
          <w:color w:val="000000"/>
          <w:sz w:val="28"/>
          <w:szCs w:val="28"/>
          <w:lang w:val="uk-UA"/>
        </w:rPr>
        <w:t>враховувати</w:t>
      </w:r>
      <w:proofErr w:type="spellEnd"/>
      <w:r w:rsidRPr="006C3369">
        <w:rPr>
          <w:rStyle w:val="ft18"/>
          <w:color w:val="000000"/>
          <w:sz w:val="28"/>
          <w:szCs w:val="28"/>
          <w:lang w:val="uk-UA"/>
        </w:rPr>
        <w:t xml:space="preserve"> індивідуальні особливості дітей;</w:t>
      </w:r>
    </w:p>
    <w:p w:rsidR="007C02F5" w:rsidRPr="006C3369" w:rsidRDefault="007C02F5" w:rsidP="007C02F5">
      <w:pPr>
        <w:pStyle w:val="p1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2"/>
          <w:color w:val="000000"/>
          <w:sz w:val="28"/>
          <w:szCs w:val="28"/>
          <w:lang w:val="uk-UA"/>
        </w:rPr>
        <w:t>•</w:t>
      </w:r>
      <w:r w:rsidRPr="006C3369">
        <w:rPr>
          <w:rStyle w:val="ft18"/>
          <w:color w:val="000000"/>
          <w:sz w:val="28"/>
          <w:szCs w:val="28"/>
          <w:lang w:val="uk-UA"/>
        </w:rPr>
        <w:t>створювати</w:t>
      </w:r>
      <w:proofErr w:type="spellEnd"/>
      <w:r w:rsidRPr="006C3369">
        <w:rPr>
          <w:rStyle w:val="ft18"/>
          <w:color w:val="000000"/>
          <w:sz w:val="28"/>
          <w:szCs w:val="28"/>
          <w:lang w:val="uk-UA"/>
        </w:rPr>
        <w:t xml:space="preserve"> мотивацію до подолання мовленнєвих розладів, адекватну віковим і психофізіологічним особливостям дитини;</w:t>
      </w:r>
    </w:p>
    <w:p w:rsidR="007C02F5" w:rsidRPr="006C3369" w:rsidRDefault="007C02F5" w:rsidP="007C02F5">
      <w:pPr>
        <w:pStyle w:val="p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6C3369">
        <w:rPr>
          <w:rStyle w:val="ft14"/>
          <w:color w:val="000000"/>
          <w:sz w:val="28"/>
          <w:szCs w:val="28"/>
          <w:lang w:val="uk-UA"/>
        </w:rPr>
        <w:t>•</w:t>
      </w:r>
      <w:r w:rsidRPr="006C3369">
        <w:rPr>
          <w:rStyle w:val="ft33"/>
          <w:color w:val="000000"/>
          <w:sz w:val="28"/>
          <w:szCs w:val="28"/>
          <w:lang w:val="uk-UA"/>
        </w:rPr>
        <w:t>встановлювати</w:t>
      </w:r>
      <w:proofErr w:type="spellEnd"/>
      <w:r w:rsidRPr="006C3369">
        <w:rPr>
          <w:rStyle w:val="ft33"/>
          <w:color w:val="000000"/>
          <w:sz w:val="28"/>
          <w:szCs w:val="28"/>
          <w:lang w:val="uk-UA"/>
        </w:rPr>
        <w:t xml:space="preserve"> колективні стосунки з лікарем, психологом, учителем, батьками для вироблення оптимального шляху корекції.</w:t>
      </w:r>
    </w:p>
    <w:p w:rsidR="007C02F5" w:rsidRPr="006C3369" w:rsidRDefault="007C02F5" w:rsidP="007C02F5">
      <w:pPr>
        <w:pStyle w:val="p11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C3369">
        <w:rPr>
          <w:color w:val="000000"/>
          <w:sz w:val="28"/>
          <w:szCs w:val="28"/>
          <w:lang w:val="uk-UA"/>
        </w:rPr>
        <w:t>Особливі вимоги висуваються до мовлення логопеда і вихователя, що мають бути зразком для дітей і дорослих. Неприпус</w:t>
      </w:r>
      <w:r w:rsidR="002E1268">
        <w:rPr>
          <w:color w:val="000000"/>
          <w:sz w:val="28"/>
          <w:szCs w:val="28"/>
          <w:lang w:val="uk-UA"/>
        </w:rPr>
        <w:t>тимими для н</w:t>
      </w:r>
      <w:r w:rsidRPr="006C3369">
        <w:rPr>
          <w:color w:val="000000"/>
          <w:sz w:val="28"/>
          <w:szCs w:val="28"/>
          <w:lang w:val="uk-UA"/>
        </w:rPr>
        <w:t xml:space="preserve">их є фонетичні вади, швидкий </w:t>
      </w:r>
      <w:r w:rsidR="002E1268">
        <w:rPr>
          <w:color w:val="000000"/>
          <w:sz w:val="28"/>
          <w:szCs w:val="28"/>
          <w:lang w:val="uk-UA"/>
        </w:rPr>
        <w:t>т</w:t>
      </w:r>
      <w:r w:rsidRPr="006C3369">
        <w:rPr>
          <w:color w:val="000000"/>
          <w:sz w:val="28"/>
          <w:szCs w:val="28"/>
          <w:lang w:val="uk-UA"/>
        </w:rPr>
        <w:t>еми мовленн</w:t>
      </w:r>
      <w:r w:rsidR="002E1268">
        <w:rPr>
          <w:color w:val="000000"/>
          <w:sz w:val="28"/>
          <w:szCs w:val="28"/>
          <w:lang w:val="uk-UA"/>
        </w:rPr>
        <w:t>я</w:t>
      </w:r>
      <w:r w:rsidRPr="006C3369">
        <w:rPr>
          <w:color w:val="000000"/>
          <w:sz w:val="28"/>
          <w:szCs w:val="28"/>
          <w:lang w:val="uk-UA"/>
        </w:rPr>
        <w:t>. порушення орфоепічних і граматичних норм, використання жаргонних і просторічних слів га висловлювань. Велике значення має емоційне висловлювання.</w:t>
      </w:r>
    </w:p>
    <w:p w:rsidR="007C02F5" w:rsidRPr="006C3369" w:rsidRDefault="007C02F5" w:rsidP="007C02F5">
      <w:pPr>
        <w:pStyle w:val="p6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C02F5" w:rsidRPr="006C3369" w:rsidRDefault="007C02F5" w:rsidP="007C02F5">
      <w:pPr>
        <w:pStyle w:val="p53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7C02F5" w:rsidRPr="006C3369" w:rsidRDefault="007C02F5" w:rsidP="007C02F5">
      <w:pPr>
        <w:pStyle w:val="p4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C0A7D" w:rsidRDefault="006C0A7D" w:rsidP="006C0A7D">
      <w:pPr>
        <w:pStyle w:val="3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D4509">
        <w:rPr>
          <w:b/>
          <w:sz w:val="28"/>
          <w:szCs w:val="28"/>
          <w:lang w:val="uk-UA"/>
        </w:rPr>
        <w:lastRenderedPageBreak/>
        <w:t>Питання для самоперевірки:</w:t>
      </w:r>
    </w:p>
    <w:p w:rsidR="006C0A7D" w:rsidRPr="00F745FF" w:rsidRDefault="006C0A7D" w:rsidP="006C0A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предметом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логопедії</w:t>
      </w:r>
      <w:proofErr w:type="spellEnd"/>
    </w:p>
    <w:p w:rsidR="006C0A7D" w:rsidRPr="00F745FF" w:rsidRDefault="006C0A7D" w:rsidP="006C0A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F745FF">
        <w:rPr>
          <w:rFonts w:ascii="Times New Roman" w:hAnsi="Times New Roman" w:cs="Times New Roman"/>
          <w:sz w:val="28"/>
          <w:szCs w:val="28"/>
        </w:rPr>
        <w:t xml:space="preserve">2.Які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</w:p>
    <w:p w:rsidR="006C0A7D" w:rsidRPr="00F745FF" w:rsidRDefault="006C0A7D" w:rsidP="006C0A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7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5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5FF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F7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5F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0A7D" w:rsidRPr="00F745FF" w:rsidRDefault="006C0A7D" w:rsidP="006C0A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45FF">
        <w:rPr>
          <w:rFonts w:ascii="Times New Roman" w:hAnsi="Times New Roman" w:cs="Times New Roman"/>
          <w:sz w:val="28"/>
          <w:szCs w:val="28"/>
        </w:rPr>
        <w:t xml:space="preserve">.У </w:t>
      </w:r>
      <w:proofErr w:type="spellStart"/>
      <w:r w:rsidRPr="00F745F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7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5FF">
        <w:rPr>
          <w:rFonts w:ascii="Times New Roman" w:hAnsi="Times New Roman" w:cs="Times New Roman"/>
          <w:sz w:val="28"/>
          <w:szCs w:val="28"/>
        </w:rPr>
        <w:t>поляг</w:t>
      </w:r>
      <w:r>
        <w:rPr>
          <w:rFonts w:ascii="Times New Roman" w:hAnsi="Times New Roman" w:cs="Times New Roman"/>
          <w:sz w:val="28"/>
          <w:szCs w:val="28"/>
        </w:rPr>
        <w:t>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логопедії</w:t>
      </w:r>
      <w:proofErr w:type="spellEnd"/>
    </w:p>
    <w:p w:rsidR="006C0A7D" w:rsidRPr="009D4509" w:rsidRDefault="006C0A7D" w:rsidP="006C0A7D">
      <w:pPr>
        <w:pStyle w:val="3"/>
        <w:shd w:val="clear" w:color="auto" w:fill="auto"/>
        <w:spacing w:line="360" w:lineRule="auto"/>
        <w:ind w:left="426" w:firstLine="709"/>
        <w:rPr>
          <w:b/>
          <w:sz w:val="28"/>
          <w:szCs w:val="28"/>
          <w:lang w:val="uk-UA"/>
        </w:rPr>
      </w:pPr>
    </w:p>
    <w:p w:rsidR="006C0A7D" w:rsidRDefault="006C0A7D" w:rsidP="006C0A7D">
      <w:pPr>
        <w:tabs>
          <w:tab w:val="left" w:pos="11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77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6C0A7D" w:rsidRDefault="006C0A7D" w:rsidP="006C0A7D">
      <w:pPr>
        <w:pStyle w:val="a4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426" w:hanging="426"/>
        <w:jc w:val="both"/>
      </w:pPr>
      <w:r>
        <w:t>Логопедія: Підручник для вищої школи / за ред. проф. М.К.Шеремет. Київ : «Слово», 2010. 376 с.</w:t>
      </w:r>
    </w:p>
    <w:p w:rsidR="006C0A7D" w:rsidRPr="006C0A7D" w:rsidRDefault="006C0A7D" w:rsidP="006C0A7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426" w:hanging="426"/>
        <w:jc w:val="both"/>
      </w:pPr>
      <w:proofErr w:type="spellStart"/>
      <w:r w:rsidRPr="006C0A7D">
        <w:t>Богуш</w:t>
      </w:r>
      <w:proofErr w:type="spellEnd"/>
      <w:r w:rsidRPr="006C0A7D">
        <w:t xml:space="preserve"> А.М. Теорія і методика розвитку мовлення дітей раннього віку: навчальний посібник. Київ: Слово, 2003. – 254 с.</w:t>
      </w:r>
    </w:p>
    <w:p w:rsidR="006C0A7D" w:rsidRPr="006C0A7D" w:rsidRDefault="006C0A7D" w:rsidP="006C0A7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426" w:hanging="426"/>
        <w:jc w:val="both"/>
        <w:rPr>
          <w:b/>
        </w:rPr>
      </w:pPr>
      <w:r w:rsidRPr="006C0A7D">
        <w:t xml:space="preserve">Конопляста С.Ю. </w:t>
      </w:r>
      <w:proofErr w:type="spellStart"/>
      <w:r w:rsidRPr="006C0A7D">
        <w:t>Ринолалія</w:t>
      </w:r>
      <w:proofErr w:type="spellEnd"/>
      <w:r w:rsidRPr="006C0A7D">
        <w:t>. Причини, механізми, основні форми порушення //Педагогіка та</w:t>
      </w:r>
      <w:r>
        <w:t xml:space="preserve"> методики: спеціальні. Зб. наук. праць:Київ, 2000. 350 с.</w:t>
      </w:r>
    </w:p>
    <w:p w:rsidR="006C0A7D" w:rsidRDefault="006C0A7D" w:rsidP="006C0A7D">
      <w:pPr>
        <w:pStyle w:val="1"/>
        <w:numPr>
          <w:ilvl w:val="0"/>
          <w:numId w:val="2"/>
        </w:numPr>
        <w:tabs>
          <w:tab w:val="left" w:pos="0"/>
          <w:tab w:val="num" w:pos="540"/>
          <w:tab w:val="left" w:pos="927"/>
          <w:tab w:val="left" w:pos="1134"/>
          <w:tab w:val="left" w:pos="9360"/>
        </w:tabs>
        <w:ind w:left="426" w:right="0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Синьов</w:t>
      </w:r>
      <w:proofErr w:type="spellEnd"/>
      <w:r>
        <w:rPr>
          <w:sz w:val="24"/>
          <w:szCs w:val="24"/>
        </w:rPr>
        <w:t xml:space="preserve"> В.М., </w:t>
      </w:r>
      <w:proofErr w:type="spellStart"/>
      <w:r>
        <w:rPr>
          <w:sz w:val="24"/>
          <w:szCs w:val="24"/>
        </w:rPr>
        <w:t>Кобернік</w:t>
      </w:r>
      <w:proofErr w:type="spellEnd"/>
      <w:r>
        <w:rPr>
          <w:sz w:val="24"/>
          <w:szCs w:val="24"/>
        </w:rPr>
        <w:t xml:space="preserve"> Г.М. Основи дефектології: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посібник. Київ : Вища школа, 1994. 143 с. </w:t>
      </w:r>
    </w:p>
    <w:p w:rsidR="006C0A7D" w:rsidRPr="00091A66" w:rsidRDefault="006C0A7D" w:rsidP="006C0A7D">
      <w:pPr>
        <w:pStyle w:val="a4"/>
        <w:shd w:val="clear" w:color="auto" w:fill="FFFFFF"/>
        <w:tabs>
          <w:tab w:val="left" w:pos="851"/>
        </w:tabs>
        <w:ind w:left="0"/>
        <w:jc w:val="both"/>
        <w:rPr>
          <w:b/>
        </w:rPr>
      </w:pPr>
      <w:bookmarkStart w:id="0" w:name="_GoBack"/>
      <w:bookmarkEnd w:id="0"/>
    </w:p>
    <w:p w:rsidR="006C0A7D" w:rsidRPr="00077773" w:rsidRDefault="006C0A7D" w:rsidP="006C0A7D">
      <w:pPr>
        <w:tabs>
          <w:tab w:val="left" w:pos="1165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CA3" w:rsidRPr="006C3369" w:rsidRDefault="004C2CA3" w:rsidP="007C02F5">
      <w:pPr>
        <w:spacing w:after="0" w:line="240" w:lineRule="auto"/>
        <w:ind w:firstLine="709"/>
        <w:rPr>
          <w:sz w:val="28"/>
          <w:szCs w:val="28"/>
          <w:lang w:val="uk-UA"/>
        </w:rPr>
      </w:pPr>
    </w:p>
    <w:sectPr w:rsidR="004C2CA3" w:rsidRPr="006C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003"/>
    <w:multiLevelType w:val="hybridMultilevel"/>
    <w:tmpl w:val="26DE7C84"/>
    <w:lvl w:ilvl="0" w:tplc="5494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4D1D"/>
    <w:multiLevelType w:val="multilevel"/>
    <w:tmpl w:val="1C368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2">
    <w:nsid w:val="3CBA5A7C"/>
    <w:multiLevelType w:val="multilevel"/>
    <w:tmpl w:val="27EE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9E"/>
    <w:rsid w:val="002E1268"/>
    <w:rsid w:val="00387E9E"/>
    <w:rsid w:val="004C2CA3"/>
    <w:rsid w:val="005540B2"/>
    <w:rsid w:val="006C0A7D"/>
    <w:rsid w:val="006C3369"/>
    <w:rsid w:val="007C02F5"/>
    <w:rsid w:val="00942EA1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1">
    <w:name w:val="p3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7C02F5"/>
  </w:style>
  <w:style w:type="character" w:customStyle="1" w:styleId="apple-converted-space">
    <w:name w:val="apple-converted-space"/>
    <w:basedOn w:val="a0"/>
    <w:rsid w:val="007C02F5"/>
  </w:style>
  <w:style w:type="paragraph" w:customStyle="1" w:styleId="p36">
    <w:name w:val="p3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7C02F5"/>
  </w:style>
  <w:style w:type="character" w:customStyle="1" w:styleId="ft17">
    <w:name w:val="ft17"/>
    <w:basedOn w:val="a0"/>
    <w:rsid w:val="007C02F5"/>
  </w:style>
  <w:style w:type="paragraph" w:customStyle="1" w:styleId="p49">
    <w:name w:val="p4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7C02F5"/>
  </w:style>
  <w:style w:type="character" w:customStyle="1" w:styleId="ft18">
    <w:name w:val="ft18"/>
    <w:basedOn w:val="a0"/>
    <w:rsid w:val="007C02F5"/>
  </w:style>
  <w:style w:type="paragraph" w:customStyle="1" w:styleId="p53">
    <w:name w:val="p5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7C02F5"/>
  </w:style>
  <w:style w:type="paragraph" w:customStyle="1" w:styleId="p56">
    <w:name w:val="p5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7C02F5"/>
  </w:style>
  <w:style w:type="paragraph" w:customStyle="1" w:styleId="p64">
    <w:name w:val="p6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7C02F5"/>
  </w:style>
  <w:style w:type="paragraph" w:customStyle="1" w:styleId="p67">
    <w:name w:val="p6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7C02F5"/>
  </w:style>
  <w:style w:type="paragraph" w:customStyle="1" w:styleId="p68">
    <w:name w:val="p6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7C02F5"/>
  </w:style>
  <w:style w:type="paragraph" w:customStyle="1" w:styleId="p69">
    <w:name w:val="p6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7C02F5"/>
  </w:style>
  <w:style w:type="paragraph" w:customStyle="1" w:styleId="p75">
    <w:name w:val="p7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7C02F5"/>
  </w:style>
  <w:style w:type="character" w:customStyle="1" w:styleId="ft26">
    <w:name w:val="ft26"/>
    <w:basedOn w:val="a0"/>
    <w:rsid w:val="007C02F5"/>
  </w:style>
  <w:style w:type="paragraph" w:customStyle="1" w:styleId="p76">
    <w:name w:val="p7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7C02F5"/>
  </w:style>
  <w:style w:type="paragraph" w:customStyle="1" w:styleId="p86">
    <w:name w:val="p8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7C02F5"/>
  </w:style>
  <w:style w:type="character" w:customStyle="1" w:styleId="ft28">
    <w:name w:val="ft28"/>
    <w:basedOn w:val="a0"/>
    <w:rsid w:val="007C02F5"/>
  </w:style>
  <w:style w:type="paragraph" w:customStyle="1" w:styleId="p87">
    <w:name w:val="p8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7C02F5"/>
  </w:style>
  <w:style w:type="paragraph" w:customStyle="1" w:styleId="p88">
    <w:name w:val="p8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7C02F5"/>
  </w:style>
  <w:style w:type="paragraph" w:customStyle="1" w:styleId="p106">
    <w:name w:val="p10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0"/>
    <w:rsid w:val="007C02F5"/>
  </w:style>
  <w:style w:type="paragraph" w:customStyle="1" w:styleId="p109">
    <w:name w:val="p10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7C02F5"/>
  </w:style>
  <w:style w:type="paragraph" w:customStyle="1" w:styleId="p112">
    <w:name w:val="p11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7C02F5"/>
  </w:style>
  <w:style w:type="paragraph" w:customStyle="1" w:styleId="p115">
    <w:name w:val="p11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6C0A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A7D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6C0A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6C0A7D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1">
    <w:name w:val="p3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7C02F5"/>
  </w:style>
  <w:style w:type="character" w:customStyle="1" w:styleId="apple-converted-space">
    <w:name w:val="apple-converted-space"/>
    <w:basedOn w:val="a0"/>
    <w:rsid w:val="007C02F5"/>
  </w:style>
  <w:style w:type="paragraph" w:customStyle="1" w:styleId="p36">
    <w:name w:val="p3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7C02F5"/>
  </w:style>
  <w:style w:type="character" w:customStyle="1" w:styleId="ft17">
    <w:name w:val="ft17"/>
    <w:basedOn w:val="a0"/>
    <w:rsid w:val="007C02F5"/>
  </w:style>
  <w:style w:type="paragraph" w:customStyle="1" w:styleId="p49">
    <w:name w:val="p4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7C02F5"/>
  </w:style>
  <w:style w:type="character" w:customStyle="1" w:styleId="ft18">
    <w:name w:val="ft18"/>
    <w:basedOn w:val="a0"/>
    <w:rsid w:val="007C02F5"/>
  </w:style>
  <w:style w:type="paragraph" w:customStyle="1" w:styleId="p53">
    <w:name w:val="p5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7C02F5"/>
  </w:style>
  <w:style w:type="paragraph" w:customStyle="1" w:styleId="p56">
    <w:name w:val="p5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7C02F5"/>
  </w:style>
  <w:style w:type="paragraph" w:customStyle="1" w:styleId="p64">
    <w:name w:val="p6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7C02F5"/>
  </w:style>
  <w:style w:type="paragraph" w:customStyle="1" w:styleId="p67">
    <w:name w:val="p6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7C02F5"/>
  </w:style>
  <w:style w:type="paragraph" w:customStyle="1" w:styleId="p68">
    <w:name w:val="p6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7C02F5"/>
  </w:style>
  <w:style w:type="paragraph" w:customStyle="1" w:styleId="p69">
    <w:name w:val="p6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7C02F5"/>
  </w:style>
  <w:style w:type="paragraph" w:customStyle="1" w:styleId="p75">
    <w:name w:val="p7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7C02F5"/>
  </w:style>
  <w:style w:type="character" w:customStyle="1" w:styleId="ft26">
    <w:name w:val="ft26"/>
    <w:basedOn w:val="a0"/>
    <w:rsid w:val="007C02F5"/>
  </w:style>
  <w:style w:type="paragraph" w:customStyle="1" w:styleId="p76">
    <w:name w:val="p7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7C02F5"/>
  </w:style>
  <w:style w:type="paragraph" w:customStyle="1" w:styleId="p86">
    <w:name w:val="p8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7C02F5"/>
  </w:style>
  <w:style w:type="character" w:customStyle="1" w:styleId="ft28">
    <w:name w:val="ft28"/>
    <w:basedOn w:val="a0"/>
    <w:rsid w:val="007C02F5"/>
  </w:style>
  <w:style w:type="paragraph" w:customStyle="1" w:styleId="p87">
    <w:name w:val="p8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7C02F5"/>
  </w:style>
  <w:style w:type="paragraph" w:customStyle="1" w:styleId="p88">
    <w:name w:val="p8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7C02F5"/>
  </w:style>
  <w:style w:type="paragraph" w:customStyle="1" w:styleId="p106">
    <w:name w:val="p10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0"/>
    <w:rsid w:val="007C02F5"/>
  </w:style>
  <w:style w:type="paragraph" w:customStyle="1" w:styleId="p109">
    <w:name w:val="p109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7C02F5"/>
  </w:style>
  <w:style w:type="paragraph" w:customStyle="1" w:styleId="p112">
    <w:name w:val="p112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7C02F5"/>
  </w:style>
  <w:style w:type="paragraph" w:customStyle="1" w:styleId="p115">
    <w:name w:val="p115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7C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6C0A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A7D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6C0A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6C0A7D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76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655880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511699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707057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334437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1628845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48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2019-08-01T20:00:00Z</dcterms:created>
  <dcterms:modified xsi:type="dcterms:W3CDTF">2019-09-04T19:19:00Z</dcterms:modified>
</cp:coreProperties>
</file>