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21A8">
      <w:pPr>
        <w:pStyle w:val="a3"/>
        <w:jc w:val="left"/>
        <w:rPr>
          <w:b/>
          <w:bCs/>
          <w:sz w:val="32"/>
          <w:szCs w:val="29"/>
        </w:rPr>
      </w:pPr>
      <w:r>
        <w:rPr>
          <w:b/>
          <w:bCs/>
          <w:sz w:val="32"/>
          <w:szCs w:val="29"/>
        </w:rPr>
        <w:t xml:space="preserve">                           Тема: План развития предприятия.</w:t>
      </w:r>
    </w:p>
    <w:p w:rsidR="00000000" w:rsidRDefault="008021A8">
      <w:pPr>
        <w:widowControl/>
        <w:shd w:val="clear" w:color="auto" w:fill="FFFFFF"/>
        <w:spacing w:line="360" w:lineRule="auto"/>
        <w:jc w:val="center"/>
        <w:rPr>
          <w:b/>
          <w:bCs/>
          <w:i/>
          <w:iCs/>
          <w:sz w:val="28"/>
          <w:szCs w:val="24"/>
        </w:rPr>
      </w:pPr>
      <w:r>
        <w:rPr>
          <w:b/>
          <w:bCs/>
          <w:i/>
          <w:iCs/>
          <w:sz w:val="28"/>
          <w:szCs w:val="29"/>
        </w:rPr>
        <w:t>1. Основные разделы плана развития предприятия.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b/>
          <w:bCs/>
          <w:i/>
          <w:iCs/>
          <w:sz w:val="28"/>
          <w:szCs w:val="24"/>
        </w:rPr>
      </w:pPr>
      <w:r>
        <w:rPr>
          <w:sz w:val="28"/>
          <w:szCs w:val="21"/>
        </w:rPr>
        <w:t>План развития предприятия включает следующие основные разделы: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1"/>
        </w:rPr>
        <w:t>•  план производства продукции 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•  план технического  развития предприятия;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1"/>
        </w:rPr>
        <w:t xml:space="preserve">•  план </w:t>
      </w:r>
      <w:r>
        <w:rPr>
          <w:sz w:val="28"/>
          <w:szCs w:val="21"/>
        </w:rPr>
        <w:t>повышения экономической эффективности производства;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1"/>
        </w:rPr>
        <w:t>•  план капитальных вложений и капитального строительства;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•  план материально-технического обеспечения;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•  план по труду и кадрам;</w:t>
      </w:r>
    </w:p>
    <w:p w:rsidR="00000000" w:rsidRDefault="008021A8">
      <w:pPr>
        <w:widowControl/>
        <w:shd w:val="clear" w:color="auto" w:fill="FFFFFF"/>
        <w:spacing w:line="360" w:lineRule="auto"/>
        <w:rPr>
          <w:sz w:val="28"/>
          <w:szCs w:val="22"/>
        </w:rPr>
      </w:pPr>
      <w:r>
        <w:rPr>
          <w:sz w:val="28"/>
          <w:szCs w:val="22"/>
        </w:rPr>
        <w:t>•  план себестоимости  продукции (план  по издержкам производства и реал</w:t>
      </w:r>
      <w:r>
        <w:rPr>
          <w:sz w:val="28"/>
          <w:szCs w:val="22"/>
        </w:rPr>
        <w:t>иза-</w:t>
      </w:r>
    </w:p>
    <w:p w:rsidR="00000000" w:rsidRDefault="008021A8">
      <w:pPr>
        <w:widowControl/>
        <w:shd w:val="clear" w:color="auto" w:fill="FFFFFF"/>
        <w:spacing w:line="360" w:lineRule="auto"/>
        <w:rPr>
          <w:sz w:val="28"/>
          <w:szCs w:val="24"/>
        </w:rPr>
      </w:pPr>
      <w:r>
        <w:rPr>
          <w:sz w:val="28"/>
          <w:szCs w:val="22"/>
        </w:rPr>
        <w:t xml:space="preserve">    ции продукции)</w:t>
      </w:r>
      <w:r>
        <w:rPr>
          <w:sz w:val="28"/>
          <w:szCs w:val="22"/>
          <w:lang w:val="uk-UA"/>
        </w:rPr>
        <w:t>;</w:t>
      </w:r>
      <w:r>
        <w:rPr>
          <w:sz w:val="28"/>
          <w:szCs w:val="22"/>
        </w:rPr>
        <w:t xml:space="preserve">                         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•  финансовый план;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•  план социального развития коллективов предприятия;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• план мероприятий по охране природы и рациональному использованию природных ресурсов.</w:t>
      </w:r>
    </w:p>
    <w:p w:rsidR="00000000" w:rsidRDefault="008021A8">
      <w:pPr>
        <w:widowControl/>
        <w:shd w:val="clear" w:color="auto" w:fill="FFFFFF"/>
        <w:spacing w:line="360" w:lineRule="auto"/>
        <w:ind w:left="10" w:firstLine="716"/>
        <w:jc w:val="both"/>
        <w:rPr>
          <w:sz w:val="28"/>
          <w:szCs w:val="22"/>
        </w:rPr>
      </w:pPr>
      <w:r>
        <w:rPr>
          <w:sz w:val="28"/>
          <w:szCs w:val="22"/>
        </w:rPr>
        <w:t>Определяющим разделом плана развития предприя</w:t>
      </w:r>
      <w:r>
        <w:rPr>
          <w:sz w:val="28"/>
          <w:szCs w:val="22"/>
        </w:rPr>
        <w:t xml:space="preserve">тия - </w:t>
      </w:r>
      <w:r>
        <w:rPr>
          <w:b/>
          <w:bCs/>
          <w:i/>
          <w:iCs/>
          <w:sz w:val="28"/>
          <w:szCs w:val="22"/>
        </w:rPr>
        <w:t>план производства продукции</w:t>
      </w:r>
      <w:r>
        <w:rPr>
          <w:sz w:val="28"/>
          <w:szCs w:val="22"/>
        </w:rPr>
        <w:t>, в котором устанавливаются задания на производство отдельных ви</w:t>
      </w:r>
      <w:r>
        <w:rPr>
          <w:sz w:val="28"/>
          <w:szCs w:val="22"/>
        </w:rPr>
        <w:softHyphen/>
        <w:t>дов продукции в натуральном и стоимостном выражениях и предусматривается дальнейшее повышение качества продукции. Для определения объема продукции в стоимостн</w:t>
      </w:r>
      <w:r>
        <w:rPr>
          <w:sz w:val="28"/>
          <w:szCs w:val="22"/>
        </w:rPr>
        <w:t>ом выражении используются по</w:t>
      </w:r>
      <w:r>
        <w:rPr>
          <w:sz w:val="28"/>
          <w:szCs w:val="22"/>
        </w:rPr>
        <w:softHyphen/>
        <w:t>казатели реализуемой, товарной и валовой продукции. Существенное место в этом разделе занимает  планирование специализации, кооперирования и комбинирования промышленного производства.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Важная часть плана развития предприятия - </w:t>
      </w:r>
      <w:r>
        <w:rPr>
          <w:b/>
          <w:bCs/>
          <w:sz w:val="28"/>
          <w:szCs w:val="22"/>
        </w:rPr>
        <w:t>п</w:t>
      </w:r>
      <w:r>
        <w:rPr>
          <w:b/>
          <w:bCs/>
          <w:sz w:val="28"/>
          <w:szCs w:val="22"/>
        </w:rPr>
        <w:t xml:space="preserve">лан технического развития предприятия, </w:t>
      </w:r>
      <w:r>
        <w:rPr>
          <w:sz w:val="28"/>
          <w:szCs w:val="22"/>
        </w:rPr>
        <w:t>который  включает в себя: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•   повышение технического уровня  производства;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•   улучшение организации производства и  научной организации труда (НОТ);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•   повышение  качества капитального ремонта основных фондов;</w:t>
      </w:r>
    </w:p>
    <w:p w:rsidR="00000000" w:rsidRDefault="008021A8">
      <w:pPr>
        <w:widowControl/>
        <w:shd w:val="clear" w:color="auto" w:fill="FFFFFF"/>
        <w:spacing w:line="360" w:lineRule="auto"/>
        <w:ind w:left="284" w:hanging="284"/>
        <w:jc w:val="both"/>
        <w:rPr>
          <w:sz w:val="28"/>
          <w:szCs w:val="21"/>
        </w:rPr>
      </w:pPr>
      <w:r>
        <w:rPr>
          <w:sz w:val="28"/>
          <w:szCs w:val="21"/>
        </w:rPr>
        <w:t>•  пр</w:t>
      </w:r>
      <w:r>
        <w:rPr>
          <w:sz w:val="28"/>
          <w:szCs w:val="21"/>
        </w:rPr>
        <w:t>оизводство новых видов продукции.</w:t>
      </w:r>
    </w:p>
    <w:p w:rsidR="00000000" w:rsidRDefault="008021A8">
      <w:pPr>
        <w:widowControl/>
        <w:shd w:val="clear" w:color="auto" w:fill="FFFFFF"/>
        <w:spacing w:line="360" w:lineRule="auto"/>
        <w:ind w:left="284" w:hanging="284"/>
        <w:jc w:val="both"/>
        <w:rPr>
          <w:sz w:val="28"/>
          <w:szCs w:val="24"/>
        </w:rPr>
      </w:pPr>
      <w:r>
        <w:rPr>
          <w:i/>
          <w:iCs/>
          <w:sz w:val="28"/>
          <w:szCs w:val="24"/>
        </w:rPr>
        <w:lastRenderedPageBreak/>
        <w:t>Основными направлениями технического развития предприятия являются</w:t>
      </w:r>
      <w:r>
        <w:rPr>
          <w:sz w:val="28"/>
          <w:szCs w:val="24"/>
        </w:rPr>
        <w:t>:</w:t>
      </w:r>
      <w:r>
        <w:rPr>
          <w:sz w:val="28"/>
          <w:szCs w:val="21"/>
        </w:rPr>
        <w:t xml:space="preserve"> 1) создание, применение и совершенствование  новейших орудий труда и предметов труда и организация процесса труда;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 2) комплексная механизация и автоматиз</w:t>
      </w:r>
      <w:r>
        <w:rPr>
          <w:sz w:val="28"/>
          <w:szCs w:val="22"/>
        </w:rPr>
        <w:t>ация производственных процессов;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1"/>
        </w:rPr>
        <w:t xml:space="preserve"> 3)</w:t>
      </w:r>
      <w:r>
        <w:rPr>
          <w:sz w:val="28"/>
          <w:szCs w:val="22"/>
        </w:rPr>
        <w:t xml:space="preserve"> усовершенствование  технологии производства;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Технический уровень производства определяется соответствием действу-ющих на предпри</w:t>
      </w:r>
      <w:r>
        <w:rPr>
          <w:sz w:val="28"/>
          <w:szCs w:val="22"/>
        </w:rPr>
        <w:softHyphen/>
        <w:t>ятии средств производства, машин и оборудования, техноло-гии, предметов труда современными</w:t>
      </w:r>
      <w:r>
        <w:rPr>
          <w:sz w:val="28"/>
          <w:szCs w:val="22"/>
        </w:rPr>
        <w:t xml:space="preserve"> достижениями науки и техники.</w:t>
      </w:r>
    </w:p>
    <w:p w:rsidR="00000000" w:rsidRDefault="008021A8">
      <w:pPr>
        <w:widowControl/>
        <w:shd w:val="clear" w:color="auto" w:fill="FFFFFF"/>
        <w:spacing w:line="360" w:lineRule="auto"/>
        <w:ind w:firstLine="360"/>
        <w:jc w:val="both"/>
        <w:rPr>
          <w:sz w:val="28"/>
          <w:szCs w:val="24"/>
        </w:rPr>
      </w:pPr>
      <w:r>
        <w:rPr>
          <w:sz w:val="28"/>
          <w:szCs w:val="22"/>
        </w:rPr>
        <w:t>Основными параметрами, характеризующими уровень технического разви-тия, являются:</w:t>
      </w:r>
    </w:p>
    <w:p w:rsidR="00000000" w:rsidRDefault="008021A8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состав и структура орудий труда по видам выполняемых операций, мощности и возрасту;</w:t>
      </w:r>
    </w:p>
    <w:p w:rsidR="00000000" w:rsidRDefault="008021A8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соответствие применяемых на предприятии технологий современ</w:t>
      </w:r>
      <w:r>
        <w:rPr>
          <w:sz w:val="28"/>
          <w:szCs w:val="22"/>
        </w:rPr>
        <w:t>ным мировым требованиям, позволяющим создавать конкурентоспособную продукцию;</w:t>
      </w:r>
    </w:p>
    <w:p w:rsidR="00000000" w:rsidRDefault="008021A8">
      <w:pPr>
        <w:widowControl/>
        <w:shd w:val="clear" w:color="auto" w:fill="FFFFFF"/>
        <w:spacing w:line="360" w:lineRule="auto"/>
        <w:ind w:firstLine="360"/>
        <w:jc w:val="both"/>
        <w:rPr>
          <w:sz w:val="28"/>
          <w:szCs w:val="24"/>
        </w:rPr>
      </w:pPr>
      <w:r>
        <w:rPr>
          <w:sz w:val="28"/>
          <w:szCs w:val="22"/>
        </w:rPr>
        <w:t>-   энерговооруженность и фондовооруженность персонала предприятия;</w:t>
      </w:r>
    </w:p>
    <w:p w:rsidR="00000000" w:rsidRDefault="008021A8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специализация производства, уровень механизации и автоматизации производства;</w:t>
      </w:r>
    </w:p>
    <w:p w:rsidR="00000000" w:rsidRDefault="008021A8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трудоемкость продукции, производ</w:t>
      </w:r>
      <w:r>
        <w:rPr>
          <w:sz w:val="28"/>
          <w:szCs w:val="22"/>
        </w:rPr>
        <w:t>ительность труда, себестоимость продукции и рентабель</w:t>
      </w:r>
      <w:r>
        <w:rPr>
          <w:sz w:val="28"/>
          <w:szCs w:val="22"/>
        </w:rPr>
        <w:softHyphen/>
        <w:t>ность производства.</w:t>
      </w:r>
    </w:p>
    <w:p w:rsidR="00000000" w:rsidRDefault="008021A8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2"/>
        </w:rPr>
        <w:t>Планирование плана повышения технического уровня производства начинается с выявления фактически сложившегося уровня развития в текущем году и на основе анализа опре</w:t>
      </w:r>
      <w:r>
        <w:rPr>
          <w:sz w:val="28"/>
          <w:szCs w:val="22"/>
        </w:rPr>
        <w:softHyphen/>
        <w:t>деляются наиболее</w:t>
      </w:r>
      <w:r>
        <w:rPr>
          <w:sz w:val="28"/>
          <w:szCs w:val="22"/>
        </w:rPr>
        <w:t xml:space="preserve"> перспективные направления повышения технического уровня, далее составля</w:t>
      </w:r>
      <w:r>
        <w:rPr>
          <w:sz w:val="28"/>
          <w:szCs w:val="22"/>
        </w:rPr>
        <w:softHyphen/>
        <w:t>ются перспективные и текущие плановые задания и  разрабатываются конкретные меро</w:t>
      </w:r>
      <w:r>
        <w:rPr>
          <w:sz w:val="28"/>
          <w:szCs w:val="22"/>
        </w:rPr>
        <w:softHyphen/>
        <w:t>приятия по их выполнению.</w:t>
      </w:r>
    </w:p>
    <w:p w:rsidR="00000000" w:rsidRDefault="008021A8">
      <w:pPr>
        <w:shd w:val="clear" w:color="auto" w:fill="FFFFFF"/>
        <w:spacing w:line="360" w:lineRule="auto"/>
        <w:ind w:firstLine="720"/>
        <w:jc w:val="both"/>
        <w:rPr>
          <w:sz w:val="28"/>
          <w:szCs w:val="24"/>
        </w:rPr>
      </w:pPr>
      <w:r>
        <w:rPr>
          <w:sz w:val="28"/>
          <w:szCs w:val="22"/>
        </w:rPr>
        <w:t>При планировании внедрения новой техники следует оценить экономи-ческие и со</w:t>
      </w:r>
      <w:r>
        <w:rPr>
          <w:sz w:val="28"/>
          <w:szCs w:val="22"/>
        </w:rPr>
        <w:t xml:space="preserve">циальные последствия мероприятий, а также их экономическую целесообразность. </w:t>
      </w:r>
      <w:r>
        <w:rPr>
          <w:i/>
          <w:iCs/>
          <w:sz w:val="28"/>
          <w:szCs w:val="22"/>
        </w:rPr>
        <w:t>Экономически эффек</w:t>
      </w:r>
      <w:r>
        <w:rPr>
          <w:i/>
          <w:iCs/>
          <w:sz w:val="28"/>
          <w:szCs w:val="22"/>
        </w:rPr>
        <w:softHyphen/>
        <w:t>тивным</w:t>
      </w:r>
      <w:r>
        <w:rPr>
          <w:sz w:val="28"/>
          <w:szCs w:val="22"/>
        </w:rPr>
        <w:t xml:space="preserve"> следует считать такое приме-нение новой техники, которое ведет к повышению произво</w:t>
      </w:r>
      <w:r>
        <w:rPr>
          <w:sz w:val="28"/>
          <w:szCs w:val="22"/>
        </w:rPr>
        <w:softHyphen/>
        <w:t>дительности труда, экономии материальных ресурсов и в конечном счете к</w:t>
      </w:r>
      <w:r>
        <w:rPr>
          <w:sz w:val="28"/>
          <w:szCs w:val="22"/>
        </w:rPr>
        <w:t xml:space="preserve"> повышению рентабель-</w:t>
      </w:r>
      <w:r>
        <w:rPr>
          <w:sz w:val="28"/>
          <w:szCs w:val="22"/>
        </w:rPr>
        <w:lastRenderedPageBreak/>
        <w:t>ности и конкурентоспособности производимой продукции, а также к улучше-нию условий труда.</w:t>
      </w:r>
    </w:p>
    <w:p w:rsidR="00000000" w:rsidRDefault="008021A8">
      <w:pPr>
        <w:shd w:val="clear" w:color="auto" w:fill="FFFFFF"/>
        <w:spacing w:line="360" w:lineRule="auto"/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>После  определения мероприятий, составляются планы по соответствующим  формам, в которых указан срок выполнения, экономический эффект (в денежном</w:t>
      </w:r>
      <w:r>
        <w:rPr>
          <w:sz w:val="28"/>
          <w:szCs w:val="22"/>
        </w:rPr>
        <w:t xml:space="preserve"> выражении). Определяются также объемы и источники финансирования мероприятий, а также порядок и время возврата кредитов (для заемных средств).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2"/>
        </w:rPr>
      </w:pPr>
      <w:r>
        <w:rPr>
          <w:i/>
          <w:iCs/>
          <w:sz w:val="28"/>
          <w:szCs w:val="22"/>
        </w:rPr>
        <w:t>Основные показатели плана технического развития предприятия</w:t>
      </w:r>
      <w:r>
        <w:rPr>
          <w:sz w:val="28"/>
          <w:szCs w:val="22"/>
        </w:rPr>
        <w:t>: продукция, осваиваемая производст</w:t>
      </w:r>
      <w:r>
        <w:rPr>
          <w:sz w:val="28"/>
          <w:szCs w:val="22"/>
        </w:rPr>
        <w:softHyphen/>
        <w:t>вом впервые в стр</w:t>
      </w:r>
      <w:r>
        <w:rPr>
          <w:sz w:val="28"/>
          <w:szCs w:val="22"/>
        </w:rPr>
        <w:t>ане; относительное уменьшение численности работников, рост производительности труда, снижение себестоимости товарной продукции в планируемом периоде за счет мероприятий, повышающих технический уровень производства.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i/>
          <w:iCs/>
          <w:sz w:val="28"/>
          <w:szCs w:val="22"/>
        </w:rPr>
        <w:t xml:space="preserve">         </w:t>
      </w:r>
      <w:r>
        <w:rPr>
          <w:b/>
          <w:bCs/>
          <w:i/>
          <w:iCs/>
          <w:sz w:val="28"/>
          <w:szCs w:val="22"/>
        </w:rPr>
        <w:t>В плане повышения эко</w:t>
      </w:r>
      <w:r>
        <w:rPr>
          <w:b/>
          <w:bCs/>
          <w:i/>
          <w:iCs/>
          <w:sz w:val="28"/>
          <w:szCs w:val="22"/>
        </w:rPr>
        <w:softHyphen/>
        <w:t>номической</w:t>
      </w:r>
      <w:r>
        <w:rPr>
          <w:b/>
          <w:bCs/>
          <w:i/>
          <w:iCs/>
          <w:sz w:val="28"/>
          <w:szCs w:val="22"/>
        </w:rPr>
        <w:t xml:space="preserve"> эффективности производства</w:t>
      </w:r>
      <w:r>
        <w:rPr>
          <w:b/>
          <w:bCs/>
          <w:sz w:val="28"/>
          <w:szCs w:val="22"/>
        </w:rPr>
        <w:t>,</w:t>
      </w:r>
      <w:r>
        <w:rPr>
          <w:sz w:val="28"/>
          <w:szCs w:val="22"/>
        </w:rPr>
        <w:t xml:space="preserve">  обобщаются показатели </w:t>
      </w:r>
      <w:r>
        <w:rPr>
          <w:sz w:val="28"/>
          <w:szCs w:val="22"/>
          <w:u w:val="single"/>
        </w:rPr>
        <w:t>по</w:t>
      </w:r>
      <w:r>
        <w:rPr>
          <w:sz w:val="28"/>
          <w:szCs w:val="22"/>
          <w:u w:val="single"/>
        </w:rPr>
        <w:softHyphen/>
        <w:t>вышения экономической эффективности</w:t>
      </w:r>
      <w:r>
        <w:rPr>
          <w:sz w:val="28"/>
          <w:szCs w:val="22"/>
        </w:rPr>
        <w:t xml:space="preserve"> </w:t>
      </w:r>
      <w:r>
        <w:rPr>
          <w:sz w:val="28"/>
          <w:szCs w:val="22"/>
          <w:u w:val="single"/>
        </w:rPr>
        <w:t>производства</w:t>
      </w:r>
      <w:r>
        <w:rPr>
          <w:sz w:val="28"/>
          <w:szCs w:val="22"/>
        </w:rPr>
        <w:t xml:space="preserve">,  и показатели </w:t>
      </w:r>
      <w:r>
        <w:rPr>
          <w:sz w:val="28"/>
          <w:szCs w:val="22"/>
          <w:u w:val="single"/>
        </w:rPr>
        <w:t>повышения эффективности ис</w:t>
      </w:r>
      <w:r>
        <w:rPr>
          <w:sz w:val="28"/>
          <w:szCs w:val="22"/>
          <w:u w:val="single"/>
        </w:rPr>
        <w:softHyphen/>
        <w:t>пользования живого</w:t>
      </w:r>
      <w:r>
        <w:rPr>
          <w:sz w:val="28"/>
          <w:szCs w:val="22"/>
        </w:rPr>
        <w:t xml:space="preserve"> </w:t>
      </w:r>
      <w:r>
        <w:rPr>
          <w:sz w:val="28"/>
          <w:szCs w:val="22"/>
          <w:u w:val="single"/>
        </w:rPr>
        <w:t>труда, основных фондов, оборотных средств, капитальных вложений</w:t>
      </w:r>
      <w:r>
        <w:rPr>
          <w:sz w:val="28"/>
          <w:szCs w:val="22"/>
        </w:rPr>
        <w:t xml:space="preserve">, </w:t>
      </w:r>
      <w:r>
        <w:rPr>
          <w:sz w:val="28"/>
          <w:szCs w:val="22"/>
          <w:u w:val="single"/>
        </w:rPr>
        <w:t>материаль</w:t>
      </w:r>
      <w:r>
        <w:rPr>
          <w:sz w:val="28"/>
          <w:szCs w:val="22"/>
          <w:u w:val="single"/>
        </w:rPr>
        <w:softHyphen/>
        <w:t>ных ресурсов</w:t>
      </w:r>
      <w:r>
        <w:rPr>
          <w:sz w:val="28"/>
          <w:szCs w:val="22"/>
        </w:rPr>
        <w:t xml:space="preserve">. В </w:t>
      </w:r>
      <w:r>
        <w:rPr>
          <w:sz w:val="28"/>
          <w:szCs w:val="22"/>
        </w:rPr>
        <w:t>числе этих показателей: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•    темпы роста производства чистой и товарной (валовой) продукции;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•    общая рентабельность;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•    затраты на 1 грн. товарной (валовой) продукции;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•  темпы роста производительности труда и доля прироста чистой и товарной (валовой)</w:t>
      </w:r>
      <w:r>
        <w:rPr>
          <w:sz w:val="28"/>
          <w:szCs w:val="22"/>
        </w:rPr>
        <w:t xml:space="preserve"> продукции за счет повышения производительности труда;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• производство чистой и товарной (валовой) продукции на 1 грн. среднегодовой стоимости основ</w:t>
      </w:r>
      <w:r>
        <w:rPr>
          <w:sz w:val="28"/>
          <w:szCs w:val="22"/>
        </w:rPr>
        <w:softHyphen/>
        <w:t>ных производственных фондов (фондоотдача);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•    оборачиваемость оборотных средств;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•    показатели капиталое</w:t>
      </w:r>
      <w:r>
        <w:rPr>
          <w:sz w:val="28"/>
          <w:szCs w:val="22"/>
        </w:rPr>
        <w:t>мкости и материалоемкости.</w:t>
      </w:r>
    </w:p>
    <w:p w:rsidR="00000000" w:rsidRDefault="008021A8">
      <w:pPr>
        <w:widowControl/>
        <w:shd w:val="clear" w:color="auto" w:fill="FFFFFF"/>
        <w:spacing w:line="360" w:lineRule="auto"/>
        <w:ind w:right="-140" w:firstLine="726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2"/>
        </w:rPr>
        <w:t>План капитальных вложений и капитального строительства</w:t>
      </w:r>
      <w:r>
        <w:rPr>
          <w:sz w:val="28"/>
          <w:szCs w:val="22"/>
        </w:rPr>
        <w:t xml:space="preserve"> предусматривает строительство новых, расширение и реконструкцию действующих на предприятии, цехов и объектов, техническое перевооружение действующего производства – модерниза</w:t>
      </w:r>
      <w:r>
        <w:rPr>
          <w:sz w:val="28"/>
          <w:szCs w:val="22"/>
        </w:rPr>
        <w:t>цию оборудова</w:t>
      </w:r>
      <w:r>
        <w:rPr>
          <w:sz w:val="28"/>
          <w:szCs w:val="22"/>
        </w:rPr>
        <w:softHyphen/>
        <w:t>ния, замену устаревшего оборудования новым, более производительным и прогрессивным.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lastRenderedPageBreak/>
        <w:t>Основные показатели плана капитальных вложений и капитального строительства: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          -   ввод в действие основных фондов и производственных мощностей;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 от</w:t>
      </w:r>
      <w:r>
        <w:rPr>
          <w:sz w:val="28"/>
          <w:szCs w:val="22"/>
        </w:rPr>
        <w:t>дельных объектов и сооружений производственного назначения;</w:t>
      </w:r>
    </w:p>
    <w:p w:rsidR="00000000" w:rsidRDefault="008021A8">
      <w:pPr>
        <w:widowControl/>
        <w:shd w:val="clear" w:color="auto" w:fill="FFFFFF"/>
        <w:spacing w:line="360" w:lineRule="auto"/>
        <w:ind w:left="36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-  прирост производственных мощностей на действующем предприятии  </w:t>
      </w:r>
    </w:p>
    <w:p w:rsidR="00000000" w:rsidRDefault="008021A8">
      <w:pPr>
        <w:widowControl/>
        <w:shd w:val="clear" w:color="auto" w:fill="FFFFFF"/>
        <w:spacing w:line="360" w:lineRule="auto"/>
        <w:ind w:left="360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         за счет их технического пе</w:t>
      </w:r>
      <w:r>
        <w:rPr>
          <w:sz w:val="28"/>
          <w:szCs w:val="22"/>
        </w:rPr>
        <w:softHyphen/>
        <w:t xml:space="preserve">ревооружения. </w:t>
      </w:r>
    </w:p>
    <w:p w:rsidR="00000000" w:rsidRDefault="008021A8">
      <w:pPr>
        <w:shd w:val="clear" w:color="auto" w:fill="FFFFFF"/>
        <w:spacing w:line="360" w:lineRule="auto"/>
        <w:ind w:left="125" w:firstLine="601"/>
        <w:jc w:val="both"/>
        <w:rPr>
          <w:sz w:val="28"/>
          <w:szCs w:val="22"/>
        </w:rPr>
      </w:pPr>
      <w:r>
        <w:rPr>
          <w:sz w:val="28"/>
          <w:szCs w:val="22"/>
        </w:rPr>
        <w:t>-  объем незавершенного производства.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3"/>
        </w:rPr>
        <w:t>План материально-технического обесп</w:t>
      </w:r>
      <w:r>
        <w:rPr>
          <w:b/>
          <w:bCs/>
          <w:i/>
          <w:iCs/>
          <w:sz w:val="28"/>
          <w:szCs w:val="23"/>
        </w:rPr>
        <w:t>ечения</w:t>
      </w:r>
      <w:r>
        <w:rPr>
          <w:sz w:val="28"/>
          <w:szCs w:val="23"/>
        </w:rPr>
        <w:t xml:space="preserve"> представляет собой систему материаль</w:t>
      </w:r>
      <w:r>
        <w:rPr>
          <w:sz w:val="28"/>
          <w:szCs w:val="23"/>
        </w:rPr>
        <w:softHyphen/>
        <w:t>ных расчетов, отражающих производство и потребление  продукции.Определение потребностей промышленного производства в материальных ресурсах, их распреде</w:t>
      </w:r>
      <w:r>
        <w:rPr>
          <w:sz w:val="28"/>
          <w:szCs w:val="23"/>
        </w:rPr>
        <w:softHyphen/>
        <w:t>ление и использование должны осуществляться на основе прогре</w:t>
      </w:r>
      <w:r>
        <w:rPr>
          <w:sz w:val="28"/>
          <w:szCs w:val="23"/>
        </w:rPr>
        <w:t>ссивных технически обоснованных норм расхода сырья, материалов, топлива и энергии. План материально-технического обеспечения разрабатыва</w:t>
      </w:r>
      <w:r>
        <w:rPr>
          <w:sz w:val="28"/>
          <w:szCs w:val="23"/>
        </w:rPr>
        <w:softHyphen/>
        <w:t>ется с учетом снижения удельных расходов сырья, материалов, топлива, энергии.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3"/>
        </w:rPr>
      </w:pPr>
      <w:r>
        <w:rPr>
          <w:sz w:val="28"/>
          <w:szCs w:val="23"/>
        </w:rPr>
        <w:t>При разработке</w:t>
      </w:r>
      <w:r>
        <w:rPr>
          <w:i/>
          <w:iCs/>
          <w:sz w:val="28"/>
          <w:szCs w:val="23"/>
        </w:rPr>
        <w:t xml:space="preserve"> </w:t>
      </w:r>
      <w:r>
        <w:rPr>
          <w:b/>
          <w:bCs/>
          <w:i/>
          <w:iCs/>
          <w:sz w:val="28"/>
          <w:szCs w:val="23"/>
        </w:rPr>
        <w:t>плана по  труду и кадрам</w:t>
      </w:r>
      <w:r>
        <w:rPr>
          <w:i/>
          <w:iCs/>
          <w:sz w:val="28"/>
          <w:szCs w:val="23"/>
        </w:rPr>
        <w:t xml:space="preserve"> –</w:t>
      </w:r>
      <w:r>
        <w:rPr>
          <w:i/>
          <w:iCs/>
          <w:sz w:val="28"/>
          <w:szCs w:val="23"/>
        </w:rPr>
        <w:t xml:space="preserve"> </w:t>
      </w:r>
      <w:r>
        <w:rPr>
          <w:sz w:val="28"/>
          <w:szCs w:val="23"/>
        </w:rPr>
        <w:t>необходимо  предусмотреть систематическое повышение производительности труда как основного условия увеличения объема производства и по</w:t>
      </w:r>
      <w:r>
        <w:rPr>
          <w:sz w:val="28"/>
          <w:szCs w:val="23"/>
        </w:rPr>
        <w:softHyphen/>
        <w:t>вышения его эффективности. Показатель производительности труда рассчитывается как годовая выра</w:t>
      </w:r>
      <w:r>
        <w:rPr>
          <w:sz w:val="28"/>
          <w:szCs w:val="23"/>
        </w:rPr>
        <w:softHyphen/>
        <w:t xml:space="preserve">ботка нормативно-чистой, </w:t>
      </w:r>
      <w:r>
        <w:rPr>
          <w:sz w:val="28"/>
          <w:szCs w:val="23"/>
        </w:rPr>
        <w:t>товарной (валовой) продукции в сопоставимых ценах в расчете на одного среднесписочного работника промышленно-производственного персонала. Другим важным показате</w:t>
      </w:r>
      <w:r>
        <w:rPr>
          <w:sz w:val="28"/>
          <w:szCs w:val="23"/>
        </w:rPr>
        <w:softHyphen/>
        <w:t>лем данного раздела является фонд заработной платы, где и рассчитывается  средняя заработная пл</w:t>
      </w:r>
      <w:r>
        <w:rPr>
          <w:sz w:val="28"/>
          <w:szCs w:val="23"/>
        </w:rPr>
        <w:t>ата работников и фонд оплаты труда. Для определения потребности предприятий в рабочей силе разрабатывается балансо</w:t>
      </w:r>
      <w:r>
        <w:rPr>
          <w:sz w:val="28"/>
          <w:szCs w:val="23"/>
        </w:rPr>
        <w:softHyphen/>
        <w:t>вый расчет потребности в рабочих и служащих и источников ее обеспечения.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i/>
          <w:iCs/>
          <w:sz w:val="28"/>
          <w:szCs w:val="24"/>
        </w:rPr>
      </w:pPr>
      <w:r>
        <w:rPr>
          <w:i/>
          <w:iCs/>
          <w:sz w:val="28"/>
          <w:szCs w:val="23"/>
        </w:rPr>
        <w:t>Все разделы плана развития предприятия тесно взаимосвязаны.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3"/>
        </w:rPr>
        <w:t>Обобщающ</w:t>
      </w:r>
      <w:r>
        <w:rPr>
          <w:sz w:val="28"/>
          <w:szCs w:val="23"/>
        </w:rPr>
        <w:t xml:space="preserve">им разделом плана, в котором находят отражение результаты предыдущих разделов, является </w:t>
      </w:r>
      <w:r>
        <w:rPr>
          <w:b/>
          <w:bCs/>
          <w:i/>
          <w:iCs/>
          <w:sz w:val="28"/>
          <w:szCs w:val="23"/>
        </w:rPr>
        <w:t>план по себестоимости продукции (план по  издержкам производства и реализации</w:t>
      </w:r>
      <w:r>
        <w:rPr>
          <w:i/>
          <w:iCs/>
          <w:sz w:val="28"/>
          <w:szCs w:val="23"/>
        </w:rPr>
        <w:t xml:space="preserve"> </w:t>
      </w:r>
      <w:r>
        <w:rPr>
          <w:b/>
          <w:bCs/>
          <w:i/>
          <w:iCs/>
          <w:sz w:val="28"/>
          <w:szCs w:val="23"/>
        </w:rPr>
        <w:t>продук</w:t>
      </w:r>
      <w:r>
        <w:rPr>
          <w:b/>
          <w:bCs/>
          <w:i/>
          <w:iCs/>
          <w:sz w:val="28"/>
          <w:szCs w:val="23"/>
        </w:rPr>
        <w:softHyphen/>
        <w:t>ции)</w:t>
      </w:r>
      <w:r>
        <w:rPr>
          <w:b/>
          <w:bCs/>
          <w:sz w:val="28"/>
          <w:szCs w:val="23"/>
        </w:rPr>
        <w:t>.</w:t>
      </w:r>
      <w:r>
        <w:rPr>
          <w:sz w:val="28"/>
          <w:szCs w:val="23"/>
        </w:rPr>
        <w:t xml:space="preserve"> При разработке этого раздела ставится задача всемерного повышения эффективнос</w:t>
      </w:r>
      <w:r>
        <w:rPr>
          <w:sz w:val="28"/>
          <w:szCs w:val="23"/>
        </w:rPr>
        <w:t>ти производст</w:t>
      </w:r>
      <w:r>
        <w:rPr>
          <w:sz w:val="28"/>
          <w:szCs w:val="23"/>
        </w:rPr>
        <w:softHyphen/>
        <w:t xml:space="preserve">ва, </w:t>
      </w:r>
      <w:r>
        <w:rPr>
          <w:sz w:val="28"/>
          <w:szCs w:val="23"/>
        </w:rPr>
        <w:lastRenderedPageBreak/>
        <w:t>рационального использования материальных, трудовых и финансовых ресурсов.  Цель планирования себестоимости - экономически обоснованное определение величины затрат на производство, необходимых для изготовления предусмотренной планом продук</w:t>
      </w:r>
      <w:r>
        <w:rPr>
          <w:sz w:val="28"/>
          <w:szCs w:val="23"/>
        </w:rPr>
        <w:t>ции, а задача планирования прибыли - определение величины дохода, получаемого в результате производственной деятельности. План по издержкам составляется на основе плана производства и реализации продукции, внедрения  науки и техники и других разделов плана</w:t>
      </w:r>
      <w:r>
        <w:rPr>
          <w:sz w:val="28"/>
          <w:szCs w:val="23"/>
        </w:rPr>
        <w:t>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</w:pPr>
      <w:r>
        <w:rPr>
          <w:sz w:val="28"/>
        </w:rPr>
        <w:t xml:space="preserve">В </w:t>
      </w:r>
      <w:r>
        <w:rPr>
          <w:b/>
          <w:bCs/>
          <w:i/>
          <w:iCs/>
          <w:sz w:val="28"/>
        </w:rPr>
        <w:t>финансовом плане</w:t>
      </w:r>
      <w:r>
        <w:rPr>
          <w:sz w:val="28"/>
        </w:rPr>
        <w:t xml:space="preserve"> устанавливаются важнейшие финансовые показа-тели: - расчет потребности в собственных оборотных средствах и план по ускорению их оборачиваемо</w:t>
      </w:r>
      <w:r>
        <w:rPr>
          <w:sz w:val="28"/>
        </w:rPr>
        <w:softHyphen/>
        <w:t>сти;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3"/>
        </w:rPr>
        <w:t>-   взаимодействие предприятия с государственным бюджетом;</w:t>
      </w:r>
    </w:p>
    <w:p w:rsidR="00000000" w:rsidRDefault="008021A8">
      <w:pPr>
        <w:pStyle w:val="31"/>
        <w:spacing w:line="360" w:lineRule="auto"/>
        <w:rPr>
          <w:szCs w:val="23"/>
        </w:rPr>
      </w:pPr>
      <w:r>
        <w:rPr>
          <w:szCs w:val="23"/>
        </w:rPr>
        <w:t>- использование основных произ</w:t>
      </w:r>
      <w:r>
        <w:rPr>
          <w:szCs w:val="23"/>
        </w:rPr>
        <w:t xml:space="preserve">водственных фондов, задание по прибыли. 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3"/>
        </w:rPr>
      </w:pPr>
      <w:r>
        <w:rPr>
          <w:sz w:val="28"/>
          <w:szCs w:val="23"/>
        </w:rPr>
        <w:t>Важной частью финансового плана является кредитный план и его выполнение.</w:t>
      </w:r>
    </w:p>
    <w:p w:rsidR="00000000" w:rsidRDefault="008021A8">
      <w:pPr>
        <w:shd w:val="clear" w:color="auto" w:fill="FFFFFF"/>
        <w:spacing w:line="360" w:lineRule="auto"/>
        <w:ind w:firstLine="726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В </w:t>
      </w:r>
      <w:r>
        <w:rPr>
          <w:b/>
          <w:bCs/>
          <w:i/>
          <w:iCs/>
          <w:sz w:val="28"/>
          <w:szCs w:val="23"/>
        </w:rPr>
        <w:t>плане социального развития коллективов предприятия</w:t>
      </w:r>
      <w:r>
        <w:rPr>
          <w:i/>
          <w:iCs/>
          <w:sz w:val="28"/>
          <w:szCs w:val="23"/>
        </w:rPr>
        <w:t xml:space="preserve"> </w:t>
      </w:r>
      <w:r>
        <w:rPr>
          <w:sz w:val="28"/>
          <w:szCs w:val="23"/>
        </w:rPr>
        <w:t>преду</w:t>
      </w:r>
      <w:r>
        <w:rPr>
          <w:sz w:val="28"/>
          <w:szCs w:val="23"/>
        </w:rPr>
        <w:softHyphen/>
        <w:t>сматриваются мероприятия по решению наиболее актуальных для коллективов данного пр</w:t>
      </w:r>
      <w:r>
        <w:rPr>
          <w:sz w:val="28"/>
          <w:szCs w:val="23"/>
        </w:rPr>
        <w:t xml:space="preserve">едприятия, задач социального развития, улучшения условий труда, отдыха и </w:t>
      </w:r>
      <w:r>
        <w:rPr>
          <w:sz w:val="28"/>
          <w:szCs w:val="22"/>
        </w:rPr>
        <w:t>быта и  воздействия этих социальных мероприятий на развитие производства и</w:t>
      </w:r>
      <w:r>
        <w:rPr>
          <w:sz w:val="28"/>
          <w:szCs w:val="24"/>
        </w:rPr>
        <w:t xml:space="preserve"> </w:t>
      </w:r>
      <w:r>
        <w:rPr>
          <w:sz w:val="28"/>
          <w:szCs w:val="22"/>
        </w:rPr>
        <w:t>повышения его эффективности.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2"/>
        </w:rPr>
      </w:pPr>
      <w:r>
        <w:rPr>
          <w:sz w:val="28"/>
          <w:szCs w:val="22"/>
        </w:rPr>
        <w:t>Важное значение для предотвращения загрязнения окружающей среды и  рациональног</w:t>
      </w:r>
      <w:r>
        <w:rPr>
          <w:sz w:val="28"/>
          <w:szCs w:val="22"/>
        </w:rPr>
        <w:t xml:space="preserve">о использования природных ресурсов имеет заключительный раздел плана развития предприятия - </w:t>
      </w:r>
      <w:r>
        <w:rPr>
          <w:b/>
          <w:bCs/>
          <w:i/>
          <w:iCs/>
          <w:sz w:val="28"/>
          <w:szCs w:val="22"/>
        </w:rPr>
        <w:t>план мероприятий по охране природы и рациональному использованию природных ре</w:t>
      </w:r>
      <w:r>
        <w:rPr>
          <w:b/>
          <w:bCs/>
          <w:i/>
          <w:iCs/>
          <w:sz w:val="28"/>
          <w:szCs w:val="22"/>
        </w:rPr>
        <w:softHyphen/>
        <w:t>сурсов</w:t>
      </w:r>
      <w:r>
        <w:rPr>
          <w:i/>
          <w:iCs/>
          <w:sz w:val="28"/>
          <w:szCs w:val="22"/>
        </w:rPr>
        <w:t>,</w:t>
      </w:r>
      <w:r>
        <w:rPr>
          <w:sz w:val="28"/>
          <w:szCs w:val="22"/>
        </w:rPr>
        <w:t xml:space="preserve"> включающий следующие направления: 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2"/>
        </w:rPr>
      </w:pPr>
      <w:r>
        <w:rPr>
          <w:sz w:val="28"/>
          <w:szCs w:val="22"/>
        </w:rPr>
        <w:t>- охрана и рациональное использование водны</w:t>
      </w:r>
      <w:r>
        <w:rPr>
          <w:sz w:val="28"/>
          <w:szCs w:val="22"/>
        </w:rPr>
        <w:t xml:space="preserve">х ресурсов, </w:t>
      </w:r>
    </w:p>
    <w:p w:rsidR="00000000" w:rsidRDefault="008021A8">
      <w:pPr>
        <w:widowControl/>
        <w:numPr>
          <w:ilvl w:val="0"/>
          <w:numId w:val="25"/>
        </w:numPr>
        <w:shd w:val="clear" w:color="auto" w:fill="FFFFFF"/>
        <w:tabs>
          <w:tab w:val="clear" w:pos="1086"/>
          <w:tab w:val="num" w:pos="851"/>
        </w:tabs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ох</w:t>
      </w:r>
      <w:r>
        <w:rPr>
          <w:sz w:val="28"/>
          <w:szCs w:val="22"/>
        </w:rPr>
        <w:softHyphen/>
        <w:t xml:space="preserve">рана воздушного бассейна,  </w:t>
      </w:r>
    </w:p>
    <w:p w:rsidR="00000000" w:rsidRDefault="008021A8">
      <w:pPr>
        <w:widowControl/>
        <w:numPr>
          <w:ilvl w:val="0"/>
          <w:numId w:val="25"/>
        </w:numPr>
        <w:shd w:val="clear" w:color="auto" w:fill="FFFFFF"/>
        <w:tabs>
          <w:tab w:val="clear" w:pos="1086"/>
          <w:tab w:val="num" w:pos="851"/>
        </w:tabs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охрана и рациональное использование земель, 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2"/>
        </w:rPr>
      </w:pPr>
      <w:r>
        <w:rPr>
          <w:sz w:val="28"/>
          <w:szCs w:val="22"/>
        </w:rPr>
        <w:t>- охрана и рациональное ис</w:t>
      </w:r>
      <w:r>
        <w:rPr>
          <w:sz w:val="28"/>
          <w:szCs w:val="22"/>
        </w:rPr>
        <w:softHyphen/>
        <w:t xml:space="preserve">пользование минеральных ресурсов. </w:t>
      </w:r>
    </w:p>
    <w:p w:rsidR="00000000" w:rsidRDefault="008021A8">
      <w:pPr>
        <w:pStyle w:val="31"/>
        <w:spacing w:line="360" w:lineRule="auto"/>
        <w:rPr>
          <w:szCs w:val="22"/>
        </w:rPr>
      </w:pPr>
      <w:r>
        <w:rPr>
          <w:szCs w:val="22"/>
        </w:rPr>
        <w:t>Этот план предусматривает широкое внедрение малоотходных и безот-ходных технологических процессов, развит</w:t>
      </w:r>
      <w:r>
        <w:rPr>
          <w:szCs w:val="22"/>
        </w:rPr>
        <w:t xml:space="preserve">ие комбинированных производств, </w:t>
      </w:r>
      <w:r>
        <w:rPr>
          <w:szCs w:val="22"/>
        </w:rPr>
        <w:lastRenderedPageBreak/>
        <w:t>обеспечивающих полное и комплексное использование природных ресурсов, сырья и материалов, исключающих и суще</w:t>
      </w:r>
      <w:r>
        <w:rPr>
          <w:szCs w:val="22"/>
        </w:rPr>
        <w:softHyphen/>
        <w:t>ственно снижающих вредное воздействие на окружающую среду.</w:t>
      </w: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3"/>
        <w:rPr>
          <w:b/>
          <w:bCs/>
          <w:sz w:val="32"/>
        </w:rPr>
      </w:pPr>
      <w:r>
        <w:rPr>
          <w:b/>
          <w:bCs/>
          <w:sz w:val="32"/>
        </w:rPr>
        <w:t>Организация технического контроля на предприятии</w:t>
      </w:r>
    </w:p>
    <w:p w:rsidR="00000000" w:rsidRDefault="008021A8">
      <w:pPr>
        <w:pStyle w:val="30"/>
        <w:ind w:firstLine="726"/>
        <w:rPr>
          <w:szCs w:val="24"/>
        </w:rPr>
      </w:pPr>
      <w:r>
        <w:t>Важным</w:t>
      </w:r>
      <w:r>
        <w:t xml:space="preserve"> звеном в системе управления качеством продукции на предпри-ятии является технический контроль производимой продукции.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i/>
          <w:iCs/>
          <w:sz w:val="28"/>
          <w:szCs w:val="21"/>
        </w:rPr>
        <w:t>Главная задача технического контроля</w:t>
      </w:r>
      <w:r>
        <w:rPr>
          <w:sz w:val="28"/>
          <w:szCs w:val="21"/>
        </w:rPr>
        <w:t xml:space="preserve"> - обеспечить выпуск высокока-чественной и комплект</w:t>
      </w:r>
      <w:r>
        <w:rPr>
          <w:sz w:val="28"/>
          <w:szCs w:val="21"/>
        </w:rPr>
        <w:softHyphen/>
        <w:t>ной продукции, соответствующей ГОСТу и ТУ.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i/>
          <w:iCs/>
          <w:sz w:val="28"/>
          <w:szCs w:val="22"/>
        </w:rPr>
        <w:t>Объект</w:t>
      </w:r>
      <w:r>
        <w:rPr>
          <w:i/>
          <w:iCs/>
          <w:sz w:val="28"/>
          <w:szCs w:val="22"/>
        </w:rPr>
        <w:t>ами технического контроля</w:t>
      </w:r>
      <w:r>
        <w:rPr>
          <w:sz w:val="28"/>
          <w:szCs w:val="22"/>
        </w:rPr>
        <w:t xml:space="preserve"> являются: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1"/>
        </w:rPr>
      </w:pPr>
      <w:r>
        <w:rPr>
          <w:sz w:val="28"/>
          <w:szCs w:val="21"/>
        </w:rPr>
        <w:t>- сырье, материалы, топливо, комплектующие изделия, поступающие на предприятие;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1"/>
        </w:rPr>
      </w:pPr>
      <w:r>
        <w:rPr>
          <w:sz w:val="28"/>
          <w:szCs w:val="21"/>
        </w:rPr>
        <w:t>- производственное оборудование,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1"/>
        </w:rPr>
      </w:pPr>
      <w:r>
        <w:rPr>
          <w:sz w:val="28"/>
          <w:szCs w:val="21"/>
        </w:rPr>
        <w:t>- технологическая оснастка;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1"/>
        </w:rPr>
      </w:pPr>
      <w:r>
        <w:rPr>
          <w:sz w:val="28"/>
          <w:szCs w:val="21"/>
        </w:rPr>
        <w:t>- технологическая дисциплина, технологические режимы работы на рабочих местах;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- детали, узлы, готовая продукция.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Организация технического контроля на предприятии должна соответ-ствовать следующим требо</w:t>
      </w:r>
      <w:r>
        <w:rPr>
          <w:sz w:val="28"/>
          <w:szCs w:val="21"/>
        </w:rPr>
        <w:softHyphen/>
        <w:t>ваниям: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- профилактичность – (предупреждение возникновения брака);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- достаточная степень точности и объективность при определении ка</w:t>
      </w:r>
      <w:r>
        <w:rPr>
          <w:sz w:val="28"/>
          <w:szCs w:val="21"/>
        </w:rPr>
        <w:t>чества продукции и вы</w:t>
      </w:r>
      <w:r>
        <w:rPr>
          <w:sz w:val="28"/>
          <w:szCs w:val="21"/>
        </w:rPr>
        <w:softHyphen/>
        <w:t>явлении брака;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- экономичность – (минимальные затраты труда и средств труда и денежных средств на проведение технического кон</w:t>
      </w:r>
      <w:r>
        <w:rPr>
          <w:sz w:val="28"/>
          <w:szCs w:val="21"/>
        </w:rPr>
        <w:softHyphen/>
        <w:t>троля;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- широкое привлечение к выполнению функций контроля  - ИТР и рабочих, изготавли</w:t>
      </w:r>
      <w:r>
        <w:rPr>
          <w:sz w:val="28"/>
          <w:szCs w:val="21"/>
        </w:rPr>
        <w:softHyphen/>
        <w:t>вающих  эту  продукци</w:t>
      </w:r>
      <w:r>
        <w:rPr>
          <w:sz w:val="28"/>
          <w:szCs w:val="21"/>
        </w:rPr>
        <w:t>ю.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1"/>
        </w:rPr>
      </w:pPr>
      <w:r>
        <w:rPr>
          <w:sz w:val="28"/>
          <w:szCs w:val="21"/>
        </w:rPr>
        <w:t>Технический контроль на предприятии проводится централизованно, через единый заводской ор</w:t>
      </w:r>
      <w:r>
        <w:rPr>
          <w:sz w:val="28"/>
          <w:szCs w:val="21"/>
        </w:rPr>
        <w:softHyphen/>
        <w:t xml:space="preserve">ган - отдел технического контроля (ОТК). 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b/>
          <w:bCs/>
          <w:sz w:val="28"/>
          <w:szCs w:val="21"/>
        </w:rPr>
        <w:t>ОТК  имеет следующие сферы деятельности</w:t>
      </w:r>
      <w:r>
        <w:rPr>
          <w:sz w:val="28"/>
          <w:szCs w:val="21"/>
        </w:rPr>
        <w:t>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1"/>
        </w:rPr>
      </w:pPr>
      <w:r>
        <w:rPr>
          <w:sz w:val="28"/>
          <w:szCs w:val="21"/>
        </w:rPr>
        <w:t>- контроль качества получаемых материалов, полуфабрикатов, комплек-тующих и пр.;</w:t>
      </w:r>
    </w:p>
    <w:p w:rsidR="00000000" w:rsidRDefault="008021A8">
      <w:pPr>
        <w:widowControl/>
        <w:shd w:val="clear" w:color="auto" w:fill="FFFFFF"/>
        <w:spacing w:line="360" w:lineRule="auto"/>
        <w:ind w:left="360" w:firstLine="366"/>
        <w:jc w:val="both"/>
        <w:rPr>
          <w:sz w:val="28"/>
          <w:szCs w:val="21"/>
        </w:rPr>
      </w:pPr>
      <w:r>
        <w:rPr>
          <w:sz w:val="28"/>
          <w:szCs w:val="21"/>
        </w:rPr>
        <w:lastRenderedPageBreak/>
        <w:t>- контроль качества продукции в основных и вспомогательных цехах;</w:t>
      </w:r>
    </w:p>
    <w:p w:rsidR="00000000" w:rsidRDefault="008021A8">
      <w:pPr>
        <w:widowControl/>
        <w:shd w:val="clear" w:color="auto" w:fill="FFFFFF"/>
        <w:spacing w:line="360" w:lineRule="auto"/>
        <w:ind w:left="360" w:firstLine="366"/>
        <w:jc w:val="both"/>
        <w:rPr>
          <w:sz w:val="28"/>
          <w:szCs w:val="21"/>
        </w:rPr>
      </w:pPr>
      <w:r>
        <w:rPr>
          <w:sz w:val="28"/>
          <w:szCs w:val="21"/>
        </w:rPr>
        <w:t>- контроль качества орудий труда и технологии;</w:t>
      </w:r>
    </w:p>
    <w:p w:rsidR="00000000" w:rsidRDefault="008021A8">
      <w:pPr>
        <w:widowControl/>
        <w:shd w:val="clear" w:color="auto" w:fill="FFFFFF"/>
        <w:spacing w:line="360" w:lineRule="auto"/>
        <w:ind w:left="360" w:firstLine="360"/>
        <w:jc w:val="both"/>
        <w:rPr>
          <w:sz w:val="28"/>
          <w:szCs w:val="24"/>
        </w:rPr>
      </w:pPr>
      <w:r>
        <w:rPr>
          <w:sz w:val="28"/>
          <w:szCs w:val="21"/>
        </w:rPr>
        <w:t>- испытания готовой продукции; учет и анализ брака, рекламаций;</w:t>
      </w:r>
    </w:p>
    <w:p w:rsidR="00000000" w:rsidRDefault="008021A8">
      <w:pPr>
        <w:widowControl/>
        <w:shd w:val="clear" w:color="auto" w:fill="FFFFFF"/>
        <w:spacing w:line="360" w:lineRule="auto"/>
        <w:ind w:left="360" w:firstLine="360"/>
        <w:jc w:val="both"/>
        <w:rPr>
          <w:sz w:val="28"/>
          <w:szCs w:val="24"/>
        </w:rPr>
      </w:pPr>
      <w:r>
        <w:rPr>
          <w:sz w:val="28"/>
          <w:szCs w:val="21"/>
        </w:rPr>
        <w:t>- контроль качества продукции в эксплуатации.</w:t>
      </w:r>
    </w:p>
    <w:p w:rsidR="00000000" w:rsidRDefault="008021A8">
      <w:pPr>
        <w:widowControl/>
        <w:shd w:val="clear" w:color="auto" w:fill="FFFFFF"/>
        <w:spacing w:line="360" w:lineRule="auto"/>
        <w:ind w:left="360" w:firstLine="360"/>
        <w:jc w:val="both"/>
        <w:rPr>
          <w:sz w:val="28"/>
          <w:szCs w:val="24"/>
        </w:rPr>
      </w:pPr>
      <w:r>
        <w:rPr>
          <w:sz w:val="28"/>
          <w:szCs w:val="21"/>
        </w:rPr>
        <w:t>Большое значение имеет выбор вид</w:t>
      </w:r>
      <w:r>
        <w:rPr>
          <w:sz w:val="28"/>
          <w:szCs w:val="21"/>
        </w:rPr>
        <w:t>а, средств и методов контроля.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i/>
          <w:iCs/>
          <w:sz w:val="28"/>
          <w:szCs w:val="21"/>
        </w:rPr>
      </w:pPr>
      <w:r>
        <w:rPr>
          <w:i/>
          <w:iCs/>
          <w:sz w:val="28"/>
          <w:szCs w:val="21"/>
        </w:rPr>
        <w:t xml:space="preserve">   </w:t>
      </w:r>
      <w:r>
        <w:rPr>
          <w:i/>
          <w:iCs/>
          <w:sz w:val="28"/>
          <w:szCs w:val="21"/>
        </w:rPr>
        <w:tab/>
      </w:r>
      <w:r>
        <w:rPr>
          <w:b/>
          <w:bCs/>
          <w:i/>
          <w:iCs/>
          <w:sz w:val="28"/>
          <w:szCs w:val="21"/>
        </w:rPr>
        <w:t>По назначению</w:t>
      </w:r>
      <w:r>
        <w:rPr>
          <w:sz w:val="28"/>
          <w:szCs w:val="21"/>
        </w:rPr>
        <w:t xml:space="preserve"> технический контроль подразделяется на: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•   предварительный (входной);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•   промежуточный (текущий);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•   окончательный (приемочный);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•   инспекционный - проверка продукции, уже прошедшей контрольные операции.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1"/>
        </w:rPr>
        <w:t>По месту выполнения</w:t>
      </w:r>
      <w:r>
        <w:rPr>
          <w:sz w:val="28"/>
          <w:szCs w:val="21"/>
        </w:rPr>
        <w:t xml:space="preserve"> технический контроль подразделяется на:</w:t>
      </w:r>
    </w:p>
    <w:p w:rsidR="00000000" w:rsidRDefault="008021A8">
      <w:pPr>
        <w:pStyle w:val="20"/>
        <w:ind w:firstLine="726"/>
        <w:jc w:val="both"/>
      </w:pPr>
      <w:r>
        <w:t>•   стационарный - осуществляется на специально оборудованном пункте, куда доставляют пробы, детали, узлы, т.е. на  объектах контроля;</w:t>
      </w:r>
    </w:p>
    <w:p w:rsidR="00000000" w:rsidRDefault="008021A8">
      <w:pPr>
        <w:widowControl/>
        <w:shd w:val="clear" w:color="auto" w:fill="FFFFFF"/>
        <w:spacing w:line="360" w:lineRule="auto"/>
        <w:ind w:left="726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•   подвижной контроль -непосредственно на месте выполнения </w:t>
      </w:r>
      <w:r>
        <w:rPr>
          <w:sz w:val="28"/>
          <w:szCs w:val="22"/>
        </w:rPr>
        <w:t xml:space="preserve">операций. </w:t>
      </w:r>
      <w:r>
        <w:rPr>
          <w:b/>
          <w:bCs/>
          <w:i/>
          <w:iCs/>
          <w:sz w:val="28"/>
          <w:szCs w:val="22"/>
        </w:rPr>
        <w:t>По степени охвата</w:t>
      </w:r>
      <w:r>
        <w:rPr>
          <w:sz w:val="28"/>
          <w:szCs w:val="22"/>
        </w:rPr>
        <w:t xml:space="preserve"> технический контроль подразделяется на: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•   сплошной - подвергаются контролю все объекты одного наименования;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•   выборочный - проверка части партии с использованием статистических методов контроля (для массового производства).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При выборе средств контроля необходимо обеспечить требуемую надеж-ность и объективность ре</w:t>
      </w:r>
      <w:r>
        <w:rPr>
          <w:sz w:val="28"/>
          <w:szCs w:val="22"/>
        </w:rPr>
        <w:softHyphen/>
        <w:t>зультатов. Немаловажное значение имеют затраты на контроль.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В процессе контроля используют различные контрольно-измерительные приборы и инструменты, которые делят на</w:t>
      </w:r>
      <w:r>
        <w:rPr>
          <w:sz w:val="28"/>
          <w:szCs w:val="22"/>
        </w:rPr>
        <w:t xml:space="preserve"> две группы:</w:t>
      </w:r>
    </w:p>
    <w:p w:rsidR="00000000" w:rsidRDefault="008021A8">
      <w:pPr>
        <w:pStyle w:val="31"/>
        <w:spacing w:line="360" w:lineRule="auto"/>
        <w:rPr>
          <w:szCs w:val="22"/>
        </w:rPr>
      </w:pPr>
      <w:r>
        <w:rPr>
          <w:szCs w:val="22"/>
        </w:rPr>
        <w:t>- 1)позволяющие определить абсолютные значения контролируемых величин (манометр, штанген</w:t>
      </w:r>
      <w:r>
        <w:rPr>
          <w:szCs w:val="22"/>
        </w:rPr>
        <w:softHyphen/>
        <w:t>циркуль и пр.);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  2)при помощи, которых объекты сортируются по группам качества.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По характеру воздействия на качественный результат технологических опер</w:t>
      </w:r>
      <w:r>
        <w:rPr>
          <w:sz w:val="28"/>
          <w:szCs w:val="22"/>
        </w:rPr>
        <w:t>аций различают сле</w:t>
      </w:r>
      <w:r>
        <w:rPr>
          <w:sz w:val="28"/>
          <w:szCs w:val="22"/>
        </w:rPr>
        <w:softHyphen/>
        <w:t xml:space="preserve">дующие </w:t>
      </w:r>
      <w:r>
        <w:rPr>
          <w:b/>
          <w:bCs/>
          <w:sz w:val="28"/>
          <w:szCs w:val="22"/>
        </w:rPr>
        <w:t>средства контроля</w:t>
      </w:r>
      <w:r>
        <w:rPr>
          <w:sz w:val="28"/>
          <w:szCs w:val="22"/>
        </w:rPr>
        <w:t>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lastRenderedPageBreak/>
        <w:t>•</w:t>
      </w:r>
      <w:r>
        <w:rPr>
          <w:i/>
          <w:iCs/>
          <w:sz w:val="28"/>
          <w:szCs w:val="22"/>
        </w:rPr>
        <w:t xml:space="preserve"> средства пассивного контроля</w:t>
      </w:r>
      <w:r>
        <w:rPr>
          <w:sz w:val="28"/>
          <w:szCs w:val="22"/>
        </w:rPr>
        <w:t xml:space="preserve"> (оценивают качество продукции после выполнения операций, ре</w:t>
      </w:r>
      <w:r>
        <w:rPr>
          <w:sz w:val="28"/>
          <w:szCs w:val="22"/>
        </w:rPr>
        <w:softHyphen/>
        <w:t>гистрируют показатели, не предупреждающие возник-новение брака);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• </w:t>
      </w:r>
      <w:r>
        <w:rPr>
          <w:i/>
          <w:iCs/>
          <w:sz w:val="28"/>
          <w:szCs w:val="22"/>
        </w:rPr>
        <w:t>средства активного контроля</w:t>
      </w:r>
      <w:r>
        <w:rPr>
          <w:sz w:val="28"/>
          <w:szCs w:val="22"/>
        </w:rPr>
        <w:t xml:space="preserve"> (связаны с исполнительным</w:t>
      </w:r>
      <w:r>
        <w:rPr>
          <w:sz w:val="28"/>
          <w:szCs w:val="22"/>
        </w:rPr>
        <w:t>и органами технологического обору</w:t>
      </w:r>
      <w:r>
        <w:rPr>
          <w:sz w:val="28"/>
          <w:szCs w:val="22"/>
        </w:rPr>
        <w:softHyphen/>
        <w:t>дования; при достижении критических показателей они сигнализируют или останавливают оборудова</w:t>
      </w:r>
      <w:r>
        <w:rPr>
          <w:sz w:val="28"/>
          <w:szCs w:val="22"/>
        </w:rPr>
        <w:softHyphen/>
        <w:t>ние).</w:t>
      </w:r>
    </w:p>
    <w:p w:rsidR="00000000" w:rsidRDefault="008021A8">
      <w:pPr>
        <w:pStyle w:val="30"/>
        <w:ind w:firstLine="726"/>
        <w:rPr>
          <w:szCs w:val="22"/>
        </w:rPr>
      </w:pPr>
      <w:r>
        <w:rPr>
          <w:szCs w:val="22"/>
        </w:rPr>
        <w:t>Многообразие показателей качества продукции обуславливает и много-образие методов оценки. Методы количественной оценки кач</w:t>
      </w:r>
      <w:r>
        <w:rPr>
          <w:szCs w:val="22"/>
        </w:rPr>
        <w:t>ества продукции изучает специальная дисциплина - квалиметрия (согласно ее принципам необходим 100%-ный охват контролируемых объектов). Но в условиях массо</w:t>
      </w:r>
      <w:r>
        <w:rPr>
          <w:szCs w:val="22"/>
        </w:rPr>
        <w:softHyphen/>
        <w:t xml:space="preserve">вого, серийного производства целесообразно проверять лишь некоторую часть. В этом случае применяются </w:t>
      </w:r>
      <w:r>
        <w:rPr>
          <w:szCs w:val="22"/>
        </w:rPr>
        <w:t>статистические методы контроля, на основе теории вероятности. В частности применяют выборочный контроль, который позволяет снизить затраты на контроль, а также его используют в слу</w:t>
      </w:r>
      <w:r>
        <w:rPr>
          <w:szCs w:val="22"/>
        </w:rPr>
        <w:softHyphen/>
        <w:t>чаях, когда изделие приходится разрушать (например, консервы).</w:t>
      </w:r>
    </w:p>
    <w:p w:rsidR="00000000" w:rsidRDefault="008021A8">
      <w:pPr>
        <w:shd w:val="clear" w:color="auto" w:fill="FFFFFF"/>
        <w:spacing w:line="360" w:lineRule="auto"/>
        <w:ind w:firstLine="726"/>
        <w:jc w:val="both"/>
        <w:rPr>
          <w:sz w:val="28"/>
        </w:rPr>
      </w:pPr>
      <w:r>
        <w:rPr>
          <w:sz w:val="28"/>
          <w:szCs w:val="22"/>
        </w:rPr>
        <w:t>Вся продукци</w:t>
      </w:r>
      <w:r>
        <w:rPr>
          <w:sz w:val="28"/>
          <w:szCs w:val="22"/>
        </w:rPr>
        <w:t>я, изготовленная с отступлением от стандартов и ТУ, является браком. Брак разде</w:t>
      </w:r>
      <w:r>
        <w:rPr>
          <w:sz w:val="28"/>
          <w:szCs w:val="22"/>
        </w:rPr>
        <w:softHyphen/>
        <w:t xml:space="preserve">ляют </w:t>
      </w:r>
      <w:r>
        <w:rPr>
          <w:sz w:val="28"/>
          <w:szCs w:val="22"/>
          <w:u w:val="single"/>
        </w:rPr>
        <w:t>на исправимый</w:t>
      </w:r>
      <w:r>
        <w:rPr>
          <w:sz w:val="28"/>
          <w:szCs w:val="22"/>
        </w:rPr>
        <w:t xml:space="preserve"> (исправление возможно и экономически целесообразно) и </w:t>
      </w:r>
      <w:r>
        <w:rPr>
          <w:sz w:val="28"/>
          <w:szCs w:val="22"/>
          <w:u w:val="single"/>
        </w:rPr>
        <w:t>окончательный</w:t>
      </w:r>
      <w:r>
        <w:rPr>
          <w:sz w:val="28"/>
          <w:szCs w:val="22"/>
        </w:rPr>
        <w:t xml:space="preserve"> (подле</w:t>
      </w:r>
      <w:r>
        <w:rPr>
          <w:sz w:val="28"/>
          <w:szCs w:val="22"/>
        </w:rPr>
        <w:softHyphen/>
        <w:t>жащий утилизации). ОТК и производственный персонал ведут учет и анализ брака. Боль</w:t>
      </w:r>
      <w:r>
        <w:rPr>
          <w:sz w:val="28"/>
          <w:szCs w:val="22"/>
        </w:rPr>
        <w:t>шое значение имеет учет и анализ рекламаций на качество выпускаемой продукции, поступающих от потребителей.</w:t>
      </w: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31"/>
        <w:spacing w:line="360" w:lineRule="auto"/>
        <w:ind w:firstLine="0"/>
        <w:rPr>
          <w:szCs w:val="22"/>
        </w:rPr>
      </w:pPr>
    </w:p>
    <w:p w:rsidR="00000000" w:rsidRDefault="008021A8">
      <w:pPr>
        <w:pStyle w:val="2"/>
        <w:tabs>
          <w:tab w:val="left" w:pos="9639"/>
        </w:tabs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lastRenderedPageBreak/>
        <w:t xml:space="preserve">Тема   Организация материально-технического обеспечения </w:t>
      </w:r>
    </w:p>
    <w:p w:rsidR="00000000" w:rsidRDefault="008021A8">
      <w:pPr>
        <w:shd w:val="clear" w:color="auto" w:fill="FFFFFF"/>
        <w:spacing w:before="173" w:line="360" w:lineRule="auto"/>
        <w:ind w:left="5" w:firstLine="494"/>
        <w:jc w:val="both"/>
        <w:rPr>
          <w:sz w:val="28"/>
        </w:rPr>
      </w:pPr>
      <w:r>
        <w:rPr>
          <w:spacing w:val="-5"/>
          <w:sz w:val="28"/>
          <w:szCs w:val="22"/>
        </w:rPr>
        <w:t xml:space="preserve">Решение задачи бесперебойного обеспечения предприятия предметами труда (сырьем, </w:t>
      </w:r>
      <w:r>
        <w:rPr>
          <w:spacing w:val="-5"/>
          <w:sz w:val="28"/>
          <w:szCs w:val="22"/>
        </w:rPr>
        <w:t xml:space="preserve">материалами и пр.) осуществляется службой МТО. Материально-техническое обеспечение это процесс закупки, </w:t>
      </w:r>
      <w:r>
        <w:rPr>
          <w:spacing w:val="-4"/>
          <w:sz w:val="28"/>
          <w:szCs w:val="22"/>
        </w:rPr>
        <w:t>получения и доставки предприятию средств и предметов труда в сроки и в количествах, обеспечиваю</w:t>
      </w:r>
      <w:r>
        <w:rPr>
          <w:spacing w:val="-4"/>
          <w:sz w:val="28"/>
          <w:szCs w:val="22"/>
        </w:rPr>
        <w:softHyphen/>
      </w:r>
      <w:r>
        <w:rPr>
          <w:spacing w:val="-5"/>
          <w:sz w:val="28"/>
          <w:szCs w:val="22"/>
        </w:rPr>
        <w:t>щих его производственную деятельность.</w:t>
      </w:r>
    </w:p>
    <w:p w:rsidR="00000000" w:rsidRDefault="008021A8">
      <w:pPr>
        <w:shd w:val="clear" w:color="auto" w:fill="FFFFFF"/>
        <w:spacing w:line="360" w:lineRule="auto"/>
        <w:ind w:left="504"/>
        <w:jc w:val="both"/>
        <w:rPr>
          <w:sz w:val="28"/>
        </w:rPr>
      </w:pPr>
      <w:r>
        <w:rPr>
          <w:spacing w:val="-5"/>
          <w:sz w:val="28"/>
          <w:szCs w:val="22"/>
        </w:rPr>
        <w:t>Задачи МТО заключ</w:t>
      </w:r>
      <w:r>
        <w:rPr>
          <w:spacing w:val="-5"/>
          <w:sz w:val="28"/>
          <w:szCs w:val="22"/>
        </w:rPr>
        <w:t>аются в следующем:</w:t>
      </w:r>
    </w:p>
    <w:p w:rsidR="00000000" w:rsidRDefault="008021A8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5" w:line="360" w:lineRule="auto"/>
        <w:ind w:left="322" w:hanging="317"/>
        <w:jc w:val="both"/>
        <w:rPr>
          <w:sz w:val="28"/>
          <w:szCs w:val="22"/>
        </w:rPr>
      </w:pPr>
      <w:r>
        <w:rPr>
          <w:spacing w:val="-5"/>
          <w:sz w:val="28"/>
          <w:szCs w:val="22"/>
        </w:rPr>
        <w:t>Ритмичное и комплектное обеспечение предприятия основными и вспомога-тельными материалами, топливом, полуфабрикатами, инструментом, оборудо-ванием и пр.;</w:t>
      </w:r>
    </w:p>
    <w:p w:rsidR="00000000" w:rsidRDefault="008021A8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10" w:line="360" w:lineRule="auto"/>
        <w:ind w:left="5"/>
        <w:jc w:val="both"/>
        <w:rPr>
          <w:sz w:val="28"/>
          <w:szCs w:val="22"/>
        </w:rPr>
      </w:pPr>
      <w:r>
        <w:rPr>
          <w:spacing w:val="-4"/>
          <w:sz w:val="28"/>
          <w:szCs w:val="22"/>
        </w:rPr>
        <w:t>организация рационального их хранения и использования;</w:t>
      </w:r>
    </w:p>
    <w:p w:rsidR="00000000" w:rsidRDefault="008021A8">
      <w:pPr>
        <w:numPr>
          <w:ilvl w:val="0"/>
          <w:numId w:val="2"/>
        </w:numPr>
        <w:shd w:val="clear" w:color="auto" w:fill="FFFFFF"/>
        <w:tabs>
          <w:tab w:val="left" w:pos="322"/>
        </w:tabs>
        <w:spacing w:before="14" w:line="360" w:lineRule="auto"/>
        <w:ind w:left="5"/>
        <w:jc w:val="both"/>
        <w:rPr>
          <w:sz w:val="28"/>
          <w:szCs w:val="22"/>
        </w:rPr>
      </w:pPr>
      <w:r>
        <w:rPr>
          <w:spacing w:val="-5"/>
          <w:sz w:val="28"/>
          <w:szCs w:val="22"/>
        </w:rPr>
        <w:t>сокращение времени оборота с</w:t>
      </w:r>
      <w:r>
        <w:rPr>
          <w:spacing w:val="-5"/>
          <w:sz w:val="28"/>
          <w:szCs w:val="22"/>
        </w:rPr>
        <w:t>кладских запасов.</w:t>
      </w:r>
    </w:p>
    <w:p w:rsidR="00000000" w:rsidRDefault="008021A8">
      <w:pPr>
        <w:shd w:val="clear" w:color="auto" w:fill="FFFFFF"/>
        <w:spacing w:line="360" w:lineRule="auto"/>
        <w:ind w:firstLine="514"/>
        <w:jc w:val="both"/>
        <w:rPr>
          <w:sz w:val="28"/>
        </w:rPr>
      </w:pPr>
      <w:r>
        <w:rPr>
          <w:spacing w:val="-4"/>
          <w:sz w:val="28"/>
          <w:szCs w:val="22"/>
        </w:rPr>
        <w:t>Конкретное содержание этой работы состоит в определении потребности предприятия в матери</w:t>
      </w:r>
      <w:r>
        <w:rPr>
          <w:spacing w:val="-4"/>
          <w:sz w:val="28"/>
          <w:szCs w:val="22"/>
        </w:rPr>
        <w:softHyphen/>
        <w:t>альных ресурсах, изыскании источников покрытия этой потребности, в получении материалов по пря</w:t>
      </w:r>
      <w:r>
        <w:rPr>
          <w:spacing w:val="-4"/>
          <w:sz w:val="28"/>
          <w:szCs w:val="22"/>
        </w:rPr>
        <w:softHyphen/>
      </w:r>
      <w:r>
        <w:rPr>
          <w:spacing w:val="-5"/>
          <w:sz w:val="28"/>
          <w:szCs w:val="22"/>
        </w:rPr>
        <w:t>мым договорам с поставщиками, в закупке их через сырье</w:t>
      </w:r>
      <w:r>
        <w:rPr>
          <w:spacing w:val="-5"/>
          <w:sz w:val="28"/>
          <w:szCs w:val="22"/>
        </w:rPr>
        <w:t>вую биржу, в организации хранения материа</w:t>
      </w:r>
      <w:r>
        <w:rPr>
          <w:spacing w:val="-5"/>
          <w:sz w:val="28"/>
          <w:szCs w:val="22"/>
        </w:rPr>
        <w:softHyphen/>
        <w:t>лов и выдаче их в цехи.</w:t>
      </w:r>
    </w:p>
    <w:p w:rsidR="00000000" w:rsidRDefault="008021A8">
      <w:pPr>
        <w:shd w:val="clear" w:color="auto" w:fill="FFFFFF"/>
        <w:spacing w:before="5" w:line="360" w:lineRule="auto"/>
        <w:ind w:left="10" w:right="96" w:firstLine="514"/>
        <w:jc w:val="both"/>
        <w:rPr>
          <w:sz w:val="28"/>
        </w:rPr>
      </w:pPr>
      <w:r>
        <w:rPr>
          <w:i/>
          <w:iCs/>
          <w:spacing w:val="1"/>
          <w:sz w:val="28"/>
          <w:szCs w:val="22"/>
        </w:rPr>
        <w:t>Служба обеспечения включает</w:t>
      </w:r>
      <w:r>
        <w:rPr>
          <w:spacing w:val="1"/>
          <w:sz w:val="28"/>
          <w:szCs w:val="22"/>
        </w:rPr>
        <w:t xml:space="preserve">: </w:t>
      </w:r>
      <w:r>
        <w:rPr>
          <w:spacing w:val="1"/>
          <w:sz w:val="28"/>
          <w:szCs w:val="22"/>
          <w:u w:val="single"/>
        </w:rPr>
        <w:t>управленческую часть</w:t>
      </w:r>
      <w:r>
        <w:rPr>
          <w:spacing w:val="1"/>
          <w:sz w:val="28"/>
          <w:szCs w:val="22"/>
        </w:rPr>
        <w:t xml:space="preserve"> (отдел МТО, группы планирования </w:t>
      </w:r>
      <w:r>
        <w:rPr>
          <w:spacing w:val="-5"/>
          <w:sz w:val="28"/>
          <w:szCs w:val="22"/>
        </w:rPr>
        <w:t xml:space="preserve">МТО, диспетчерский отдел) и </w:t>
      </w:r>
      <w:r>
        <w:rPr>
          <w:spacing w:val="-5"/>
          <w:sz w:val="28"/>
          <w:szCs w:val="22"/>
          <w:u w:val="single"/>
        </w:rPr>
        <w:t>производственную часть</w:t>
      </w:r>
      <w:r>
        <w:rPr>
          <w:spacing w:val="-5"/>
          <w:sz w:val="28"/>
          <w:szCs w:val="22"/>
        </w:rPr>
        <w:t xml:space="preserve"> (материальные склады, заготовительные участ</w:t>
      </w:r>
      <w:r>
        <w:rPr>
          <w:spacing w:val="-5"/>
          <w:sz w:val="28"/>
          <w:szCs w:val="22"/>
        </w:rPr>
        <w:softHyphen/>
        <w:t>ки, цеховые к</w:t>
      </w:r>
      <w:r>
        <w:rPr>
          <w:spacing w:val="-5"/>
          <w:sz w:val="28"/>
          <w:szCs w:val="22"/>
        </w:rPr>
        <w:t>ладовые, склад полуфабрикатов).</w:t>
      </w:r>
    </w:p>
    <w:p w:rsidR="00000000" w:rsidRDefault="008021A8">
      <w:pPr>
        <w:shd w:val="clear" w:color="auto" w:fill="FFFFFF"/>
        <w:spacing w:before="5" w:line="360" w:lineRule="auto"/>
        <w:ind w:left="10" w:right="96" w:firstLine="514"/>
        <w:jc w:val="both"/>
        <w:rPr>
          <w:sz w:val="28"/>
        </w:rPr>
      </w:pPr>
      <w:r>
        <w:rPr>
          <w:spacing w:val="-3"/>
          <w:sz w:val="28"/>
          <w:szCs w:val="22"/>
        </w:rPr>
        <w:t>Характерными видами деятельности служб МТО являются</w:t>
      </w:r>
    </w:p>
    <w:p w:rsidR="00000000" w:rsidRDefault="008021A8">
      <w:pPr>
        <w:shd w:val="clear" w:color="auto" w:fill="FFFFFF"/>
        <w:spacing w:line="360" w:lineRule="auto"/>
        <w:ind w:left="619" w:right="3379" w:hanging="120"/>
        <w:jc w:val="both"/>
        <w:rPr>
          <w:spacing w:val="-3"/>
          <w:sz w:val="28"/>
          <w:szCs w:val="22"/>
        </w:rPr>
      </w:pPr>
      <w:r>
        <w:rPr>
          <w:spacing w:val="-3"/>
          <w:sz w:val="28"/>
          <w:szCs w:val="22"/>
        </w:rPr>
        <w:t>-классификация и индексация материалов;</w:t>
      </w:r>
    </w:p>
    <w:p w:rsidR="00000000" w:rsidRDefault="008021A8">
      <w:pPr>
        <w:shd w:val="clear" w:color="auto" w:fill="FFFFFF"/>
        <w:spacing w:line="360" w:lineRule="auto"/>
        <w:ind w:left="619" w:right="3379" w:hanging="120"/>
        <w:jc w:val="both"/>
        <w:rPr>
          <w:spacing w:val="-3"/>
          <w:sz w:val="28"/>
          <w:szCs w:val="22"/>
        </w:rPr>
      </w:pPr>
      <w:r>
        <w:rPr>
          <w:spacing w:val="-3"/>
          <w:sz w:val="28"/>
          <w:szCs w:val="22"/>
        </w:rPr>
        <w:t>-нормирование расходов и запасов материалов;</w:t>
      </w:r>
    </w:p>
    <w:p w:rsidR="00000000" w:rsidRDefault="008021A8">
      <w:pPr>
        <w:shd w:val="clear" w:color="auto" w:fill="FFFFFF"/>
        <w:spacing w:line="360" w:lineRule="auto"/>
        <w:ind w:right="2" w:firstLine="499"/>
        <w:jc w:val="both"/>
        <w:rPr>
          <w:spacing w:val="-3"/>
          <w:sz w:val="28"/>
          <w:szCs w:val="22"/>
        </w:rPr>
      </w:pPr>
      <w:r>
        <w:rPr>
          <w:spacing w:val="-3"/>
          <w:sz w:val="28"/>
          <w:szCs w:val="22"/>
        </w:rPr>
        <w:t>-определение потребности предприятия  в материалах;</w:t>
      </w:r>
    </w:p>
    <w:p w:rsidR="00000000" w:rsidRDefault="008021A8">
      <w:pPr>
        <w:shd w:val="clear" w:color="auto" w:fill="FFFFFF"/>
        <w:spacing w:line="360" w:lineRule="auto"/>
        <w:ind w:left="10" w:firstLine="489"/>
        <w:jc w:val="both"/>
        <w:rPr>
          <w:spacing w:val="-4"/>
          <w:sz w:val="28"/>
          <w:szCs w:val="22"/>
        </w:rPr>
      </w:pPr>
      <w:r>
        <w:rPr>
          <w:spacing w:val="-4"/>
          <w:sz w:val="28"/>
          <w:szCs w:val="22"/>
        </w:rPr>
        <w:t>-организация складского хозяйства и</w:t>
      </w:r>
      <w:r>
        <w:rPr>
          <w:spacing w:val="-4"/>
          <w:sz w:val="28"/>
          <w:szCs w:val="22"/>
        </w:rPr>
        <w:t xml:space="preserve"> системы обеспечения цехов средствами производства.</w:t>
      </w:r>
    </w:p>
    <w:p w:rsidR="00000000" w:rsidRDefault="008021A8">
      <w:pPr>
        <w:shd w:val="clear" w:color="auto" w:fill="FFFFFF"/>
        <w:spacing w:line="360" w:lineRule="auto"/>
        <w:ind w:left="11" w:firstLine="488"/>
        <w:jc w:val="both"/>
        <w:rPr>
          <w:sz w:val="28"/>
          <w:szCs w:val="21"/>
        </w:rPr>
      </w:pPr>
      <w:r>
        <w:rPr>
          <w:spacing w:val="-4"/>
          <w:sz w:val="28"/>
          <w:szCs w:val="22"/>
        </w:rPr>
        <w:t xml:space="preserve">В практике встречаются следующие </w:t>
      </w:r>
      <w:r>
        <w:rPr>
          <w:i/>
          <w:spacing w:val="-4"/>
          <w:sz w:val="28"/>
          <w:szCs w:val="22"/>
        </w:rPr>
        <w:t>схемы обеспечения цехов</w:t>
      </w:r>
      <w:r>
        <w:rPr>
          <w:spacing w:val="-4"/>
          <w:sz w:val="28"/>
          <w:szCs w:val="22"/>
        </w:rPr>
        <w:t>: на основе стандарт-плана и на ос</w:t>
      </w:r>
      <w:r>
        <w:rPr>
          <w:spacing w:val="-4"/>
          <w:sz w:val="28"/>
          <w:szCs w:val="22"/>
        </w:rPr>
        <w:softHyphen/>
        <w:t>нове заявок. Первая обычно действует в массовом и серийном производствах, вторая - в серий</w:t>
      </w:r>
      <w:r>
        <w:rPr>
          <w:spacing w:val="-4"/>
          <w:sz w:val="28"/>
          <w:szCs w:val="22"/>
        </w:rPr>
        <w:softHyphen/>
      </w:r>
      <w:r>
        <w:rPr>
          <w:spacing w:val="-5"/>
          <w:sz w:val="28"/>
          <w:szCs w:val="22"/>
        </w:rPr>
        <w:t xml:space="preserve">ных и единичных. </w:t>
      </w:r>
      <w:r>
        <w:rPr>
          <w:i/>
          <w:spacing w:val="-5"/>
          <w:sz w:val="28"/>
          <w:szCs w:val="22"/>
        </w:rPr>
        <w:t>Систе</w:t>
      </w:r>
      <w:r>
        <w:rPr>
          <w:i/>
          <w:spacing w:val="-5"/>
          <w:sz w:val="28"/>
          <w:szCs w:val="22"/>
        </w:rPr>
        <w:t>ма стандарт-планов</w:t>
      </w:r>
      <w:r>
        <w:rPr>
          <w:spacing w:val="-5"/>
          <w:sz w:val="28"/>
          <w:szCs w:val="22"/>
        </w:rPr>
        <w:t xml:space="preserve"> носит активный характер, доставка материалов в цехи осу</w:t>
      </w:r>
      <w:r>
        <w:rPr>
          <w:spacing w:val="-5"/>
          <w:sz w:val="28"/>
          <w:szCs w:val="22"/>
        </w:rPr>
        <w:softHyphen/>
        <w:t xml:space="preserve">ществляется </w:t>
      </w:r>
      <w:r>
        <w:rPr>
          <w:spacing w:val="-5"/>
          <w:sz w:val="28"/>
          <w:szCs w:val="22"/>
        </w:rPr>
        <w:lastRenderedPageBreak/>
        <w:t>заводской службой транспортного хозяйства по разработанному графику, что создает воз</w:t>
      </w:r>
      <w:r>
        <w:rPr>
          <w:spacing w:val="-5"/>
          <w:sz w:val="28"/>
          <w:szCs w:val="22"/>
        </w:rPr>
        <w:softHyphen/>
        <w:t>можность существенно снизить расходы на содержание МТО путем прямой поставки материа</w:t>
      </w:r>
      <w:r>
        <w:rPr>
          <w:spacing w:val="-5"/>
          <w:sz w:val="28"/>
          <w:szCs w:val="22"/>
        </w:rPr>
        <w:t>лов на ра</w:t>
      </w:r>
      <w:r>
        <w:rPr>
          <w:spacing w:val="-5"/>
          <w:sz w:val="28"/>
          <w:szCs w:val="22"/>
        </w:rPr>
        <w:softHyphen/>
      </w:r>
      <w:r>
        <w:rPr>
          <w:spacing w:val="-4"/>
          <w:sz w:val="28"/>
          <w:szCs w:val="22"/>
        </w:rPr>
        <w:t>бочие места, минуя заводские складские помещения. Для серийного, мелкосерийного и единичного производства свойственен так называемый пассивный характер системы обеспечения. Здесь цехи полу</w:t>
      </w:r>
      <w:r>
        <w:rPr>
          <w:sz w:val="28"/>
          <w:szCs w:val="21"/>
        </w:rPr>
        <w:t>чают материалы, заполняя так называемые лимитно-заборные к</w:t>
      </w:r>
      <w:r>
        <w:rPr>
          <w:sz w:val="28"/>
          <w:szCs w:val="21"/>
        </w:rPr>
        <w:t>арты или разовые накладные и, как правило, самостоятельно доставляют их в цеховые кладовые.</w:t>
      </w:r>
    </w:p>
    <w:p w:rsidR="00000000" w:rsidRDefault="008021A8">
      <w:pPr>
        <w:shd w:val="clear" w:color="auto" w:fill="FFFFFF"/>
        <w:spacing w:line="360" w:lineRule="auto"/>
        <w:ind w:left="10" w:firstLine="115"/>
        <w:jc w:val="both"/>
        <w:rPr>
          <w:sz w:val="28"/>
          <w:szCs w:val="24"/>
        </w:rPr>
      </w:pPr>
    </w:p>
    <w:p w:rsidR="00000000" w:rsidRDefault="008021A8">
      <w:pPr>
        <w:shd w:val="clear" w:color="auto" w:fill="FFFFFF"/>
        <w:spacing w:line="360" w:lineRule="auto"/>
        <w:ind w:left="10" w:firstLine="115"/>
        <w:jc w:val="both"/>
        <w:rPr>
          <w:sz w:val="28"/>
          <w:szCs w:val="24"/>
        </w:rPr>
      </w:pP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b/>
          <w:bCs/>
          <w:sz w:val="28"/>
          <w:szCs w:val="26"/>
        </w:rPr>
      </w:pPr>
    </w:p>
    <w:p w:rsidR="00000000" w:rsidRDefault="008021A8">
      <w:pPr>
        <w:widowControl/>
        <w:shd w:val="clear" w:color="auto" w:fill="FFFFFF"/>
        <w:spacing w:line="360" w:lineRule="auto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6"/>
        </w:rPr>
        <w:t xml:space="preserve">Тема:  </w:t>
      </w:r>
      <w:r>
        <w:rPr>
          <w:b/>
          <w:bCs/>
          <w:i/>
          <w:iCs/>
          <w:sz w:val="32"/>
          <w:szCs w:val="26"/>
        </w:rPr>
        <w:t>Организация работы  складского хозяйства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Различия в условиях поставки и расхода, необходимость наличия стра-ховых и резервных запасов обуславливают создан</w:t>
      </w:r>
      <w:r>
        <w:rPr>
          <w:sz w:val="28"/>
          <w:szCs w:val="21"/>
        </w:rPr>
        <w:t xml:space="preserve">ие соответствующей системы складов, призванных обеспечить бесперебойное обеспечение производства всеми видами материалов. </w:t>
      </w:r>
      <w:r>
        <w:rPr>
          <w:i/>
          <w:iCs/>
          <w:sz w:val="28"/>
          <w:szCs w:val="21"/>
        </w:rPr>
        <w:t>Сущность складского обслуживания</w:t>
      </w:r>
      <w:r>
        <w:rPr>
          <w:sz w:val="28"/>
          <w:szCs w:val="21"/>
        </w:rPr>
        <w:t xml:space="preserve"> сводится к приемке, хранению, учету, подготовке к отпуску и пе</w:t>
      </w:r>
      <w:r>
        <w:rPr>
          <w:sz w:val="28"/>
          <w:szCs w:val="21"/>
        </w:rPr>
        <w:softHyphen/>
        <w:t xml:space="preserve">редаче материалов цехам-потребителям. </w:t>
      </w:r>
      <w:r>
        <w:rPr>
          <w:sz w:val="28"/>
          <w:szCs w:val="21"/>
        </w:rPr>
        <w:t>Поступающие материалы подвергаются так называемому входному контролю, в ходе которого выявляется соответствие сопроводительным документам по массе, объему, количеству, а также характеристикам, установленным техническими условиями, стандартами и нашедшим от</w:t>
      </w:r>
      <w:r>
        <w:rPr>
          <w:sz w:val="28"/>
          <w:szCs w:val="21"/>
        </w:rPr>
        <w:t>ражение в договоре на поставку. Результат входного контроля заносят в акт приема мате</w:t>
      </w:r>
      <w:r>
        <w:rPr>
          <w:sz w:val="28"/>
          <w:szCs w:val="21"/>
        </w:rPr>
        <w:softHyphen/>
        <w:t>риалов, а в случае невыполнения договорных условий, обнаружения порчи, недостачи, нарушения це</w:t>
      </w:r>
      <w:r>
        <w:rPr>
          <w:sz w:val="28"/>
          <w:szCs w:val="21"/>
        </w:rPr>
        <w:softHyphen/>
        <w:t>лостности упаковки, отсутствия пломб составляется акт претензий с предъявле</w:t>
      </w:r>
      <w:r>
        <w:rPr>
          <w:sz w:val="28"/>
          <w:szCs w:val="21"/>
        </w:rPr>
        <w:t>нием его транспортным организациям или поставщикам. Подготовка к хранению осуществляется путем сортировки с после</w:t>
      </w:r>
      <w:r>
        <w:rPr>
          <w:sz w:val="28"/>
          <w:szCs w:val="21"/>
        </w:rPr>
        <w:softHyphen/>
        <w:t>дующим затариванием. При размещении и хранении материалов на складах необходимо соблюдать следующие требования (правила):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lastRenderedPageBreak/>
        <w:t>- в процессе хранени</w:t>
      </w:r>
      <w:r>
        <w:rPr>
          <w:sz w:val="28"/>
          <w:szCs w:val="21"/>
        </w:rPr>
        <w:t>я должна быть обеспечена качественная и количест-венная сохранность мате</w:t>
      </w:r>
      <w:r>
        <w:rPr>
          <w:sz w:val="28"/>
          <w:szCs w:val="21"/>
        </w:rPr>
        <w:softHyphen/>
        <w:t>риалов с поддержанием заданной температуры, влаж-ности, с соблюдением противопожарных требова</w:t>
      </w:r>
      <w:r>
        <w:rPr>
          <w:sz w:val="28"/>
          <w:szCs w:val="21"/>
        </w:rPr>
        <w:softHyphen/>
        <w:t>ний;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- при размещении материалов следует исходить из удобства выполнения приемно-отпускны</w:t>
      </w:r>
      <w:r>
        <w:rPr>
          <w:sz w:val="28"/>
          <w:szCs w:val="21"/>
        </w:rPr>
        <w:t>х опе</w:t>
      </w:r>
      <w:r>
        <w:rPr>
          <w:sz w:val="28"/>
          <w:szCs w:val="21"/>
        </w:rPr>
        <w:softHyphen/>
        <w:t>раций;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- при размещении необходимо обеспечить быстроту проверки наличия материалов;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1"/>
        </w:rPr>
        <w:t>- размещение материалов должно сопровождаться полным использова-нием площади и объема склада и эффективным использованием подъемно-транспортных средств.</w:t>
      </w:r>
    </w:p>
    <w:p w:rsidR="00000000" w:rsidRDefault="008021A8">
      <w:pPr>
        <w:pStyle w:val="31"/>
        <w:spacing w:line="360" w:lineRule="auto"/>
        <w:rPr>
          <w:szCs w:val="24"/>
        </w:rPr>
      </w:pPr>
      <w:r>
        <w:t>По назначению</w:t>
      </w:r>
      <w:r>
        <w:t xml:space="preserve"> склады подразделяются на снабженческие и сбытовые, а по сфере и масштабу - на общезаводские и цеховые. Все они могут быть универсальными и специализированными. По техниче</w:t>
      </w:r>
      <w:r>
        <w:softHyphen/>
        <w:t>скому устройству склады классифицируют - на открытые, закрытые и полузакрытые.</w:t>
      </w:r>
    </w:p>
    <w:p w:rsidR="00000000" w:rsidRDefault="008021A8">
      <w:pPr>
        <w:shd w:val="clear" w:color="auto" w:fill="FFFFFF"/>
        <w:spacing w:line="360" w:lineRule="auto"/>
        <w:ind w:left="10" w:firstLine="716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Учет </w:t>
      </w:r>
      <w:r>
        <w:rPr>
          <w:sz w:val="28"/>
          <w:szCs w:val="21"/>
        </w:rPr>
        <w:t>материалов на складе ведется в специальных карточках учета с указанием максимального и страхового запасов, а также движения каждого вида хранимых материалов (карточка прихода-расхода). С целью обеспечения сохранности материалов на складе систематически про</w:t>
      </w:r>
      <w:r>
        <w:rPr>
          <w:sz w:val="28"/>
          <w:szCs w:val="21"/>
        </w:rPr>
        <w:t>водится инвентаризация - путем подсчета, обмера, взвешивания с последующей сверкой полученных данных с учетными, а в слу</w:t>
      </w:r>
      <w:r>
        <w:rPr>
          <w:sz w:val="28"/>
          <w:szCs w:val="21"/>
        </w:rPr>
        <w:softHyphen/>
        <w:t>чае отклонений - составляется акт с указанием причин и виновных лиц. Материалы отпускаются со склада на основе лимитно-заборных карт.</w:t>
      </w:r>
    </w:p>
    <w:p w:rsidR="00000000" w:rsidRDefault="008021A8">
      <w:pPr>
        <w:shd w:val="clear" w:color="auto" w:fill="FFFFFF"/>
        <w:spacing w:line="360" w:lineRule="auto"/>
        <w:ind w:left="10" w:firstLine="115"/>
        <w:jc w:val="both"/>
        <w:rPr>
          <w:sz w:val="28"/>
          <w:szCs w:val="21"/>
        </w:rPr>
      </w:pP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b/>
          <w:bCs/>
          <w:i/>
          <w:iCs/>
          <w:sz w:val="28"/>
          <w:szCs w:val="26"/>
        </w:rPr>
      </w:pP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b/>
          <w:bCs/>
          <w:i/>
          <w:iCs/>
          <w:sz w:val="28"/>
          <w:szCs w:val="26"/>
        </w:rPr>
      </w:pP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b/>
          <w:bCs/>
          <w:i/>
          <w:iCs/>
          <w:sz w:val="28"/>
          <w:szCs w:val="26"/>
        </w:rPr>
      </w:pP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b/>
          <w:bCs/>
          <w:i/>
          <w:iCs/>
          <w:sz w:val="28"/>
          <w:szCs w:val="26"/>
        </w:rPr>
      </w:pPr>
    </w:p>
    <w:p w:rsidR="00000000" w:rsidRDefault="008021A8">
      <w:pPr>
        <w:widowControl/>
        <w:shd w:val="clear" w:color="auto" w:fill="FFFFFF"/>
        <w:spacing w:line="360" w:lineRule="auto"/>
        <w:rPr>
          <w:b/>
          <w:bCs/>
          <w:i/>
          <w:iCs/>
          <w:sz w:val="32"/>
          <w:szCs w:val="26"/>
        </w:rPr>
      </w:pPr>
    </w:p>
    <w:p w:rsidR="00000000" w:rsidRDefault="008021A8">
      <w:pPr>
        <w:widowControl/>
        <w:shd w:val="clear" w:color="auto" w:fill="FFFFFF"/>
        <w:spacing w:line="360" w:lineRule="auto"/>
        <w:rPr>
          <w:b/>
          <w:bCs/>
          <w:i/>
          <w:iCs/>
          <w:sz w:val="32"/>
          <w:szCs w:val="26"/>
        </w:rPr>
      </w:pPr>
    </w:p>
    <w:p w:rsidR="00000000" w:rsidRDefault="008021A8">
      <w:pPr>
        <w:widowControl/>
        <w:shd w:val="clear" w:color="auto" w:fill="FFFFFF"/>
        <w:spacing w:line="360" w:lineRule="auto"/>
        <w:rPr>
          <w:b/>
          <w:bCs/>
          <w:i/>
          <w:iCs/>
          <w:sz w:val="32"/>
          <w:szCs w:val="26"/>
        </w:rPr>
      </w:pPr>
    </w:p>
    <w:p w:rsidR="00000000" w:rsidRDefault="008021A8">
      <w:pPr>
        <w:widowControl/>
        <w:shd w:val="clear" w:color="auto" w:fill="FFFFFF"/>
        <w:spacing w:line="360" w:lineRule="auto"/>
        <w:rPr>
          <w:b/>
          <w:bCs/>
          <w:i/>
          <w:iCs/>
          <w:sz w:val="32"/>
          <w:szCs w:val="26"/>
        </w:rPr>
      </w:pPr>
    </w:p>
    <w:p w:rsidR="00000000" w:rsidRDefault="008021A8">
      <w:pPr>
        <w:widowControl/>
        <w:shd w:val="clear" w:color="auto" w:fill="FFFFFF"/>
        <w:spacing w:line="360" w:lineRule="auto"/>
        <w:rPr>
          <w:b/>
          <w:bCs/>
          <w:i/>
          <w:iCs/>
          <w:sz w:val="32"/>
          <w:szCs w:val="24"/>
        </w:rPr>
      </w:pPr>
      <w:r>
        <w:rPr>
          <w:b/>
          <w:bCs/>
          <w:i/>
          <w:iCs/>
          <w:sz w:val="32"/>
          <w:szCs w:val="26"/>
        </w:rPr>
        <w:lastRenderedPageBreak/>
        <w:t xml:space="preserve">   Тема:     Организация работы службы  сбыта предприятия.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b/>
          <w:bCs/>
          <w:i/>
          <w:iCs/>
          <w:sz w:val="32"/>
          <w:szCs w:val="24"/>
        </w:rPr>
      </w:pPr>
      <w:r>
        <w:rPr>
          <w:sz w:val="28"/>
          <w:szCs w:val="22"/>
        </w:rPr>
        <w:t>Организация сбыта продукции является завершающей стадией производ-ственного цикла. Процесс реализации продукции можно разделить на 4 этапа: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1) заключение договора на поставку продукции;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2) </w:t>
      </w:r>
      <w:r>
        <w:rPr>
          <w:sz w:val="28"/>
          <w:szCs w:val="22"/>
        </w:rPr>
        <w:t>составление плана реализации продукции и остатков нереализованной продукции на складе;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3) отгрузка продукции потребителям;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4) поступление денег на расчетный счет предприятия-поставщика.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На процесс реализации оказывают влияние многие факторы, среди которых </w:t>
      </w:r>
      <w:r>
        <w:rPr>
          <w:sz w:val="28"/>
          <w:szCs w:val="22"/>
        </w:rPr>
        <w:t>можно выделить: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установленные сроки поставки продукции;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увеличение выпуска продукции за счет прироста и улучшения исполь-зования производственной</w:t>
      </w:r>
      <w:r>
        <w:rPr>
          <w:sz w:val="28"/>
          <w:szCs w:val="24"/>
        </w:rPr>
        <w:t xml:space="preserve"> </w:t>
      </w:r>
      <w:r>
        <w:rPr>
          <w:sz w:val="28"/>
          <w:szCs w:val="22"/>
        </w:rPr>
        <w:t>мощности и основных фондов;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производительность труда;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ввод в действие новых мощностей и оборудования;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обеспечение равномерной загрузки производственных подразделений;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повышение серийности производства;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количество рабочих дней в квартале;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сезонность и сменность работы;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сезонность реализации продукции;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снятие с производства устаревших нерентабель</w:t>
      </w:r>
      <w:r>
        <w:rPr>
          <w:sz w:val="28"/>
          <w:szCs w:val="22"/>
        </w:rPr>
        <w:t>ных изделий;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- остановка отдельных цехов и пр.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В организацию сбыта готовой продукции включается процесс нормиро-вания запасов готовой про</w:t>
      </w:r>
      <w:r>
        <w:rPr>
          <w:sz w:val="28"/>
          <w:szCs w:val="22"/>
        </w:rPr>
        <w:softHyphen/>
        <w:t>дукции.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Основой  процесса реализации является непосредственно процесс прода-жи продукции, который  можно осуществить с</w:t>
      </w:r>
      <w:r>
        <w:rPr>
          <w:sz w:val="28"/>
          <w:szCs w:val="22"/>
        </w:rPr>
        <w:t xml:space="preserve"> помощью договора о поставках или без него. Система договоров о поставках имеет большое значение, т.к. обе заинтересованные стороны берут на себя определенные обяза</w:t>
      </w:r>
      <w:r>
        <w:rPr>
          <w:sz w:val="28"/>
          <w:szCs w:val="22"/>
        </w:rPr>
        <w:softHyphen/>
        <w:t>тельства: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- </w:t>
      </w:r>
      <w:r>
        <w:rPr>
          <w:i/>
          <w:iCs/>
          <w:sz w:val="28"/>
          <w:szCs w:val="22"/>
        </w:rPr>
        <w:t>предприятие-поставщик</w:t>
      </w:r>
      <w:r>
        <w:rPr>
          <w:sz w:val="28"/>
          <w:szCs w:val="22"/>
        </w:rPr>
        <w:t xml:space="preserve"> - обязан доставить определенный вид продукции в определен</w:t>
      </w:r>
      <w:r>
        <w:rPr>
          <w:sz w:val="28"/>
          <w:szCs w:val="22"/>
        </w:rPr>
        <w:t>ном количестве, надлежащего  качества, в определенный период  времени;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lastRenderedPageBreak/>
        <w:t xml:space="preserve">- </w:t>
      </w:r>
      <w:r>
        <w:rPr>
          <w:i/>
          <w:iCs/>
          <w:sz w:val="28"/>
          <w:szCs w:val="22"/>
        </w:rPr>
        <w:t>заказчик</w:t>
      </w:r>
      <w:r>
        <w:rPr>
          <w:sz w:val="28"/>
          <w:szCs w:val="22"/>
        </w:rPr>
        <w:t xml:space="preserve"> – обязан обеспечить прием продукции и  ее оплату.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>С завершением продажи процесс реализации для предприятия может и не заканчиваться, поскольку далее следует: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      -   сдача </w:t>
      </w:r>
      <w:r>
        <w:rPr>
          <w:sz w:val="28"/>
          <w:szCs w:val="22"/>
        </w:rPr>
        <w:t>изделий в эксплуатацию – это обучение потребителя обращению с  продукцией;</w:t>
      </w:r>
    </w:p>
    <w:p w:rsidR="00000000" w:rsidRDefault="008021A8">
      <w:pPr>
        <w:widowControl/>
        <w:shd w:val="clear" w:color="auto" w:fill="FFFFFF"/>
        <w:spacing w:line="360" w:lineRule="auto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      - гарантийное обслуживание потребителей – это гарантийный ремонт и обеспечение запасными частями.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2"/>
        </w:rPr>
      </w:pPr>
      <w:r>
        <w:rPr>
          <w:sz w:val="28"/>
          <w:szCs w:val="22"/>
        </w:rPr>
        <w:t>Различают 3 формы организации связей по реализации продукции: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1)  непосредств</w:t>
      </w:r>
      <w:r>
        <w:rPr>
          <w:sz w:val="28"/>
          <w:szCs w:val="22"/>
        </w:rPr>
        <w:t>енная реализация, при которой все задачи в области реализации выполняет само</w:t>
      </w:r>
      <w:r>
        <w:rPr>
          <w:sz w:val="28"/>
          <w:szCs w:val="24"/>
        </w:rPr>
        <w:t xml:space="preserve"> </w:t>
      </w:r>
      <w:r>
        <w:rPr>
          <w:sz w:val="28"/>
          <w:szCs w:val="22"/>
        </w:rPr>
        <w:t>предприятие, выпускающее данный вид изделий;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2) реализация с привлечением социального органа (торгующей органи-зации), созданного совместно с др. предприятиями;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8"/>
        </w:rPr>
      </w:pPr>
      <w:r>
        <w:rPr>
          <w:sz w:val="28"/>
          <w:szCs w:val="28"/>
        </w:rPr>
        <w:t>3) реализация, при</w:t>
      </w:r>
      <w:r>
        <w:rPr>
          <w:sz w:val="28"/>
          <w:szCs w:val="28"/>
        </w:rPr>
        <w:t xml:space="preserve"> которой торговое предприятие (независимо от пред-приятия-производителя) устанавливает связи с потребителями, нуждающимися в данном изделии</w:t>
      </w:r>
    </w:p>
    <w:p w:rsidR="00000000" w:rsidRDefault="008021A8">
      <w:pPr>
        <w:widowControl/>
        <w:shd w:val="clear" w:color="auto" w:fill="FFFFFF"/>
        <w:spacing w:line="360" w:lineRule="auto"/>
        <w:ind w:firstLine="726"/>
        <w:jc w:val="both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предприятия по реализации продукции может быть представлено товаропроводящей сетью, в сост</w:t>
      </w:r>
      <w:r>
        <w:rPr>
          <w:sz w:val="28"/>
          <w:szCs w:val="28"/>
        </w:rPr>
        <w:t>ав которой входят магазины оптовой и розничной торговли, сеть фирменных магазинов и товарных баз. Предприятие может воспользоваться услугами посредников (агенты, дилеры, коммивояжеры и пр.)  Повышению результативности работы отделов сбыта на предприятии сп</w:t>
      </w:r>
      <w:r>
        <w:rPr>
          <w:sz w:val="28"/>
          <w:szCs w:val="28"/>
        </w:rPr>
        <w:t>особствует создание системы маркетинга.</w:t>
      </w:r>
    </w:p>
    <w:p w:rsidR="00000000" w:rsidRDefault="008021A8">
      <w:pPr>
        <w:shd w:val="clear" w:color="auto" w:fill="FFFFFF"/>
        <w:ind w:left="10" w:firstLine="115"/>
        <w:jc w:val="both"/>
        <w:rPr>
          <w:sz w:val="28"/>
          <w:szCs w:val="22"/>
        </w:rPr>
      </w:pPr>
    </w:p>
    <w:p w:rsidR="00000000" w:rsidRDefault="008021A8">
      <w:pPr>
        <w:pStyle w:val="a3"/>
        <w:spacing w:line="240" w:lineRule="auto"/>
        <w:jc w:val="both"/>
        <w:rPr>
          <w:b/>
          <w:bCs/>
          <w:szCs w:val="29"/>
        </w:rPr>
      </w:pPr>
    </w:p>
    <w:p w:rsidR="00000000" w:rsidRDefault="008021A8">
      <w:pPr>
        <w:pStyle w:val="a3"/>
        <w:spacing w:line="240" w:lineRule="auto"/>
        <w:jc w:val="both"/>
        <w:rPr>
          <w:b/>
          <w:bCs/>
          <w:szCs w:val="29"/>
        </w:rPr>
      </w:pPr>
    </w:p>
    <w:p w:rsidR="00000000" w:rsidRDefault="008021A8">
      <w:pPr>
        <w:pStyle w:val="a3"/>
        <w:spacing w:line="240" w:lineRule="auto"/>
        <w:jc w:val="both"/>
        <w:rPr>
          <w:b/>
          <w:bCs/>
          <w:szCs w:val="29"/>
        </w:rPr>
      </w:pPr>
    </w:p>
    <w:p w:rsidR="00000000" w:rsidRDefault="008021A8">
      <w:pPr>
        <w:pStyle w:val="31"/>
        <w:spacing w:line="360" w:lineRule="auto"/>
        <w:rPr>
          <w:szCs w:val="22"/>
        </w:rPr>
      </w:pPr>
    </w:p>
    <w:p w:rsidR="00000000" w:rsidRDefault="008021A8">
      <w:pPr>
        <w:pStyle w:val="31"/>
        <w:spacing w:line="360" w:lineRule="auto"/>
        <w:rPr>
          <w:szCs w:val="22"/>
        </w:rPr>
      </w:pPr>
    </w:p>
    <w:p w:rsidR="00000000" w:rsidRDefault="008021A8">
      <w:pPr>
        <w:pStyle w:val="31"/>
        <w:spacing w:line="360" w:lineRule="auto"/>
        <w:rPr>
          <w:szCs w:val="22"/>
        </w:rPr>
      </w:pPr>
    </w:p>
    <w:p w:rsidR="00000000" w:rsidRDefault="008021A8">
      <w:pPr>
        <w:pStyle w:val="31"/>
        <w:spacing w:line="360" w:lineRule="auto"/>
        <w:rPr>
          <w:szCs w:val="22"/>
        </w:rPr>
      </w:pPr>
    </w:p>
    <w:p w:rsidR="00000000" w:rsidRDefault="008021A8">
      <w:pPr>
        <w:pStyle w:val="31"/>
        <w:spacing w:line="360" w:lineRule="auto"/>
        <w:rPr>
          <w:szCs w:val="22"/>
        </w:rPr>
      </w:pPr>
    </w:p>
    <w:p w:rsidR="00000000" w:rsidRDefault="008021A8">
      <w:pPr>
        <w:pStyle w:val="31"/>
        <w:spacing w:line="360" w:lineRule="auto"/>
        <w:rPr>
          <w:szCs w:val="22"/>
        </w:rPr>
      </w:pPr>
    </w:p>
    <w:p w:rsidR="00000000" w:rsidRDefault="008021A8">
      <w:pPr>
        <w:pStyle w:val="31"/>
        <w:spacing w:line="360" w:lineRule="auto"/>
        <w:rPr>
          <w:szCs w:val="22"/>
        </w:rPr>
      </w:pPr>
    </w:p>
    <w:p w:rsidR="00000000" w:rsidRDefault="008021A8">
      <w:pPr>
        <w:pStyle w:val="31"/>
        <w:spacing w:line="360" w:lineRule="auto"/>
        <w:rPr>
          <w:szCs w:val="22"/>
        </w:rPr>
      </w:pPr>
    </w:p>
    <w:p w:rsidR="00000000" w:rsidRDefault="008021A8">
      <w:pPr>
        <w:pStyle w:val="31"/>
        <w:spacing w:line="360" w:lineRule="auto"/>
        <w:rPr>
          <w:szCs w:val="22"/>
        </w:rPr>
      </w:pPr>
    </w:p>
    <w:p w:rsidR="00000000" w:rsidRDefault="008021A8">
      <w:pPr>
        <w:pStyle w:val="31"/>
        <w:spacing w:line="360" w:lineRule="auto"/>
        <w:rPr>
          <w:szCs w:val="2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jc w:val="left"/>
        <w:rPr>
          <w:b/>
          <w:bCs/>
          <w:i/>
          <w:iCs/>
          <w:sz w:val="32"/>
        </w:rPr>
      </w:pPr>
    </w:p>
    <w:p w:rsidR="00000000" w:rsidRDefault="008021A8">
      <w:pPr>
        <w:pStyle w:val="a3"/>
        <w:spacing w:line="240" w:lineRule="auto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2. Разработка производственной программы предприятия. План сбыта (продаж) продукции и услуг.</w:t>
      </w:r>
    </w:p>
    <w:p w:rsidR="00000000" w:rsidRDefault="008021A8">
      <w:pPr>
        <w:pStyle w:val="21"/>
        <w:spacing w:line="240" w:lineRule="auto"/>
      </w:pPr>
      <w:r>
        <w:t>Производственная программа представляет собой развернутый или ком-пле</w:t>
      </w:r>
      <w:r>
        <w:t>ксный план производ</w:t>
      </w:r>
      <w:r>
        <w:softHyphen/>
        <w:t xml:space="preserve">ства и продаж продукции, характеризующий годовой объем, номенклатуру, качество и сроки выпуска требуемых рынку товаров и услуг. В рыночных условиях основу плана производства на различных пред-приятиях составляют заключительные договора </w:t>
      </w:r>
      <w:r>
        <w:t>с потребителями, имеющийся портфель заказов и существующая потребность в товарах, а также действую-щие законы спроса и предложения на продук</w:t>
      </w:r>
      <w:r>
        <w:softHyphen/>
        <w:t>цию, работы и услуги. Например, при разработке производственных программ на машиностроительных предпри-ятиях должны</w:t>
      </w:r>
      <w:r>
        <w:t xml:space="preserve"> быть обоснованы объемы и сроки выпуска по стадиям и циклам производства. С этой целью производственные планы отдельных подразде-лений составляются так называемым цепным методом в порядке, обратном ходу технологических процессов. Исходными плановыми данным</w:t>
      </w:r>
      <w:r>
        <w:t>и для сбороч-ных цехов служат принятые планы продажи продукции, для механообрабатыва-ющих - планы сборочных, для заготовительных цехов - планы обрабатывающих и т.д. Кроме того, годовая производ</w:t>
      </w:r>
      <w:r>
        <w:softHyphen/>
        <w:t xml:space="preserve">ственная программа основных цехов используется для разработки </w:t>
      </w:r>
      <w:r>
        <w:t>плановых заданий вспомогательным и обслужи-вающим подразделениям и службам (инструментальным, ремонтным, энергети-ческим, транспортным, складским цехам), а также маркетинговому, конструк-торскому, технологическому, про</w:t>
      </w:r>
      <w:r>
        <w:softHyphen/>
        <w:t>изводственному, плановому, финансовом</w:t>
      </w:r>
      <w:r>
        <w:t>у и другим отделам.</w:t>
      </w:r>
    </w:p>
    <w:p w:rsidR="00000000" w:rsidRDefault="008021A8">
      <w:pPr>
        <w:shd w:val="clear" w:color="auto" w:fill="FFFFFF"/>
        <w:ind w:firstLine="726"/>
        <w:jc w:val="both"/>
        <w:rPr>
          <w:sz w:val="28"/>
          <w:szCs w:val="22"/>
        </w:rPr>
      </w:pPr>
      <w:r>
        <w:rPr>
          <w:sz w:val="28"/>
          <w:szCs w:val="22"/>
        </w:rPr>
        <w:t>Формирование производственной программы осуществляется в натураль-ном, трудовом и денеж</w:t>
      </w:r>
      <w:r>
        <w:rPr>
          <w:sz w:val="28"/>
          <w:szCs w:val="22"/>
        </w:rPr>
        <w:softHyphen/>
        <w:t>ном выражении. В плане отражена номенклатура и ассортимент каждого вида продукции. Номенкла</w:t>
      </w:r>
      <w:r>
        <w:rPr>
          <w:sz w:val="28"/>
          <w:szCs w:val="22"/>
        </w:rPr>
        <w:softHyphen/>
        <w:t>тура - укрупненный перечень продукции, выпускаемой предп</w:t>
      </w:r>
      <w:r>
        <w:rPr>
          <w:sz w:val="28"/>
          <w:szCs w:val="22"/>
        </w:rPr>
        <w:t>риятием. Ассортимент - ее состав по видам, типам, сортам и т.д. в заданном количестве.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Производственная программа рассчитывается на основе </w:t>
      </w:r>
      <w:r>
        <w:rPr>
          <w:i/>
          <w:iCs/>
          <w:sz w:val="28"/>
          <w:szCs w:val="22"/>
        </w:rPr>
        <w:t>производствен-ной мощности предприятия и  потребности рынка  в данном виде продукции</w:t>
      </w:r>
      <w:r>
        <w:rPr>
          <w:sz w:val="28"/>
          <w:szCs w:val="22"/>
        </w:rPr>
        <w:t>. Наиболее наглядными яв</w:t>
      </w:r>
      <w:r>
        <w:rPr>
          <w:sz w:val="28"/>
          <w:szCs w:val="22"/>
        </w:rPr>
        <w:softHyphen/>
        <w:t>ляются н</w:t>
      </w:r>
      <w:r>
        <w:rPr>
          <w:sz w:val="28"/>
          <w:szCs w:val="22"/>
        </w:rPr>
        <w:t>атуральные показатели производственной программы (т, шт., м</w:t>
      </w:r>
      <w:r>
        <w:rPr>
          <w:sz w:val="28"/>
          <w:szCs w:val="22"/>
          <w:vertAlign w:val="superscript"/>
        </w:rPr>
        <w:t>2</w:t>
      </w:r>
      <w:r>
        <w:rPr>
          <w:sz w:val="28"/>
          <w:szCs w:val="22"/>
        </w:rPr>
        <w:t>, и т.д).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2"/>
        </w:rPr>
      </w:pPr>
      <w:r>
        <w:rPr>
          <w:i/>
          <w:iCs/>
          <w:sz w:val="28"/>
          <w:szCs w:val="22"/>
        </w:rPr>
        <w:t>Стоимостными показателями</w:t>
      </w:r>
      <w:r>
        <w:rPr>
          <w:sz w:val="28"/>
          <w:szCs w:val="22"/>
        </w:rPr>
        <w:t xml:space="preserve"> производственной программы являются: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2"/>
        </w:rPr>
      </w:pPr>
      <w:r>
        <w:rPr>
          <w:sz w:val="28"/>
          <w:szCs w:val="22"/>
        </w:rPr>
        <w:t>•   объем товарной продукции - это стоимость предназначенных к постав-ке и подлежащих к оплате,в плановом периоде готовых и</w:t>
      </w:r>
      <w:r>
        <w:rPr>
          <w:sz w:val="28"/>
          <w:szCs w:val="22"/>
        </w:rPr>
        <w:t>зделий, полуфаб-рикатов собственного производства, работ промышленного характера, предназ-наченных к реализации на сторону, а также стоимость реализации продукции и вы</w:t>
      </w:r>
      <w:r>
        <w:rPr>
          <w:sz w:val="28"/>
          <w:szCs w:val="22"/>
        </w:rPr>
        <w:softHyphen/>
        <w:t xml:space="preserve">полнения работ для своего капитального строительства и других непромыш-ленных хозяйств, </w:t>
      </w:r>
      <w:r>
        <w:rPr>
          <w:sz w:val="28"/>
          <w:szCs w:val="22"/>
        </w:rPr>
        <w:t>находя</w:t>
      </w:r>
      <w:r>
        <w:rPr>
          <w:sz w:val="28"/>
          <w:szCs w:val="22"/>
        </w:rPr>
        <w:softHyphen/>
        <w:t>щихся на балансе предприятия:</w:t>
      </w:r>
    </w:p>
    <w:p w:rsidR="00000000" w:rsidRDefault="008021A8">
      <w:pPr>
        <w:widowControl/>
        <w:shd w:val="clear" w:color="auto" w:fill="FFFFFF"/>
        <w:jc w:val="center"/>
        <w:rPr>
          <w:b/>
          <w:bCs/>
          <w:sz w:val="28"/>
          <w:szCs w:val="24"/>
        </w:rPr>
      </w:pPr>
      <w:r>
        <w:rPr>
          <w:b/>
          <w:bCs/>
          <w:position w:val="-12"/>
          <w:sz w:val="28"/>
          <w:szCs w:val="24"/>
        </w:rPr>
        <w:object w:dxaOrig="2220" w:dyaOrig="360">
          <v:shape id="_x0000_i1025" type="#_x0000_t75" style="width:111pt;height:18pt" o:ole="">
            <v:imagedata r:id="rId5" o:title=""/>
          </v:shape>
          <o:OLEObject Type="Embed" ProgID="Equation.3" ShapeID="_x0000_i1025" DrawAspect="Content" ObjectID="_1580148813" r:id="rId6"/>
        </w:object>
      </w:r>
    </w:p>
    <w:p w:rsidR="00000000" w:rsidRDefault="008021A8">
      <w:pPr>
        <w:widowControl/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19"/>
        </w:rPr>
        <w:t xml:space="preserve">где  </w:t>
      </w:r>
      <w:r>
        <w:rPr>
          <w:position w:val="-12"/>
          <w:sz w:val="28"/>
          <w:szCs w:val="19"/>
        </w:rPr>
        <w:object w:dxaOrig="300" w:dyaOrig="360">
          <v:shape id="_x0000_i1026" type="#_x0000_t75" style="width:15pt;height:18pt" o:ole="">
            <v:imagedata r:id="rId7" o:title=""/>
          </v:shape>
          <o:OLEObject Type="Embed" ProgID="Equation.3" ShapeID="_x0000_i1026" DrawAspect="Content" ObjectID="_1580148814" r:id="rId8"/>
        </w:object>
      </w:r>
      <w:r>
        <w:rPr>
          <w:sz w:val="28"/>
          <w:szCs w:val="19"/>
        </w:rPr>
        <w:t xml:space="preserve"> — объем товарной продукции по плану,</w:t>
      </w:r>
    </w:p>
    <w:p w:rsidR="00000000" w:rsidRDefault="008021A8">
      <w:pPr>
        <w:widowControl/>
        <w:shd w:val="clear" w:color="auto" w:fill="FFFFFF"/>
        <w:jc w:val="both"/>
        <w:rPr>
          <w:sz w:val="28"/>
          <w:szCs w:val="24"/>
        </w:rPr>
      </w:pPr>
      <w:r>
        <w:rPr>
          <w:position w:val="-12"/>
          <w:sz w:val="28"/>
          <w:szCs w:val="22"/>
        </w:rPr>
        <w:object w:dxaOrig="520" w:dyaOrig="360">
          <v:shape id="_x0000_i1027" type="#_x0000_t75" style="width:26.25pt;height:18pt" o:ole="">
            <v:imagedata r:id="rId9" o:title=""/>
          </v:shape>
          <o:OLEObject Type="Embed" ProgID="Equation.3" ShapeID="_x0000_i1027" DrawAspect="Content" ObjectID="_1580148815" r:id="rId10"/>
        </w:object>
      </w:r>
      <w:r>
        <w:rPr>
          <w:sz w:val="28"/>
          <w:szCs w:val="22"/>
        </w:rPr>
        <w:t xml:space="preserve">, и </w:t>
      </w:r>
      <w:r>
        <w:rPr>
          <w:position w:val="-12"/>
          <w:sz w:val="28"/>
          <w:szCs w:val="22"/>
        </w:rPr>
        <w:object w:dxaOrig="540" w:dyaOrig="360">
          <v:shape id="_x0000_i1028" type="#_x0000_t75" style="width:27pt;height:18pt" o:ole="">
            <v:imagedata r:id="rId11" o:title=""/>
          </v:shape>
          <o:OLEObject Type="Embed" ProgID="Equation.3" ShapeID="_x0000_i1028" DrawAspect="Content" ObjectID="_1580148816" r:id="rId12"/>
        </w:object>
      </w:r>
      <w:r>
        <w:rPr>
          <w:sz w:val="28"/>
          <w:szCs w:val="22"/>
        </w:rPr>
        <w:t xml:space="preserve"> - остатки нереализованной продукции на начало и конец планового периода;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>• объ</w:t>
      </w:r>
      <w:r>
        <w:rPr>
          <w:sz w:val="28"/>
          <w:szCs w:val="22"/>
        </w:rPr>
        <w:t>ем товарной продукции - включает стоимость готовых изделий, предназначенных для реали</w:t>
      </w:r>
      <w:r>
        <w:rPr>
          <w:sz w:val="28"/>
          <w:szCs w:val="22"/>
        </w:rPr>
        <w:softHyphen/>
        <w:t>зации на сторону, своему капитальному строитель-ству и промышленному хозяйству своего предпри</w:t>
      </w:r>
      <w:r>
        <w:rPr>
          <w:sz w:val="28"/>
          <w:szCs w:val="22"/>
        </w:rPr>
        <w:softHyphen/>
        <w:t xml:space="preserve">ятия; полуфабрикаты своей выработки и продукцию вспомогательных и подсобных </w:t>
      </w:r>
      <w:r>
        <w:rPr>
          <w:sz w:val="28"/>
          <w:szCs w:val="22"/>
        </w:rPr>
        <w:t>производств, предназ-наченных к отпуску на сторону; стоимость работ промышленного характера, выполняемых по заказам со стороны или непромышленных хозяйств и организаций своего предприятия:</w:t>
      </w:r>
    </w:p>
    <w:p w:rsidR="00000000" w:rsidRDefault="008021A8">
      <w:pPr>
        <w:widowControl/>
        <w:shd w:val="clear" w:color="auto" w:fill="FFFFFF"/>
        <w:jc w:val="center"/>
        <w:rPr>
          <w:sz w:val="28"/>
          <w:szCs w:val="24"/>
        </w:rPr>
      </w:pPr>
      <w:r>
        <w:rPr>
          <w:position w:val="-22"/>
          <w:sz w:val="28"/>
          <w:szCs w:val="24"/>
          <w:lang w:val="en-US"/>
        </w:rPr>
        <w:object w:dxaOrig="1460" w:dyaOrig="600">
          <v:shape id="_x0000_i1029" type="#_x0000_t75" style="width:72.75pt;height:30pt" o:ole="">
            <v:imagedata r:id="rId13" o:title=""/>
          </v:shape>
          <o:OLEObject Type="Embed" ProgID="Equation.3" ShapeID="_x0000_i1029" DrawAspect="Content" ObjectID="_1580148817" r:id="rId14"/>
        </w:object>
      </w:r>
    </w:p>
    <w:p w:rsidR="00000000" w:rsidRDefault="008021A8">
      <w:pPr>
        <w:widowControl/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где    </w:t>
      </w:r>
      <w:r>
        <w:rPr>
          <w:position w:val="-12"/>
          <w:sz w:val="28"/>
          <w:szCs w:val="22"/>
        </w:rPr>
        <w:object w:dxaOrig="260" w:dyaOrig="360">
          <v:shape id="_x0000_i1030" type="#_x0000_t75" style="width:12.75pt;height:18pt" o:ole="">
            <v:imagedata r:id="rId15" o:title=""/>
          </v:shape>
          <o:OLEObject Type="Embed" ProgID="Equation.3" ShapeID="_x0000_i1030" DrawAspect="Content" ObjectID="_1580148818" r:id="rId16"/>
        </w:object>
      </w:r>
      <w:r>
        <w:rPr>
          <w:sz w:val="28"/>
          <w:szCs w:val="22"/>
        </w:rPr>
        <w:t xml:space="preserve"> - план выпус</w:t>
      </w:r>
      <w:r>
        <w:rPr>
          <w:sz w:val="28"/>
          <w:szCs w:val="22"/>
        </w:rPr>
        <w:t>ка 1-ой продукции в натуральных единицах;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4"/>
        </w:rPr>
      </w:pPr>
      <w:r>
        <w:rPr>
          <w:position w:val="-12"/>
          <w:sz w:val="28"/>
          <w:szCs w:val="22"/>
        </w:rPr>
        <w:object w:dxaOrig="320" w:dyaOrig="360">
          <v:shape id="_x0000_i1031" type="#_x0000_t75" style="width:15.75pt;height:18pt" o:ole="">
            <v:imagedata r:id="rId17" o:title=""/>
          </v:shape>
          <o:OLEObject Type="Embed" ProgID="Equation.3" ShapeID="_x0000_i1031" DrawAspect="Content" ObjectID="_1580148819" r:id="rId18"/>
        </w:object>
      </w:r>
      <w:r>
        <w:rPr>
          <w:sz w:val="28"/>
          <w:szCs w:val="22"/>
        </w:rPr>
        <w:t xml:space="preserve"> - оптовая цена 1-го изделия;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4"/>
        </w:rPr>
      </w:pPr>
      <w:r>
        <w:rPr>
          <w:position w:val="-6"/>
          <w:sz w:val="28"/>
          <w:szCs w:val="22"/>
        </w:rPr>
        <w:object w:dxaOrig="139" w:dyaOrig="260">
          <v:shape id="_x0000_i1032" type="#_x0000_t75" style="width:6.75pt;height:12.75pt" o:ole="">
            <v:imagedata r:id="rId19" o:title=""/>
          </v:shape>
          <o:OLEObject Type="Embed" ProgID="Equation.3" ShapeID="_x0000_i1032" DrawAspect="Content" ObjectID="_1580148820" r:id="rId20"/>
        </w:object>
      </w:r>
      <w:r>
        <w:rPr>
          <w:sz w:val="28"/>
          <w:szCs w:val="22"/>
        </w:rPr>
        <w:t xml:space="preserve"> - вид изделия;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4"/>
        </w:rPr>
      </w:pPr>
      <w:r>
        <w:rPr>
          <w:position w:val="-6"/>
          <w:sz w:val="28"/>
          <w:szCs w:val="22"/>
        </w:rPr>
        <w:object w:dxaOrig="260" w:dyaOrig="220">
          <v:shape id="_x0000_i1033" type="#_x0000_t75" style="width:12.75pt;height:11.25pt" o:ole="">
            <v:imagedata r:id="rId21" o:title=""/>
          </v:shape>
          <o:OLEObject Type="Embed" ProgID="Equation.3" ShapeID="_x0000_i1033" DrawAspect="Content" ObjectID="_1580148821" r:id="rId22"/>
        </w:object>
      </w:r>
      <w:r>
        <w:rPr>
          <w:sz w:val="28"/>
          <w:szCs w:val="22"/>
        </w:rPr>
        <w:t xml:space="preserve"> - количество видов изделий;</w:t>
      </w:r>
    </w:p>
    <w:p w:rsidR="00000000" w:rsidRDefault="008021A8">
      <w:pPr>
        <w:widowControl/>
        <w:shd w:val="clear" w:color="auto" w:fill="FFFFFF"/>
        <w:jc w:val="both"/>
        <w:rPr>
          <w:sz w:val="28"/>
          <w:szCs w:val="22"/>
        </w:rPr>
      </w:pPr>
      <w:r>
        <w:rPr>
          <w:sz w:val="28"/>
          <w:szCs w:val="22"/>
        </w:rPr>
        <w:t>• объем валовой продукции - включает весь объем работ, намечаемых к вы</w:t>
      </w:r>
      <w:r>
        <w:rPr>
          <w:sz w:val="28"/>
          <w:szCs w:val="22"/>
        </w:rPr>
        <w:t>полнению в данном плановом периоде:</w:t>
      </w:r>
    </w:p>
    <w:p w:rsidR="00000000" w:rsidRDefault="008021A8">
      <w:pPr>
        <w:widowControl/>
        <w:shd w:val="clear" w:color="auto" w:fill="FFFFFF"/>
        <w:jc w:val="center"/>
        <w:rPr>
          <w:sz w:val="28"/>
          <w:szCs w:val="24"/>
        </w:rPr>
      </w:pPr>
      <w:r>
        <w:rPr>
          <w:position w:val="-12"/>
          <w:sz w:val="28"/>
          <w:szCs w:val="24"/>
        </w:rPr>
        <w:object w:dxaOrig="1900" w:dyaOrig="360">
          <v:shape id="_x0000_i1034" type="#_x0000_t75" style="width:95.25pt;height:18pt" o:ole="">
            <v:imagedata r:id="rId23" o:title=""/>
          </v:shape>
          <o:OLEObject Type="Embed" ProgID="Equation.3" ShapeID="_x0000_i1034" DrawAspect="Content" ObjectID="_1580148822" r:id="rId24"/>
        </w:object>
      </w:r>
    </w:p>
    <w:p w:rsidR="00000000" w:rsidRDefault="008021A8">
      <w:pPr>
        <w:widowControl/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где </w:t>
      </w:r>
      <w:r>
        <w:rPr>
          <w:position w:val="-12"/>
          <w:sz w:val="28"/>
          <w:szCs w:val="22"/>
        </w:rPr>
        <w:object w:dxaOrig="360" w:dyaOrig="360">
          <v:shape id="_x0000_i1035" type="#_x0000_t75" style="width:18pt;height:18pt" o:ole="">
            <v:imagedata r:id="rId25" o:title=""/>
          </v:shape>
          <o:OLEObject Type="Embed" ProgID="Equation.3" ShapeID="_x0000_i1035" DrawAspect="Content" ObjectID="_1580148823" r:id="rId26"/>
        </w:object>
      </w:r>
      <w:r>
        <w:rPr>
          <w:sz w:val="28"/>
          <w:szCs w:val="22"/>
        </w:rPr>
        <w:t>,</w:t>
      </w:r>
      <w:r>
        <w:rPr>
          <w:position w:val="-10"/>
          <w:sz w:val="28"/>
          <w:szCs w:val="22"/>
        </w:rPr>
        <w:object w:dxaOrig="360" w:dyaOrig="340">
          <v:shape id="_x0000_i1036" type="#_x0000_t75" style="width:18pt;height:17.25pt" o:ole="">
            <v:imagedata r:id="rId27" o:title=""/>
          </v:shape>
          <o:OLEObject Type="Embed" ProgID="Equation.3" ShapeID="_x0000_i1036" DrawAspect="Content" ObjectID="_1580148824" r:id="rId28"/>
        </w:object>
      </w:r>
      <w:r>
        <w:rPr>
          <w:sz w:val="28"/>
          <w:szCs w:val="22"/>
        </w:rPr>
        <w:t xml:space="preserve"> - остатки незавершенного производства, полуфабрикатов и инструментов своего</w:t>
      </w:r>
      <w:r>
        <w:rPr>
          <w:sz w:val="28"/>
          <w:szCs w:val="24"/>
        </w:rPr>
        <w:t xml:space="preserve"> </w:t>
      </w:r>
      <w:r>
        <w:rPr>
          <w:sz w:val="28"/>
          <w:szCs w:val="22"/>
        </w:rPr>
        <w:t>производства на начало и конец планового периода.</w:t>
      </w:r>
    </w:p>
    <w:p w:rsidR="00000000" w:rsidRDefault="008021A8">
      <w:pPr>
        <w:widowControl/>
        <w:shd w:val="clear" w:color="auto" w:fill="FFFFFF"/>
        <w:jc w:val="both"/>
        <w:rPr>
          <w:sz w:val="28"/>
          <w:szCs w:val="22"/>
        </w:rPr>
      </w:pPr>
      <w:r>
        <w:rPr>
          <w:sz w:val="28"/>
          <w:szCs w:val="22"/>
        </w:rPr>
        <w:t>Годовая производст</w:t>
      </w:r>
      <w:r>
        <w:rPr>
          <w:sz w:val="28"/>
          <w:szCs w:val="22"/>
        </w:rPr>
        <w:t>венная программа цехов, характеризующая в трудовых измерителях (нормо-часах) номенклатуру и объем выпуска товаров, выполне-ния работ и услуг, определяется по формуле:</w:t>
      </w:r>
    </w:p>
    <w:p w:rsidR="00000000" w:rsidRDefault="008021A8">
      <w:pPr>
        <w:widowControl/>
        <w:shd w:val="clear" w:color="auto" w:fill="FFFFFF"/>
        <w:jc w:val="center"/>
        <w:rPr>
          <w:sz w:val="28"/>
          <w:szCs w:val="24"/>
        </w:rPr>
      </w:pPr>
      <w:r>
        <w:rPr>
          <w:position w:val="-24"/>
          <w:sz w:val="28"/>
          <w:szCs w:val="24"/>
        </w:rPr>
        <w:object w:dxaOrig="1660" w:dyaOrig="639">
          <v:shape id="_x0000_i1037" type="#_x0000_t75" style="width:83.25pt;height:32.25pt" o:ole="">
            <v:imagedata r:id="rId29" o:title=""/>
          </v:shape>
          <o:OLEObject Type="Embed" ProgID="Equation.3" ShapeID="_x0000_i1037" DrawAspect="Content" ObjectID="_1580148825" r:id="rId30"/>
        </w:object>
      </w:r>
    </w:p>
    <w:p w:rsidR="00000000" w:rsidRDefault="008021A8">
      <w:pPr>
        <w:widowControl/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где    </w:t>
      </w:r>
      <w:r>
        <w:rPr>
          <w:position w:val="-12"/>
          <w:sz w:val="28"/>
          <w:szCs w:val="22"/>
        </w:rPr>
        <w:object w:dxaOrig="360" w:dyaOrig="360">
          <v:shape id="_x0000_i1038" type="#_x0000_t75" style="width:18pt;height:18pt" o:ole="">
            <v:imagedata r:id="rId31" o:title=""/>
          </v:shape>
          <o:OLEObject Type="Embed" ProgID="Equation.3" ShapeID="_x0000_i1038" DrawAspect="Content" ObjectID="_1580148826" r:id="rId32"/>
        </w:object>
      </w:r>
      <w:r>
        <w:rPr>
          <w:sz w:val="28"/>
          <w:szCs w:val="22"/>
        </w:rPr>
        <w:t xml:space="preserve"> - производственная программа, н-ча</w:t>
      </w:r>
      <w:r>
        <w:rPr>
          <w:sz w:val="28"/>
          <w:szCs w:val="22"/>
        </w:rPr>
        <w:t>с.;</w:t>
      </w:r>
    </w:p>
    <w:p w:rsidR="00000000" w:rsidRDefault="008021A8">
      <w:pPr>
        <w:shd w:val="clear" w:color="auto" w:fill="FFFFFF"/>
        <w:ind w:firstLine="726"/>
        <w:jc w:val="both"/>
        <w:rPr>
          <w:sz w:val="28"/>
          <w:szCs w:val="22"/>
        </w:rPr>
      </w:pPr>
      <w:r>
        <w:rPr>
          <w:position w:val="-6"/>
          <w:sz w:val="28"/>
          <w:szCs w:val="22"/>
        </w:rPr>
        <w:object w:dxaOrig="200" w:dyaOrig="220">
          <v:shape id="_x0000_i1039" type="#_x0000_t75" style="width:9.75pt;height:11.25pt" o:ole="">
            <v:imagedata r:id="rId33" o:title=""/>
          </v:shape>
          <o:OLEObject Type="Embed" ProgID="Equation.3" ShapeID="_x0000_i1039" DrawAspect="Content" ObjectID="_1580148827" r:id="rId34"/>
        </w:object>
      </w:r>
      <w:r>
        <w:rPr>
          <w:sz w:val="28"/>
          <w:szCs w:val="22"/>
        </w:rPr>
        <w:t xml:space="preserve"> - номенклатура выпускаемой продукции или работ;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2"/>
        </w:rPr>
      </w:pPr>
      <w:r>
        <w:rPr>
          <w:position w:val="-12"/>
          <w:sz w:val="28"/>
          <w:szCs w:val="22"/>
        </w:rPr>
        <w:object w:dxaOrig="639" w:dyaOrig="360">
          <v:shape id="_x0000_i1040" type="#_x0000_t75" style="width:32.25pt;height:18pt" o:ole="">
            <v:imagedata r:id="rId35" o:title=""/>
          </v:shape>
          <o:OLEObject Type="Embed" ProgID="Equation.3" ShapeID="_x0000_i1040" DrawAspect="Content" ObjectID="_1580148828" r:id="rId36"/>
        </w:object>
      </w:r>
      <w:r>
        <w:rPr>
          <w:sz w:val="28"/>
          <w:szCs w:val="22"/>
        </w:rPr>
        <w:t xml:space="preserve">штучное время, нормативная трудоемкость единицы продукции, мин./шт.; 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4"/>
        </w:rPr>
      </w:pPr>
      <w:r>
        <w:rPr>
          <w:position w:val="-12"/>
          <w:sz w:val="28"/>
          <w:szCs w:val="22"/>
        </w:rPr>
        <w:object w:dxaOrig="279" w:dyaOrig="360">
          <v:shape id="_x0000_i1041" type="#_x0000_t75" style="width:14.25pt;height:18pt" o:ole="">
            <v:imagedata r:id="rId37" o:title=""/>
          </v:shape>
          <o:OLEObject Type="Embed" ProgID="Equation.3" ShapeID="_x0000_i1041" DrawAspect="Content" ObjectID="_1580148829" r:id="rId38"/>
        </w:object>
      </w:r>
      <w:r>
        <w:rPr>
          <w:sz w:val="28"/>
          <w:szCs w:val="22"/>
        </w:rPr>
        <w:t xml:space="preserve"> - годовой объем выпуска продукции, шт.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Общая (суммарная) произв</w:t>
      </w:r>
      <w:r>
        <w:rPr>
          <w:sz w:val="28"/>
          <w:szCs w:val="22"/>
        </w:rPr>
        <w:t>одственная программа предприятия рассчиты-вается в стоимостном измерении умножением годового выпуска каждого вида продукции на цену единицы продукции и их суммирования. Производственная программа (объем производства продукции) по каждому виду продукции с р</w:t>
      </w:r>
      <w:r>
        <w:rPr>
          <w:sz w:val="28"/>
          <w:szCs w:val="22"/>
        </w:rPr>
        <w:t>азбивкой по месяцам года оформляется в соответствующей таблице.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2"/>
        </w:rPr>
      </w:pPr>
      <w:r>
        <w:rPr>
          <w:sz w:val="28"/>
          <w:szCs w:val="22"/>
        </w:rPr>
        <w:t>Важным также является планирование потребности необходимых матери-альных ресурсов. Годовая потребность в основных видах материалов рассчит-ывается исходя из прогрессивных норм их расхода на ед</w:t>
      </w:r>
      <w:r>
        <w:rPr>
          <w:sz w:val="28"/>
          <w:szCs w:val="22"/>
        </w:rPr>
        <w:t>иницу продукции и запланированного объема выпуска продукции. Планирование потребности материальных ресурсов ведется по каждому виду, марке и размеру материала для всей номенклатуры продукции, работ, услуг, производимых цехом или предприятием. Расчеты выпол</w:t>
      </w:r>
      <w:r>
        <w:rPr>
          <w:sz w:val="28"/>
          <w:szCs w:val="22"/>
        </w:rPr>
        <w:t>няются как в натуральных, так и стоимостных единицах.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4"/>
        </w:rPr>
      </w:pPr>
      <w:r>
        <w:rPr>
          <w:sz w:val="28"/>
          <w:szCs w:val="22"/>
        </w:rPr>
        <w:t>Каждое предприятие планирует производство товаров и услуг только в таких количествах и в такое время, которое соответствуют запросам потреби-телей. Спрос определяет объемы и сроки продажи продукции и та</w:t>
      </w:r>
      <w:r>
        <w:rPr>
          <w:sz w:val="28"/>
          <w:szCs w:val="22"/>
        </w:rPr>
        <w:t>ким образом задает все свои плановые показатели предприятиям-производителям. Разработ-</w:t>
      </w:r>
      <w:r>
        <w:rPr>
          <w:sz w:val="28"/>
          <w:szCs w:val="22"/>
        </w:rPr>
        <w:lastRenderedPageBreak/>
        <w:t>ка плана продажи (реализации продукции) является завершающим этапом составления произодственной программы предприятия. В то же время план продажи служит основой для соста</w:t>
      </w:r>
      <w:r>
        <w:rPr>
          <w:sz w:val="28"/>
          <w:szCs w:val="22"/>
        </w:rPr>
        <w:t>вления общехозяйственных и внутрифир-менных смет затрат на производство и реализацию продукции.</w:t>
      </w:r>
    </w:p>
    <w:p w:rsidR="00000000" w:rsidRDefault="008021A8">
      <w:pPr>
        <w:widowControl/>
        <w:shd w:val="clear" w:color="auto" w:fill="FFFFFF"/>
        <w:ind w:firstLine="726"/>
        <w:jc w:val="both"/>
        <w:rPr>
          <w:sz w:val="28"/>
          <w:szCs w:val="22"/>
        </w:rPr>
      </w:pPr>
      <w:r>
        <w:rPr>
          <w:sz w:val="28"/>
          <w:szCs w:val="22"/>
        </w:rPr>
        <w:t>В любом плане продаж, как правило, указывается количество продукции каждого вида, а также работ и услуг, которые будут реализованы в предсто-ящий период хозяйст</w:t>
      </w:r>
      <w:r>
        <w:rPr>
          <w:sz w:val="28"/>
          <w:szCs w:val="22"/>
        </w:rPr>
        <w:t>венной деятельности предприятия. При равномерных поставках объем продаж на плановый срок можно определить как</w:t>
      </w:r>
      <w:r>
        <w:rPr>
          <w:sz w:val="28"/>
          <w:szCs w:val="24"/>
        </w:rPr>
        <w:t xml:space="preserve"> </w:t>
      </w:r>
      <w:r>
        <w:rPr>
          <w:sz w:val="28"/>
          <w:szCs w:val="22"/>
        </w:rPr>
        <w:t>произведение среднесуточного выпуска продукции (Вс) на планируемый период времени продаж (Т) -день, месяц, квартал, год. При равномерном или неста</w:t>
      </w:r>
      <w:r>
        <w:rPr>
          <w:sz w:val="28"/>
          <w:szCs w:val="22"/>
        </w:rPr>
        <w:t>бильном производстве, подверженном сезонным колебаниям, план продаж обычно сос-тавляется на каждый месяц. Целесообразно годовой план продажи продукции (по каждому ее виду) оформить в виде таблицы с разбивкой по кварталам (или месяцам).</w:t>
      </w:r>
    </w:p>
    <w:p w:rsidR="00000000" w:rsidRDefault="008021A8">
      <w:pPr>
        <w:jc w:val="both"/>
        <w:rPr>
          <w:sz w:val="28"/>
          <w:lang w:val="en-US"/>
        </w:rPr>
      </w:pPr>
    </w:p>
    <w:p w:rsidR="008021A8" w:rsidRDefault="008021A8">
      <w:pPr>
        <w:shd w:val="clear" w:color="auto" w:fill="FFFFFF"/>
        <w:jc w:val="both"/>
        <w:rPr>
          <w:sz w:val="28"/>
          <w:szCs w:val="22"/>
          <w:lang w:val="en-US"/>
        </w:rPr>
      </w:pPr>
    </w:p>
    <w:sectPr w:rsidR="008021A8">
      <w:type w:val="continuous"/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1F4"/>
      </v:shape>
    </w:pict>
  </w:numPicBullet>
  <w:abstractNum w:abstractNumId="0">
    <w:nsid w:val="FFFFFFFE"/>
    <w:multiLevelType w:val="singleLevel"/>
    <w:tmpl w:val="5A0018D4"/>
    <w:lvl w:ilvl="0">
      <w:numFmt w:val="decimal"/>
      <w:lvlText w:val="*"/>
      <w:lvlJc w:val="left"/>
    </w:lvl>
  </w:abstractNum>
  <w:abstractNum w:abstractNumId="1">
    <w:nsid w:val="00A61CE4"/>
    <w:multiLevelType w:val="hybridMultilevel"/>
    <w:tmpl w:val="3F727166"/>
    <w:lvl w:ilvl="0" w:tplc="66E4AE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F855A3"/>
    <w:multiLevelType w:val="hybridMultilevel"/>
    <w:tmpl w:val="0BE2337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B93F22"/>
    <w:multiLevelType w:val="hybridMultilevel"/>
    <w:tmpl w:val="825C9176"/>
    <w:lvl w:ilvl="0" w:tplc="8A80C5B0">
      <w:numFmt w:val="bullet"/>
      <w:lvlText w:val="-"/>
      <w:lvlJc w:val="left"/>
      <w:pPr>
        <w:tabs>
          <w:tab w:val="num" w:pos="1086"/>
        </w:tabs>
        <w:ind w:left="10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4">
    <w:nsid w:val="022E5BD6"/>
    <w:multiLevelType w:val="multilevel"/>
    <w:tmpl w:val="E2AEBE6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751A7E"/>
    <w:multiLevelType w:val="multilevel"/>
    <w:tmpl w:val="5776CC6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AD41DE"/>
    <w:multiLevelType w:val="multilevel"/>
    <w:tmpl w:val="3F72716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17E04"/>
    <w:multiLevelType w:val="hybridMultilevel"/>
    <w:tmpl w:val="7220B82A"/>
    <w:lvl w:ilvl="0" w:tplc="F9C469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A84D0D"/>
    <w:multiLevelType w:val="hybridMultilevel"/>
    <w:tmpl w:val="67967C8C"/>
    <w:lvl w:ilvl="0" w:tplc="E94EFE9A">
      <w:start w:val="2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9">
    <w:nsid w:val="234A1437"/>
    <w:multiLevelType w:val="hybridMultilevel"/>
    <w:tmpl w:val="28CC939C"/>
    <w:lvl w:ilvl="0" w:tplc="6582B506">
      <w:start w:val="3"/>
      <w:numFmt w:val="bullet"/>
      <w:lvlText w:val="-"/>
      <w:lvlJc w:val="left"/>
      <w:pPr>
        <w:tabs>
          <w:tab w:val="num" w:pos="1611"/>
        </w:tabs>
        <w:ind w:left="1611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10">
    <w:nsid w:val="26856A3F"/>
    <w:multiLevelType w:val="multilevel"/>
    <w:tmpl w:val="7220B82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E57A4D"/>
    <w:multiLevelType w:val="hybridMultilevel"/>
    <w:tmpl w:val="618A8ACA"/>
    <w:lvl w:ilvl="0" w:tplc="F9C469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414117"/>
    <w:multiLevelType w:val="multilevel"/>
    <w:tmpl w:val="3F72716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FF10EC"/>
    <w:multiLevelType w:val="multilevel"/>
    <w:tmpl w:val="3F72716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DA7A79"/>
    <w:multiLevelType w:val="singleLevel"/>
    <w:tmpl w:val="B2F853BA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hint="default"/>
      </w:rPr>
    </w:lvl>
  </w:abstractNum>
  <w:abstractNum w:abstractNumId="15">
    <w:nsid w:val="3F96239A"/>
    <w:multiLevelType w:val="hybridMultilevel"/>
    <w:tmpl w:val="FEF0D8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2048AF"/>
    <w:multiLevelType w:val="hybridMultilevel"/>
    <w:tmpl w:val="2C6A3F4C"/>
    <w:lvl w:ilvl="0" w:tplc="66E4AE18">
      <w:start w:val="3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7">
    <w:nsid w:val="4C2276E4"/>
    <w:multiLevelType w:val="hybridMultilevel"/>
    <w:tmpl w:val="A7B426A8"/>
    <w:lvl w:ilvl="0" w:tplc="E94EFE9A">
      <w:start w:val="2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18">
    <w:nsid w:val="4C371860"/>
    <w:multiLevelType w:val="multilevel"/>
    <w:tmpl w:val="3F72716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1D484F"/>
    <w:multiLevelType w:val="hybridMultilevel"/>
    <w:tmpl w:val="FADC8B22"/>
    <w:lvl w:ilvl="0" w:tplc="E94EFE9A">
      <w:start w:val="2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20">
    <w:nsid w:val="5EC9122E"/>
    <w:multiLevelType w:val="hybridMultilevel"/>
    <w:tmpl w:val="2556BBC2"/>
    <w:lvl w:ilvl="0" w:tplc="7772AB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5D28DF"/>
    <w:multiLevelType w:val="hybridMultilevel"/>
    <w:tmpl w:val="5776CC68"/>
    <w:lvl w:ilvl="0" w:tplc="66E4AE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5F3740"/>
    <w:multiLevelType w:val="hybridMultilevel"/>
    <w:tmpl w:val="26445EA0"/>
    <w:lvl w:ilvl="0" w:tplc="F3B05124">
      <w:numFmt w:val="bullet"/>
      <w:lvlText w:val="-"/>
      <w:lvlJc w:val="left"/>
      <w:pPr>
        <w:tabs>
          <w:tab w:val="num" w:pos="1746"/>
        </w:tabs>
        <w:ind w:left="1746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3">
    <w:nsid w:val="6CD1672B"/>
    <w:multiLevelType w:val="hybridMultilevel"/>
    <w:tmpl w:val="4C025514"/>
    <w:lvl w:ilvl="0" w:tplc="E94EFE9A">
      <w:start w:val="2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24">
    <w:nsid w:val="6CF07C94"/>
    <w:multiLevelType w:val="hybridMultilevel"/>
    <w:tmpl w:val="84FAFDB6"/>
    <w:lvl w:ilvl="0" w:tplc="62AE3AC8">
      <w:numFmt w:val="bullet"/>
      <w:lvlText w:val="-"/>
      <w:lvlJc w:val="left"/>
      <w:pPr>
        <w:tabs>
          <w:tab w:val="num" w:pos="485"/>
        </w:tabs>
        <w:ind w:left="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5"/>
        </w:tabs>
        <w:ind w:left="1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5"/>
        </w:tabs>
        <w:ind w:left="1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5"/>
        </w:tabs>
        <w:ind w:left="2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5"/>
        </w:tabs>
        <w:ind w:left="3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5"/>
        </w:tabs>
        <w:ind w:left="4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5"/>
        </w:tabs>
        <w:ind w:left="4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5"/>
        </w:tabs>
        <w:ind w:left="5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5"/>
        </w:tabs>
        <w:ind w:left="6245" w:hanging="360"/>
      </w:pPr>
      <w:rPr>
        <w:rFonts w:ascii="Wingdings" w:hAnsi="Wingdings" w:hint="default"/>
      </w:rPr>
    </w:lvl>
  </w:abstractNum>
  <w:abstractNum w:abstractNumId="25">
    <w:nsid w:val="6DB100D1"/>
    <w:multiLevelType w:val="hybridMultilevel"/>
    <w:tmpl w:val="E2AEBE64"/>
    <w:lvl w:ilvl="0" w:tplc="66E4AE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3">
    <w:abstractNumId w:val="24"/>
  </w:num>
  <w:num w:numId="4">
    <w:abstractNumId w:val="19"/>
  </w:num>
  <w:num w:numId="5">
    <w:abstractNumId w:val="1"/>
  </w:num>
  <w:num w:numId="6">
    <w:abstractNumId w:val="23"/>
  </w:num>
  <w:num w:numId="7">
    <w:abstractNumId w:val="8"/>
  </w:num>
  <w:num w:numId="8">
    <w:abstractNumId w:val="16"/>
  </w:num>
  <w:num w:numId="9">
    <w:abstractNumId w:val="17"/>
  </w:num>
  <w:num w:numId="10">
    <w:abstractNumId w:val="6"/>
  </w:num>
  <w:num w:numId="11">
    <w:abstractNumId w:val="7"/>
  </w:num>
  <w:num w:numId="12">
    <w:abstractNumId w:val="18"/>
  </w:num>
  <w:num w:numId="13">
    <w:abstractNumId w:val="15"/>
  </w:num>
  <w:num w:numId="14">
    <w:abstractNumId w:val="10"/>
  </w:num>
  <w:num w:numId="15">
    <w:abstractNumId w:val="11"/>
  </w:num>
  <w:num w:numId="16">
    <w:abstractNumId w:val="13"/>
  </w:num>
  <w:num w:numId="17">
    <w:abstractNumId w:val="25"/>
  </w:num>
  <w:num w:numId="18">
    <w:abstractNumId w:val="4"/>
  </w:num>
  <w:num w:numId="19">
    <w:abstractNumId w:val="20"/>
  </w:num>
  <w:num w:numId="20">
    <w:abstractNumId w:val="12"/>
  </w:num>
  <w:num w:numId="21">
    <w:abstractNumId w:val="21"/>
  </w:num>
  <w:num w:numId="22">
    <w:abstractNumId w:val="5"/>
  </w:num>
  <w:num w:numId="23">
    <w:abstractNumId w:val="2"/>
  </w:num>
  <w:num w:numId="24">
    <w:abstractNumId w:val="9"/>
  </w:num>
  <w:num w:numId="25">
    <w:abstractNumId w:val="3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72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26497D"/>
    <w:rsid w:val="0026497D"/>
    <w:rsid w:val="0080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139" w:line="360" w:lineRule="auto"/>
      <w:ind w:left="14"/>
      <w:jc w:val="center"/>
      <w:outlineLvl w:val="0"/>
    </w:pPr>
    <w:rPr>
      <w:spacing w:val="-5"/>
      <w:sz w:val="28"/>
      <w:szCs w:val="29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left="643"/>
      <w:jc w:val="center"/>
      <w:outlineLvl w:val="1"/>
    </w:pPr>
    <w:rPr>
      <w:spacing w:val="-5"/>
      <w:sz w:val="28"/>
      <w:szCs w:val="29"/>
    </w:rPr>
  </w:style>
  <w:style w:type="paragraph" w:styleId="3">
    <w:name w:val="heading 3"/>
    <w:basedOn w:val="a"/>
    <w:next w:val="a"/>
    <w:qFormat/>
    <w:pPr>
      <w:keepNext/>
      <w:widowControl/>
      <w:shd w:val="clear" w:color="auto" w:fill="FFFFFF"/>
      <w:spacing w:line="360" w:lineRule="auto"/>
      <w:jc w:val="center"/>
      <w:outlineLvl w:val="2"/>
    </w:pPr>
    <w:rPr>
      <w:sz w:val="28"/>
      <w:szCs w:val="29"/>
    </w:rPr>
  </w:style>
  <w:style w:type="paragraph" w:styleId="4">
    <w:name w:val="heading 4"/>
    <w:basedOn w:val="a"/>
    <w:next w:val="a"/>
    <w:qFormat/>
    <w:pPr>
      <w:keepNext/>
      <w:widowControl/>
      <w:shd w:val="clear" w:color="auto" w:fill="FFFFFF"/>
      <w:spacing w:line="360" w:lineRule="auto"/>
      <w:jc w:val="center"/>
      <w:outlineLvl w:val="3"/>
    </w:pPr>
    <w:rPr>
      <w:b/>
      <w:bCs/>
      <w:sz w:val="32"/>
      <w:szCs w:val="2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shd w:val="clear" w:color="auto" w:fill="FFFFFF"/>
      <w:spacing w:line="360" w:lineRule="auto"/>
      <w:jc w:val="center"/>
    </w:pPr>
    <w:rPr>
      <w:sz w:val="28"/>
      <w:szCs w:val="24"/>
    </w:rPr>
  </w:style>
  <w:style w:type="paragraph" w:styleId="20">
    <w:name w:val="Body Text 2"/>
    <w:basedOn w:val="a"/>
    <w:semiHidden/>
    <w:pPr>
      <w:shd w:val="clear" w:color="auto" w:fill="FFFFFF"/>
      <w:spacing w:line="360" w:lineRule="auto"/>
    </w:pPr>
    <w:rPr>
      <w:sz w:val="28"/>
      <w:szCs w:val="21"/>
    </w:rPr>
  </w:style>
  <w:style w:type="paragraph" w:styleId="a4">
    <w:name w:val="Body Text Indent"/>
    <w:basedOn w:val="a"/>
    <w:semiHidden/>
    <w:pPr>
      <w:shd w:val="clear" w:color="auto" w:fill="FFFFFF"/>
      <w:spacing w:line="360" w:lineRule="auto"/>
      <w:ind w:left="10" w:firstLine="115"/>
    </w:pPr>
    <w:rPr>
      <w:sz w:val="28"/>
      <w:szCs w:val="22"/>
    </w:rPr>
  </w:style>
  <w:style w:type="paragraph" w:styleId="30">
    <w:name w:val="Body Text 3"/>
    <w:basedOn w:val="a"/>
    <w:semiHidden/>
    <w:pPr>
      <w:widowControl/>
      <w:shd w:val="clear" w:color="auto" w:fill="FFFFFF"/>
      <w:spacing w:line="360" w:lineRule="auto"/>
      <w:jc w:val="both"/>
    </w:pPr>
    <w:rPr>
      <w:sz w:val="28"/>
      <w:szCs w:val="21"/>
    </w:rPr>
  </w:style>
  <w:style w:type="paragraph" w:styleId="21">
    <w:name w:val="Body Text Indent 2"/>
    <w:basedOn w:val="a"/>
    <w:semiHidden/>
    <w:pPr>
      <w:widowControl/>
      <w:shd w:val="clear" w:color="auto" w:fill="FFFFFF"/>
      <w:spacing w:line="360" w:lineRule="auto"/>
      <w:ind w:right="2" w:firstLine="726"/>
      <w:jc w:val="both"/>
    </w:pPr>
    <w:rPr>
      <w:sz w:val="28"/>
      <w:szCs w:val="22"/>
    </w:rPr>
  </w:style>
  <w:style w:type="paragraph" w:styleId="31">
    <w:name w:val="Body Text Indent 3"/>
    <w:basedOn w:val="a"/>
    <w:semiHidden/>
    <w:pPr>
      <w:widowControl/>
      <w:shd w:val="clear" w:color="auto" w:fill="FFFFFF"/>
      <w:spacing w:line="480" w:lineRule="auto"/>
      <w:ind w:firstLine="726"/>
      <w:jc w:val="both"/>
    </w:pPr>
    <w:rPr>
      <w:sz w:val="2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4085</Words>
  <Characters>23288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ROOM31</Company>
  <LinksUpToDate>false</LinksUpToDate>
  <CharactersWithSpaces>27319</CharactersWithSpaces>
  <SharedDoc>false</SharedDoc>
  <HLinks>
    <vt:vector size="6" baseType="variant">
      <vt:variant>
        <vt:i4>2555955</vt:i4>
      </vt:variant>
      <vt:variant>
        <vt:i4>27862</vt:i4>
      </vt:variant>
      <vt:variant>
        <vt:i4>1042</vt:i4>
      </vt:variant>
      <vt:variant>
        <vt:i4>1</vt:i4>
      </vt:variant>
      <vt:variant>
        <vt:lpwstr>mso21F4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Admin</cp:lastModifiedBy>
  <cp:revision>2</cp:revision>
  <cp:lastPrinted>2009-08-11T12:28:00Z</cp:lastPrinted>
  <dcterms:created xsi:type="dcterms:W3CDTF">2018-02-14T18:27:00Z</dcterms:created>
  <dcterms:modified xsi:type="dcterms:W3CDTF">2018-02-14T18:27:00Z</dcterms:modified>
</cp:coreProperties>
</file>