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8F" w:rsidRDefault="00B0738F" w:rsidP="00B0738F">
      <w:pPr>
        <w:autoSpaceDE w:val="0"/>
        <w:autoSpaceDN w:val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Практичні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заняття</w:t>
      </w:r>
      <w:proofErr w:type="spellEnd"/>
    </w:p>
    <w:p w:rsidR="00B0738F" w:rsidRPr="00B0738F" w:rsidRDefault="00B0738F" w:rsidP="00B0738F">
      <w:pPr>
        <w:autoSpaceDE w:val="0"/>
        <w:autoSpaceDN w:val="0"/>
        <w:jc w:val="center"/>
        <w:rPr>
          <w:b/>
          <w:bCs/>
          <w:sz w:val="28"/>
          <w:szCs w:val="28"/>
        </w:rPr>
      </w:pPr>
      <w:proofErr w:type="spellStart"/>
      <w:r w:rsidRPr="00B0738F">
        <w:rPr>
          <w:b/>
          <w:sz w:val="28"/>
          <w:szCs w:val="28"/>
          <w:lang w:val="ru-RU"/>
        </w:rPr>
        <w:t>Розділ</w:t>
      </w:r>
      <w:proofErr w:type="spellEnd"/>
      <w:r w:rsidRPr="00B0738F">
        <w:rPr>
          <w:b/>
          <w:sz w:val="28"/>
          <w:szCs w:val="28"/>
          <w:lang w:val="ru-RU"/>
        </w:rPr>
        <w:t xml:space="preserve"> 2</w:t>
      </w:r>
      <w:r w:rsidRPr="00B0738F">
        <w:rPr>
          <w:b/>
          <w:bCs/>
          <w:sz w:val="28"/>
          <w:szCs w:val="28"/>
        </w:rPr>
        <w:t xml:space="preserve">. </w:t>
      </w:r>
    </w:p>
    <w:p w:rsidR="00B0738F" w:rsidRDefault="00B0738F" w:rsidP="00B0738F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0738F">
        <w:rPr>
          <w:b/>
          <w:bCs/>
          <w:sz w:val="28"/>
          <w:szCs w:val="28"/>
        </w:rPr>
        <w:t>Телевізійна публіцистика: жанри і методи відображення дійсності</w:t>
      </w:r>
    </w:p>
    <w:p w:rsidR="00B0738F" w:rsidRPr="00B0738F" w:rsidRDefault="00B0738F" w:rsidP="00B0738F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B0738F" w:rsidRDefault="00B0738F" w:rsidP="00B0738F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5. Публіцистика в інформаційних телевізійних матеріалах</w:t>
      </w:r>
    </w:p>
    <w:p w:rsidR="00B0738F" w:rsidRDefault="00B0738F" w:rsidP="00B0738F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8-9</w:t>
      </w:r>
    </w:p>
    <w:p w:rsidR="00B0738F" w:rsidRDefault="00B0738F" w:rsidP="00B0738F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B0738F">
        <w:rPr>
          <w:bCs/>
        </w:rPr>
        <w:t>Телевізійний сюжет, інтерв’ю (прес-конференція, брифінг), репортаж, огляд.</w:t>
      </w:r>
    </w:p>
    <w:p w:rsidR="00B0738F" w:rsidRDefault="00B0738F" w:rsidP="00B0738F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B0738F">
        <w:rPr>
          <w:bCs/>
        </w:rPr>
        <w:t xml:space="preserve"> Тематика та масштаб осмислення конкретних проблем і подій навколишнього світу. </w:t>
      </w:r>
    </w:p>
    <w:p w:rsidR="00B0738F" w:rsidRDefault="00B0738F" w:rsidP="00B0738F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 w:rsidRPr="00B0738F">
        <w:rPr>
          <w:bCs/>
        </w:rPr>
        <w:t xml:space="preserve">Автор і спосіб висвітлення події, факту, явища. </w:t>
      </w:r>
    </w:p>
    <w:p w:rsidR="00B0738F" w:rsidRDefault="00B0738F" w:rsidP="00B0738F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r>
        <w:t>Оперативність і достовірність та редакційна політика телевізійного мовника.</w:t>
      </w:r>
      <w:r w:rsidRPr="00B0738F">
        <w:rPr>
          <w:bCs/>
        </w:rPr>
        <w:t xml:space="preserve"> </w:t>
      </w:r>
    </w:p>
    <w:p w:rsidR="00B0738F" w:rsidRDefault="00B0738F" w:rsidP="00B0738F">
      <w:pPr>
        <w:pStyle w:val="a3"/>
        <w:numPr>
          <w:ilvl w:val="0"/>
          <w:numId w:val="1"/>
        </w:numPr>
        <w:autoSpaceDE w:val="0"/>
        <w:autoSpaceDN w:val="0"/>
        <w:rPr>
          <w:bCs/>
        </w:rPr>
      </w:pPr>
      <w:proofErr w:type="spellStart"/>
      <w:r w:rsidRPr="00B0738F">
        <w:rPr>
          <w:bCs/>
        </w:rPr>
        <w:t>Зображально</w:t>
      </w:r>
      <w:proofErr w:type="spellEnd"/>
      <w:r w:rsidRPr="00B0738F">
        <w:rPr>
          <w:bCs/>
        </w:rPr>
        <w:t>-виражальні засоби та екранна реалізація.</w:t>
      </w:r>
    </w:p>
    <w:p w:rsidR="00B0738F" w:rsidRPr="00B0738F" w:rsidRDefault="00B0738F" w:rsidP="00B0738F">
      <w:pPr>
        <w:autoSpaceDE w:val="0"/>
        <w:autoSpaceDN w:val="0"/>
        <w:rPr>
          <w:b/>
          <w:bCs/>
        </w:rPr>
      </w:pPr>
      <w:r w:rsidRPr="00B0738F">
        <w:rPr>
          <w:b/>
          <w:bCs/>
        </w:rPr>
        <w:t>Практичне завдання:</w:t>
      </w:r>
      <w:r w:rsidR="00056DAB">
        <w:rPr>
          <w:b/>
          <w:bCs/>
        </w:rPr>
        <w:t xml:space="preserve"> зазначено на сторінці в мудлі</w:t>
      </w:r>
    </w:p>
    <w:p w:rsidR="00B0738F" w:rsidRPr="00B0738F" w:rsidRDefault="00B0738F" w:rsidP="00B0738F">
      <w:pPr>
        <w:autoSpaceDE w:val="0"/>
        <w:autoSpaceDN w:val="0"/>
        <w:rPr>
          <w:b/>
          <w:bCs/>
        </w:rPr>
      </w:pPr>
      <w:r w:rsidRPr="00B0738F">
        <w:rPr>
          <w:b/>
          <w:bCs/>
        </w:rPr>
        <w:t>Література: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 xml:space="preserve">зазначена в </w:t>
      </w:r>
      <w:proofErr w:type="spellStart"/>
      <w:r w:rsidR="00056DAB">
        <w:rPr>
          <w:b/>
          <w:bCs/>
        </w:rPr>
        <w:t>силабусі</w:t>
      </w:r>
      <w:proofErr w:type="spellEnd"/>
    </w:p>
    <w:p w:rsidR="00B0738F" w:rsidRPr="00B0738F" w:rsidRDefault="00B0738F" w:rsidP="00B0738F">
      <w:pPr>
        <w:autoSpaceDE w:val="0"/>
        <w:autoSpaceDN w:val="0"/>
        <w:rPr>
          <w:bCs/>
        </w:rPr>
      </w:pPr>
    </w:p>
    <w:p w:rsidR="00B0738F" w:rsidRDefault="00B0738F" w:rsidP="00B0738F">
      <w:pPr>
        <w:shd w:val="clear" w:color="auto" w:fill="FFFFFF"/>
        <w:tabs>
          <w:tab w:val="left" w:leader="dot" w:pos="6230"/>
        </w:tabs>
        <w:ind w:firstLine="709"/>
        <w:rPr>
          <w:bCs/>
          <w:i/>
        </w:rPr>
      </w:pPr>
      <w:r>
        <w:rPr>
          <w:bCs/>
          <w:i/>
        </w:rPr>
        <w:t>Тема 6. Публіцистичність в аналітичних телепрограмах</w:t>
      </w:r>
    </w:p>
    <w:p w:rsidR="00B0738F" w:rsidRDefault="00B0738F" w:rsidP="00B0738F">
      <w:pPr>
        <w:shd w:val="clear" w:color="auto" w:fill="FFFFFF"/>
        <w:tabs>
          <w:tab w:val="left" w:leader="dot" w:pos="6230"/>
        </w:tabs>
        <w:ind w:firstLine="709"/>
        <w:rPr>
          <w:bCs/>
          <w:i/>
        </w:rPr>
      </w:pPr>
      <w:r>
        <w:rPr>
          <w:b/>
          <w:bCs/>
        </w:rPr>
        <w:t>План 10-11</w:t>
      </w:r>
    </w:p>
    <w:p w:rsidR="00B0738F" w:rsidRDefault="00B0738F" w:rsidP="00B0738F">
      <w:pPr>
        <w:pStyle w:val="a3"/>
        <w:numPr>
          <w:ilvl w:val="0"/>
          <w:numId w:val="2"/>
        </w:numPr>
        <w:shd w:val="clear" w:color="auto" w:fill="FFFFFF"/>
        <w:tabs>
          <w:tab w:val="left" w:leader="dot" w:pos="6230"/>
        </w:tabs>
        <w:rPr>
          <w:bCs/>
        </w:rPr>
      </w:pPr>
      <w:proofErr w:type="spellStart"/>
      <w:r w:rsidRPr="00B0738F">
        <w:rPr>
          <w:bCs/>
        </w:rPr>
        <w:t>Відеокореспонденція</w:t>
      </w:r>
      <w:proofErr w:type="spellEnd"/>
      <w:r w:rsidRPr="00B0738F">
        <w:rPr>
          <w:bCs/>
        </w:rPr>
        <w:t xml:space="preserve">, інтерв’ю-програма, коментар, репортаж, огляд, дискусія (дебати), журналістське розслідування. </w:t>
      </w:r>
    </w:p>
    <w:p w:rsidR="00B0738F" w:rsidRDefault="00B0738F" w:rsidP="00B0738F">
      <w:pPr>
        <w:pStyle w:val="a3"/>
        <w:numPr>
          <w:ilvl w:val="0"/>
          <w:numId w:val="2"/>
        </w:numPr>
        <w:shd w:val="clear" w:color="auto" w:fill="FFFFFF"/>
        <w:tabs>
          <w:tab w:val="left" w:leader="dot" w:pos="6230"/>
        </w:tabs>
        <w:rPr>
          <w:bCs/>
        </w:rPr>
      </w:pPr>
      <w:r w:rsidRPr="00B0738F">
        <w:rPr>
          <w:bCs/>
        </w:rPr>
        <w:t xml:space="preserve">Проблематика соціальних шоу-програм та публіцистичність. </w:t>
      </w:r>
    </w:p>
    <w:p w:rsidR="00B0738F" w:rsidRDefault="00B0738F" w:rsidP="00B0738F">
      <w:pPr>
        <w:pStyle w:val="a3"/>
        <w:numPr>
          <w:ilvl w:val="0"/>
          <w:numId w:val="2"/>
        </w:numPr>
        <w:shd w:val="clear" w:color="auto" w:fill="FFFFFF"/>
        <w:tabs>
          <w:tab w:val="left" w:leader="dot" w:pos="6230"/>
        </w:tabs>
        <w:rPr>
          <w:bCs/>
        </w:rPr>
      </w:pPr>
      <w:r w:rsidRPr="00B0738F">
        <w:rPr>
          <w:bCs/>
        </w:rPr>
        <w:t xml:space="preserve">Тематика та масштаб осмислення конкретних проблем і подій навколишнього світу. </w:t>
      </w:r>
    </w:p>
    <w:p w:rsidR="00B0738F" w:rsidRDefault="00B0738F" w:rsidP="00B0738F">
      <w:pPr>
        <w:pStyle w:val="a3"/>
        <w:numPr>
          <w:ilvl w:val="0"/>
          <w:numId w:val="2"/>
        </w:numPr>
        <w:shd w:val="clear" w:color="auto" w:fill="FFFFFF"/>
        <w:tabs>
          <w:tab w:val="left" w:leader="dot" w:pos="6230"/>
        </w:tabs>
        <w:rPr>
          <w:bCs/>
        </w:rPr>
      </w:pPr>
      <w:r w:rsidRPr="00B0738F">
        <w:rPr>
          <w:bCs/>
        </w:rPr>
        <w:t xml:space="preserve">Факти, джерела інформації, збір, обробка і подача інформації, авторська подача (мова, мовлення, темпоритм, </w:t>
      </w:r>
      <w:proofErr w:type="spellStart"/>
      <w:r w:rsidRPr="00B0738F">
        <w:rPr>
          <w:bCs/>
        </w:rPr>
        <w:t>зображально</w:t>
      </w:r>
      <w:proofErr w:type="spellEnd"/>
      <w:r w:rsidRPr="00B0738F">
        <w:rPr>
          <w:bCs/>
        </w:rPr>
        <w:t xml:space="preserve">-виражальні засоби). </w:t>
      </w:r>
    </w:p>
    <w:p w:rsidR="00B0738F" w:rsidRDefault="00B0738F" w:rsidP="00B0738F">
      <w:pPr>
        <w:pStyle w:val="a3"/>
        <w:numPr>
          <w:ilvl w:val="0"/>
          <w:numId w:val="2"/>
        </w:numPr>
        <w:shd w:val="clear" w:color="auto" w:fill="FFFFFF"/>
        <w:tabs>
          <w:tab w:val="left" w:leader="dot" w:pos="6230"/>
        </w:tabs>
        <w:rPr>
          <w:bCs/>
        </w:rPr>
      </w:pPr>
      <w:r w:rsidRPr="00B0738F">
        <w:rPr>
          <w:bCs/>
        </w:rPr>
        <w:t xml:space="preserve">Нові жанри телевізійної продукції на українських каналах. </w:t>
      </w:r>
    </w:p>
    <w:p w:rsidR="00B0738F" w:rsidRDefault="00B0738F" w:rsidP="00B0738F">
      <w:pPr>
        <w:pStyle w:val="a3"/>
        <w:numPr>
          <w:ilvl w:val="0"/>
          <w:numId w:val="2"/>
        </w:numPr>
        <w:shd w:val="clear" w:color="auto" w:fill="FFFFFF"/>
        <w:tabs>
          <w:tab w:val="left" w:leader="dot" w:pos="6230"/>
        </w:tabs>
        <w:rPr>
          <w:bCs/>
        </w:rPr>
      </w:pPr>
      <w:r w:rsidRPr="00B0738F">
        <w:rPr>
          <w:bCs/>
        </w:rPr>
        <w:t>Специфіка та техніка підготовки й реалізації на екрані.</w:t>
      </w:r>
    </w:p>
    <w:p w:rsidR="00056DAB" w:rsidRPr="00B0738F" w:rsidRDefault="00B0738F" w:rsidP="00056DAB">
      <w:pPr>
        <w:autoSpaceDE w:val="0"/>
        <w:autoSpaceDN w:val="0"/>
        <w:rPr>
          <w:b/>
          <w:bCs/>
        </w:rPr>
      </w:pPr>
      <w:r w:rsidRPr="00B0738F">
        <w:rPr>
          <w:b/>
          <w:bCs/>
        </w:rPr>
        <w:t>Практичне завдання: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>зазначено на сторінці в мудлі</w:t>
      </w:r>
    </w:p>
    <w:p w:rsidR="00B0738F" w:rsidRPr="00B0738F" w:rsidRDefault="00B0738F" w:rsidP="00B0738F">
      <w:pPr>
        <w:autoSpaceDE w:val="0"/>
        <w:autoSpaceDN w:val="0"/>
        <w:rPr>
          <w:b/>
          <w:bCs/>
        </w:rPr>
      </w:pPr>
      <w:r w:rsidRPr="00B0738F">
        <w:rPr>
          <w:b/>
          <w:bCs/>
        </w:rPr>
        <w:t>Література: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>зазначена в силабусі</w:t>
      </w:r>
      <w:bookmarkStart w:id="0" w:name="_GoBack"/>
      <w:bookmarkEnd w:id="0"/>
    </w:p>
    <w:p w:rsidR="00B0738F" w:rsidRPr="00B0738F" w:rsidRDefault="00B0738F" w:rsidP="00B0738F">
      <w:pPr>
        <w:shd w:val="clear" w:color="auto" w:fill="FFFFFF"/>
        <w:tabs>
          <w:tab w:val="left" w:leader="dot" w:pos="6230"/>
        </w:tabs>
        <w:rPr>
          <w:bCs/>
        </w:rPr>
      </w:pPr>
    </w:p>
    <w:p w:rsidR="00B0738F" w:rsidRDefault="00B0738F" w:rsidP="00B0738F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7. Публіцистичність в художніх телевізійних роботах</w:t>
      </w:r>
    </w:p>
    <w:p w:rsidR="00B0738F" w:rsidRDefault="00B0738F" w:rsidP="00B0738F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12-13</w:t>
      </w:r>
    </w:p>
    <w:p w:rsidR="00B0738F" w:rsidRDefault="00B0738F" w:rsidP="00B0738F">
      <w:pPr>
        <w:pStyle w:val="a3"/>
        <w:numPr>
          <w:ilvl w:val="0"/>
          <w:numId w:val="3"/>
        </w:numPr>
        <w:autoSpaceDE w:val="0"/>
        <w:autoSpaceDN w:val="0"/>
      </w:pPr>
      <w:r>
        <w:t xml:space="preserve">Замальовка (її різновиди). Замальовка – високохудожній «операторський» жанр, що створюється без участі журналіста. Вимоги до твору і відсутність чіткого інформаційного приводу, глибини, логічності, композиційної завершеності. Трансформація жанру під впливом нових тенденцій розвитку телемовлення, переродження в музичні та рекламні кліпи. </w:t>
      </w:r>
    </w:p>
    <w:p w:rsidR="00B0738F" w:rsidRDefault="00B0738F" w:rsidP="00B0738F">
      <w:pPr>
        <w:pStyle w:val="a3"/>
        <w:numPr>
          <w:ilvl w:val="0"/>
          <w:numId w:val="3"/>
        </w:numPr>
        <w:autoSpaceDE w:val="0"/>
        <w:autoSpaceDN w:val="0"/>
      </w:pPr>
      <w:r>
        <w:t xml:space="preserve">Телевізійний нарис (його різновиди) і роль авторської позиції у реалізації твору. Стилістичні особливості, застосування </w:t>
      </w:r>
      <w:proofErr w:type="spellStart"/>
      <w:r>
        <w:t>мовної</w:t>
      </w:r>
      <w:proofErr w:type="spellEnd"/>
      <w:r>
        <w:t xml:space="preserve"> виразності та образності. </w:t>
      </w:r>
      <w:proofErr w:type="spellStart"/>
      <w:r>
        <w:t>Монтажно</w:t>
      </w:r>
      <w:proofErr w:type="spellEnd"/>
      <w:r>
        <w:t xml:space="preserve">-зображальна особливість телевізійної </w:t>
      </w:r>
      <w:proofErr w:type="spellStart"/>
      <w:r>
        <w:t>портретистики</w:t>
      </w:r>
      <w:proofErr w:type="spellEnd"/>
      <w:r>
        <w:t xml:space="preserve">. Необхідність пошуку оригінальних екранних рішень та використання асоціативного монтажу. </w:t>
      </w:r>
    </w:p>
    <w:p w:rsidR="00B0738F" w:rsidRDefault="00B0738F" w:rsidP="00B0738F">
      <w:pPr>
        <w:pStyle w:val="a3"/>
        <w:numPr>
          <w:ilvl w:val="0"/>
          <w:numId w:val="3"/>
        </w:numPr>
        <w:autoSpaceDE w:val="0"/>
        <w:autoSpaceDN w:val="0"/>
      </w:pPr>
      <w:r>
        <w:t xml:space="preserve">Телевізійний </w:t>
      </w:r>
      <w:proofErr w:type="spellStart"/>
      <w:r>
        <w:t>есей</w:t>
      </w:r>
      <w:proofErr w:type="spellEnd"/>
      <w:r>
        <w:t xml:space="preserve"> як жанр екранної публіцистики. Художні та публіцистичні прийоми самовираження в есе. Екранні рішення та використання асоціативного монтажу. </w:t>
      </w:r>
    </w:p>
    <w:p w:rsidR="00B0738F" w:rsidRDefault="00B0738F" w:rsidP="00B0738F">
      <w:pPr>
        <w:pStyle w:val="a3"/>
        <w:numPr>
          <w:ilvl w:val="0"/>
          <w:numId w:val="3"/>
        </w:numPr>
        <w:autoSpaceDE w:val="0"/>
        <w:autoSpaceDN w:val="0"/>
      </w:pPr>
      <w:r>
        <w:t>Документальна публіцистика у фільмах.</w:t>
      </w:r>
    </w:p>
    <w:p w:rsidR="00B0738F" w:rsidRDefault="00B0738F" w:rsidP="00B0738F">
      <w:pPr>
        <w:autoSpaceDE w:val="0"/>
        <w:autoSpaceDN w:val="0"/>
      </w:pPr>
    </w:p>
    <w:p w:rsidR="00056DAB" w:rsidRPr="00B0738F" w:rsidRDefault="00B0738F" w:rsidP="00056DAB">
      <w:pPr>
        <w:autoSpaceDE w:val="0"/>
        <w:autoSpaceDN w:val="0"/>
        <w:rPr>
          <w:b/>
          <w:bCs/>
        </w:rPr>
      </w:pPr>
      <w:r>
        <w:rPr>
          <w:b/>
          <w:bCs/>
        </w:rPr>
        <w:t>Практичне завдання: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>зазначено на сторінці в мудлі</w:t>
      </w:r>
    </w:p>
    <w:p w:rsidR="00B0738F" w:rsidRDefault="00B0738F" w:rsidP="00B0738F">
      <w:pPr>
        <w:autoSpaceDE w:val="0"/>
        <w:autoSpaceDN w:val="0"/>
        <w:rPr>
          <w:b/>
          <w:bCs/>
        </w:rPr>
      </w:pPr>
    </w:p>
    <w:p w:rsidR="00B0738F" w:rsidRDefault="00B0738F" w:rsidP="00B0738F">
      <w:pPr>
        <w:autoSpaceDE w:val="0"/>
        <w:autoSpaceDN w:val="0"/>
        <w:rPr>
          <w:b/>
          <w:bCs/>
        </w:rPr>
      </w:pPr>
      <w:r>
        <w:rPr>
          <w:b/>
          <w:bCs/>
        </w:rPr>
        <w:t>Література: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 xml:space="preserve">зазначена в </w:t>
      </w:r>
      <w:proofErr w:type="spellStart"/>
      <w:r w:rsidR="00056DAB">
        <w:rPr>
          <w:b/>
          <w:bCs/>
        </w:rPr>
        <w:t>силабусі</w:t>
      </w:r>
      <w:proofErr w:type="spellEnd"/>
    </w:p>
    <w:p w:rsidR="00B0738F" w:rsidRDefault="00B0738F" w:rsidP="00B0738F">
      <w:pPr>
        <w:autoSpaceDE w:val="0"/>
        <w:autoSpaceDN w:val="0"/>
      </w:pPr>
    </w:p>
    <w:p w:rsidR="00B0738F" w:rsidRDefault="00B0738F" w:rsidP="00B0738F">
      <w:pPr>
        <w:autoSpaceDE w:val="0"/>
        <w:autoSpaceDN w:val="0"/>
        <w:ind w:firstLine="709"/>
        <w:rPr>
          <w:bCs/>
          <w:i/>
        </w:rPr>
      </w:pPr>
      <w:r>
        <w:rPr>
          <w:bCs/>
          <w:i/>
        </w:rPr>
        <w:t>Тема 8. Сатиричні жанри екранної публіцистики</w:t>
      </w:r>
    </w:p>
    <w:p w:rsidR="00B0738F" w:rsidRDefault="00B0738F" w:rsidP="00B0738F">
      <w:pPr>
        <w:autoSpaceDE w:val="0"/>
        <w:autoSpaceDN w:val="0"/>
        <w:ind w:firstLine="709"/>
        <w:rPr>
          <w:bCs/>
          <w:i/>
        </w:rPr>
      </w:pPr>
      <w:r>
        <w:rPr>
          <w:b/>
          <w:bCs/>
        </w:rPr>
        <w:t>План 14-15</w:t>
      </w:r>
    </w:p>
    <w:p w:rsid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r>
        <w:t xml:space="preserve">Телевізійні програми сатиричної проблематики в інформаційній публіцистиці. </w:t>
      </w:r>
    </w:p>
    <w:p w:rsid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r>
        <w:lastRenderedPageBreak/>
        <w:t xml:space="preserve">Сатирична аналітична публіцистика. </w:t>
      </w:r>
    </w:p>
    <w:p w:rsid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r>
        <w:t xml:space="preserve">Сатира і гумор в телевізійних матеріалах художньої публіцистики. </w:t>
      </w:r>
    </w:p>
    <w:p w:rsidR="00B0738F" w:rsidRP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r w:rsidRPr="00B0738F">
        <w:rPr>
          <w:bCs/>
        </w:rPr>
        <w:t xml:space="preserve">Аудіовізуальні складники телевізійної продукції у відображенні реальних подій і фактів. </w:t>
      </w:r>
    </w:p>
    <w:p w:rsid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r w:rsidRPr="00B0738F">
        <w:rPr>
          <w:bCs/>
        </w:rPr>
        <w:t xml:space="preserve">Сатиричні жанри екранної публіцистики: звукове оформлення, дизайн студії, </w:t>
      </w:r>
      <w:proofErr w:type="spellStart"/>
      <w:r w:rsidRPr="00B0738F">
        <w:rPr>
          <w:bCs/>
        </w:rPr>
        <w:t>інфографіка</w:t>
      </w:r>
      <w:proofErr w:type="spellEnd"/>
      <w:r w:rsidRPr="00B0738F">
        <w:rPr>
          <w:bCs/>
        </w:rPr>
        <w:t xml:space="preserve"> й под. </w:t>
      </w:r>
      <w:r>
        <w:t xml:space="preserve">Роль авторської позиції у сатиричному творі. </w:t>
      </w:r>
    </w:p>
    <w:p w:rsid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r>
        <w:t xml:space="preserve">Стилістичні особливості, застосування </w:t>
      </w:r>
      <w:proofErr w:type="spellStart"/>
      <w:r>
        <w:t>мовної</w:t>
      </w:r>
      <w:proofErr w:type="spellEnd"/>
      <w:r>
        <w:t xml:space="preserve"> виразності та образності: експресія, паронімія, оксюморон, метафоричність, метонімічність, порівняння, гіперболізація, алегоричність, антономазія, іронія. </w:t>
      </w:r>
    </w:p>
    <w:p w:rsidR="00B0738F" w:rsidRDefault="00B0738F" w:rsidP="00B0738F">
      <w:pPr>
        <w:pStyle w:val="a3"/>
        <w:numPr>
          <w:ilvl w:val="0"/>
          <w:numId w:val="4"/>
        </w:numPr>
        <w:autoSpaceDE w:val="0"/>
        <w:autoSpaceDN w:val="0"/>
      </w:pPr>
      <w:proofErr w:type="spellStart"/>
      <w:r>
        <w:t>Монтажно</w:t>
      </w:r>
      <w:proofErr w:type="spellEnd"/>
      <w:r>
        <w:t xml:space="preserve">-зображальна особливість телевізійної сатири. </w:t>
      </w:r>
    </w:p>
    <w:p w:rsidR="00B0738F" w:rsidRDefault="00B0738F" w:rsidP="00B0738F">
      <w:pPr>
        <w:autoSpaceDE w:val="0"/>
        <w:autoSpaceDN w:val="0"/>
      </w:pPr>
    </w:p>
    <w:p w:rsidR="00056DAB" w:rsidRPr="00B0738F" w:rsidRDefault="00B0738F" w:rsidP="00056DAB">
      <w:pPr>
        <w:autoSpaceDE w:val="0"/>
        <w:autoSpaceDN w:val="0"/>
        <w:rPr>
          <w:b/>
          <w:bCs/>
        </w:rPr>
      </w:pPr>
      <w:r>
        <w:rPr>
          <w:b/>
          <w:bCs/>
        </w:rPr>
        <w:t>Практичне завдання: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>зазначено на сторінці в мудлі</w:t>
      </w:r>
    </w:p>
    <w:p w:rsidR="00B0738F" w:rsidRDefault="00B0738F" w:rsidP="00B0738F">
      <w:pPr>
        <w:autoSpaceDE w:val="0"/>
        <w:autoSpaceDN w:val="0"/>
        <w:rPr>
          <w:b/>
          <w:bCs/>
        </w:rPr>
      </w:pPr>
    </w:p>
    <w:p w:rsidR="00B0738F" w:rsidRDefault="00B0738F" w:rsidP="00B0738F">
      <w:pPr>
        <w:autoSpaceDE w:val="0"/>
        <w:autoSpaceDN w:val="0"/>
        <w:rPr>
          <w:b/>
          <w:bCs/>
        </w:rPr>
      </w:pPr>
      <w:r>
        <w:rPr>
          <w:b/>
          <w:bCs/>
        </w:rPr>
        <w:t>Література:</w:t>
      </w:r>
      <w:r w:rsidR="00056DAB">
        <w:rPr>
          <w:b/>
          <w:bCs/>
        </w:rPr>
        <w:t xml:space="preserve"> </w:t>
      </w:r>
      <w:r w:rsidR="00056DAB">
        <w:rPr>
          <w:b/>
          <w:bCs/>
        </w:rPr>
        <w:t xml:space="preserve">зазначена в </w:t>
      </w:r>
      <w:proofErr w:type="spellStart"/>
      <w:r w:rsidR="00056DAB">
        <w:rPr>
          <w:b/>
          <w:bCs/>
        </w:rPr>
        <w:t>силабусі</w:t>
      </w:r>
      <w:proofErr w:type="spellEnd"/>
    </w:p>
    <w:p w:rsidR="00B0738F" w:rsidRDefault="00B0738F" w:rsidP="00B0738F">
      <w:pPr>
        <w:autoSpaceDE w:val="0"/>
        <w:autoSpaceDN w:val="0"/>
      </w:pPr>
    </w:p>
    <w:p w:rsidR="000F7752" w:rsidRDefault="000F7752"/>
    <w:sectPr w:rsidR="000F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B3C2B"/>
    <w:multiLevelType w:val="hybridMultilevel"/>
    <w:tmpl w:val="DCE832B8"/>
    <w:lvl w:ilvl="0" w:tplc="11F89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6B6526"/>
    <w:multiLevelType w:val="hybridMultilevel"/>
    <w:tmpl w:val="FB381B8A"/>
    <w:lvl w:ilvl="0" w:tplc="52B07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EA010CA"/>
    <w:multiLevelType w:val="hybridMultilevel"/>
    <w:tmpl w:val="3E4438A6"/>
    <w:lvl w:ilvl="0" w:tplc="E6722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4C27E5"/>
    <w:multiLevelType w:val="hybridMultilevel"/>
    <w:tmpl w:val="F0242D2A"/>
    <w:lvl w:ilvl="0" w:tplc="CF240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8"/>
    <w:rsid w:val="00034028"/>
    <w:rsid w:val="00056DAB"/>
    <w:rsid w:val="000F7752"/>
    <w:rsid w:val="0013080E"/>
    <w:rsid w:val="007F302D"/>
    <w:rsid w:val="00B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C224F-80DF-4EC0-8AE9-3E11433C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AB"/>
    <w:pPr>
      <w:widowControl w:val="0"/>
      <w:suppressAutoHyphens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Coolplay</cp:lastModifiedBy>
  <cp:revision>3</cp:revision>
  <dcterms:created xsi:type="dcterms:W3CDTF">2019-09-10T14:02:00Z</dcterms:created>
  <dcterms:modified xsi:type="dcterms:W3CDTF">2025-12-02T20:46:00Z</dcterms:modified>
</cp:coreProperties>
</file>