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841" w:rsidRDefault="006063D8" w:rsidP="00D8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EA762B">
        <w:rPr>
          <w:rFonts w:ascii="Times New Roman" w:eastAsia="TimesNewRoman,Bold" w:hAnsi="Times New Roman" w:cs="Times New Roman"/>
          <w:b/>
          <w:bCs/>
          <w:sz w:val="28"/>
          <w:szCs w:val="28"/>
        </w:rPr>
        <w:t>Лабораторна робота №</w:t>
      </w:r>
      <w:r w:rsidR="00D82841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5</w:t>
      </w:r>
    </w:p>
    <w:p w:rsidR="006063D8" w:rsidRDefault="006063D8" w:rsidP="00D8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  <w:r w:rsidRPr="00EA762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Виділення </w:t>
      </w:r>
      <w:proofErr w:type="spellStart"/>
      <w:r w:rsidRPr="00EA762B">
        <w:rPr>
          <w:rFonts w:ascii="Times New Roman" w:eastAsia="TimesNewRoman,Bold" w:hAnsi="Times New Roman" w:cs="Times New Roman"/>
          <w:b/>
          <w:bCs/>
          <w:sz w:val="28"/>
          <w:szCs w:val="28"/>
        </w:rPr>
        <w:t>нуклеопротеїнів</w:t>
      </w:r>
      <w:proofErr w:type="spellEnd"/>
      <w:r w:rsidRPr="00EA762B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та</w:t>
      </w:r>
      <w:r w:rsidR="00D82841">
        <w:rPr>
          <w:rFonts w:ascii="Times New Roman" w:eastAsia="TimesNewRoman,Bold" w:hAnsi="Times New Roman" w:cs="Times New Roman"/>
          <w:b/>
          <w:bCs/>
          <w:sz w:val="28"/>
          <w:szCs w:val="28"/>
        </w:rPr>
        <w:t xml:space="preserve"> </w:t>
      </w:r>
      <w:r w:rsidRPr="00EA762B">
        <w:rPr>
          <w:rFonts w:ascii="Times New Roman" w:eastAsia="TimesNewRoman,Bold" w:hAnsi="Times New Roman" w:cs="Times New Roman"/>
          <w:b/>
          <w:bCs/>
          <w:sz w:val="28"/>
          <w:szCs w:val="28"/>
        </w:rPr>
        <w:t>нуклеїнових кислот із біологічного матеріалу</w:t>
      </w:r>
    </w:p>
    <w:p w:rsidR="00A81BA6" w:rsidRPr="00EA762B" w:rsidRDefault="00A81BA6" w:rsidP="00D82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b/>
          <w:bCs/>
          <w:sz w:val="28"/>
          <w:szCs w:val="28"/>
        </w:rPr>
      </w:pPr>
    </w:p>
    <w:p w:rsidR="006063D8" w:rsidRPr="00EA762B" w:rsidRDefault="006063D8" w:rsidP="00A8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Дослід </w:t>
      </w:r>
      <w:r w:rsidRPr="00EA762B">
        <w:rPr>
          <w:rFonts w:ascii="Times New Roman" w:eastAsia="TimesNewRoman,Bold" w:hAnsi="Times New Roman" w:cs="Times New Roman"/>
          <w:i/>
          <w:iCs/>
          <w:sz w:val="28"/>
          <w:szCs w:val="28"/>
        </w:rPr>
        <w:t xml:space="preserve">1. </w:t>
      </w: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Виділення</w:t>
      </w:r>
      <w:proofErr w:type="spellEnd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рибо</w:t>
      </w:r>
      <w:r w:rsidRPr="00EA762B">
        <w:rPr>
          <w:rFonts w:ascii="Times New Roman" w:eastAsia="TimesNewRoman,Bold" w:hAnsi="Times New Roman" w:cs="Times New Roman"/>
          <w:i/>
          <w:iCs/>
          <w:sz w:val="28"/>
          <w:szCs w:val="28"/>
        </w:rPr>
        <w:t xml:space="preserve">- </w:t>
      </w:r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та </w:t>
      </w: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дезоксирибонуклеопротеїнів</w:t>
      </w:r>
      <w:proofErr w:type="spellEnd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з</w:t>
      </w:r>
      <w:r w:rsidR="00A81BA6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тваринних тканин та дріжджів</w:t>
      </w:r>
    </w:p>
    <w:p w:rsidR="006063D8" w:rsidRPr="00A81BA6" w:rsidRDefault="006063D8" w:rsidP="00A8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Дезоксирибо</w:t>
      </w:r>
      <w:proofErr w:type="spellEnd"/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-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та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рибонуклеопротеїни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можна виділити з</w:t>
      </w:r>
      <w:r w:rsidR="00A81BA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тваринних тканин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використовуючи луги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Якщо розчиняти</w:t>
      </w:r>
      <w:r w:rsidR="00A81BA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дезоксирибонуклеопротеїни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>(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ДНП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)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в лугах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їх можна осадити</w:t>
      </w:r>
      <w:r w:rsidR="00A81BA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шляхом нейтралізації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а якщо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розчиняти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розчинах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солей</w:t>
      </w:r>
      <w:proofErr w:type="spellEnd"/>
      <w:r w:rsidRPr="00EA762B">
        <w:rPr>
          <w:rFonts w:ascii="Times New Roman" w:eastAsia="TimesNewRoman,Bold" w:hAnsi="Times New Roman" w:cs="Times New Roman"/>
          <w:sz w:val="28"/>
          <w:szCs w:val="28"/>
        </w:rPr>
        <w:t>,</w:t>
      </w:r>
    </w:p>
    <w:p w:rsidR="006063D8" w:rsidRPr="00EA762B" w:rsidRDefault="006063D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осадження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можна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здійснити після розведення розчину</w:t>
      </w:r>
      <w:r w:rsidR="00A81BA6">
        <w:rPr>
          <w:rFonts w:ascii="Times New Roman" w:eastAsia="TimesNewRoman,Bold" w:hAnsi="Times New Roman" w:cs="Times New Roman"/>
          <w:sz w:val="28"/>
          <w:szCs w:val="28"/>
        </w:rPr>
        <w:t xml:space="preserve">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Рибонуклеопротеїни</w:t>
      </w:r>
      <w:proofErr w:type="spellEnd"/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що є також розчинними в лужних</w:t>
      </w:r>
      <w:r w:rsidR="00A81BA6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розчинах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осаджуються при додаванні неорганічних кислот</w:t>
      </w:r>
      <w:r w:rsidR="00A81BA6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>(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оцтової кислоти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)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в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ізоелектричній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точці</w:t>
      </w:r>
      <w:proofErr w:type="spellEnd"/>
      <w:r w:rsidRPr="00EA762B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6063D8" w:rsidRPr="00EA762B" w:rsidRDefault="006063D8" w:rsidP="00A81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Матеріали та реактиви</w:t>
      </w:r>
      <w:r w:rsidRPr="00EA762B">
        <w:rPr>
          <w:rFonts w:ascii="Times New Roman" w:eastAsia="TimesNewRoman,Bold" w:hAnsi="Times New Roman" w:cs="Times New Roman"/>
          <w:i/>
          <w:iCs/>
          <w:sz w:val="28"/>
          <w:szCs w:val="28"/>
        </w:rPr>
        <w:t xml:space="preserve">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Тканина 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>(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зобна залоза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селезінка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>,</w:t>
      </w:r>
      <w:r w:rsidR="00A81BA6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молоки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риб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);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сухі дріжджі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>; 5%-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й розчин хлориду натрію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який</w:t>
      </w:r>
      <w:r w:rsidR="00A81BA6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містить 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0,04%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тризаміщеного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цитрату натрію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>, 0,2%-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й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>, 0,4%-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й і</w:t>
      </w:r>
      <w:r w:rsidR="00A81BA6">
        <w:rPr>
          <w:rFonts w:ascii="Times New Roman" w:eastAsia="TimesNewRoman,Bold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0,02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>/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л розчини </w:t>
      </w:r>
      <w:proofErr w:type="spellStart"/>
      <w:r w:rsidRPr="00EA762B">
        <w:rPr>
          <w:rFonts w:ascii="Times New Roman" w:eastAsia="TimesNewRoman,Bold" w:hAnsi="Times New Roman" w:cs="Times New Roman"/>
          <w:sz w:val="28"/>
          <w:szCs w:val="28"/>
        </w:rPr>
        <w:t>N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аОН</w:t>
      </w:r>
      <w:proofErr w:type="spellEnd"/>
      <w:r w:rsidRPr="00EA762B">
        <w:rPr>
          <w:rFonts w:ascii="Times New Roman" w:eastAsia="TimesNewRoman,Bold" w:hAnsi="Times New Roman" w:cs="Times New Roman"/>
          <w:sz w:val="28"/>
          <w:szCs w:val="28"/>
        </w:rPr>
        <w:t>, 5%-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й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розчин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оцтової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кислоти</w:t>
      </w:r>
      <w:proofErr w:type="spellEnd"/>
      <w:r w:rsidRPr="00EA762B">
        <w:rPr>
          <w:rFonts w:ascii="Times New Roman" w:eastAsia="TimesNewRoman,Bold" w:hAnsi="Times New Roman" w:cs="Times New Roman"/>
          <w:sz w:val="28"/>
          <w:szCs w:val="28"/>
        </w:rPr>
        <w:t>;</w:t>
      </w:r>
    </w:p>
    <w:p w:rsidR="006063D8" w:rsidRPr="00EA762B" w:rsidRDefault="006063D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фільтри</w:t>
      </w:r>
      <w:proofErr w:type="spellEnd"/>
      <w:r w:rsidRPr="00EA762B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A81BA6" w:rsidRPr="003C7F64" w:rsidRDefault="006063D8" w:rsidP="003C7F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,Bold" w:hAnsi="Times New Roman" w:cs="Times New Roman"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Обладнання</w:t>
      </w:r>
      <w:r w:rsidRPr="00EA762B">
        <w:rPr>
          <w:rFonts w:ascii="Times New Roman" w:eastAsia="TimesNewRoman,Bold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Фарфорова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ступка з товкачиком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скляні</w:t>
      </w:r>
      <w:r w:rsidR="00A81BA6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палички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центрифужні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та звичайні пробірки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лійки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центрифуга</w:t>
      </w:r>
      <w:r w:rsidRPr="00EA762B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6063D8" w:rsidRPr="00EA762B" w:rsidRDefault="006063D8" w:rsidP="00A81B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Bold" w:hAnsi="Times New Roman" w:cs="Times New Roman"/>
          <w:i/>
          <w:iCs/>
          <w:sz w:val="28"/>
          <w:szCs w:val="28"/>
        </w:rPr>
      </w:pP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Хід</w:t>
      </w:r>
      <w:proofErr w:type="spellEnd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роботи</w:t>
      </w:r>
      <w:proofErr w:type="spellEnd"/>
      <w:r w:rsidRPr="00EA762B">
        <w:rPr>
          <w:rFonts w:ascii="Times New Roman" w:eastAsia="TimesNewRoman,Bold" w:hAnsi="Times New Roman" w:cs="Times New Roman"/>
          <w:i/>
          <w:iCs/>
          <w:sz w:val="28"/>
          <w:szCs w:val="28"/>
        </w:rPr>
        <w:t>.</w:t>
      </w:r>
    </w:p>
    <w:p w:rsidR="00072239" w:rsidRPr="00EA762B" w:rsidRDefault="006063D8" w:rsidP="00EA762B">
      <w:pPr>
        <w:spacing w:line="240" w:lineRule="auto"/>
        <w:jc w:val="both"/>
        <w:rPr>
          <w:rFonts w:ascii="Times New Roman" w:eastAsia="TimesNewRoman,Bold" w:hAnsi="Times New Roman" w:cs="Times New Roman"/>
          <w:sz w:val="28"/>
          <w:szCs w:val="28"/>
        </w:rPr>
      </w:pP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Одержання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дезоксирибонуклеопротеїнів</w:t>
      </w:r>
      <w:proofErr w:type="spellEnd"/>
      <w:r w:rsidRPr="00EA762B">
        <w:rPr>
          <w:rFonts w:ascii="Times New Roman" w:eastAsia="TimesNewRoman,Bold" w:hAnsi="Times New Roman" w:cs="Times New Roman"/>
          <w:sz w:val="28"/>
          <w:szCs w:val="28"/>
        </w:rPr>
        <w:t>.</w:t>
      </w:r>
    </w:p>
    <w:p w:rsidR="006063D8" w:rsidRPr="00EA762B" w:rsidRDefault="006063D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2B">
        <w:rPr>
          <w:rFonts w:ascii="Times New Roman" w:hAnsi="Times New Roman" w:cs="Times New Roman"/>
          <w:sz w:val="28"/>
          <w:szCs w:val="28"/>
        </w:rPr>
        <w:t xml:space="preserve">1. 0,5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г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селезінки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або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іншої тканини </w:t>
      </w:r>
      <w:r w:rsidRPr="00EA762B">
        <w:rPr>
          <w:rFonts w:ascii="Times New Roman" w:hAnsi="Times New Roman" w:cs="Times New Roman"/>
          <w:sz w:val="28"/>
          <w:szCs w:val="28"/>
        </w:rPr>
        <w:t>(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зобна залоза</w:t>
      </w:r>
      <w:r w:rsidR="003C7F64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селезінка</w:t>
      </w:r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молоки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риб</w:t>
      </w:r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сухі дріжджі</w:t>
      </w:r>
      <w:r w:rsidRPr="00EA762B">
        <w:rPr>
          <w:rFonts w:ascii="Times New Roman" w:hAnsi="Times New Roman" w:cs="Times New Roman"/>
          <w:sz w:val="28"/>
          <w:szCs w:val="28"/>
        </w:rPr>
        <w:t xml:space="preserve">)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подрібнюють у</w:t>
      </w:r>
      <w:r w:rsidR="003C7F64">
        <w:rPr>
          <w:rFonts w:ascii="Times New 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фарфоровій ступці з </w:t>
      </w:r>
      <w:r w:rsidRPr="00EA762B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мг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скляного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порошку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з </w:t>
      </w:r>
      <w:r w:rsidRPr="00EA762B">
        <w:rPr>
          <w:rFonts w:ascii="Times New Roman" w:hAnsi="Times New Roman" w:cs="Times New Roman"/>
          <w:sz w:val="28"/>
          <w:szCs w:val="28"/>
        </w:rPr>
        <w:t xml:space="preserve">15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Pr="00EA762B">
        <w:rPr>
          <w:rFonts w:ascii="Times New Roman" w:hAnsi="Times New Roman" w:cs="Times New Roman"/>
          <w:sz w:val="28"/>
          <w:szCs w:val="28"/>
        </w:rPr>
        <w:t>5%-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го</w:t>
      </w:r>
      <w:r w:rsidR="003C7F64">
        <w:rPr>
          <w:rFonts w:ascii="Times New 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розчину </w:t>
      </w:r>
      <w:proofErr w:type="spellStart"/>
      <w:r w:rsidRPr="00EA762B">
        <w:rPr>
          <w:rFonts w:ascii="Times New Roman" w:hAnsi="Times New Roman" w:cs="Times New Roman"/>
          <w:sz w:val="28"/>
          <w:szCs w:val="28"/>
        </w:rPr>
        <w:t>NaCl</w:t>
      </w:r>
      <w:proofErr w:type="spellEnd"/>
      <w:r w:rsidRPr="00EA762B">
        <w:rPr>
          <w:rFonts w:ascii="Times New Roman" w:hAnsi="Times New Roman" w:cs="Times New Roman"/>
          <w:sz w:val="28"/>
          <w:szCs w:val="28"/>
        </w:rPr>
        <w:t xml:space="preserve"> (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який містить </w:t>
      </w:r>
      <w:r w:rsidRPr="00EA762B">
        <w:rPr>
          <w:rFonts w:ascii="Times New Roman" w:hAnsi="Times New Roman" w:cs="Times New Roman"/>
          <w:sz w:val="28"/>
          <w:szCs w:val="28"/>
        </w:rPr>
        <w:t xml:space="preserve">0,04%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тризаміщеного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цитрату</w:t>
      </w:r>
      <w:r w:rsidR="003C7F64">
        <w:rPr>
          <w:rFonts w:ascii="Times New 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натрію</w:t>
      </w:r>
      <w:r w:rsidRPr="00EA762B">
        <w:rPr>
          <w:rFonts w:ascii="Times New Roman" w:hAnsi="Times New Roman" w:cs="Times New Roman"/>
          <w:sz w:val="28"/>
          <w:szCs w:val="28"/>
        </w:rPr>
        <w:t xml:space="preserve">)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протягом </w:t>
      </w:r>
      <w:r w:rsidRPr="00EA762B">
        <w:rPr>
          <w:rFonts w:ascii="Times New Roman" w:hAnsi="Times New Roman" w:cs="Times New Roman"/>
          <w:sz w:val="28"/>
          <w:szCs w:val="28"/>
        </w:rPr>
        <w:t xml:space="preserve">15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хв</w:t>
      </w:r>
      <w:r w:rsidRPr="00EA762B">
        <w:rPr>
          <w:rFonts w:ascii="Times New Roman" w:hAnsi="Times New Roman" w:cs="Times New Roman"/>
          <w:sz w:val="28"/>
          <w:szCs w:val="28"/>
        </w:rPr>
        <w:t>.</w:t>
      </w:r>
    </w:p>
    <w:p w:rsidR="006063D8" w:rsidRDefault="006063D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Суміш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переносять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центрифужні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пробірки й</w:t>
      </w:r>
      <w:r w:rsidR="003C7F6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центрифугують </w:t>
      </w:r>
      <w:r w:rsidRPr="00EA762B">
        <w:rPr>
          <w:rFonts w:ascii="Times New Roman" w:hAnsi="Times New Roman" w:cs="Times New Roman"/>
          <w:sz w:val="28"/>
          <w:szCs w:val="28"/>
        </w:rPr>
        <w:t xml:space="preserve">15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хв за </w:t>
      </w:r>
      <w:r w:rsidRPr="00EA762B">
        <w:rPr>
          <w:rFonts w:ascii="Times New Roman" w:hAnsi="Times New Roman" w:cs="Times New Roman"/>
          <w:sz w:val="28"/>
          <w:szCs w:val="28"/>
        </w:rPr>
        <w:t xml:space="preserve">1000 </w:t>
      </w:r>
      <w:r w:rsidRPr="00EA762B">
        <w:rPr>
          <w:rFonts w:ascii="Times New Roman" w:hAnsi="Times New Roman" w:cs="Times New Roman"/>
          <w:i/>
          <w:iCs/>
          <w:sz w:val="28"/>
          <w:szCs w:val="28"/>
        </w:rPr>
        <w:t xml:space="preserve">g.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У пробірку наливають </w:t>
      </w:r>
      <w:r w:rsidRPr="00EA762B">
        <w:rPr>
          <w:rFonts w:ascii="Times New Roman" w:hAnsi="Times New Roman" w:cs="Times New Roman"/>
          <w:sz w:val="28"/>
          <w:szCs w:val="28"/>
        </w:rPr>
        <w:t xml:space="preserve">90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мл</w:t>
      </w:r>
      <w:r w:rsidR="003C7F6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води й повільно доливають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центрифугат</w:t>
      </w:r>
      <w:proofErr w:type="spellEnd"/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перемішуючи вміст</w:t>
      </w:r>
      <w:r w:rsidR="003C7F6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скляною паличкою</w:t>
      </w:r>
      <w:r w:rsidRPr="00EA7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Дезоксирибонуклеопротеїни</w:t>
      </w:r>
      <w:proofErr w:type="spellEnd"/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які є</w:t>
      </w:r>
      <w:r w:rsidR="003C7F6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нерозчинними у воді</w:t>
      </w:r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випадають у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осад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вигляді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ниток</w:t>
      </w:r>
      <w:proofErr w:type="spellEnd"/>
      <w:r w:rsidRPr="00EA762B">
        <w:rPr>
          <w:rFonts w:ascii="Times New Roman" w:hAnsi="Times New Roman" w:cs="Times New Roman"/>
          <w:sz w:val="28"/>
          <w:szCs w:val="28"/>
        </w:rPr>
        <w:t xml:space="preserve">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Нитки</w:t>
      </w:r>
      <w:r w:rsidR="003C7F6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збирають на паличку або</w:t>
      </w:r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якщо утвориться осад</w:t>
      </w:r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фільтрують</w:t>
      </w:r>
      <w:r w:rsidRPr="00EA762B">
        <w:rPr>
          <w:rFonts w:ascii="Times New Roman" w:hAnsi="Times New Roman" w:cs="Times New Roman"/>
          <w:sz w:val="28"/>
          <w:szCs w:val="28"/>
        </w:rPr>
        <w:t>,</w:t>
      </w:r>
      <w:r w:rsidR="003C7F6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переносять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у чисту пробірку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та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розчиняють у </w:t>
      </w:r>
      <w:r w:rsidRPr="00EA762B">
        <w:rPr>
          <w:rFonts w:ascii="Times New Roman" w:hAnsi="Times New Roman" w:cs="Times New Roman"/>
          <w:sz w:val="28"/>
          <w:szCs w:val="28"/>
        </w:rPr>
        <w:t>0,2%-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му розчині</w:t>
      </w:r>
      <w:r w:rsidR="003C7F64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EA762B">
        <w:rPr>
          <w:rFonts w:ascii="Times New Roman" w:hAnsi="Times New Roman" w:cs="Times New Roman"/>
          <w:sz w:val="28"/>
          <w:szCs w:val="28"/>
        </w:rPr>
        <w:t>.</w:t>
      </w:r>
    </w:p>
    <w:p w:rsidR="001C5F20" w:rsidRPr="003C7F64" w:rsidRDefault="001C5F20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6063D8" w:rsidRDefault="006063D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Одержання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рибонуклеопротеїнів</w:t>
      </w:r>
      <w:proofErr w:type="spellEnd"/>
      <w:r w:rsidRPr="00EA762B">
        <w:rPr>
          <w:rFonts w:ascii="Times New Roman" w:hAnsi="Times New Roman" w:cs="Times New Roman"/>
          <w:sz w:val="28"/>
          <w:szCs w:val="28"/>
        </w:rPr>
        <w:t>.</w:t>
      </w:r>
    </w:p>
    <w:p w:rsidR="001C5F20" w:rsidRPr="00EA762B" w:rsidRDefault="001C5F20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3D8" w:rsidRPr="001C5F20" w:rsidRDefault="006063D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762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Наважку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сухих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дріжджів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hAnsi="Times New Roman" w:cs="Times New Roman"/>
          <w:sz w:val="28"/>
          <w:szCs w:val="28"/>
        </w:rPr>
        <w:t xml:space="preserve">(10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г</w:t>
      </w:r>
      <w:r w:rsidRPr="00EA762B">
        <w:rPr>
          <w:rFonts w:ascii="Times New Roman" w:hAnsi="Times New Roman" w:cs="Times New Roman"/>
          <w:sz w:val="28"/>
          <w:szCs w:val="28"/>
        </w:rPr>
        <w:t xml:space="preserve">)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ретельно розтирають у</w:t>
      </w:r>
      <w:r w:rsidR="001C5F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фарфоровій ступці протягом </w:t>
      </w:r>
      <w:r w:rsidRPr="00EA762B">
        <w:rPr>
          <w:rFonts w:ascii="Times New Roman" w:hAnsi="Times New Roman" w:cs="Times New Roman"/>
          <w:sz w:val="28"/>
          <w:szCs w:val="28"/>
        </w:rPr>
        <w:t xml:space="preserve">15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хв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із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hAnsi="Times New Roman" w:cs="Times New Roman"/>
          <w:sz w:val="28"/>
          <w:szCs w:val="28"/>
        </w:rPr>
        <w:t xml:space="preserve">50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Pr="00EA762B">
        <w:rPr>
          <w:rFonts w:ascii="Times New Roman" w:hAnsi="Times New Roman" w:cs="Times New Roman"/>
          <w:sz w:val="28"/>
          <w:szCs w:val="28"/>
        </w:rPr>
        <w:t>0,4%-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го розчину</w:t>
      </w:r>
      <w:r w:rsidR="001C5F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який додають невеликими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порціями</w:t>
      </w:r>
      <w:proofErr w:type="spellEnd"/>
      <w:r w:rsidRPr="00EA762B">
        <w:rPr>
          <w:rFonts w:ascii="Times New Roman" w:hAnsi="Times New Roman" w:cs="Times New Roman"/>
          <w:sz w:val="28"/>
          <w:szCs w:val="28"/>
        </w:rPr>
        <w:t>.</w:t>
      </w:r>
    </w:p>
    <w:p w:rsidR="006063D8" w:rsidRDefault="006063D8" w:rsidP="001C5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62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Суміш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центрифугують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хв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hAnsi="Times New Roman" w:cs="Times New Roman"/>
          <w:sz w:val="28"/>
          <w:szCs w:val="28"/>
        </w:rPr>
        <w:t xml:space="preserve">2000 g,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до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центрифугату</w:t>
      </w:r>
      <w:proofErr w:type="spellEnd"/>
      <w:r w:rsidR="001C5F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доливають</w:t>
      </w:r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помішуючи</w:t>
      </w:r>
      <w:r w:rsidRPr="00EA762B">
        <w:rPr>
          <w:rFonts w:ascii="Times New Roman" w:hAnsi="Times New Roman" w:cs="Times New Roman"/>
          <w:sz w:val="28"/>
          <w:szCs w:val="28"/>
        </w:rPr>
        <w:t xml:space="preserve">, 15—20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мл </w:t>
      </w:r>
      <w:r w:rsidRPr="00EA762B">
        <w:rPr>
          <w:rFonts w:ascii="Times New Roman" w:hAnsi="Times New Roman" w:cs="Times New Roman"/>
          <w:sz w:val="28"/>
          <w:szCs w:val="28"/>
        </w:rPr>
        <w:t>5%-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го розчину оцтової</w:t>
      </w:r>
      <w:r w:rsidR="001C5F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кислоти</w:t>
      </w:r>
      <w:r w:rsidRPr="00EA7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Для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відокремлення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осаду проби центрифугують</w:t>
      </w:r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після</w:t>
      </w:r>
      <w:r w:rsidR="001C5F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цього отриманий осад розчиняють у </w:t>
      </w:r>
      <w:r w:rsidRPr="00EA762B">
        <w:rPr>
          <w:rFonts w:ascii="Times New Roman" w:hAnsi="Times New Roman" w:cs="Times New Roman"/>
          <w:sz w:val="28"/>
          <w:szCs w:val="28"/>
        </w:rPr>
        <w:t xml:space="preserve">15—20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мл розчину </w:t>
      </w:r>
      <w:proofErr w:type="spellStart"/>
      <w:r w:rsidRPr="00EA762B">
        <w:rPr>
          <w:rFonts w:ascii="Times New Roman" w:hAnsi="Times New Roman" w:cs="Times New Roman"/>
          <w:sz w:val="28"/>
          <w:szCs w:val="28"/>
        </w:rPr>
        <w:t>NaOH</w:t>
      </w:r>
      <w:proofErr w:type="spellEnd"/>
      <w:r w:rsidR="001C5F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hAnsi="Times New Roman" w:cs="Times New Roman"/>
          <w:sz w:val="28"/>
          <w:szCs w:val="28"/>
        </w:rPr>
        <w:t xml:space="preserve">(0,02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моль</w:t>
      </w:r>
      <w:r w:rsidRPr="00EA762B">
        <w:rPr>
          <w:rFonts w:ascii="Times New Roman" w:hAnsi="Times New Roman" w:cs="Times New Roman"/>
          <w:sz w:val="28"/>
          <w:szCs w:val="28"/>
        </w:rPr>
        <w:t>/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л</w:t>
      </w:r>
      <w:r w:rsidRPr="00EA762B">
        <w:rPr>
          <w:rFonts w:ascii="Times New Roman" w:hAnsi="Times New Roman" w:cs="Times New Roman"/>
          <w:sz w:val="28"/>
          <w:szCs w:val="28"/>
        </w:rPr>
        <w:t xml:space="preserve">).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Одержані розчини рибо</w:t>
      </w:r>
      <w:r w:rsidRPr="00EA762B">
        <w:rPr>
          <w:rFonts w:ascii="Times New Roman" w:hAnsi="Times New Roman" w:cs="Times New Roman"/>
          <w:sz w:val="28"/>
          <w:szCs w:val="28"/>
        </w:rPr>
        <w:t xml:space="preserve">-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та</w:t>
      </w:r>
      <w:r w:rsidR="001C5F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дезоксирибонуклеопротеїнів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використовують у якісних реакціях</w:t>
      </w:r>
      <w:r w:rsidR="001C5F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на виявлення їх складових компонентів </w:t>
      </w:r>
      <w:r w:rsidRPr="00EA762B">
        <w:rPr>
          <w:rFonts w:ascii="Times New Roman" w:hAnsi="Times New Roman" w:cs="Times New Roman"/>
          <w:sz w:val="28"/>
          <w:szCs w:val="28"/>
        </w:rPr>
        <w:t>(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азотистих основ</w:t>
      </w:r>
      <w:r w:rsidRPr="00EA762B">
        <w:rPr>
          <w:rFonts w:ascii="Times New Roman" w:hAnsi="Times New Roman" w:cs="Times New Roman"/>
          <w:sz w:val="28"/>
          <w:szCs w:val="28"/>
        </w:rPr>
        <w:t>,</w:t>
      </w:r>
      <w:r w:rsidR="001C5F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вуглеводів</w:t>
      </w:r>
      <w:r w:rsidRPr="00EA762B">
        <w:rPr>
          <w:rFonts w:ascii="Times New Roman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фосфорної кислоти та білків</w:t>
      </w:r>
      <w:r w:rsidRPr="00EA762B">
        <w:rPr>
          <w:rFonts w:ascii="Times New Roman" w:hAnsi="Times New Roman" w:cs="Times New Roman"/>
          <w:sz w:val="28"/>
          <w:szCs w:val="28"/>
        </w:rPr>
        <w:t>).</w:t>
      </w:r>
    </w:p>
    <w:p w:rsidR="001C5F20" w:rsidRPr="001C5F20" w:rsidRDefault="001C5F20" w:rsidP="001C5F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</w:p>
    <w:p w:rsidR="00757B68" w:rsidRPr="00EA762B" w:rsidRDefault="00757B68" w:rsidP="003D4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Дослід </w:t>
      </w:r>
      <w:r w:rsidR="001C5F20">
        <w:rPr>
          <w:rFonts w:ascii="Times New Roman" w:eastAsia="TimesNewRoman,Italic" w:hAnsi="Times New Roman" w:cs="Times New Roman"/>
          <w:i/>
          <w:iCs/>
          <w:sz w:val="28"/>
          <w:szCs w:val="28"/>
        </w:rPr>
        <w:t>2</w:t>
      </w:r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Виділення</w:t>
      </w:r>
      <w:proofErr w:type="spellEnd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РНК з </w:t>
      </w: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дріжджів</w:t>
      </w:r>
      <w:proofErr w:type="spellEnd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за</w:t>
      </w:r>
      <w:proofErr w:type="spellEnd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Шантренном</w:t>
      </w:r>
      <w:proofErr w:type="spellEnd"/>
    </w:p>
    <w:p w:rsidR="00757B68" w:rsidRPr="003D4A65" w:rsidRDefault="00757B68" w:rsidP="003D4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762B">
        <w:rPr>
          <w:rFonts w:ascii="Times New Roman" w:eastAsia="TimesNewRoman" w:hAnsi="Times New Roman" w:cs="Times New Roman"/>
          <w:sz w:val="28"/>
          <w:szCs w:val="28"/>
        </w:rPr>
        <w:t>РНК можна отримати з різних об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’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єктів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: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дріжджів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вірусу</w:t>
      </w:r>
      <w:r w:rsidR="003D4A6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тютюнової мозаїки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печінки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підшлункової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залози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При</w:t>
      </w:r>
      <w:r w:rsidR="003D4A6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виділенні РНК із дріжджів за методом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Шантренна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проводять</w:t>
      </w:r>
      <w:r w:rsidR="003D4A6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лужний гідроліз дріжджів при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0°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РНК осаджується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lastRenderedPageBreak/>
        <w:t>спиртом у</w:t>
      </w:r>
      <w:r w:rsidR="003D4A6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кислому середовищі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а для очищення препарату здійснюють</w:t>
      </w:r>
      <w:r w:rsidR="003D4A6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переосадження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>.</w:t>
      </w:r>
    </w:p>
    <w:p w:rsidR="00757B68" w:rsidRPr="003D4A65" w:rsidRDefault="00757B68" w:rsidP="003D4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Матеріали та реактиви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Пекарські дріжджі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, 10%-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вий розчин</w:t>
      </w:r>
      <w:r w:rsidR="003D4A6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,Italic" w:hAnsi="Times New Roman" w:cs="Times New Roman"/>
          <w:sz w:val="28"/>
          <w:szCs w:val="28"/>
        </w:rPr>
        <w:t>NaOH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оцтова кислота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, 94%-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й етиловий спирт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концентрована</w:t>
      </w:r>
      <w:r w:rsidR="003D4A6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соляна кислота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ефір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, 2%-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вий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розчин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,Italic" w:hAnsi="Times New Roman" w:cs="Times New Roman"/>
          <w:sz w:val="28"/>
          <w:szCs w:val="28"/>
        </w:rPr>
        <w:t>NaOH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холодний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ацетон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>.</w:t>
      </w:r>
    </w:p>
    <w:p w:rsidR="00757B68" w:rsidRPr="003D4A65" w:rsidRDefault="00757B68" w:rsidP="003D4A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Обладнання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Колби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льодяна баня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полотно для</w:t>
      </w:r>
      <w:r w:rsidR="003D4A6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фільтрування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годинник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піпетки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мірний циліндр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центрифужні</w:t>
      </w:r>
      <w:proofErr w:type="spellEnd"/>
      <w:r w:rsidR="003D4A65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пробірки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центрифуга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ексикатор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.</w:t>
      </w:r>
    </w:p>
    <w:p w:rsidR="00757B68" w:rsidRPr="00EA762B" w:rsidRDefault="00757B68" w:rsidP="003D4A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 w:cs="Times New Roman"/>
          <w:i/>
          <w:iCs/>
          <w:sz w:val="28"/>
          <w:szCs w:val="28"/>
        </w:rPr>
      </w:pP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Хід</w:t>
      </w:r>
      <w:proofErr w:type="spellEnd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роботи</w:t>
      </w:r>
      <w:proofErr w:type="spellEnd"/>
      <w:r w:rsidRPr="00EA762B">
        <w:rPr>
          <w:rFonts w:ascii="Times New Roman" w:eastAsia="TimesNewRoman,Italic" w:hAnsi="Times New Roman" w:cs="Times New Roman"/>
          <w:i/>
          <w:iCs/>
          <w:sz w:val="28"/>
          <w:szCs w:val="28"/>
        </w:rPr>
        <w:t>.</w:t>
      </w:r>
    </w:p>
    <w:p w:rsidR="00757B68" w:rsidRPr="003D4420" w:rsidRDefault="00757B6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1.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Наважку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пекарських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дріжджів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суспендують у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4-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х об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'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ємах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води і охолоджують до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0°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Потім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додають ще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2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об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'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єми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попередньо охолодженого до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0°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С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10%-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вого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розчину </w:t>
      </w:r>
      <w:proofErr w:type="spellStart"/>
      <w:r w:rsidRPr="00EA762B">
        <w:rPr>
          <w:rFonts w:ascii="Times New Roman" w:eastAsia="TimesNewRoman,Italic" w:hAnsi="Times New Roman" w:cs="Times New Roman"/>
          <w:sz w:val="28"/>
          <w:szCs w:val="28"/>
        </w:rPr>
        <w:t>NaOH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до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кінцевої концентрації лугу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3,3%.</w:t>
      </w:r>
    </w:p>
    <w:p w:rsidR="00757B68" w:rsidRPr="003D4420" w:rsidRDefault="00757B6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2.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Розчин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залишають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на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1,5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год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0°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С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доводять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рН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до </w:t>
      </w:r>
      <w:r w:rsidR="003D4420">
        <w:rPr>
          <w:rFonts w:ascii="Times New Roman" w:eastAsia="TimesNewRoman,Italic" w:hAnsi="Times New Roman" w:cs="Times New Roman"/>
          <w:sz w:val="28"/>
          <w:szCs w:val="28"/>
        </w:rPr>
        <w:t xml:space="preserve">6,5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оцтовою кислотою і фільтрують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крізь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полотно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Отриману</w:t>
      </w:r>
      <w:r w:rsidR="003D4420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прозору рідину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до якої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додають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етиловий спирт до концентрації</w:t>
      </w:r>
      <w:r w:rsidR="003D4420">
        <w:rPr>
          <w:rFonts w:ascii="Times New Roman" w:eastAsia="TimesNewRoman,Italic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4%,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фільтрують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цьому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утворюється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прозорий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фільтрат</w:t>
      </w:r>
      <w:proofErr w:type="spellEnd"/>
    </w:p>
    <w:p w:rsidR="00757B68" w:rsidRPr="00EA762B" w:rsidRDefault="00757B6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,Italic" w:hAnsi="Times New Roman" w:cs="Times New Roman"/>
          <w:sz w:val="28"/>
          <w:szCs w:val="28"/>
        </w:rPr>
      </w:pP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жовтого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кольору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із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зеленуватою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флуоресценцією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>.</w:t>
      </w:r>
    </w:p>
    <w:p w:rsidR="00757B68" w:rsidRPr="003D4420" w:rsidRDefault="00757B6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3.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фільтрату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додають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концентровану соляну кислоту до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кислої реакції за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конго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а потім повільно при перемішуванні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додають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4/5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об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'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єму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>94%-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го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етилового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спирту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>.</w:t>
      </w:r>
    </w:p>
    <w:p w:rsidR="00757B68" w:rsidRPr="00EA762B" w:rsidRDefault="00757B68" w:rsidP="00EA76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4.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Розчин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відстоюють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30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хв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при цьому утворюється білий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осад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Більшу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частину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рідини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зливають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а осад відокремлюють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центрифугуванням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промивають двічі спиртом</w:t>
      </w:r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,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ефіром і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висушують в ексикаторі над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сірчаною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кислотою</w:t>
      </w:r>
      <w:proofErr w:type="spellEnd"/>
      <w:r w:rsidRPr="00EA762B">
        <w:rPr>
          <w:rFonts w:ascii="Times New Roman" w:eastAsia="TimesNewRoman,Italic" w:hAnsi="Times New Roman" w:cs="Times New Roman"/>
          <w:sz w:val="28"/>
          <w:szCs w:val="28"/>
        </w:rPr>
        <w:t xml:space="preserve">.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Таким чином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EA762B">
        <w:rPr>
          <w:rFonts w:ascii="Times New Roman" w:eastAsia="TimesNewRoman" w:hAnsi="Times New Roman" w:cs="Times New Roman"/>
          <w:sz w:val="28"/>
          <w:szCs w:val="28"/>
        </w:rPr>
        <w:t>отримують рибонуклеїнову кислоту у вигляді білого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порошку.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Вихід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становить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1,2%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від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ваги взятих для роботи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дріжджів.</w:t>
      </w:r>
    </w:p>
    <w:p w:rsidR="00757B68" w:rsidRPr="003D4420" w:rsidRDefault="00757B68" w:rsidP="003D44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" w:hAnsi="Times New Roman" w:cs="Times New Roman"/>
          <w:sz w:val="28"/>
          <w:szCs w:val="28"/>
        </w:rPr>
      </w:pPr>
      <w:r w:rsidRPr="00EA762B">
        <w:rPr>
          <w:rFonts w:ascii="Times New Roman" w:eastAsia="TimesNewRoman" w:hAnsi="Times New Roman" w:cs="Times New Roman"/>
          <w:sz w:val="28"/>
          <w:szCs w:val="28"/>
        </w:rPr>
        <w:t>Даний метод дозволяє одержати нерозчинний препарат РНК.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При виникненні необхідності таку РНК можна перевести в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натрієву сіль, яка добре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розчинна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у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воді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>. Для цього беруть певну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наважку РНК, суспендують її у 50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об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>'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ємах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води і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рН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розчину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>доводять 2%-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вим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розчином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NaOH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6,0. Якщо розчин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каламутний, його фільтрують, охолоджуючи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до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0°С, і додають 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3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об'єми холодного ацетону.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При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цьому в осад випадає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рибонуклеїнат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натрію, його центрифугують, промивають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ацетоном і висушують в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ексикаторі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>. У такий спосіб препарати</w:t>
      </w:r>
      <w:r w:rsidR="003D4420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РНК, що є в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продажу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,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переводять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в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натрієву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A762B">
        <w:rPr>
          <w:rFonts w:ascii="Times New Roman" w:eastAsia="TimesNewRoman" w:hAnsi="Times New Roman" w:cs="Times New Roman"/>
          <w:sz w:val="28"/>
          <w:szCs w:val="28"/>
        </w:rPr>
        <w:t>сіль</w:t>
      </w:r>
      <w:proofErr w:type="spellEnd"/>
      <w:r w:rsidRPr="00EA762B">
        <w:rPr>
          <w:rFonts w:ascii="Times New Roman" w:eastAsia="TimesNewRoman" w:hAnsi="Times New Roman" w:cs="Times New Roman"/>
          <w:sz w:val="28"/>
          <w:szCs w:val="28"/>
        </w:rPr>
        <w:t>.</w:t>
      </w:r>
    </w:p>
    <w:sectPr w:rsidR="00757B68" w:rsidRPr="003D4420" w:rsidSect="00D8284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481"/>
    <w:rsid w:val="00072239"/>
    <w:rsid w:val="001C5F20"/>
    <w:rsid w:val="001D5481"/>
    <w:rsid w:val="003C7F64"/>
    <w:rsid w:val="003D4420"/>
    <w:rsid w:val="003D4A65"/>
    <w:rsid w:val="006063D8"/>
    <w:rsid w:val="00757B68"/>
    <w:rsid w:val="00A81BA6"/>
    <w:rsid w:val="00D82841"/>
    <w:rsid w:val="00EA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C791"/>
  <w15:chartTrackingRefBased/>
  <w15:docId w15:val="{00C9F7B1-1C66-4421-BEA5-88590D4D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2849</Words>
  <Characters>1625</Characters>
  <Application>Microsoft Office Word</Application>
  <DocSecurity>0</DocSecurity>
  <Lines>13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2019-10-04T06:20:00Z</dcterms:created>
  <dcterms:modified xsi:type="dcterms:W3CDTF">2019-10-04T06:34:00Z</dcterms:modified>
</cp:coreProperties>
</file>