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65" w:rsidRPr="001765A0" w:rsidRDefault="00E36565" w:rsidP="00E36565">
      <w:pPr>
        <w:tabs>
          <w:tab w:val="num" w:pos="720"/>
        </w:tabs>
        <w:ind w:firstLine="567"/>
        <w:jc w:val="both"/>
        <w:rPr>
          <w:b/>
          <w:sz w:val="24"/>
          <w:lang w:val="uk-UA"/>
        </w:rPr>
      </w:pPr>
      <w:r w:rsidRPr="001765A0">
        <w:rPr>
          <w:b/>
          <w:sz w:val="24"/>
          <w:lang w:val="uk-UA"/>
        </w:rPr>
        <w:t xml:space="preserve">Тема </w:t>
      </w:r>
      <w:r w:rsidR="00451D9D">
        <w:rPr>
          <w:b/>
          <w:sz w:val="24"/>
          <w:lang w:val="uk-UA"/>
        </w:rPr>
        <w:t>1</w:t>
      </w:r>
      <w:r w:rsidRPr="001765A0">
        <w:rPr>
          <w:b/>
          <w:sz w:val="24"/>
          <w:lang w:val="uk-UA"/>
        </w:rPr>
        <w:t>. Бізнес-середовище в Європі.</w:t>
      </w:r>
    </w:p>
    <w:p w:rsidR="00E36565" w:rsidRPr="00E204B9" w:rsidRDefault="00E36565" w:rsidP="00E36565">
      <w:pPr>
        <w:tabs>
          <w:tab w:val="num" w:pos="720"/>
        </w:tabs>
        <w:ind w:firstLine="567"/>
        <w:jc w:val="both"/>
        <w:rPr>
          <w:sz w:val="24"/>
          <w:lang w:val="uk-UA"/>
        </w:rPr>
      </w:pPr>
      <w:r w:rsidRPr="00E204B9">
        <w:rPr>
          <w:sz w:val="24"/>
          <w:lang w:val="uk-UA"/>
        </w:rPr>
        <w:t>Загальна характеристика європейського бізнесу</w:t>
      </w:r>
      <w:r>
        <w:rPr>
          <w:sz w:val="24"/>
          <w:lang w:val="uk-UA"/>
        </w:rPr>
        <w:t>.</w:t>
      </w:r>
      <w:r w:rsidRPr="00E204B9">
        <w:rPr>
          <w:sz w:val="24"/>
          <w:lang w:val="uk-UA"/>
        </w:rPr>
        <w:t xml:space="preserve"> Інтернаціоналізація, як основний напрям розвитку сучасного</w:t>
      </w:r>
      <w:r>
        <w:rPr>
          <w:sz w:val="24"/>
          <w:lang w:val="uk-UA"/>
        </w:rPr>
        <w:t xml:space="preserve"> </w:t>
      </w:r>
      <w:r w:rsidRPr="00E204B9">
        <w:rPr>
          <w:sz w:val="24"/>
          <w:lang w:val="uk-UA"/>
        </w:rPr>
        <w:t xml:space="preserve">підприємництва. Причини та виклики інтернаціоналізації. </w:t>
      </w:r>
      <w:r>
        <w:rPr>
          <w:sz w:val="24"/>
          <w:lang w:val="uk-UA"/>
        </w:rPr>
        <w:t xml:space="preserve">Оцінка рівня інтернаціоналізації фірми. </w:t>
      </w:r>
      <w:r w:rsidRPr="00E204B9">
        <w:rPr>
          <w:sz w:val="24"/>
          <w:lang w:val="uk-UA"/>
        </w:rPr>
        <w:t>Загальна</w:t>
      </w:r>
      <w:r>
        <w:rPr>
          <w:sz w:val="24"/>
          <w:lang w:val="uk-UA"/>
        </w:rPr>
        <w:t xml:space="preserve"> </w:t>
      </w:r>
      <w:r w:rsidRPr="00E204B9">
        <w:rPr>
          <w:sz w:val="24"/>
          <w:lang w:val="uk-UA"/>
        </w:rPr>
        <w:t>характеристика теоретичних основ міжнародної підприємницької діяльності.</w:t>
      </w:r>
      <w:r>
        <w:rPr>
          <w:sz w:val="24"/>
          <w:lang w:val="uk-UA"/>
        </w:rPr>
        <w:t xml:space="preserve"> </w:t>
      </w:r>
      <w:r w:rsidRPr="00E204B9">
        <w:rPr>
          <w:sz w:val="24"/>
          <w:lang w:val="uk-UA"/>
        </w:rPr>
        <w:t>Чинники зовнішнього середовища та їх значення у прийнятті рішень в</w:t>
      </w:r>
      <w:r>
        <w:rPr>
          <w:sz w:val="24"/>
          <w:lang w:val="uk-UA"/>
        </w:rPr>
        <w:t xml:space="preserve"> </w:t>
      </w:r>
      <w:r w:rsidRPr="00E204B9">
        <w:rPr>
          <w:sz w:val="24"/>
          <w:lang w:val="uk-UA"/>
        </w:rPr>
        <w:t>європейському бізнесі. Моделі європейського бізнесу.</w:t>
      </w:r>
      <w:r>
        <w:rPr>
          <w:sz w:val="24"/>
          <w:lang w:val="uk-UA"/>
        </w:rPr>
        <w:t xml:space="preserve"> </w:t>
      </w:r>
      <w:r w:rsidRPr="00E204B9">
        <w:rPr>
          <w:sz w:val="24"/>
          <w:lang w:val="uk-UA"/>
        </w:rPr>
        <w:t>Сутність і мотивація європейського бізнесу. Основні суб’єкти</w:t>
      </w:r>
      <w:r>
        <w:rPr>
          <w:sz w:val="24"/>
          <w:lang w:val="uk-UA"/>
        </w:rPr>
        <w:t xml:space="preserve"> </w:t>
      </w:r>
      <w:r w:rsidRPr="00E204B9">
        <w:rPr>
          <w:sz w:val="24"/>
          <w:lang w:val="uk-UA"/>
        </w:rPr>
        <w:t>європейського бізнесу. Види європейського бізнесу. Умови розвитку та</w:t>
      </w:r>
      <w:r>
        <w:rPr>
          <w:sz w:val="24"/>
          <w:lang w:val="uk-UA"/>
        </w:rPr>
        <w:t xml:space="preserve"> </w:t>
      </w:r>
      <w:r w:rsidRPr="00E204B9">
        <w:rPr>
          <w:sz w:val="24"/>
          <w:lang w:val="uk-UA"/>
        </w:rPr>
        <w:t>порівняльна характеристика форм європейського бізнесу.</w:t>
      </w:r>
    </w:p>
    <w:p w:rsidR="00E36565" w:rsidRPr="00F76835" w:rsidRDefault="00E36565" w:rsidP="00E36565">
      <w:pPr>
        <w:tabs>
          <w:tab w:val="num" w:pos="720"/>
        </w:tabs>
        <w:ind w:firstLine="567"/>
        <w:jc w:val="both"/>
        <w:rPr>
          <w:b/>
          <w:sz w:val="24"/>
          <w:highlight w:val="yellow"/>
          <w:lang w:val="uk-UA"/>
        </w:rPr>
      </w:pPr>
    </w:p>
    <w:p w:rsidR="00E36565" w:rsidRPr="00E204B9" w:rsidRDefault="00E36565" w:rsidP="00E36565">
      <w:pPr>
        <w:tabs>
          <w:tab w:val="num" w:pos="720"/>
        </w:tabs>
        <w:ind w:firstLine="567"/>
        <w:jc w:val="both"/>
        <w:rPr>
          <w:b/>
          <w:sz w:val="24"/>
          <w:lang w:val="uk-UA"/>
        </w:rPr>
      </w:pPr>
      <w:r w:rsidRPr="00E204B9">
        <w:rPr>
          <w:b/>
          <w:sz w:val="24"/>
          <w:lang w:val="uk-UA"/>
        </w:rPr>
        <w:t xml:space="preserve">Тема </w:t>
      </w:r>
      <w:r w:rsidR="00451D9D">
        <w:rPr>
          <w:b/>
          <w:sz w:val="24"/>
          <w:lang w:val="uk-UA"/>
        </w:rPr>
        <w:t>2</w:t>
      </w:r>
      <w:r w:rsidRPr="00E204B9">
        <w:rPr>
          <w:b/>
          <w:sz w:val="24"/>
          <w:lang w:val="uk-UA"/>
        </w:rPr>
        <w:t>. Інституціональне забезпечення європейського бізнесу в різних</w:t>
      </w:r>
      <w:r>
        <w:rPr>
          <w:b/>
          <w:sz w:val="24"/>
          <w:lang w:val="uk-UA"/>
        </w:rPr>
        <w:t xml:space="preserve"> </w:t>
      </w:r>
      <w:r w:rsidRPr="00E204B9">
        <w:rPr>
          <w:b/>
          <w:sz w:val="24"/>
          <w:lang w:val="uk-UA"/>
        </w:rPr>
        <w:t>секторах економіки</w:t>
      </w:r>
    </w:p>
    <w:p w:rsidR="00E36565" w:rsidRPr="00E204B9" w:rsidRDefault="00E36565" w:rsidP="00E36565">
      <w:pPr>
        <w:tabs>
          <w:tab w:val="num" w:pos="720"/>
        </w:tabs>
        <w:ind w:firstLine="567"/>
        <w:jc w:val="both"/>
        <w:rPr>
          <w:sz w:val="24"/>
          <w:lang w:val="uk-UA"/>
        </w:rPr>
      </w:pPr>
      <w:r w:rsidRPr="00E204B9">
        <w:rPr>
          <w:sz w:val="24"/>
          <w:lang w:val="uk-UA"/>
        </w:rPr>
        <w:t>Система міжнародних інститутів, що формують міжнародне правове середовище європейського бізнесу: Європейський Союз (ЄС). Законодавство та законодавчі акти країн ЄС. Координація дій країн Європи в різних секторах економіки. Промислова та підприємницька політика ЄС. Принципи, форми єдиної сільськогосподарської (аграрної) політики ЄС. Проблеми співробітництва країн Європи в енергетиці, транспорті, рибальстві та інших сферах бізнесу. Особливості регулювання та засади європейської конкурентної політики. Система непрямого та прямого оподаткування в ЄС.</w:t>
      </w:r>
      <w:r>
        <w:rPr>
          <w:sz w:val="24"/>
          <w:lang w:val="uk-UA"/>
        </w:rPr>
        <w:t xml:space="preserve"> </w:t>
      </w:r>
      <w:r w:rsidRPr="00E204B9">
        <w:rPr>
          <w:sz w:val="24"/>
          <w:lang w:val="uk-UA"/>
        </w:rPr>
        <w:t>Інституціональне забезпечення науково-технологічної політики. Інноваційна політика ЄС на сучасному етапі його розвитку, нові пріоритети та загальні аспекти змін в інноваційній сфері. Сутність та принципи Спільної торговельної політики ЄС. Етапи формування внутрішнього ринку та розробка відповідної політики. Митний союз як основа формування єдиної зовнішньоторговельної політики. Міжнародна торговельна політика ЄС. Особливості регулювання політики допомоги з розвитку.</w:t>
      </w:r>
    </w:p>
    <w:p w:rsidR="00E36565" w:rsidRPr="00E204B9" w:rsidRDefault="00E36565" w:rsidP="00E36565">
      <w:pPr>
        <w:tabs>
          <w:tab w:val="num" w:pos="720"/>
        </w:tabs>
        <w:ind w:firstLine="567"/>
        <w:jc w:val="both"/>
        <w:rPr>
          <w:sz w:val="24"/>
          <w:highlight w:val="yellow"/>
          <w:lang w:val="uk-UA"/>
        </w:rPr>
      </w:pPr>
    </w:p>
    <w:p w:rsidR="00E36565" w:rsidRDefault="00E36565" w:rsidP="00E36565">
      <w:pPr>
        <w:tabs>
          <w:tab w:val="num" w:pos="720"/>
        </w:tabs>
        <w:ind w:firstLine="567"/>
        <w:jc w:val="both"/>
        <w:rPr>
          <w:b/>
          <w:sz w:val="24"/>
          <w:lang w:val="uk-UA"/>
        </w:rPr>
      </w:pPr>
      <w:r w:rsidRPr="00E204B9">
        <w:rPr>
          <w:b/>
          <w:sz w:val="24"/>
          <w:lang w:val="uk-UA"/>
        </w:rPr>
        <w:t xml:space="preserve">Тема </w:t>
      </w:r>
      <w:r w:rsidR="00451D9D">
        <w:rPr>
          <w:b/>
          <w:sz w:val="24"/>
          <w:lang w:val="uk-UA"/>
        </w:rPr>
        <w:t>3</w:t>
      </w:r>
      <w:r w:rsidRPr="00E204B9">
        <w:rPr>
          <w:b/>
          <w:sz w:val="24"/>
          <w:lang w:val="uk-UA"/>
        </w:rPr>
        <w:t>. Економіко-правові основи ведення європейського бізнесу</w:t>
      </w:r>
      <w:r>
        <w:rPr>
          <w:b/>
          <w:sz w:val="24"/>
          <w:lang w:val="uk-UA"/>
        </w:rPr>
        <w:t>.</w:t>
      </w:r>
      <w:r w:rsidRPr="00E204B9">
        <w:rPr>
          <w:b/>
          <w:sz w:val="24"/>
          <w:lang w:val="uk-UA"/>
        </w:rPr>
        <w:t xml:space="preserve"> Європейське право. </w:t>
      </w:r>
    </w:p>
    <w:p w:rsidR="00E36565" w:rsidRPr="00E204B9" w:rsidRDefault="00E36565" w:rsidP="00E36565">
      <w:pPr>
        <w:tabs>
          <w:tab w:val="num" w:pos="720"/>
        </w:tabs>
        <w:ind w:firstLine="567"/>
        <w:jc w:val="both"/>
        <w:rPr>
          <w:sz w:val="24"/>
          <w:lang w:val="uk-UA"/>
        </w:rPr>
      </w:pPr>
      <w:r w:rsidRPr="00E204B9">
        <w:rPr>
          <w:sz w:val="24"/>
          <w:lang w:val="uk-UA"/>
        </w:rPr>
        <w:t>Правові основи ведення європейського бізнесу. Регулювання діяльності великого бізнесу в ЄС. Способи і механізми державної підтримки малого та середнього бізнесу в Європі. Система європейських корпоративних норм. Європейська компанія, європейська приватна компанія. Європейська мережа підтримки підприємництва. Європейська мережа співробітництва бізнесу. Конфедерація європейського бізнесу.</w:t>
      </w:r>
    </w:p>
    <w:p w:rsidR="00E36565" w:rsidRDefault="00E36565" w:rsidP="00E36565">
      <w:pPr>
        <w:tabs>
          <w:tab w:val="num" w:pos="720"/>
        </w:tabs>
        <w:ind w:firstLine="567"/>
        <w:jc w:val="both"/>
        <w:rPr>
          <w:lang w:val="uk-UA"/>
        </w:rPr>
      </w:pPr>
      <w:r>
        <w:t> </w:t>
      </w:r>
    </w:p>
    <w:p w:rsidR="00E36565" w:rsidRDefault="00E36565" w:rsidP="00E36565">
      <w:pPr>
        <w:tabs>
          <w:tab w:val="num" w:pos="720"/>
        </w:tabs>
        <w:ind w:firstLine="567"/>
        <w:jc w:val="both"/>
        <w:rPr>
          <w:b/>
          <w:sz w:val="24"/>
          <w:lang w:val="uk-UA"/>
        </w:rPr>
      </w:pPr>
      <w:r w:rsidRPr="00E204B9">
        <w:rPr>
          <w:b/>
          <w:sz w:val="24"/>
          <w:lang w:val="uk-UA"/>
        </w:rPr>
        <w:t xml:space="preserve">Тема </w:t>
      </w:r>
      <w:r w:rsidR="00451D9D">
        <w:rPr>
          <w:b/>
          <w:sz w:val="24"/>
          <w:lang w:val="uk-UA"/>
        </w:rPr>
        <w:t>4</w:t>
      </w:r>
      <w:r w:rsidRPr="00E204B9">
        <w:rPr>
          <w:b/>
          <w:sz w:val="24"/>
          <w:lang w:val="uk-UA"/>
        </w:rPr>
        <w:t xml:space="preserve">. </w:t>
      </w:r>
      <w:r w:rsidRPr="002861B9">
        <w:rPr>
          <w:b/>
          <w:sz w:val="24"/>
          <w:lang w:val="uk-UA"/>
        </w:rPr>
        <w:t>Специфіка підприємництва у перспективних секторах</w:t>
      </w:r>
      <w:r>
        <w:rPr>
          <w:b/>
          <w:sz w:val="24"/>
          <w:lang w:val="uk-UA"/>
        </w:rPr>
        <w:t xml:space="preserve"> </w:t>
      </w:r>
      <w:r w:rsidRPr="002861B9">
        <w:rPr>
          <w:b/>
          <w:sz w:val="24"/>
          <w:lang w:val="uk-UA"/>
        </w:rPr>
        <w:t>європейської економіки</w:t>
      </w:r>
      <w:r>
        <w:rPr>
          <w:b/>
          <w:sz w:val="24"/>
          <w:lang w:val="uk-UA"/>
        </w:rPr>
        <w:t>.</w:t>
      </w:r>
    </w:p>
    <w:p w:rsidR="00E36565" w:rsidRPr="002861B9" w:rsidRDefault="00E36565" w:rsidP="00E36565">
      <w:pPr>
        <w:tabs>
          <w:tab w:val="num" w:pos="720"/>
        </w:tabs>
        <w:ind w:firstLine="567"/>
        <w:jc w:val="both"/>
        <w:rPr>
          <w:sz w:val="24"/>
          <w:lang w:val="uk-UA"/>
        </w:rPr>
      </w:pPr>
      <w:r w:rsidRPr="002861B9">
        <w:rPr>
          <w:sz w:val="24"/>
          <w:lang w:val="uk-UA"/>
        </w:rPr>
        <w:t xml:space="preserve">Специфіка ведення європейського бізнесу в промисловості. Форми ведення сільськогосподарського (аграрного) бізнесу в країнах Європи. Специфіка європейського бізнесу в сфері торгівлі. Страховий бізнес в Європі. Банківські ризики. Європейський ринок страхових послуг. </w:t>
      </w:r>
    </w:p>
    <w:p w:rsidR="00E36565" w:rsidRDefault="00E36565" w:rsidP="00E36565">
      <w:pPr>
        <w:tabs>
          <w:tab w:val="num" w:pos="720"/>
        </w:tabs>
        <w:ind w:firstLine="567"/>
        <w:jc w:val="both"/>
        <w:rPr>
          <w:b/>
          <w:sz w:val="24"/>
          <w:lang w:val="uk-UA"/>
        </w:rPr>
      </w:pPr>
    </w:p>
    <w:p w:rsidR="00E36565" w:rsidRDefault="00E36565" w:rsidP="00E36565">
      <w:pPr>
        <w:tabs>
          <w:tab w:val="num" w:pos="720"/>
        </w:tabs>
        <w:ind w:firstLine="567"/>
        <w:jc w:val="both"/>
        <w:rPr>
          <w:b/>
          <w:sz w:val="24"/>
          <w:lang w:val="uk-UA"/>
        </w:rPr>
      </w:pPr>
      <w:r w:rsidRPr="00E204B9">
        <w:rPr>
          <w:b/>
          <w:sz w:val="24"/>
          <w:lang w:val="uk-UA"/>
        </w:rPr>
        <w:t xml:space="preserve">Тема </w:t>
      </w:r>
      <w:r w:rsidR="00451D9D">
        <w:rPr>
          <w:b/>
          <w:sz w:val="24"/>
          <w:lang w:val="uk-UA"/>
        </w:rPr>
        <w:t>5</w:t>
      </w:r>
      <w:r w:rsidRPr="00E204B9">
        <w:rPr>
          <w:b/>
          <w:sz w:val="24"/>
          <w:lang w:val="uk-UA"/>
        </w:rPr>
        <w:t>.</w:t>
      </w:r>
      <w:r>
        <w:rPr>
          <w:b/>
          <w:sz w:val="24"/>
          <w:lang w:val="uk-UA"/>
        </w:rPr>
        <w:t xml:space="preserve"> </w:t>
      </w:r>
      <w:r w:rsidRPr="002861B9">
        <w:rPr>
          <w:b/>
          <w:sz w:val="24"/>
          <w:lang w:val="uk-UA"/>
        </w:rPr>
        <w:t>Інтернаціоналізація страхового бізнесу</w:t>
      </w:r>
      <w:r w:rsidRPr="00E204B9">
        <w:rPr>
          <w:b/>
          <w:sz w:val="24"/>
          <w:lang w:val="uk-UA"/>
        </w:rPr>
        <w:t xml:space="preserve">. </w:t>
      </w:r>
    </w:p>
    <w:p w:rsidR="00E36565" w:rsidRDefault="00E36565" w:rsidP="00E36565">
      <w:pPr>
        <w:tabs>
          <w:tab w:val="num" w:pos="720"/>
        </w:tabs>
        <w:ind w:firstLine="567"/>
        <w:jc w:val="both"/>
        <w:rPr>
          <w:sz w:val="24"/>
          <w:lang w:val="uk-UA"/>
        </w:rPr>
      </w:pPr>
      <w:r w:rsidRPr="00E204B9">
        <w:rPr>
          <w:sz w:val="24"/>
          <w:lang w:val="uk-UA"/>
        </w:rPr>
        <w:t>Правові основи ведення європейського бізнесу. Регулювання діяльності великого бізнесу в ЄС. Способи і механізми державної підтримки малого та середнього бізнесу в Європі. Система європейських корпоративних норм. Європейська компанія, європейська приватна компанія. Європейська мережа підтримки підприємництва. Європейська мережа співробітництва бізнесу. Конфедерація європейського бізнесу.</w:t>
      </w:r>
    </w:p>
    <w:p w:rsidR="00E36565" w:rsidRDefault="00E36565" w:rsidP="00E36565">
      <w:pPr>
        <w:tabs>
          <w:tab w:val="num" w:pos="720"/>
        </w:tabs>
        <w:ind w:firstLine="567"/>
        <w:jc w:val="both"/>
        <w:rPr>
          <w:sz w:val="24"/>
          <w:lang w:val="uk-UA"/>
        </w:rPr>
      </w:pPr>
    </w:p>
    <w:p w:rsidR="00E36565" w:rsidRDefault="00E36565" w:rsidP="00E36565">
      <w:pPr>
        <w:tabs>
          <w:tab w:val="num" w:pos="720"/>
        </w:tabs>
        <w:ind w:firstLine="567"/>
        <w:jc w:val="both"/>
        <w:rPr>
          <w:b/>
          <w:sz w:val="24"/>
          <w:lang w:val="uk-UA"/>
        </w:rPr>
      </w:pPr>
      <w:r w:rsidRPr="00E204B9">
        <w:rPr>
          <w:b/>
          <w:sz w:val="24"/>
          <w:lang w:val="uk-UA"/>
        </w:rPr>
        <w:t xml:space="preserve">Тема </w:t>
      </w:r>
      <w:r w:rsidR="00451D9D">
        <w:rPr>
          <w:b/>
          <w:sz w:val="24"/>
          <w:lang w:val="uk-UA"/>
        </w:rPr>
        <w:t>6</w:t>
      </w:r>
      <w:r w:rsidRPr="00E204B9">
        <w:rPr>
          <w:b/>
          <w:sz w:val="24"/>
          <w:lang w:val="uk-UA"/>
        </w:rPr>
        <w:t>.</w:t>
      </w:r>
      <w:r>
        <w:rPr>
          <w:b/>
          <w:sz w:val="24"/>
          <w:lang w:val="uk-UA"/>
        </w:rPr>
        <w:t xml:space="preserve"> </w:t>
      </w:r>
      <w:r w:rsidRPr="002861B9">
        <w:rPr>
          <w:b/>
          <w:sz w:val="24"/>
          <w:lang w:val="uk-UA"/>
        </w:rPr>
        <w:t>Електронна комерція в європейському бізнесі</w:t>
      </w:r>
      <w:r w:rsidRPr="00E204B9">
        <w:rPr>
          <w:b/>
          <w:sz w:val="24"/>
          <w:lang w:val="uk-UA"/>
        </w:rPr>
        <w:t xml:space="preserve">. </w:t>
      </w:r>
    </w:p>
    <w:p w:rsidR="00E36565" w:rsidRDefault="00E36565" w:rsidP="00E36565">
      <w:pPr>
        <w:tabs>
          <w:tab w:val="num" w:pos="720"/>
        </w:tabs>
        <w:ind w:firstLine="567"/>
        <w:jc w:val="both"/>
        <w:rPr>
          <w:sz w:val="24"/>
          <w:lang w:val="uk-UA"/>
        </w:rPr>
      </w:pPr>
      <w:r w:rsidRPr="002861B9">
        <w:rPr>
          <w:sz w:val="24"/>
          <w:lang w:val="uk-UA"/>
        </w:rPr>
        <w:t>Електронна комерція: сутність, переваги і недоліки. Основні моделі</w:t>
      </w:r>
      <w:r>
        <w:rPr>
          <w:sz w:val="24"/>
          <w:lang w:val="uk-UA"/>
        </w:rPr>
        <w:t xml:space="preserve"> </w:t>
      </w:r>
      <w:r w:rsidRPr="002861B9">
        <w:rPr>
          <w:sz w:val="24"/>
          <w:lang w:val="uk-UA"/>
        </w:rPr>
        <w:t>електронної комерції та особливості їх реалізації.</w:t>
      </w:r>
      <w:r>
        <w:rPr>
          <w:sz w:val="24"/>
          <w:lang w:val="uk-UA"/>
        </w:rPr>
        <w:t xml:space="preserve"> </w:t>
      </w:r>
      <w:r w:rsidRPr="002861B9">
        <w:rPr>
          <w:sz w:val="24"/>
          <w:lang w:val="uk-UA"/>
        </w:rPr>
        <w:t xml:space="preserve">Ініціатива «Електронна Європа – інформаційне </w:t>
      </w:r>
      <w:r w:rsidRPr="002861B9">
        <w:rPr>
          <w:sz w:val="24"/>
          <w:lang w:val="uk-UA"/>
        </w:rPr>
        <w:lastRenderedPageBreak/>
        <w:t>суспільство для всіх».</w:t>
      </w:r>
      <w:r>
        <w:rPr>
          <w:sz w:val="24"/>
          <w:lang w:val="uk-UA"/>
        </w:rPr>
        <w:t xml:space="preserve"> </w:t>
      </w:r>
      <w:r w:rsidRPr="002861B9">
        <w:rPr>
          <w:sz w:val="24"/>
          <w:lang w:val="uk-UA"/>
        </w:rPr>
        <w:t>Використання електронної комерції в різних сегментах економіки і</w:t>
      </w:r>
      <w:r>
        <w:rPr>
          <w:sz w:val="24"/>
          <w:lang w:val="uk-UA"/>
        </w:rPr>
        <w:t xml:space="preserve"> </w:t>
      </w:r>
      <w:r w:rsidRPr="002861B9">
        <w:rPr>
          <w:sz w:val="24"/>
          <w:lang w:val="uk-UA"/>
        </w:rPr>
        <w:t>європейського бізнесу: поточний стан і перспективи.</w:t>
      </w:r>
    </w:p>
    <w:p w:rsidR="00E36565" w:rsidRDefault="00E36565" w:rsidP="00E36565">
      <w:pPr>
        <w:tabs>
          <w:tab w:val="num" w:pos="720"/>
        </w:tabs>
        <w:ind w:firstLine="567"/>
        <w:jc w:val="both"/>
        <w:rPr>
          <w:sz w:val="24"/>
          <w:lang w:val="uk-UA"/>
        </w:rPr>
      </w:pPr>
    </w:p>
    <w:p w:rsidR="00E36565" w:rsidRPr="002861B9" w:rsidRDefault="00E36565" w:rsidP="00E36565">
      <w:pPr>
        <w:tabs>
          <w:tab w:val="num" w:pos="720"/>
        </w:tabs>
        <w:ind w:firstLine="567"/>
        <w:jc w:val="both"/>
        <w:rPr>
          <w:b/>
          <w:sz w:val="24"/>
          <w:lang w:val="uk-UA"/>
        </w:rPr>
      </w:pPr>
      <w:r w:rsidRPr="002861B9">
        <w:rPr>
          <w:b/>
          <w:sz w:val="24"/>
          <w:lang w:val="uk-UA"/>
        </w:rPr>
        <w:t xml:space="preserve">Тема </w:t>
      </w:r>
      <w:r w:rsidR="00451D9D">
        <w:rPr>
          <w:b/>
          <w:sz w:val="24"/>
          <w:lang w:val="uk-UA"/>
        </w:rPr>
        <w:t>7</w:t>
      </w:r>
      <w:bookmarkStart w:id="0" w:name="_GoBack"/>
      <w:bookmarkEnd w:id="0"/>
      <w:r w:rsidRPr="002861B9">
        <w:rPr>
          <w:b/>
          <w:sz w:val="24"/>
          <w:lang w:val="uk-UA"/>
        </w:rPr>
        <w:t xml:space="preserve">. Культура європейського бізнесу. </w:t>
      </w:r>
    </w:p>
    <w:p w:rsidR="00E36565" w:rsidRDefault="00E36565" w:rsidP="00E36565">
      <w:pPr>
        <w:tabs>
          <w:tab w:val="num" w:pos="720"/>
        </w:tabs>
        <w:ind w:firstLine="567"/>
        <w:jc w:val="both"/>
        <w:rPr>
          <w:sz w:val="24"/>
          <w:lang w:val="uk-UA"/>
        </w:rPr>
      </w:pPr>
      <w:r w:rsidRPr="002861B9">
        <w:rPr>
          <w:sz w:val="24"/>
          <w:lang w:val="uk-UA"/>
        </w:rPr>
        <w:t>Поняття ділової культури і значення крос-культурних відмінностей у</w:t>
      </w:r>
      <w:r>
        <w:rPr>
          <w:sz w:val="24"/>
          <w:lang w:val="uk-UA"/>
        </w:rPr>
        <w:t xml:space="preserve"> </w:t>
      </w:r>
      <w:r w:rsidRPr="002861B9">
        <w:rPr>
          <w:sz w:val="24"/>
          <w:lang w:val="uk-UA"/>
        </w:rPr>
        <w:t>європейському бізнесі. Професійна культура бізнесової діяльності. Етика в</w:t>
      </w:r>
      <w:r>
        <w:rPr>
          <w:sz w:val="24"/>
          <w:lang w:val="uk-UA"/>
        </w:rPr>
        <w:t xml:space="preserve"> </w:t>
      </w:r>
      <w:r w:rsidRPr="002861B9">
        <w:rPr>
          <w:sz w:val="24"/>
          <w:lang w:val="uk-UA"/>
        </w:rPr>
        <w:t>європейському бізнесі: рівні аналізу для підприємницьких рішень. Основні</w:t>
      </w:r>
      <w:r>
        <w:rPr>
          <w:sz w:val="24"/>
          <w:lang w:val="uk-UA"/>
        </w:rPr>
        <w:t xml:space="preserve"> </w:t>
      </w:r>
      <w:r w:rsidRPr="002861B9">
        <w:rPr>
          <w:sz w:val="24"/>
          <w:lang w:val="uk-UA"/>
        </w:rPr>
        <w:t>ознаки успішної ділової поведінки.</w:t>
      </w:r>
      <w:r>
        <w:rPr>
          <w:sz w:val="24"/>
          <w:lang w:val="uk-UA"/>
        </w:rPr>
        <w:t xml:space="preserve"> </w:t>
      </w:r>
      <w:r w:rsidRPr="002861B9">
        <w:rPr>
          <w:sz w:val="24"/>
          <w:lang w:val="uk-UA"/>
        </w:rPr>
        <w:t>Особливості протоколу країн Європи, яких дотримуються ділові партнери</w:t>
      </w:r>
      <w:r>
        <w:rPr>
          <w:sz w:val="24"/>
          <w:lang w:val="uk-UA"/>
        </w:rPr>
        <w:t xml:space="preserve"> </w:t>
      </w:r>
      <w:r w:rsidRPr="002861B9">
        <w:rPr>
          <w:sz w:val="24"/>
          <w:lang w:val="uk-UA"/>
        </w:rPr>
        <w:t>у міжнародному спілкуванні. Основні традиції та особливості культури бізнесу</w:t>
      </w:r>
      <w:r>
        <w:rPr>
          <w:sz w:val="24"/>
          <w:lang w:val="uk-UA"/>
        </w:rPr>
        <w:t xml:space="preserve"> </w:t>
      </w:r>
      <w:r w:rsidRPr="002861B9">
        <w:rPr>
          <w:sz w:val="24"/>
          <w:lang w:val="uk-UA"/>
        </w:rPr>
        <w:t>країн Європи.</w:t>
      </w:r>
    </w:p>
    <w:p w:rsidR="0023254D" w:rsidRDefault="00451D9D"/>
    <w:sectPr w:rsidR="0023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65"/>
    <w:rsid w:val="002905C8"/>
    <w:rsid w:val="00451D9D"/>
    <w:rsid w:val="0088783E"/>
    <w:rsid w:val="00E3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6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56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2019-10-23T19:07:00Z</dcterms:created>
  <dcterms:modified xsi:type="dcterms:W3CDTF">2019-10-23T19:07:00Z</dcterms:modified>
</cp:coreProperties>
</file>