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DD" w:rsidRPr="007C207B" w:rsidRDefault="007C207B" w:rsidP="00F860D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7C207B">
        <w:rPr>
          <w:rFonts w:ascii="Times New Roman" w:hAnsi="Times New Roman" w:cs="Times New Roman"/>
          <w:b/>
          <w:caps/>
          <w:sz w:val="24"/>
          <w:szCs w:val="24"/>
          <w:highlight w:val="yellow"/>
        </w:rPr>
        <w:t xml:space="preserve">Практичне заняття № </w:t>
      </w:r>
      <w:r w:rsidRPr="007C207B">
        <w:rPr>
          <w:rFonts w:ascii="Times New Roman" w:hAnsi="Times New Roman" w:cs="Times New Roman"/>
          <w:b/>
          <w:caps/>
          <w:sz w:val="24"/>
          <w:szCs w:val="24"/>
          <w:highlight w:val="yellow"/>
          <w:lang w:val="en-US"/>
        </w:rPr>
        <w:t>5</w:t>
      </w:r>
    </w:p>
    <w:p w:rsidR="007C207B" w:rsidRPr="007C207B" w:rsidRDefault="007C207B" w:rsidP="00F860D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7C207B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Тема </w:t>
      </w:r>
      <w:r w:rsidRPr="007C207B">
        <w:rPr>
          <w:rFonts w:ascii="Times New Roman" w:hAnsi="Times New Roman" w:cs="Times New Roman"/>
          <w:b/>
          <w:sz w:val="24"/>
          <w:szCs w:val="24"/>
        </w:rPr>
        <w:t xml:space="preserve">7-9. </w:t>
      </w:r>
      <w:proofErr w:type="spellStart"/>
      <w:r w:rsidRPr="007C207B">
        <w:rPr>
          <w:rFonts w:ascii="Times New Roman" w:hAnsi="Times New Roman" w:cs="Times New Roman"/>
          <w:b/>
          <w:sz w:val="24"/>
          <w:szCs w:val="24"/>
        </w:rPr>
        <w:t>Оцінка</w:t>
      </w:r>
      <w:proofErr w:type="spellEnd"/>
      <w:r w:rsidRPr="007C2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b/>
          <w:sz w:val="24"/>
          <w:szCs w:val="24"/>
        </w:rPr>
        <w:t>природних</w:t>
      </w:r>
      <w:proofErr w:type="spellEnd"/>
      <w:r w:rsidRPr="007C2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b/>
          <w:sz w:val="24"/>
          <w:szCs w:val="24"/>
        </w:rPr>
        <w:t>ландшафтів</w:t>
      </w:r>
      <w:proofErr w:type="spellEnd"/>
      <w:r w:rsidRPr="007C20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C207B">
        <w:rPr>
          <w:rFonts w:ascii="Times New Roman" w:hAnsi="Times New Roman" w:cs="Times New Roman"/>
          <w:b/>
          <w:sz w:val="24"/>
          <w:szCs w:val="24"/>
        </w:rPr>
        <w:t>рельєфу</w:t>
      </w:r>
      <w:proofErr w:type="spellEnd"/>
      <w:r w:rsidRPr="007C20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C207B">
        <w:rPr>
          <w:rFonts w:ascii="Times New Roman" w:hAnsi="Times New Roman" w:cs="Times New Roman"/>
          <w:b/>
          <w:sz w:val="24"/>
          <w:szCs w:val="24"/>
        </w:rPr>
        <w:t>водних</w:t>
      </w:r>
      <w:proofErr w:type="spellEnd"/>
      <w:r w:rsidRPr="007C2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b/>
          <w:sz w:val="24"/>
          <w:szCs w:val="24"/>
        </w:rPr>
        <w:t>рекреаційних</w:t>
      </w:r>
      <w:proofErr w:type="spellEnd"/>
      <w:r w:rsidRPr="007C2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b/>
          <w:sz w:val="24"/>
          <w:szCs w:val="24"/>
        </w:rPr>
        <w:t>ресурсів</w:t>
      </w:r>
      <w:proofErr w:type="spellEnd"/>
      <w:r w:rsidRPr="007C207B">
        <w:rPr>
          <w:rFonts w:ascii="Times New Roman" w:hAnsi="Times New Roman" w:cs="Times New Roman"/>
          <w:b/>
          <w:sz w:val="24"/>
          <w:szCs w:val="24"/>
        </w:rPr>
        <w:t xml:space="preserve"> та грунтово-</w:t>
      </w:r>
      <w:proofErr w:type="spellStart"/>
      <w:r w:rsidRPr="007C207B">
        <w:rPr>
          <w:rFonts w:ascii="Times New Roman" w:hAnsi="Times New Roman" w:cs="Times New Roman"/>
          <w:b/>
          <w:sz w:val="24"/>
          <w:szCs w:val="24"/>
        </w:rPr>
        <w:t>рослинного</w:t>
      </w:r>
      <w:proofErr w:type="spellEnd"/>
      <w:r w:rsidRPr="007C2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b/>
          <w:sz w:val="24"/>
          <w:szCs w:val="24"/>
        </w:rPr>
        <w:t>покриву</w:t>
      </w:r>
      <w:proofErr w:type="spellEnd"/>
      <w:r w:rsidRPr="007C207B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7C207B">
        <w:rPr>
          <w:rFonts w:ascii="Times New Roman" w:hAnsi="Times New Roman" w:cs="Times New Roman"/>
          <w:b/>
          <w:sz w:val="24"/>
          <w:szCs w:val="24"/>
        </w:rPr>
        <w:t>рекреаційних</w:t>
      </w:r>
      <w:proofErr w:type="spellEnd"/>
      <w:r w:rsidRPr="007C207B">
        <w:rPr>
          <w:rFonts w:ascii="Times New Roman" w:hAnsi="Times New Roman" w:cs="Times New Roman"/>
          <w:b/>
          <w:sz w:val="24"/>
          <w:szCs w:val="24"/>
        </w:rPr>
        <w:t xml:space="preserve"> потреб</w:t>
      </w:r>
    </w:p>
    <w:p w:rsidR="00F860D0" w:rsidRPr="007C207B" w:rsidRDefault="007C207B" w:rsidP="00F860D0">
      <w:pPr>
        <w:pStyle w:val="11"/>
        <w:ind w:left="0"/>
        <w:jc w:val="center"/>
        <w:rPr>
          <w:sz w:val="24"/>
          <w:szCs w:val="24"/>
          <w:lang w:val="ru-RU"/>
        </w:rPr>
      </w:pPr>
      <w:r w:rsidRPr="007C207B">
        <w:rPr>
          <w:sz w:val="24"/>
          <w:szCs w:val="24"/>
          <w:highlight w:val="yellow"/>
          <w:lang w:val="ru-RU"/>
        </w:rPr>
        <w:t>ТЕМА 7</w:t>
      </w:r>
      <w:r w:rsidR="00F860D0" w:rsidRPr="007C207B">
        <w:rPr>
          <w:sz w:val="24"/>
          <w:szCs w:val="24"/>
          <w:highlight w:val="yellow"/>
          <w:lang w:val="ru-RU"/>
        </w:rPr>
        <w:t>. РЕКРЕАЦІЙНА ОЦІНКА ЛАНДШАФТІВ. ОЦІНКА РЕЛЬЄФУ</w:t>
      </w:r>
    </w:p>
    <w:p w:rsidR="00F860D0" w:rsidRPr="007C207B" w:rsidRDefault="00F860D0" w:rsidP="00F860D0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7C207B">
        <w:rPr>
          <w:b/>
          <w:sz w:val="24"/>
          <w:szCs w:val="24"/>
          <w:lang w:val="ru-RU"/>
        </w:rPr>
        <w:t xml:space="preserve">Мета </w:t>
      </w:r>
      <w:proofErr w:type="spellStart"/>
      <w:r w:rsidRPr="007C207B">
        <w:rPr>
          <w:b/>
          <w:sz w:val="24"/>
          <w:szCs w:val="24"/>
          <w:lang w:val="ru-RU"/>
        </w:rPr>
        <w:t>заняття</w:t>
      </w:r>
      <w:proofErr w:type="spellEnd"/>
      <w:r w:rsidRPr="007C207B">
        <w:rPr>
          <w:b/>
          <w:sz w:val="24"/>
          <w:szCs w:val="24"/>
          <w:lang w:val="ru-RU"/>
        </w:rPr>
        <w:t>:</w:t>
      </w:r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ознайомитись</w:t>
      </w:r>
      <w:proofErr w:type="spellEnd"/>
      <w:r w:rsidRPr="007C207B">
        <w:rPr>
          <w:sz w:val="24"/>
          <w:szCs w:val="24"/>
          <w:lang w:val="ru-RU"/>
        </w:rPr>
        <w:t xml:space="preserve"> з </w:t>
      </w:r>
      <w:proofErr w:type="spellStart"/>
      <w:r w:rsidRPr="007C207B">
        <w:rPr>
          <w:sz w:val="24"/>
          <w:szCs w:val="24"/>
          <w:lang w:val="ru-RU"/>
        </w:rPr>
        <w:t>етапами</w:t>
      </w:r>
      <w:proofErr w:type="spellEnd"/>
      <w:r w:rsidRPr="007C207B">
        <w:rPr>
          <w:sz w:val="24"/>
          <w:szCs w:val="24"/>
          <w:lang w:val="ru-RU"/>
        </w:rPr>
        <w:t xml:space="preserve"> та типами </w:t>
      </w:r>
      <w:proofErr w:type="spellStart"/>
      <w:r w:rsidRPr="007C207B">
        <w:rPr>
          <w:sz w:val="24"/>
          <w:szCs w:val="24"/>
          <w:lang w:val="ru-RU"/>
        </w:rPr>
        <w:t>оцінки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ресурсів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оцінкою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рельєфу</w:t>
      </w:r>
      <w:proofErr w:type="spellEnd"/>
      <w:r w:rsidRPr="007C207B">
        <w:rPr>
          <w:sz w:val="24"/>
          <w:szCs w:val="24"/>
          <w:lang w:val="ru-RU"/>
        </w:rPr>
        <w:t xml:space="preserve"> для </w:t>
      </w:r>
      <w:proofErr w:type="spellStart"/>
      <w:r w:rsidRPr="007C207B">
        <w:rPr>
          <w:sz w:val="24"/>
          <w:szCs w:val="24"/>
          <w:lang w:val="ru-RU"/>
        </w:rPr>
        <w:t>лікувально-оздоровчого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відпочинку</w:t>
      </w:r>
      <w:proofErr w:type="spellEnd"/>
      <w:r w:rsidRPr="007C207B">
        <w:rPr>
          <w:sz w:val="24"/>
          <w:szCs w:val="24"/>
          <w:lang w:val="ru-RU"/>
        </w:rPr>
        <w:t xml:space="preserve"> та спортивного туризму.</w:t>
      </w:r>
    </w:p>
    <w:p w:rsidR="00F860D0" w:rsidRPr="007C207B" w:rsidRDefault="00F860D0" w:rsidP="00F860D0">
      <w:pPr>
        <w:pStyle w:val="a3"/>
        <w:ind w:left="0"/>
        <w:jc w:val="center"/>
        <w:rPr>
          <w:b/>
          <w:sz w:val="24"/>
          <w:szCs w:val="24"/>
        </w:rPr>
      </w:pPr>
      <w:proofErr w:type="spellStart"/>
      <w:r w:rsidRPr="007C207B">
        <w:rPr>
          <w:b/>
          <w:sz w:val="24"/>
          <w:szCs w:val="24"/>
          <w:u w:val="single"/>
        </w:rPr>
        <w:t>Питання</w:t>
      </w:r>
      <w:proofErr w:type="spellEnd"/>
      <w:r w:rsidRPr="007C207B">
        <w:rPr>
          <w:b/>
          <w:sz w:val="24"/>
          <w:szCs w:val="24"/>
          <w:u w:val="single"/>
        </w:rPr>
        <w:t xml:space="preserve"> </w:t>
      </w:r>
      <w:proofErr w:type="spellStart"/>
      <w:r w:rsidRPr="007C207B">
        <w:rPr>
          <w:b/>
          <w:sz w:val="24"/>
          <w:szCs w:val="24"/>
          <w:u w:val="single"/>
        </w:rPr>
        <w:t>для</w:t>
      </w:r>
      <w:proofErr w:type="spellEnd"/>
      <w:r w:rsidRPr="007C207B">
        <w:rPr>
          <w:b/>
          <w:sz w:val="24"/>
          <w:szCs w:val="24"/>
          <w:u w:val="single"/>
        </w:rPr>
        <w:t xml:space="preserve"> </w:t>
      </w:r>
      <w:proofErr w:type="spellStart"/>
      <w:r w:rsidRPr="007C207B">
        <w:rPr>
          <w:b/>
          <w:sz w:val="24"/>
          <w:szCs w:val="24"/>
          <w:u w:val="single"/>
        </w:rPr>
        <w:t>обговорення</w:t>
      </w:r>
      <w:proofErr w:type="spellEnd"/>
    </w:p>
    <w:p w:rsidR="00F860D0" w:rsidRPr="007C207B" w:rsidRDefault="00F860D0" w:rsidP="00F860D0">
      <w:pPr>
        <w:pStyle w:val="a5"/>
        <w:numPr>
          <w:ilvl w:val="0"/>
          <w:numId w:val="2"/>
        </w:numPr>
        <w:tabs>
          <w:tab w:val="left" w:pos="993"/>
          <w:tab w:val="left" w:pos="2220"/>
          <w:tab w:val="left" w:pos="3338"/>
          <w:tab w:val="left" w:pos="5257"/>
          <w:tab w:val="left" w:pos="6577"/>
          <w:tab w:val="left" w:pos="8175"/>
          <w:tab w:val="left" w:pos="988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Етапи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оцінки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ресурсів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відповідно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можливості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використання</w:t>
      </w:r>
      <w:proofErr w:type="spellEnd"/>
      <w:r w:rsidRPr="007C207B">
        <w:rPr>
          <w:sz w:val="24"/>
          <w:szCs w:val="24"/>
          <w:lang w:val="ru-RU"/>
        </w:rPr>
        <w:t xml:space="preserve"> у </w:t>
      </w:r>
      <w:proofErr w:type="spellStart"/>
      <w:r w:rsidRPr="007C207B">
        <w:rPr>
          <w:sz w:val="24"/>
          <w:szCs w:val="24"/>
          <w:lang w:val="ru-RU"/>
        </w:rPr>
        <w:t>рекреаційних</w:t>
      </w:r>
      <w:proofErr w:type="spellEnd"/>
      <w:r w:rsidRPr="007C207B">
        <w:rPr>
          <w:sz w:val="24"/>
          <w:szCs w:val="24"/>
          <w:lang w:val="ru-RU"/>
        </w:rPr>
        <w:t xml:space="preserve"> заходах.</w:t>
      </w:r>
    </w:p>
    <w:p w:rsidR="00F860D0" w:rsidRPr="007C207B" w:rsidRDefault="00F860D0" w:rsidP="00F860D0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Типи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оцінки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природних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ресурсів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pacing w:val="4"/>
          <w:sz w:val="24"/>
          <w:szCs w:val="24"/>
          <w:lang w:val="ru-RU"/>
        </w:rPr>
        <w:t xml:space="preserve"> </w:t>
      </w:r>
      <w:r w:rsidRPr="007C207B">
        <w:rPr>
          <w:sz w:val="24"/>
          <w:szCs w:val="24"/>
          <w:lang w:val="ru-RU"/>
        </w:rPr>
        <w:t>характеристика.</w:t>
      </w:r>
    </w:p>
    <w:p w:rsidR="00F860D0" w:rsidRPr="007C207B" w:rsidRDefault="00F860D0" w:rsidP="00F860D0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Оцінка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рельєфу</w:t>
      </w:r>
      <w:proofErr w:type="spellEnd"/>
      <w:r w:rsidRPr="007C207B">
        <w:rPr>
          <w:sz w:val="24"/>
          <w:szCs w:val="24"/>
          <w:lang w:val="ru-RU"/>
        </w:rPr>
        <w:t xml:space="preserve"> для </w:t>
      </w:r>
      <w:proofErr w:type="spellStart"/>
      <w:r w:rsidRPr="007C207B">
        <w:rPr>
          <w:sz w:val="24"/>
          <w:szCs w:val="24"/>
          <w:lang w:val="ru-RU"/>
        </w:rPr>
        <w:t>лікувально-оздоровчого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відпочинку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Оцінка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рельєфу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gramStart"/>
      <w:r w:rsidRPr="007C207B">
        <w:rPr>
          <w:sz w:val="24"/>
          <w:szCs w:val="24"/>
          <w:lang w:val="ru-RU"/>
        </w:rPr>
        <w:t>для спортивного</w:t>
      </w:r>
      <w:r w:rsidRPr="007C207B">
        <w:rPr>
          <w:spacing w:val="1"/>
          <w:sz w:val="24"/>
          <w:szCs w:val="24"/>
          <w:lang w:val="ru-RU"/>
        </w:rPr>
        <w:t xml:space="preserve"> </w:t>
      </w:r>
      <w:r w:rsidRPr="007C207B">
        <w:rPr>
          <w:sz w:val="24"/>
          <w:szCs w:val="24"/>
          <w:lang w:val="ru-RU"/>
        </w:rPr>
        <w:t>туризму</w:t>
      </w:r>
      <w:proofErr w:type="gramEnd"/>
      <w:r w:rsidRPr="007C207B">
        <w:rPr>
          <w:sz w:val="24"/>
          <w:szCs w:val="24"/>
          <w:lang w:val="ru-RU"/>
        </w:rPr>
        <w:t>:</w:t>
      </w:r>
    </w:p>
    <w:p w:rsidR="00F860D0" w:rsidRPr="007C207B" w:rsidRDefault="00F860D0" w:rsidP="00F860D0">
      <w:pPr>
        <w:pStyle w:val="a5"/>
        <w:numPr>
          <w:ilvl w:val="1"/>
          <w:numId w:val="3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7C207B">
        <w:rPr>
          <w:sz w:val="24"/>
          <w:szCs w:val="24"/>
        </w:rPr>
        <w:t>пішохідний</w:t>
      </w:r>
      <w:proofErr w:type="spellEnd"/>
      <w:r w:rsidRPr="007C207B">
        <w:rPr>
          <w:sz w:val="24"/>
          <w:szCs w:val="24"/>
        </w:rPr>
        <w:t xml:space="preserve"> </w:t>
      </w:r>
      <w:proofErr w:type="spellStart"/>
      <w:r w:rsidRPr="007C207B">
        <w:rPr>
          <w:sz w:val="24"/>
          <w:szCs w:val="24"/>
        </w:rPr>
        <w:t>туризм</w:t>
      </w:r>
      <w:proofErr w:type="spellEnd"/>
      <w:r w:rsidRPr="007C207B">
        <w:rPr>
          <w:sz w:val="24"/>
          <w:szCs w:val="24"/>
        </w:rPr>
        <w:t>;</w:t>
      </w:r>
    </w:p>
    <w:p w:rsidR="00F860D0" w:rsidRPr="007C207B" w:rsidRDefault="00F860D0" w:rsidP="00F860D0">
      <w:pPr>
        <w:pStyle w:val="a5"/>
        <w:numPr>
          <w:ilvl w:val="1"/>
          <w:numId w:val="3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гірський</w:t>
      </w:r>
      <w:proofErr w:type="spellEnd"/>
      <w:r w:rsidRPr="007C207B">
        <w:rPr>
          <w:sz w:val="24"/>
          <w:szCs w:val="24"/>
          <w:lang w:val="ru-RU"/>
        </w:rPr>
        <w:t xml:space="preserve"> туризм та </w:t>
      </w:r>
      <w:proofErr w:type="spellStart"/>
      <w:r w:rsidRPr="007C207B">
        <w:rPr>
          <w:sz w:val="24"/>
          <w:szCs w:val="24"/>
          <w:lang w:val="ru-RU"/>
        </w:rPr>
        <w:t>альпінізм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класифікація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скель</w:t>
      </w:r>
      <w:proofErr w:type="spellEnd"/>
      <w:r w:rsidRPr="007C207B">
        <w:rPr>
          <w:sz w:val="24"/>
          <w:szCs w:val="24"/>
          <w:lang w:val="ru-RU"/>
        </w:rPr>
        <w:t xml:space="preserve"> за </w:t>
      </w:r>
      <w:proofErr w:type="spellStart"/>
      <w:r w:rsidRPr="007C207B">
        <w:rPr>
          <w:sz w:val="24"/>
          <w:szCs w:val="24"/>
          <w:lang w:val="ru-RU"/>
        </w:rPr>
        <w:t>ступенем</w:t>
      </w:r>
      <w:proofErr w:type="spellEnd"/>
      <w:r w:rsidRPr="007C207B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складності</w:t>
      </w:r>
      <w:proofErr w:type="spellEnd"/>
      <w:r w:rsidRPr="007C207B">
        <w:rPr>
          <w:sz w:val="24"/>
          <w:szCs w:val="24"/>
          <w:lang w:val="ru-RU"/>
        </w:rPr>
        <w:t>;</w:t>
      </w:r>
    </w:p>
    <w:p w:rsidR="00F860D0" w:rsidRPr="007C207B" w:rsidRDefault="00F860D0" w:rsidP="00F860D0">
      <w:pPr>
        <w:pStyle w:val="a5"/>
        <w:numPr>
          <w:ilvl w:val="1"/>
          <w:numId w:val="3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7C207B">
        <w:rPr>
          <w:sz w:val="24"/>
          <w:szCs w:val="24"/>
        </w:rPr>
        <w:t>спелеотуризм</w:t>
      </w:r>
      <w:proofErr w:type="spellEnd"/>
      <w:r w:rsidRPr="007C207B">
        <w:rPr>
          <w:sz w:val="24"/>
          <w:szCs w:val="24"/>
        </w:rPr>
        <w:t>;</w:t>
      </w:r>
    </w:p>
    <w:p w:rsidR="00F860D0" w:rsidRPr="007C207B" w:rsidRDefault="00F860D0" w:rsidP="00F860D0">
      <w:pPr>
        <w:pStyle w:val="a5"/>
        <w:numPr>
          <w:ilvl w:val="1"/>
          <w:numId w:val="3"/>
        </w:numPr>
        <w:tabs>
          <w:tab w:val="left" w:pos="993"/>
          <w:tab w:val="left" w:pos="2406"/>
          <w:tab w:val="left" w:pos="4586"/>
          <w:tab w:val="left" w:pos="6673"/>
          <w:tab w:val="left" w:pos="7484"/>
          <w:tab w:val="left" w:pos="8717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основні</w:t>
      </w:r>
      <w:proofErr w:type="spellEnd"/>
      <w:r w:rsidRPr="007C207B">
        <w:rPr>
          <w:sz w:val="24"/>
          <w:szCs w:val="24"/>
          <w:lang w:val="ru-RU"/>
        </w:rPr>
        <w:t xml:space="preserve"> характеристики </w:t>
      </w:r>
      <w:proofErr w:type="spellStart"/>
      <w:r w:rsidRPr="007C207B">
        <w:rPr>
          <w:sz w:val="24"/>
          <w:szCs w:val="24"/>
          <w:lang w:val="ru-RU"/>
        </w:rPr>
        <w:t>гірськолижних</w:t>
      </w:r>
      <w:proofErr w:type="spellEnd"/>
      <w:r w:rsidRPr="007C207B">
        <w:rPr>
          <w:sz w:val="24"/>
          <w:szCs w:val="24"/>
          <w:lang w:val="ru-RU"/>
        </w:rPr>
        <w:t xml:space="preserve"> трас (</w:t>
      </w:r>
      <w:proofErr w:type="spellStart"/>
      <w:r w:rsidRPr="007C207B">
        <w:rPr>
          <w:sz w:val="24"/>
          <w:szCs w:val="24"/>
          <w:lang w:val="ru-RU"/>
        </w:rPr>
        <w:t>учбові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туристичні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спортивні</w:t>
      </w:r>
      <w:proofErr w:type="spellEnd"/>
      <w:r w:rsidRPr="007C207B">
        <w:rPr>
          <w:sz w:val="24"/>
          <w:szCs w:val="24"/>
          <w:lang w:val="ru-RU"/>
        </w:rPr>
        <w:t xml:space="preserve">), </w:t>
      </w:r>
      <w:proofErr w:type="spellStart"/>
      <w:r w:rsidRPr="007C207B">
        <w:rPr>
          <w:sz w:val="24"/>
          <w:szCs w:val="24"/>
          <w:lang w:val="ru-RU"/>
        </w:rPr>
        <w:t>зони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катання</w:t>
      </w:r>
      <w:proofErr w:type="spellEnd"/>
      <w:r w:rsidRPr="007C207B">
        <w:rPr>
          <w:spacing w:val="6"/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лижників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3"/>
        <w:ind w:left="0"/>
        <w:jc w:val="center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</w:rPr>
        <w:sym w:font="Wingdings" w:char="F03F"/>
      </w:r>
      <w:r w:rsidRPr="007C207B">
        <w:rPr>
          <w:b/>
          <w:sz w:val="24"/>
          <w:szCs w:val="24"/>
          <w:lang w:val="ru-RU"/>
        </w:rPr>
        <w:t xml:space="preserve"> НАВЧАЛЬНІ ЗАВДАННЯ</w:t>
      </w:r>
    </w:p>
    <w:p w:rsidR="00F860D0" w:rsidRPr="007C207B" w:rsidRDefault="00F860D0" w:rsidP="00F860D0">
      <w:pPr>
        <w:pStyle w:val="a3"/>
        <w:ind w:left="0" w:firstLine="709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  <w:lang w:val="ru-RU"/>
        </w:rPr>
        <w:t xml:space="preserve">ЗАВДАННЯ 1. </w:t>
      </w:r>
      <w:proofErr w:type="spellStart"/>
      <w:r w:rsidRPr="007C207B">
        <w:rPr>
          <w:b/>
          <w:sz w:val="24"/>
          <w:szCs w:val="24"/>
          <w:lang w:val="ru-RU"/>
        </w:rPr>
        <w:t>Оцінка</w:t>
      </w:r>
      <w:proofErr w:type="spellEnd"/>
      <w:r w:rsidRPr="007C207B">
        <w:rPr>
          <w:b/>
          <w:sz w:val="24"/>
          <w:szCs w:val="24"/>
          <w:lang w:val="ru-RU"/>
        </w:rPr>
        <w:t xml:space="preserve"> </w:t>
      </w:r>
      <w:proofErr w:type="spellStart"/>
      <w:r w:rsidRPr="007C207B">
        <w:rPr>
          <w:b/>
          <w:sz w:val="24"/>
          <w:szCs w:val="24"/>
          <w:lang w:val="ru-RU"/>
        </w:rPr>
        <w:t>рельєфу</w:t>
      </w:r>
      <w:proofErr w:type="spellEnd"/>
      <w:r w:rsidRPr="007C207B">
        <w:rPr>
          <w:b/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7C207B">
        <w:rPr>
          <w:sz w:val="24"/>
          <w:szCs w:val="24"/>
          <w:lang w:val="ru-RU"/>
        </w:rPr>
        <w:t xml:space="preserve">Провести </w:t>
      </w:r>
      <w:proofErr w:type="spellStart"/>
      <w:r w:rsidRPr="007C207B">
        <w:rPr>
          <w:sz w:val="24"/>
          <w:szCs w:val="24"/>
          <w:lang w:val="ru-RU"/>
        </w:rPr>
        <w:t>оцінку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ландшафтів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запропонованих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територій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враховуючи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можливість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використання</w:t>
      </w:r>
      <w:proofErr w:type="spellEnd"/>
      <w:r w:rsidRPr="007C207B">
        <w:rPr>
          <w:sz w:val="24"/>
          <w:szCs w:val="24"/>
          <w:lang w:val="ru-RU"/>
        </w:rPr>
        <w:t xml:space="preserve"> у </w:t>
      </w:r>
      <w:proofErr w:type="spellStart"/>
      <w:r w:rsidRPr="007C207B">
        <w:rPr>
          <w:sz w:val="24"/>
          <w:szCs w:val="24"/>
          <w:lang w:val="ru-RU"/>
        </w:rPr>
        <w:t>лікувально-оздоровчому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відпочинку</w:t>
      </w:r>
      <w:proofErr w:type="spellEnd"/>
      <w:r w:rsidRPr="007C207B">
        <w:rPr>
          <w:sz w:val="24"/>
          <w:szCs w:val="24"/>
          <w:lang w:val="ru-RU"/>
        </w:rPr>
        <w:t xml:space="preserve"> та спортивному </w:t>
      </w:r>
      <w:proofErr w:type="spellStart"/>
      <w:r w:rsidRPr="007C207B">
        <w:rPr>
          <w:sz w:val="24"/>
          <w:szCs w:val="24"/>
          <w:lang w:val="ru-RU"/>
        </w:rPr>
        <w:t>туризмі</w:t>
      </w:r>
      <w:proofErr w:type="spellEnd"/>
      <w:r w:rsidRPr="007C207B">
        <w:rPr>
          <w:sz w:val="24"/>
          <w:szCs w:val="24"/>
          <w:lang w:val="ru-RU"/>
        </w:rPr>
        <w:t xml:space="preserve">. Для </w:t>
      </w:r>
      <w:proofErr w:type="spellStart"/>
      <w:r w:rsidRPr="007C207B">
        <w:rPr>
          <w:sz w:val="24"/>
          <w:szCs w:val="24"/>
          <w:lang w:val="ru-RU"/>
        </w:rPr>
        <w:t>цього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контурній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карті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різними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кольорами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відмітити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різноманітність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ландшафтів</w:t>
      </w:r>
      <w:proofErr w:type="spellEnd"/>
      <w:r w:rsidRPr="007C207B">
        <w:rPr>
          <w:sz w:val="24"/>
          <w:szCs w:val="24"/>
          <w:lang w:val="ru-RU"/>
        </w:rPr>
        <w:t xml:space="preserve">: а) </w:t>
      </w:r>
      <w:proofErr w:type="spellStart"/>
      <w:r w:rsidRPr="007C207B">
        <w:rPr>
          <w:sz w:val="24"/>
          <w:szCs w:val="24"/>
          <w:lang w:val="ru-RU"/>
        </w:rPr>
        <w:t>Запорізької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області</w:t>
      </w:r>
      <w:proofErr w:type="spellEnd"/>
      <w:r w:rsidRPr="007C207B">
        <w:rPr>
          <w:sz w:val="24"/>
          <w:szCs w:val="24"/>
          <w:lang w:val="ru-RU"/>
        </w:rPr>
        <w:t>; б) о. </w:t>
      </w:r>
      <w:proofErr w:type="spellStart"/>
      <w:r w:rsidRPr="007C207B">
        <w:rPr>
          <w:sz w:val="24"/>
          <w:szCs w:val="24"/>
          <w:lang w:val="ru-RU"/>
        </w:rPr>
        <w:t>Хортиця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  <w:highlight w:val="yellow"/>
          <w:lang w:val="ru-RU"/>
        </w:rPr>
        <w:t xml:space="preserve">ЗАВДАННЯ 2. </w:t>
      </w:r>
      <w:proofErr w:type="spellStart"/>
      <w:r w:rsidRPr="007C207B">
        <w:rPr>
          <w:b/>
          <w:sz w:val="24"/>
          <w:szCs w:val="24"/>
          <w:highlight w:val="yellow"/>
          <w:lang w:val="ru-RU"/>
        </w:rPr>
        <w:t>Теренкури</w:t>
      </w:r>
      <w:proofErr w:type="spellEnd"/>
      <w:r w:rsidRPr="007C207B">
        <w:rPr>
          <w:b/>
          <w:sz w:val="24"/>
          <w:szCs w:val="24"/>
          <w:highlight w:val="yellow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Запропонуйте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теренкури</w:t>
      </w:r>
      <w:proofErr w:type="spellEnd"/>
      <w:r w:rsidRPr="007C207B">
        <w:rPr>
          <w:sz w:val="24"/>
          <w:szCs w:val="24"/>
          <w:lang w:val="ru-RU"/>
        </w:rPr>
        <w:t xml:space="preserve"> для </w:t>
      </w:r>
      <w:proofErr w:type="spellStart"/>
      <w:r w:rsidRPr="007C207B">
        <w:rPr>
          <w:sz w:val="24"/>
          <w:szCs w:val="24"/>
          <w:lang w:val="ru-RU"/>
        </w:rPr>
        <w:t>різних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вікових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груп</w:t>
      </w:r>
      <w:proofErr w:type="spellEnd"/>
      <w:r w:rsidRPr="007C207B">
        <w:rPr>
          <w:sz w:val="24"/>
          <w:szCs w:val="24"/>
          <w:lang w:val="ru-RU"/>
        </w:rPr>
        <w:t xml:space="preserve"> (</w:t>
      </w:r>
      <w:proofErr w:type="spellStart"/>
      <w:r w:rsidRPr="007C207B">
        <w:rPr>
          <w:sz w:val="24"/>
          <w:szCs w:val="24"/>
          <w:lang w:val="ru-RU"/>
        </w:rPr>
        <w:t>діти</w:t>
      </w:r>
      <w:proofErr w:type="spellEnd"/>
      <w:r w:rsidRPr="007C207B">
        <w:rPr>
          <w:sz w:val="24"/>
          <w:szCs w:val="24"/>
          <w:lang w:val="ru-RU"/>
        </w:rPr>
        <w:t xml:space="preserve">, люди </w:t>
      </w:r>
      <w:proofErr w:type="spellStart"/>
      <w:r w:rsidRPr="007C207B">
        <w:rPr>
          <w:sz w:val="24"/>
          <w:szCs w:val="24"/>
          <w:lang w:val="ru-RU"/>
        </w:rPr>
        <w:t>середнього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похилого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віку</w:t>
      </w:r>
      <w:proofErr w:type="spellEnd"/>
      <w:r w:rsidRPr="007C207B">
        <w:rPr>
          <w:sz w:val="24"/>
          <w:szCs w:val="24"/>
          <w:lang w:val="ru-RU"/>
        </w:rPr>
        <w:t xml:space="preserve">), </w:t>
      </w:r>
      <w:proofErr w:type="spellStart"/>
      <w:r w:rsidRPr="007C207B">
        <w:rPr>
          <w:sz w:val="24"/>
          <w:szCs w:val="24"/>
          <w:lang w:val="ru-RU"/>
        </w:rPr>
        <w:t>позначте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контурній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карті</w:t>
      </w:r>
      <w:proofErr w:type="spellEnd"/>
      <w:r w:rsidRPr="007C207B">
        <w:rPr>
          <w:sz w:val="24"/>
          <w:szCs w:val="24"/>
          <w:lang w:val="ru-RU"/>
        </w:rPr>
        <w:t xml:space="preserve"> о. </w:t>
      </w:r>
      <w:proofErr w:type="spellStart"/>
      <w:r w:rsidRPr="007C207B">
        <w:rPr>
          <w:sz w:val="24"/>
          <w:szCs w:val="24"/>
          <w:lang w:val="ru-RU"/>
        </w:rPr>
        <w:t>Хортиця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  <w:highlight w:val="yellow"/>
          <w:lang w:val="ru-RU"/>
        </w:rPr>
        <w:t xml:space="preserve">ЗАВДАННЯ 3. </w:t>
      </w:r>
      <w:proofErr w:type="spellStart"/>
      <w:r w:rsidRPr="007C207B">
        <w:rPr>
          <w:b/>
          <w:sz w:val="24"/>
          <w:szCs w:val="24"/>
          <w:highlight w:val="yellow"/>
          <w:lang w:val="ru-RU"/>
        </w:rPr>
        <w:t>Гірськолижні</w:t>
      </w:r>
      <w:proofErr w:type="spellEnd"/>
      <w:r w:rsidRPr="007C207B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7C207B">
        <w:rPr>
          <w:b/>
          <w:sz w:val="24"/>
          <w:szCs w:val="24"/>
          <w:highlight w:val="yellow"/>
          <w:lang w:val="ru-RU"/>
        </w:rPr>
        <w:t>курорти</w:t>
      </w:r>
      <w:proofErr w:type="spellEnd"/>
      <w:r w:rsidRPr="007C207B">
        <w:rPr>
          <w:b/>
          <w:sz w:val="24"/>
          <w:szCs w:val="24"/>
          <w:highlight w:val="yellow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Позначити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контурній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карті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України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основні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гірськолижні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курорти</w:t>
      </w:r>
      <w:proofErr w:type="spellEnd"/>
      <w:r w:rsidRPr="007C207B">
        <w:rPr>
          <w:sz w:val="24"/>
          <w:szCs w:val="24"/>
          <w:lang w:val="ru-RU"/>
        </w:rPr>
        <w:t xml:space="preserve"> як </w:t>
      </w:r>
      <w:proofErr w:type="spellStart"/>
      <w:r w:rsidRPr="007C207B">
        <w:rPr>
          <w:sz w:val="24"/>
          <w:szCs w:val="24"/>
          <w:lang w:val="ru-RU"/>
        </w:rPr>
        <w:t>одні</w:t>
      </w:r>
      <w:proofErr w:type="spellEnd"/>
      <w:r w:rsidRPr="007C207B">
        <w:rPr>
          <w:sz w:val="24"/>
          <w:szCs w:val="24"/>
          <w:lang w:val="ru-RU"/>
        </w:rPr>
        <w:t xml:space="preserve"> з </w:t>
      </w:r>
      <w:proofErr w:type="spellStart"/>
      <w:r w:rsidRPr="007C207B">
        <w:rPr>
          <w:sz w:val="24"/>
          <w:szCs w:val="24"/>
          <w:lang w:val="ru-RU"/>
        </w:rPr>
        <w:t>рекреаційних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об’єктів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11"/>
        <w:ind w:left="0"/>
        <w:jc w:val="center"/>
        <w:rPr>
          <w:sz w:val="24"/>
          <w:szCs w:val="24"/>
          <w:lang w:val="ru-RU"/>
        </w:rPr>
      </w:pPr>
    </w:p>
    <w:p w:rsidR="00F860D0" w:rsidRPr="007C207B" w:rsidRDefault="007C207B" w:rsidP="00F860D0">
      <w:pPr>
        <w:pStyle w:val="11"/>
        <w:ind w:left="0"/>
        <w:jc w:val="center"/>
        <w:rPr>
          <w:sz w:val="24"/>
          <w:szCs w:val="24"/>
          <w:lang w:val="ru-RU"/>
        </w:rPr>
      </w:pPr>
      <w:r w:rsidRPr="007C207B">
        <w:rPr>
          <w:sz w:val="24"/>
          <w:szCs w:val="24"/>
          <w:highlight w:val="yellow"/>
          <w:lang w:val="ru-RU"/>
        </w:rPr>
        <w:t>ТЕМА 8</w:t>
      </w:r>
      <w:r w:rsidR="00F860D0" w:rsidRPr="007C207B">
        <w:rPr>
          <w:sz w:val="24"/>
          <w:szCs w:val="24"/>
          <w:highlight w:val="yellow"/>
          <w:lang w:val="ru-RU"/>
        </w:rPr>
        <w:t>. ВОДНІ РЕКРЕАЦІЙНІ ОБ’ЄКТИ</w:t>
      </w:r>
    </w:p>
    <w:p w:rsidR="00F860D0" w:rsidRPr="007C207B" w:rsidRDefault="00F860D0" w:rsidP="00F860D0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7C207B">
        <w:rPr>
          <w:b/>
          <w:sz w:val="24"/>
          <w:szCs w:val="24"/>
          <w:lang w:val="ru-RU"/>
        </w:rPr>
        <w:t xml:space="preserve">Мета </w:t>
      </w:r>
      <w:proofErr w:type="spellStart"/>
      <w:r w:rsidRPr="007C207B">
        <w:rPr>
          <w:b/>
          <w:sz w:val="24"/>
          <w:szCs w:val="24"/>
          <w:lang w:val="ru-RU"/>
        </w:rPr>
        <w:t>заняття</w:t>
      </w:r>
      <w:proofErr w:type="spellEnd"/>
      <w:r w:rsidRPr="007C207B">
        <w:rPr>
          <w:b/>
          <w:sz w:val="24"/>
          <w:szCs w:val="24"/>
          <w:lang w:val="ru-RU"/>
        </w:rPr>
        <w:t>:</w:t>
      </w:r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ознайомитись</w:t>
      </w:r>
      <w:proofErr w:type="spellEnd"/>
      <w:r w:rsidRPr="007C207B">
        <w:rPr>
          <w:sz w:val="24"/>
          <w:szCs w:val="24"/>
          <w:lang w:val="ru-RU"/>
        </w:rPr>
        <w:t xml:space="preserve"> з </w:t>
      </w:r>
      <w:proofErr w:type="spellStart"/>
      <w:r w:rsidRPr="007C207B">
        <w:rPr>
          <w:sz w:val="24"/>
          <w:szCs w:val="24"/>
          <w:lang w:val="ru-RU"/>
        </w:rPr>
        <w:t>водними</w:t>
      </w:r>
      <w:proofErr w:type="spellEnd"/>
      <w:r w:rsidRPr="007C207B">
        <w:rPr>
          <w:sz w:val="24"/>
          <w:szCs w:val="24"/>
          <w:lang w:val="ru-RU"/>
        </w:rPr>
        <w:t xml:space="preserve"> ресурсами </w:t>
      </w:r>
      <w:proofErr w:type="spellStart"/>
      <w:r w:rsidRPr="007C207B">
        <w:rPr>
          <w:sz w:val="24"/>
          <w:szCs w:val="24"/>
          <w:lang w:val="ru-RU"/>
        </w:rPr>
        <w:t>України</w:t>
      </w:r>
      <w:proofErr w:type="spellEnd"/>
      <w:r w:rsidRPr="007C207B">
        <w:rPr>
          <w:sz w:val="24"/>
          <w:szCs w:val="24"/>
          <w:lang w:val="ru-RU"/>
        </w:rPr>
        <w:t xml:space="preserve"> як </w:t>
      </w:r>
      <w:proofErr w:type="spellStart"/>
      <w:r w:rsidRPr="007C207B">
        <w:rPr>
          <w:sz w:val="24"/>
          <w:szCs w:val="24"/>
          <w:lang w:val="ru-RU"/>
        </w:rPr>
        <w:t>рекреаційними</w:t>
      </w:r>
      <w:proofErr w:type="spellEnd"/>
      <w:r w:rsidRPr="007C207B">
        <w:rPr>
          <w:sz w:val="24"/>
          <w:szCs w:val="24"/>
          <w:lang w:val="ru-RU"/>
        </w:rPr>
        <w:t xml:space="preserve"> ресурсами, методами </w:t>
      </w:r>
      <w:proofErr w:type="spellStart"/>
      <w:r w:rsidRPr="007C207B">
        <w:rPr>
          <w:sz w:val="24"/>
          <w:szCs w:val="24"/>
          <w:lang w:val="ru-RU"/>
        </w:rPr>
        <w:t>визначення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забезпеченості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території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водними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об’єктами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3"/>
        <w:ind w:left="0"/>
        <w:jc w:val="center"/>
        <w:rPr>
          <w:b/>
          <w:sz w:val="24"/>
          <w:szCs w:val="24"/>
        </w:rPr>
      </w:pPr>
      <w:proofErr w:type="spellStart"/>
      <w:r w:rsidRPr="007C207B">
        <w:rPr>
          <w:b/>
          <w:sz w:val="24"/>
          <w:szCs w:val="24"/>
          <w:u w:val="single"/>
        </w:rPr>
        <w:t>Питання</w:t>
      </w:r>
      <w:proofErr w:type="spellEnd"/>
      <w:r w:rsidRPr="007C207B">
        <w:rPr>
          <w:b/>
          <w:sz w:val="24"/>
          <w:szCs w:val="24"/>
          <w:u w:val="single"/>
        </w:rPr>
        <w:t xml:space="preserve"> </w:t>
      </w:r>
      <w:proofErr w:type="spellStart"/>
      <w:r w:rsidRPr="007C207B">
        <w:rPr>
          <w:b/>
          <w:sz w:val="24"/>
          <w:szCs w:val="24"/>
          <w:u w:val="single"/>
        </w:rPr>
        <w:t>для</w:t>
      </w:r>
      <w:proofErr w:type="spellEnd"/>
      <w:r w:rsidRPr="007C207B">
        <w:rPr>
          <w:b/>
          <w:sz w:val="24"/>
          <w:szCs w:val="24"/>
          <w:u w:val="single"/>
        </w:rPr>
        <w:t xml:space="preserve"> </w:t>
      </w:r>
      <w:proofErr w:type="spellStart"/>
      <w:r w:rsidRPr="007C207B">
        <w:rPr>
          <w:b/>
          <w:sz w:val="24"/>
          <w:szCs w:val="24"/>
          <w:u w:val="single"/>
        </w:rPr>
        <w:t>обговорення</w:t>
      </w:r>
      <w:proofErr w:type="spellEnd"/>
    </w:p>
    <w:p w:rsidR="00F860D0" w:rsidRPr="007C207B" w:rsidRDefault="00F860D0" w:rsidP="00F860D0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Водні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об’єкти</w:t>
      </w:r>
      <w:proofErr w:type="spellEnd"/>
      <w:r w:rsidRPr="007C207B">
        <w:rPr>
          <w:sz w:val="24"/>
          <w:szCs w:val="24"/>
          <w:lang w:val="ru-RU"/>
        </w:rPr>
        <w:t xml:space="preserve"> як </w:t>
      </w:r>
      <w:proofErr w:type="spellStart"/>
      <w:r w:rsidRPr="007C207B">
        <w:rPr>
          <w:sz w:val="24"/>
          <w:szCs w:val="24"/>
          <w:lang w:val="ru-RU"/>
        </w:rPr>
        <w:t>рекреаційний</w:t>
      </w:r>
      <w:proofErr w:type="spellEnd"/>
      <w:r w:rsidRPr="007C207B">
        <w:rPr>
          <w:sz w:val="24"/>
          <w:szCs w:val="24"/>
          <w:lang w:val="ru-RU"/>
        </w:rPr>
        <w:t xml:space="preserve"> ресурс </w:t>
      </w:r>
      <w:proofErr w:type="spellStart"/>
      <w:r w:rsidRPr="007C207B">
        <w:rPr>
          <w:sz w:val="24"/>
          <w:szCs w:val="24"/>
          <w:lang w:val="ru-RU"/>
        </w:rPr>
        <w:t>території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характеристика.</w:t>
      </w:r>
    </w:p>
    <w:p w:rsidR="00F860D0" w:rsidRPr="007C207B" w:rsidRDefault="00F860D0" w:rsidP="00F860D0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Визначення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забезпеченості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території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водними</w:t>
      </w:r>
      <w:proofErr w:type="spellEnd"/>
      <w:r w:rsidRPr="007C207B">
        <w:rPr>
          <w:spacing w:val="-2"/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об’єктами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Оцінка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водних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об’єктів</w:t>
      </w:r>
      <w:proofErr w:type="spellEnd"/>
      <w:r w:rsidRPr="007C207B">
        <w:rPr>
          <w:sz w:val="24"/>
          <w:szCs w:val="24"/>
          <w:lang w:val="ru-RU"/>
        </w:rPr>
        <w:t xml:space="preserve"> для пляжно-купального</w:t>
      </w:r>
      <w:r w:rsidRPr="007C207B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відпочинку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Водні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ресурси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gramStart"/>
      <w:r w:rsidRPr="007C207B">
        <w:rPr>
          <w:sz w:val="24"/>
          <w:szCs w:val="24"/>
          <w:lang w:val="ru-RU"/>
        </w:rPr>
        <w:t>для спортивного</w:t>
      </w:r>
      <w:r w:rsidRPr="007C207B">
        <w:rPr>
          <w:spacing w:val="-1"/>
          <w:sz w:val="24"/>
          <w:szCs w:val="24"/>
          <w:lang w:val="ru-RU"/>
        </w:rPr>
        <w:t xml:space="preserve"> </w:t>
      </w:r>
      <w:r w:rsidRPr="007C207B">
        <w:rPr>
          <w:sz w:val="24"/>
          <w:szCs w:val="24"/>
          <w:lang w:val="ru-RU"/>
        </w:rPr>
        <w:t>туризму</w:t>
      </w:r>
      <w:proofErr w:type="gram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Водні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рекреації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навколишнє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середовище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Підвищення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ефективності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використання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водних</w:t>
      </w:r>
      <w:proofErr w:type="spellEnd"/>
      <w:r w:rsidRPr="007C207B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об’єктів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3"/>
        <w:ind w:left="0"/>
        <w:jc w:val="center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</w:rPr>
        <w:sym w:font="Wingdings" w:char="F03F"/>
      </w:r>
      <w:r w:rsidRPr="007C207B">
        <w:rPr>
          <w:b/>
          <w:sz w:val="24"/>
          <w:szCs w:val="24"/>
          <w:lang w:val="ru-RU"/>
        </w:rPr>
        <w:t xml:space="preserve"> НАВЧАЛЬНІ ЗАВДАННЯ</w:t>
      </w:r>
    </w:p>
    <w:p w:rsidR="00F860D0" w:rsidRPr="007C207B" w:rsidRDefault="00F860D0" w:rsidP="00F860D0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  <w:lang w:val="ru-RU"/>
        </w:rPr>
        <w:t xml:space="preserve">ЗАВДАННЯ 1. </w:t>
      </w:r>
      <w:proofErr w:type="spellStart"/>
      <w:r w:rsidRPr="007C207B">
        <w:rPr>
          <w:b/>
          <w:sz w:val="24"/>
          <w:szCs w:val="24"/>
          <w:lang w:val="ru-RU"/>
        </w:rPr>
        <w:t>Водні</w:t>
      </w:r>
      <w:proofErr w:type="spellEnd"/>
      <w:r w:rsidRPr="007C207B">
        <w:rPr>
          <w:b/>
          <w:sz w:val="24"/>
          <w:szCs w:val="24"/>
          <w:lang w:val="ru-RU"/>
        </w:rPr>
        <w:t xml:space="preserve"> </w:t>
      </w:r>
      <w:proofErr w:type="spellStart"/>
      <w:r w:rsidRPr="007C207B">
        <w:rPr>
          <w:b/>
          <w:sz w:val="24"/>
          <w:szCs w:val="24"/>
          <w:lang w:val="ru-RU"/>
        </w:rPr>
        <w:t>об’єкти</w:t>
      </w:r>
      <w:proofErr w:type="spellEnd"/>
      <w:r w:rsidRPr="007C207B">
        <w:rPr>
          <w:b/>
          <w:sz w:val="24"/>
          <w:szCs w:val="24"/>
          <w:lang w:val="ru-RU"/>
        </w:rPr>
        <w:t xml:space="preserve"> як </w:t>
      </w:r>
      <w:proofErr w:type="spellStart"/>
      <w:r w:rsidRPr="007C207B">
        <w:rPr>
          <w:b/>
          <w:sz w:val="24"/>
          <w:szCs w:val="24"/>
          <w:lang w:val="ru-RU"/>
        </w:rPr>
        <w:t>рекреаційний</w:t>
      </w:r>
      <w:proofErr w:type="spellEnd"/>
      <w:r w:rsidRPr="007C207B">
        <w:rPr>
          <w:b/>
          <w:sz w:val="24"/>
          <w:szCs w:val="24"/>
          <w:lang w:val="ru-RU"/>
        </w:rPr>
        <w:t xml:space="preserve"> ресурс </w:t>
      </w:r>
      <w:proofErr w:type="spellStart"/>
      <w:r w:rsidRPr="007C207B">
        <w:rPr>
          <w:b/>
          <w:sz w:val="24"/>
          <w:szCs w:val="24"/>
          <w:lang w:val="ru-RU"/>
        </w:rPr>
        <w:t>території</w:t>
      </w:r>
      <w:proofErr w:type="spellEnd"/>
      <w:r w:rsidRPr="007C207B">
        <w:rPr>
          <w:b/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Використовуючи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фізичну</w:t>
      </w:r>
      <w:proofErr w:type="spellEnd"/>
      <w:r w:rsidRPr="007C207B">
        <w:rPr>
          <w:sz w:val="24"/>
          <w:szCs w:val="24"/>
          <w:lang w:val="ru-RU"/>
        </w:rPr>
        <w:t xml:space="preserve"> карту та </w:t>
      </w:r>
      <w:proofErr w:type="spellStart"/>
      <w:r w:rsidRPr="007C207B">
        <w:rPr>
          <w:sz w:val="24"/>
          <w:szCs w:val="24"/>
          <w:lang w:val="ru-RU"/>
        </w:rPr>
        <w:t>картографічні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методи</w:t>
      </w:r>
      <w:proofErr w:type="spellEnd"/>
      <w:r w:rsidRPr="007C207B">
        <w:rPr>
          <w:sz w:val="24"/>
          <w:szCs w:val="24"/>
          <w:lang w:val="ru-RU"/>
        </w:rPr>
        <w:t xml:space="preserve">, провести </w:t>
      </w:r>
      <w:proofErr w:type="spellStart"/>
      <w:r w:rsidRPr="007C207B">
        <w:rPr>
          <w:sz w:val="24"/>
          <w:szCs w:val="24"/>
          <w:lang w:val="ru-RU"/>
        </w:rPr>
        <w:t>розрахунки</w:t>
      </w:r>
      <w:proofErr w:type="spellEnd"/>
      <w:r w:rsidRPr="007C207B">
        <w:rPr>
          <w:sz w:val="24"/>
          <w:szCs w:val="24"/>
          <w:lang w:val="ru-RU"/>
        </w:rPr>
        <w:t xml:space="preserve"> по </w:t>
      </w:r>
      <w:proofErr w:type="spellStart"/>
      <w:r w:rsidRPr="007C207B">
        <w:rPr>
          <w:sz w:val="24"/>
          <w:szCs w:val="24"/>
          <w:lang w:val="ru-RU"/>
        </w:rPr>
        <w:t>забезпеченості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Запорізької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області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водними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об’єктами</w:t>
      </w:r>
      <w:proofErr w:type="spellEnd"/>
      <w:r w:rsidRPr="007C207B">
        <w:rPr>
          <w:sz w:val="24"/>
          <w:szCs w:val="24"/>
          <w:lang w:val="ru-RU"/>
        </w:rPr>
        <w:t xml:space="preserve"> за </w:t>
      </w:r>
      <w:proofErr w:type="spellStart"/>
      <w:r w:rsidRPr="007C207B">
        <w:rPr>
          <w:sz w:val="24"/>
          <w:szCs w:val="24"/>
          <w:lang w:val="ru-RU"/>
        </w:rPr>
        <w:t>показниками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заозереності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обводненості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  <w:lang w:val="ru-RU"/>
        </w:rPr>
        <w:t xml:space="preserve">ЗАВДАННЯ 2. </w:t>
      </w:r>
      <w:proofErr w:type="spellStart"/>
      <w:r w:rsidRPr="007C207B">
        <w:rPr>
          <w:b/>
          <w:sz w:val="24"/>
          <w:szCs w:val="24"/>
          <w:lang w:val="ru-RU"/>
        </w:rPr>
        <w:t>Водосховища</w:t>
      </w:r>
      <w:proofErr w:type="spellEnd"/>
      <w:r w:rsidRPr="007C207B">
        <w:rPr>
          <w:b/>
          <w:sz w:val="24"/>
          <w:szCs w:val="24"/>
          <w:lang w:val="ru-RU"/>
        </w:rPr>
        <w:t xml:space="preserve"> як </w:t>
      </w:r>
      <w:proofErr w:type="spellStart"/>
      <w:r w:rsidRPr="007C207B">
        <w:rPr>
          <w:b/>
          <w:sz w:val="24"/>
          <w:szCs w:val="24"/>
          <w:lang w:val="ru-RU"/>
        </w:rPr>
        <w:t>рекреаційний</w:t>
      </w:r>
      <w:proofErr w:type="spellEnd"/>
      <w:r w:rsidRPr="007C207B">
        <w:rPr>
          <w:b/>
          <w:sz w:val="24"/>
          <w:szCs w:val="24"/>
          <w:lang w:val="ru-RU"/>
        </w:rPr>
        <w:t xml:space="preserve"> ресурс.</w:t>
      </w:r>
    </w:p>
    <w:p w:rsidR="00F860D0" w:rsidRPr="007C207B" w:rsidRDefault="00F860D0" w:rsidP="00F860D0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Позначити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контурній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карті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України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водосховища</w:t>
      </w:r>
      <w:proofErr w:type="spellEnd"/>
      <w:r w:rsidRPr="007C207B">
        <w:rPr>
          <w:sz w:val="24"/>
          <w:szCs w:val="24"/>
          <w:lang w:val="ru-RU"/>
        </w:rPr>
        <w:t xml:space="preserve"> як </w:t>
      </w:r>
      <w:proofErr w:type="spellStart"/>
      <w:r w:rsidRPr="007C207B">
        <w:rPr>
          <w:sz w:val="24"/>
          <w:szCs w:val="24"/>
          <w:lang w:val="ru-RU"/>
        </w:rPr>
        <w:t>особливий</w:t>
      </w:r>
      <w:proofErr w:type="spellEnd"/>
      <w:r w:rsidRPr="007C207B">
        <w:rPr>
          <w:sz w:val="24"/>
          <w:szCs w:val="24"/>
          <w:lang w:val="ru-RU"/>
        </w:rPr>
        <w:t xml:space="preserve"> вид </w:t>
      </w:r>
      <w:proofErr w:type="spellStart"/>
      <w:r w:rsidRPr="007C207B">
        <w:rPr>
          <w:sz w:val="24"/>
          <w:szCs w:val="24"/>
          <w:lang w:val="ru-RU"/>
        </w:rPr>
        <w:t>водних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об’єктів</w:t>
      </w:r>
      <w:proofErr w:type="spellEnd"/>
      <w:r w:rsidRPr="007C207B">
        <w:rPr>
          <w:sz w:val="24"/>
          <w:szCs w:val="24"/>
          <w:lang w:val="ru-RU"/>
        </w:rPr>
        <w:t xml:space="preserve"> для </w:t>
      </w:r>
      <w:proofErr w:type="spellStart"/>
      <w:r w:rsidRPr="007C207B">
        <w:rPr>
          <w:sz w:val="24"/>
          <w:szCs w:val="24"/>
          <w:lang w:val="ru-RU"/>
        </w:rPr>
        <w:t>відпочинку</w:t>
      </w:r>
      <w:proofErr w:type="spellEnd"/>
      <w:r w:rsidRPr="007C207B">
        <w:rPr>
          <w:sz w:val="24"/>
          <w:szCs w:val="24"/>
          <w:lang w:val="ru-RU"/>
        </w:rPr>
        <w:t xml:space="preserve"> та спорту.</w:t>
      </w:r>
    </w:p>
    <w:p w:rsidR="00F860D0" w:rsidRPr="007C207B" w:rsidRDefault="00F860D0" w:rsidP="00F860D0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  <w:r w:rsidRPr="000816BF">
        <w:rPr>
          <w:b/>
          <w:sz w:val="24"/>
          <w:szCs w:val="24"/>
          <w:highlight w:val="yellow"/>
          <w:lang w:val="ru-RU"/>
        </w:rPr>
        <w:t xml:space="preserve">ЗАВДАННЯ 3.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Водні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рекреаційні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ресурси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Запорізької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області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7C207B">
        <w:rPr>
          <w:sz w:val="24"/>
          <w:szCs w:val="24"/>
          <w:lang w:val="ru-RU"/>
        </w:rPr>
        <w:t xml:space="preserve">Провести </w:t>
      </w:r>
      <w:proofErr w:type="spellStart"/>
      <w:r w:rsidRPr="007C207B">
        <w:rPr>
          <w:sz w:val="24"/>
          <w:szCs w:val="24"/>
          <w:lang w:val="ru-RU"/>
        </w:rPr>
        <w:t>аналіз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водних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об’єктів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Запорізької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області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щодо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можливості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використання</w:t>
      </w:r>
      <w:proofErr w:type="spellEnd"/>
      <w:r w:rsidRPr="007C207B">
        <w:rPr>
          <w:sz w:val="24"/>
          <w:szCs w:val="24"/>
          <w:lang w:val="ru-RU"/>
        </w:rPr>
        <w:t xml:space="preserve"> для </w:t>
      </w:r>
      <w:proofErr w:type="spellStart"/>
      <w:r w:rsidRPr="007C207B">
        <w:rPr>
          <w:sz w:val="24"/>
          <w:szCs w:val="24"/>
          <w:lang w:val="ru-RU"/>
        </w:rPr>
        <w:t>різноманітної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рекреаційної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діяльності</w:t>
      </w:r>
      <w:proofErr w:type="spellEnd"/>
      <w:r w:rsidRPr="007C207B">
        <w:rPr>
          <w:sz w:val="24"/>
          <w:szCs w:val="24"/>
          <w:lang w:val="ru-RU"/>
        </w:rPr>
        <w:t xml:space="preserve">. Для </w:t>
      </w:r>
      <w:proofErr w:type="spellStart"/>
      <w:r w:rsidRPr="007C207B">
        <w:rPr>
          <w:sz w:val="24"/>
          <w:szCs w:val="24"/>
          <w:lang w:val="ru-RU"/>
        </w:rPr>
        <w:t>цього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позначити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контурній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карті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Запорізької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області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водні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ресурси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які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можливо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використовувати</w:t>
      </w:r>
      <w:proofErr w:type="spellEnd"/>
      <w:r w:rsidRPr="007C207B">
        <w:rPr>
          <w:sz w:val="24"/>
          <w:szCs w:val="24"/>
          <w:lang w:val="ru-RU"/>
        </w:rPr>
        <w:t xml:space="preserve"> у </w:t>
      </w:r>
      <w:proofErr w:type="spellStart"/>
      <w:r w:rsidRPr="007C207B">
        <w:rPr>
          <w:sz w:val="24"/>
          <w:szCs w:val="24"/>
          <w:lang w:val="ru-RU"/>
        </w:rPr>
        <w:t>рекреаційних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цілях</w:t>
      </w:r>
      <w:proofErr w:type="spellEnd"/>
      <w:r w:rsidRPr="007C207B">
        <w:rPr>
          <w:sz w:val="24"/>
          <w:szCs w:val="24"/>
          <w:lang w:val="ru-RU"/>
        </w:rPr>
        <w:t xml:space="preserve">, привести </w:t>
      </w:r>
      <w:proofErr w:type="spellStart"/>
      <w:r w:rsidRPr="007C207B">
        <w:rPr>
          <w:sz w:val="24"/>
          <w:szCs w:val="24"/>
          <w:lang w:val="ru-RU"/>
        </w:rPr>
        <w:t>приклади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використання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враховуючи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оптимальні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параметри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  <w:r w:rsidRPr="000816BF">
        <w:rPr>
          <w:b/>
          <w:sz w:val="24"/>
          <w:szCs w:val="24"/>
          <w:highlight w:val="yellow"/>
          <w:lang w:val="ru-RU"/>
        </w:rPr>
        <w:t xml:space="preserve">ЗАВДАННЯ 4.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Оптимальні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параметри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водних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рекреаційних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акваторій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lastRenderedPageBreak/>
        <w:t>Використовуючи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навчальний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підручник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довідкову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літературу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кодограми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скласти</w:t>
      </w:r>
      <w:proofErr w:type="spellEnd"/>
      <w:r w:rsidRPr="007C207B">
        <w:rPr>
          <w:sz w:val="24"/>
          <w:szCs w:val="24"/>
          <w:lang w:val="ru-RU"/>
        </w:rPr>
        <w:t xml:space="preserve"> схему/</w:t>
      </w:r>
      <w:proofErr w:type="spellStart"/>
      <w:r w:rsidRPr="007C207B">
        <w:rPr>
          <w:sz w:val="24"/>
          <w:szCs w:val="24"/>
          <w:lang w:val="ru-RU"/>
        </w:rPr>
        <w:t>таблицю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оптимальних</w:t>
      </w:r>
      <w:proofErr w:type="spellEnd"/>
      <w:r w:rsidRPr="007C207B">
        <w:rPr>
          <w:sz w:val="24"/>
          <w:szCs w:val="24"/>
          <w:lang w:val="ru-RU"/>
        </w:rPr>
        <w:t xml:space="preserve"> характеристик </w:t>
      </w:r>
      <w:proofErr w:type="spellStart"/>
      <w:r w:rsidRPr="007C207B">
        <w:rPr>
          <w:sz w:val="24"/>
          <w:szCs w:val="24"/>
          <w:lang w:val="ru-RU"/>
        </w:rPr>
        <w:t>параметрів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водних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акваторій</w:t>
      </w:r>
      <w:proofErr w:type="spellEnd"/>
      <w:r w:rsidRPr="007C207B">
        <w:rPr>
          <w:sz w:val="24"/>
          <w:szCs w:val="24"/>
          <w:lang w:val="ru-RU"/>
        </w:rPr>
        <w:t xml:space="preserve"> для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використання</w:t>
      </w:r>
      <w:proofErr w:type="spellEnd"/>
      <w:r w:rsidRPr="007C207B">
        <w:rPr>
          <w:sz w:val="24"/>
          <w:szCs w:val="24"/>
          <w:lang w:val="ru-RU"/>
        </w:rPr>
        <w:t xml:space="preserve"> (</w:t>
      </w:r>
      <w:proofErr w:type="spellStart"/>
      <w:r w:rsidRPr="007C207B">
        <w:rPr>
          <w:sz w:val="24"/>
          <w:szCs w:val="24"/>
          <w:lang w:val="ru-RU"/>
        </w:rPr>
        <w:t>купання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підводне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плавання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веслові</w:t>
      </w:r>
      <w:proofErr w:type="spellEnd"/>
      <w:r w:rsidRPr="007C207B">
        <w:rPr>
          <w:sz w:val="24"/>
          <w:szCs w:val="24"/>
          <w:lang w:val="ru-RU"/>
        </w:rPr>
        <w:t xml:space="preserve"> судна, байдарки і </w:t>
      </w:r>
      <w:proofErr w:type="spellStart"/>
      <w:r w:rsidRPr="007C207B">
        <w:rPr>
          <w:sz w:val="24"/>
          <w:szCs w:val="24"/>
          <w:lang w:val="ru-RU"/>
        </w:rPr>
        <w:t>каное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академічна</w:t>
      </w:r>
      <w:proofErr w:type="spellEnd"/>
      <w:r w:rsidRPr="007C207B">
        <w:rPr>
          <w:sz w:val="24"/>
          <w:szCs w:val="24"/>
          <w:lang w:val="ru-RU"/>
        </w:rPr>
        <w:t xml:space="preserve"> гребля, </w:t>
      </w:r>
      <w:proofErr w:type="spellStart"/>
      <w:r w:rsidRPr="007C207B">
        <w:rPr>
          <w:sz w:val="24"/>
          <w:szCs w:val="24"/>
          <w:lang w:val="ru-RU"/>
        </w:rPr>
        <w:t>стрибки</w:t>
      </w:r>
      <w:proofErr w:type="spellEnd"/>
      <w:r w:rsidRPr="007C207B">
        <w:rPr>
          <w:sz w:val="24"/>
          <w:szCs w:val="24"/>
          <w:lang w:val="ru-RU"/>
        </w:rPr>
        <w:t xml:space="preserve"> з </w:t>
      </w:r>
      <w:proofErr w:type="spellStart"/>
      <w:r w:rsidRPr="007C207B">
        <w:rPr>
          <w:sz w:val="24"/>
          <w:szCs w:val="24"/>
          <w:lang w:val="ru-RU"/>
        </w:rPr>
        <w:t>трампліна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водні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лижі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моторний</w:t>
      </w:r>
      <w:proofErr w:type="spellEnd"/>
      <w:r w:rsidRPr="007C207B">
        <w:rPr>
          <w:sz w:val="24"/>
          <w:szCs w:val="24"/>
          <w:lang w:val="ru-RU"/>
        </w:rPr>
        <w:t xml:space="preserve"> спорт, </w:t>
      </w:r>
      <w:proofErr w:type="spellStart"/>
      <w:r w:rsidRPr="007C207B">
        <w:rPr>
          <w:sz w:val="24"/>
          <w:szCs w:val="24"/>
          <w:lang w:val="ru-RU"/>
        </w:rPr>
        <w:t>парусний</w:t>
      </w:r>
      <w:proofErr w:type="spellEnd"/>
      <w:r w:rsidRPr="007C207B">
        <w:rPr>
          <w:spacing w:val="4"/>
          <w:sz w:val="24"/>
          <w:szCs w:val="24"/>
          <w:lang w:val="ru-RU"/>
        </w:rPr>
        <w:t xml:space="preserve"> </w:t>
      </w:r>
      <w:r w:rsidRPr="007C207B">
        <w:rPr>
          <w:sz w:val="24"/>
          <w:szCs w:val="24"/>
          <w:lang w:val="ru-RU"/>
        </w:rPr>
        <w:t>спорт).</w:t>
      </w:r>
    </w:p>
    <w:p w:rsidR="00F860D0" w:rsidRPr="007C207B" w:rsidRDefault="00F860D0" w:rsidP="00F860D0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  <w:r w:rsidRPr="000816BF">
        <w:rPr>
          <w:b/>
          <w:sz w:val="24"/>
          <w:szCs w:val="24"/>
          <w:highlight w:val="yellow"/>
          <w:lang w:val="ru-RU"/>
        </w:rPr>
        <w:t xml:space="preserve">ЗАВДАННЯ 5.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Водні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рекреації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та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навколишнє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середовище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>.</w:t>
      </w:r>
    </w:p>
    <w:p w:rsidR="00F860D0" w:rsidRPr="007C207B" w:rsidRDefault="00F860D0" w:rsidP="00F860D0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Скласти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графологічну</w:t>
      </w:r>
      <w:proofErr w:type="spellEnd"/>
      <w:r w:rsidRPr="007C207B">
        <w:rPr>
          <w:sz w:val="24"/>
          <w:szCs w:val="24"/>
          <w:lang w:val="ru-RU"/>
        </w:rPr>
        <w:t xml:space="preserve"> схему </w:t>
      </w:r>
      <w:proofErr w:type="spellStart"/>
      <w:r w:rsidRPr="007C207B">
        <w:rPr>
          <w:sz w:val="24"/>
          <w:szCs w:val="24"/>
          <w:lang w:val="ru-RU"/>
        </w:rPr>
        <w:t>можливого</w:t>
      </w:r>
      <w:proofErr w:type="spellEnd"/>
      <w:r w:rsidRPr="007C207B">
        <w:rPr>
          <w:sz w:val="24"/>
          <w:szCs w:val="24"/>
          <w:lang w:val="ru-RU"/>
        </w:rPr>
        <w:t xml:space="preserve"> негативного </w:t>
      </w:r>
      <w:proofErr w:type="spellStart"/>
      <w:r w:rsidRPr="007C207B">
        <w:rPr>
          <w:sz w:val="24"/>
          <w:szCs w:val="24"/>
          <w:lang w:val="ru-RU"/>
        </w:rPr>
        <w:t>впливу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рекреантів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водні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акваторії</w:t>
      </w:r>
      <w:proofErr w:type="spellEnd"/>
      <w:r w:rsidRPr="007C207B">
        <w:rPr>
          <w:sz w:val="24"/>
          <w:szCs w:val="24"/>
          <w:lang w:val="ru-RU"/>
        </w:rPr>
        <w:t xml:space="preserve"> (пряма </w:t>
      </w:r>
      <w:proofErr w:type="spellStart"/>
      <w:r w:rsidRPr="007C207B">
        <w:rPr>
          <w:sz w:val="24"/>
          <w:szCs w:val="24"/>
          <w:lang w:val="ru-RU"/>
        </w:rPr>
        <w:t>дія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побічний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вплив</w:t>
      </w:r>
      <w:proofErr w:type="spellEnd"/>
      <w:r w:rsidRPr="007C207B">
        <w:rPr>
          <w:sz w:val="24"/>
          <w:szCs w:val="24"/>
          <w:lang w:val="ru-RU"/>
        </w:rPr>
        <w:t xml:space="preserve">) за </w:t>
      </w:r>
      <w:proofErr w:type="spellStart"/>
      <w:r w:rsidRPr="007C207B">
        <w:rPr>
          <w:sz w:val="24"/>
          <w:szCs w:val="24"/>
          <w:lang w:val="ru-RU"/>
        </w:rPr>
        <w:t>наступними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показниками</w:t>
      </w:r>
      <w:proofErr w:type="spellEnd"/>
      <w:r w:rsidRPr="007C207B">
        <w:rPr>
          <w:sz w:val="24"/>
          <w:szCs w:val="24"/>
          <w:lang w:val="ru-RU"/>
        </w:rPr>
        <w:t xml:space="preserve">: </w:t>
      </w:r>
      <w:proofErr w:type="spellStart"/>
      <w:r w:rsidRPr="007C207B">
        <w:rPr>
          <w:sz w:val="24"/>
          <w:szCs w:val="24"/>
          <w:lang w:val="ru-RU"/>
        </w:rPr>
        <w:t>забруднення</w:t>
      </w:r>
      <w:proofErr w:type="spellEnd"/>
      <w:r w:rsidRPr="007C207B">
        <w:rPr>
          <w:sz w:val="24"/>
          <w:szCs w:val="24"/>
          <w:lang w:val="ru-RU"/>
        </w:rPr>
        <w:t xml:space="preserve"> води, </w:t>
      </w:r>
      <w:proofErr w:type="spellStart"/>
      <w:r w:rsidRPr="007C207B">
        <w:rPr>
          <w:sz w:val="24"/>
          <w:szCs w:val="24"/>
          <w:lang w:val="ru-RU"/>
        </w:rPr>
        <w:t>ґрунтово-рослинний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покрив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прибережний</w:t>
      </w:r>
      <w:proofErr w:type="spellEnd"/>
      <w:r w:rsidRPr="007C207B">
        <w:rPr>
          <w:spacing w:val="4"/>
          <w:sz w:val="24"/>
          <w:szCs w:val="24"/>
          <w:lang w:val="ru-RU"/>
        </w:rPr>
        <w:t xml:space="preserve"> </w:t>
      </w:r>
      <w:r w:rsidRPr="007C207B">
        <w:rPr>
          <w:sz w:val="24"/>
          <w:szCs w:val="24"/>
          <w:lang w:val="ru-RU"/>
        </w:rPr>
        <w:t>ландшафт.</w:t>
      </w:r>
    </w:p>
    <w:p w:rsidR="00F860D0" w:rsidRPr="007C207B" w:rsidRDefault="00F86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7B" w:rsidRPr="000816BF" w:rsidRDefault="007C207B" w:rsidP="000816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816BF">
        <w:rPr>
          <w:rFonts w:ascii="Times New Roman" w:hAnsi="Times New Roman" w:cs="Times New Roman"/>
          <w:b/>
          <w:caps/>
          <w:sz w:val="24"/>
          <w:szCs w:val="24"/>
          <w:highlight w:val="yellow"/>
        </w:rPr>
        <w:t>Т</w:t>
      </w:r>
      <w:r w:rsidRPr="000816BF">
        <w:rPr>
          <w:rFonts w:ascii="Times New Roman" w:hAnsi="Times New Roman" w:cs="Times New Roman"/>
          <w:b/>
          <w:sz w:val="24"/>
          <w:szCs w:val="24"/>
          <w:highlight w:val="yellow"/>
        </w:rPr>
        <w:t>ема</w:t>
      </w:r>
      <w:r w:rsidRPr="000816BF">
        <w:rPr>
          <w:rFonts w:ascii="Times New Roman" w:hAnsi="Times New Roman" w:cs="Times New Roman"/>
          <w:b/>
          <w:caps/>
          <w:sz w:val="24"/>
          <w:szCs w:val="24"/>
          <w:highlight w:val="yellow"/>
        </w:rPr>
        <w:t>: Рекреаційна оцінка ґрунтово-рослинного покриву</w:t>
      </w:r>
    </w:p>
    <w:p w:rsidR="007C207B" w:rsidRPr="007C207B" w:rsidRDefault="007C207B" w:rsidP="000816BF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7C207B">
        <w:rPr>
          <w:b/>
          <w:sz w:val="24"/>
          <w:szCs w:val="24"/>
          <w:lang w:val="ru-RU"/>
        </w:rPr>
        <w:t xml:space="preserve">Мета </w:t>
      </w:r>
      <w:proofErr w:type="spellStart"/>
      <w:r w:rsidRPr="007C207B">
        <w:rPr>
          <w:b/>
          <w:sz w:val="24"/>
          <w:szCs w:val="24"/>
          <w:lang w:val="ru-RU"/>
        </w:rPr>
        <w:t>заняття</w:t>
      </w:r>
      <w:proofErr w:type="spellEnd"/>
      <w:r w:rsidRPr="007C207B">
        <w:rPr>
          <w:b/>
          <w:sz w:val="24"/>
          <w:szCs w:val="24"/>
          <w:lang w:val="ru-RU"/>
        </w:rPr>
        <w:t xml:space="preserve">: </w:t>
      </w:r>
      <w:proofErr w:type="spellStart"/>
      <w:r w:rsidRPr="007C207B">
        <w:rPr>
          <w:sz w:val="24"/>
          <w:szCs w:val="24"/>
          <w:lang w:val="ru-RU"/>
        </w:rPr>
        <w:t>ознайомитись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із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рекреаційною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функцією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рослинного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покриву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лісів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відкритих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ділянок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грибних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ягідних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із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лікарськими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рослинами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виконати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рекреаційну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оцінку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7C207B" w:rsidRPr="007C207B" w:rsidRDefault="007C207B" w:rsidP="000816BF">
      <w:pPr>
        <w:pStyle w:val="a3"/>
        <w:tabs>
          <w:tab w:val="left" w:pos="993"/>
        </w:tabs>
        <w:ind w:left="0"/>
        <w:jc w:val="center"/>
        <w:rPr>
          <w:b/>
          <w:caps/>
          <w:sz w:val="24"/>
          <w:szCs w:val="24"/>
        </w:rPr>
      </w:pPr>
      <w:r w:rsidRPr="007C207B">
        <w:rPr>
          <w:b/>
          <w:caps/>
          <w:sz w:val="24"/>
          <w:szCs w:val="24"/>
          <w:lang w:val="uk-UA"/>
        </w:rPr>
        <w:t>План</w:t>
      </w:r>
    </w:p>
    <w:p w:rsidR="007C207B" w:rsidRPr="007C207B" w:rsidRDefault="007C207B" w:rsidP="000816BF">
      <w:pPr>
        <w:pStyle w:val="a5"/>
        <w:numPr>
          <w:ilvl w:val="0"/>
          <w:numId w:val="4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Значення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рослинного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покриву</w:t>
      </w:r>
      <w:proofErr w:type="spellEnd"/>
      <w:r w:rsidRPr="007C207B">
        <w:rPr>
          <w:sz w:val="24"/>
          <w:szCs w:val="24"/>
          <w:lang w:val="ru-RU"/>
        </w:rPr>
        <w:t xml:space="preserve"> як </w:t>
      </w:r>
      <w:proofErr w:type="spellStart"/>
      <w:r w:rsidRPr="007C207B">
        <w:rPr>
          <w:sz w:val="24"/>
          <w:szCs w:val="24"/>
          <w:lang w:val="ru-RU"/>
        </w:rPr>
        <w:t>рекреаційного</w:t>
      </w:r>
      <w:proofErr w:type="spellEnd"/>
      <w:r w:rsidRPr="007C207B">
        <w:rPr>
          <w:sz w:val="24"/>
          <w:szCs w:val="24"/>
          <w:lang w:val="ru-RU"/>
        </w:rPr>
        <w:t xml:space="preserve"> ресурсу.</w:t>
      </w:r>
    </w:p>
    <w:p w:rsidR="007C207B" w:rsidRPr="007C207B" w:rsidRDefault="007C207B" w:rsidP="000816BF">
      <w:pPr>
        <w:pStyle w:val="a5"/>
        <w:numPr>
          <w:ilvl w:val="0"/>
          <w:numId w:val="4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Рекреаційна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функція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лісів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лісових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масивів</w:t>
      </w:r>
      <w:proofErr w:type="spellEnd"/>
      <w:r w:rsidRPr="007C207B">
        <w:rPr>
          <w:sz w:val="24"/>
          <w:szCs w:val="24"/>
          <w:lang w:val="ru-RU"/>
        </w:rPr>
        <w:t xml:space="preserve">. </w:t>
      </w:r>
      <w:proofErr w:type="spellStart"/>
      <w:r w:rsidRPr="007C207B">
        <w:rPr>
          <w:sz w:val="24"/>
          <w:szCs w:val="24"/>
          <w:lang w:val="ru-RU"/>
        </w:rPr>
        <w:t>Таксаційна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оцінка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лісових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7C207B" w:rsidRPr="007C207B" w:rsidRDefault="007C207B" w:rsidP="000816BF">
      <w:pPr>
        <w:pStyle w:val="a5"/>
        <w:numPr>
          <w:ilvl w:val="0"/>
          <w:numId w:val="4"/>
        </w:numPr>
        <w:tabs>
          <w:tab w:val="left" w:pos="993"/>
          <w:tab w:val="left" w:pos="3405"/>
          <w:tab w:val="left" w:pos="4883"/>
          <w:tab w:val="left" w:pos="5866"/>
          <w:tab w:val="left" w:pos="6888"/>
          <w:tab w:val="left" w:pos="8155"/>
          <w:tab w:val="left" w:pos="8664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r w:rsidRPr="007C207B">
        <w:rPr>
          <w:sz w:val="24"/>
          <w:szCs w:val="24"/>
          <w:lang w:val="ru-RU"/>
        </w:rPr>
        <w:t xml:space="preserve">Характеристика </w:t>
      </w:r>
      <w:proofErr w:type="spellStart"/>
      <w:r w:rsidRPr="007C207B">
        <w:rPr>
          <w:sz w:val="24"/>
          <w:szCs w:val="24"/>
          <w:lang w:val="ru-RU"/>
        </w:rPr>
        <w:t>відкритих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ділянок</w:t>
      </w:r>
      <w:proofErr w:type="spellEnd"/>
      <w:r w:rsidRPr="007C207B">
        <w:rPr>
          <w:sz w:val="24"/>
          <w:szCs w:val="24"/>
          <w:lang w:val="ru-RU"/>
        </w:rPr>
        <w:t xml:space="preserve"> (луки, болота),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значимість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7C207B" w:rsidRPr="007C207B" w:rsidRDefault="007C207B" w:rsidP="000816BF">
      <w:pPr>
        <w:pStyle w:val="a5"/>
        <w:numPr>
          <w:ilvl w:val="0"/>
          <w:numId w:val="4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Ресурси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грибних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ягідних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із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лікарськими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рослинами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7C207B" w:rsidRPr="007C207B" w:rsidRDefault="007C207B" w:rsidP="000816BF">
      <w:pPr>
        <w:pStyle w:val="a5"/>
        <w:numPr>
          <w:ilvl w:val="0"/>
          <w:numId w:val="4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Показники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оцінки</w:t>
      </w:r>
      <w:proofErr w:type="spellEnd"/>
      <w:r w:rsidRPr="007C207B">
        <w:rPr>
          <w:sz w:val="24"/>
          <w:szCs w:val="24"/>
          <w:lang w:val="ru-RU"/>
        </w:rPr>
        <w:t xml:space="preserve"> природного комплексу (</w:t>
      </w:r>
      <w:proofErr w:type="spellStart"/>
      <w:r w:rsidRPr="007C207B">
        <w:rPr>
          <w:sz w:val="24"/>
          <w:szCs w:val="24"/>
          <w:lang w:val="ru-RU"/>
        </w:rPr>
        <w:t>грибних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ягідних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із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лікарськими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рослинами</w:t>
      </w:r>
      <w:proofErr w:type="spellEnd"/>
      <w:r w:rsidRPr="007C207B">
        <w:rPr>
          <w:sz w:val="24"/>
          <w:szCs w:val="24"/>
          <w:lang w:val="ru-RU"/>
        </w:rPr>
        <w:t>).</w:t>
      </w:r>
    </w:p>
    <w:p w:rsidR="007C207B" w:rsidRPr="007C207B" w:rsidRDefault="007C207B" w:rsidP="000816BF">
      <w:pPr>
        <w:pStyle w:val="a5"/>
        <w:numPr>
          <w:ilvl w:val="0"/>
          <w:numId w:val="4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7C207B">
        <w:rPr>
          <w:sz w:val="24"/>
          <w:szCs w:val="24"/>
          <w:lang w:val="ru-RU"/>
        </w:rPr>
        <w:t>Оцінка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ягідників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грибних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із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лікарськими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рослинами</w:t>
      </w:r>
      <w:proofErr w:type="spellEnd"/>
      <w:r w:rsidRPr="007C207B">
        <w:rPr>
          <w:sz w:val="24"/>
          <w:szCs w:val="24"/>
          <w:lang w:val="ru-RU"/>
        </w:rPr>
        <w:t xml:space="preserve"> (за методикою </w:t>
      </w:r>
      <w:proofErr w:type="spellStart"/>
      <w:r w:rsidRPr="007C207B">
        <w:rPr>
          <w:sz w:val="24"/>
          <w:szCs w:val="24"/>
        </w:rPr>
        <w:t>Ступ</w:t>
      </w:r>
      <w:proofErr w:type="spellEnd"/>
      <w:r w:rsidRPr="007C207B">
        <w:rPr>
          <w:sz w:val="24"/>
          <w:szCs w:val="24"/>
          <w:lang w:val="ru-RU"/>
        </w:rPr>
        <w:t>і</w:t>
      </w:r>
      <w:proofErr w:type="spellStart"/>
      <w:r w:rsidRPr="007C207B">
        <w:rPr>
          <w:sz w:val="24"/>
          <w:szCs w:val="24"/>
        </w:rPr>
        <w:t>ної</w:t>
      </w:r>
      <w:proofErr w:type="spellEnd"/>
      <w:r w:rsidRPr="007C207B">
        <w:rPr>
          <w:sz w:val="24"/>
          <w:szCs w:val="24"/>
        </w:rPr>
        <w:t xml:space="preserve"> </w:t>
      </w:r>
      <w:proofErr w:type="spellStart"/>
      <w:r w:rsidRPr="007C207B">
        <w:rPr>
          <w:sz w:val="24"/>
          <w:szCs w:val="24"/>
        </w:rPr>
        <w:t>та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</w:rPr>
        <w:t>Мухіної</w:t>
      </w:r>
      <w:proofErr w:type="spellEnd"/>
      <w:r w:rsidRPr="007C207B">
        <w:rPr>
          <w:sz w:val="24"/>
          <w:szCs w:val="24"/>
        </w:rPr>
        <w:t>).</w:t>
      </w:r>
    </w:p>
    <w:p w:rsidR="007C207B" w:rsidRPr="007C207B" w:rsidRDefault="007C207B" w:rsidP="000816BF">
      <w:pPr>
        <w:pStyle w:val="a5"/>
        <w:tabs>
          <w:tab w:val="left" w:pos="2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7C207B">
        <w:rPr>
          <w:b/>
          <w:sz w:val="24"/>
          <w:szCs w:val="24"/>
        </w:rPr>
        <w:sym w:font="Wingdings" w:char="F021"/>
      </w:r>
      <w:r w:rsidRPr="007C207B">
        <w:rPr>
          <w:b/>
          <w:sz w:val="24"/>
          <w:szCs w:val="24"/>
        </w:rPr>
        <w:t xml:space="preserve"> </w:t>
      </w:r>
      <w:r w:rsidRPr="007C207B">
        <w:rPr>
          <w:b/>
          <w:sz w:val="24"/>
          <w:szCs w:val="24"/>
          <w:lang w:val="uk-UA"/>
        </w:rPr>
        <w:t xml:space="preserve">Перелік основних термінів і понять: </w:t>
      </w:r>
      <w:r w:rsidRPr="007C207B">
        <w:rPr>
          <w:sz w:val="24"/>
          <w:szCs w:val="24"/>
          <w:lang w:val="uk-UA"/>
        </w:rPr>
        <w:t xml:space="preserve">ліс, функції лісів, фітонциди, </w:t>
      </w:r>
      <w:proofErr w:type="spellStart"/>
      <w:r w:rsidRPr="007C207B">
        <w:rPr>
          <w:sz w:val="24"/>
          <w:szCs w:val="24"/>
          <w:lang w:val="ru-RU"/>
        </w:rPr>
        <w:t>лісопарк</w:t>
      </w:r>
      <w:proofErr w:type="spellEnd"/>
      <w:r w:rsidRPr="007C207B">
        <w:rPr>
          <w:sz w:val="24"/>
          <w:szCs w:val="24"/>
        </w:rPr>
        <w:t xml:space="preserve">, </w:t>
      </w:r>
      <w:r w:rsidRPr="007C207B">
        <w:rPr>
          <w:sz w:val="24"/>
          <w:szCs w:val="24"/>
          <w:lang w:val="uk-UA"/>
        </w:rPr>
        <w:t xml:space="preserve">таксаційна оцінка, луки, болота, грибні, ягідні угіддя, угіддя з лікарськими рослинами, методика </w:t>
      </w:r>
      <w:proofErr w:type="spellStart"/>
      <w:r w:rsidRPr="007C207B">
        <w:rPr>
          <w:sz w:val="24"/>
          <w:szCs w:val="24"/>
          <w:lang w:val="ru-RU"/>
        </w:rPr>
        <w:t>Ступіної</w:t>
      </w:r>
      <w:proofErr w:type="spellEnd"/>
      <w:r w:rsidRPr="007C207B">
        <w:rPr>
          <w:sz w:val="24"/>
          <w:szCs w:val="24"/>
        </w:rPr>
        <w:t xml:space="preserve"> </w:t>
      </w:r>
      <w:r w:rsidRPr="007C207B">
        <w:rPr>
          <w:sz w:val="24"/>
          <w:szCs w:val="24"/>
          <w:lang w:val="ru-RU"/>
        </w:rPr>
        <w:t>та</w:t>
      </w:r>
      <w:r w:rsidRPr="007C207B">
        <w:rPr>
          <w:sz w:val="24"/>
          <w:szCs w:val="24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Мухіної</w:t>
      </w:r>
      <w:proofErr w:type="spellEnd"/>
      <w:r w:rsidRPr="007C207B">
        <w:rPr>
          <w:sz w:val="24"/>
          <w:szCs w:val="24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різноманіття</w:t>
      </w:r>
      <w:proofErr w:type="spellEnd"/>
      <w:r w:rsidRPr="007C207B">
        <w:rPr>
          <w:sz w:val="24"/>
          <w:szCs w:val="24"/>
        </w:rPr>
        <w:t xml:space="preserve"> </w:t>
      </w:r>
      <w:r w:rsidRPr="007C207B">
        <w:rPr>
          <w:sz w:val="24"/>
          <w:szCs w:val="24"/>
          <w:lang w:val="ru-RU"/>
        </w:rPr>
        <w:t>та</w:t>
      </w:r>
      <w:r w:rsidRPr="007C207B">
        <w:rPr>
          <w:sz w:val="24"/>
          <w:szCs w:val="24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екзотичність</w:t>
      </w:r>
      <w:proofErr w:type="spellEnd"/>
      <w:r w:rsidRPr="007C207B">
        <w:rPr>
          <w:sz w:val="24"/>
          <w:szCs w:val="24"/>
        </w:rPr>
        <w:t xml:space="preserve"> </w:t>
      </w:r>
      <w:r w:rsidRPr="007C207B">
        <w:rPr>
          <w:sz w:val="24"/>
          <w:szCs w:val="24"/>
          <w:lang w:val="ru-RU"/>
        </w:rPr>
        <w:t>виду</w:t>
      </w:r>
      <w:r w:rsidRPr="007C207B">
        <w:rPr>
          <w:sz w:val="24"/>
          <w:szCs w:val="24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рекреаційне</w:t>
      </w:r>
      <w:proofErr w:type="spellEnd"/>
      <w:r w:rsidRPr="007C207B">
        <w:rPr>
          <w:sz w:val="24"/>
          <w:szCs w:val="24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навантаження</w:t>
      </w:r>
      <w:proofErr w:type="spellEnd"/>
      <w:r w:rsidRPr="007C207B">
        <w:rPr>
          <w:sz w:val="24"/>
          <w:szCs w:val="24"/>
        </w:rPr>
        <w:t>.</w:t>
      </w:r>
    </w:p>
    <w:p w:rsidR="007C207B" w:rsidRPr="007C207B" w:rsidRDefault="007C207B" w:rsidP="000816BF">
      <w:pPr>
        <w:pStyle w:val="a3"/>
        <w:ind w:left="0"/>
        <w:jc w:val="center"/>
        <w:rPr>
          <w:b/>
          <w:sz w:val="24"/>
          <w:szCs w:val="24"/>
        </w:rPr>
      </w:pPr>
    </w:p>
    <w:p w:rsidR="007C207B" w:rsidRPr="007C207B" w:rsidRDefault="007C207B" w:rsidP="000816BF">
      <w:pPr>
        <w:pStyle w:val="a3"/>
        <w:ind w:left="0"/>
        <w:jc w:val="center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</w:rPr>
        <w:sym w:font="Wingdings" w:char="F03F"/>
      </w:r>
      <w:r w:rsidRPr="007C207B">
        <w:rPr>
          <w:b/>
          <w:sz w:val="24"/>
          <w:szCs w:val="24"/>
          <w:lang w:val="ru-RU"/>
        </w:rPr>
        <w:t xml:space="preserve"> НАВЧАЛЬНІ ЗАВДАННЯ</w:t>
      </w:r>
    </w:p>
    <w:p w:rsidR="007C207B" w:rsidRPr="007C207B" w:rsidRDefault="007C207B" w:rsidP="000816BF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  <w:r w:rsidRPr="000816BF">
        <w:rPr>
          <w:b/>
          <w:sz w:val="24"/>
          <w:szCs w:val="24"/>
          <w:highlight w:val="yellow"/>
          <w:lang w:val="ru-RU"/>
        </w:rPr>
        <w:t xml:space="preserve">ЗАВДАННЯ 1.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Рекреаційна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функція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лісів</w:t>
      </w:r>
      <w:proofErr w:type="spellEnd"/>
    </w:p>
    <w:p w:rsidR="007C207B" w:rsidRPr="007C207B" w:rsidRDefault="007C207B" w:rsidP="000816BF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Скласти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графологічну</w:t>
      </w:r>
      <w:proofErr w:type="spellEnd"/>
      <w:r w:rsidRPr="007C207B">
        <w:rPr>
          <w:sz w:val="24"/>
          <w:szCs w:val="24"/>
          <w:lang w:val="ru-RU"/>
        </w:rPr>
        <w:t xml:space="preserve"> схему </w:t>
      </w:r>
      <w:proofErr w:type="spellStart"/>
      <w:r w:rsidRPr="007C207B">
        <w:rPr>
          <w:sz w:val="24"/>
          <w:szCs w:val="24"/>
          <w:lang w:val="ru-RU"/>
        </w:rPr>
        <w:t>рекреаційного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значення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лісів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відповідно</w:t>
      </w:r>
      <w:proofErr w:type="spellEnd"/>
      <w:r w:rsidRPr="007C207B">
        <w:rPr>
          <w:sz w:val="24"/>
          <w:szCs w:val="24"/>
          <w:lang w:val="ru-RU"/>
        </w:rPr>
        <w:t xml:space="preserve"> до </w:t>
      </w:r>
      <w:proofErr w:type="spellStart"/>
      <w:r w:rsidRPr="007C207B">
        <w:rPr>
          <w:sz w:val="24"/>
          <w:szCs w:val="24"/>
          <w:lang w:val="ru-RU"/>
        </w:rPr>
        <w:t>зв’язку</w:t>
      </w:r>
      <w:proofErr w:type="spellEnd"/>
      <w:r w:rsidRPr="007C207B">
        <w:rPr>
          <w:sz w:val="24"/>
          <w:szCs w:val="24"/>
          <w:lang w:val="ru-RU"/>
        </w:rPr>
        <w:t xml:space="preserve"> з </w:t>
      </w:r>
      <w:proofErr w:type="spellStart"/>
      <w:r w:rsidRPr="007C207B">
        <w:rPr>
          <w:sz w:val="24"/>
          <w:szCs w:val="24"/>
          <w:lang w:val="ru-RU"/>
        </w:rPr>
        <w:t>абіотичними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біотичними</w:t>
      </w:r>
      <w:proofErr w:type="spellEnd"/>
      <w:r w:rsidRPr="007C207B">
        <w:rPr>
          <w:sz w:val="24"/>
          <w:szCs w:val="24"/>
          <w:lang w:val="ru-RU"/>
        </w:rPr>
        <w:t xml:space="preserve"> факторами </w:t>
      </w:r>
      <w:proofErr w:type="spellStart"/>
      <w:r w:rsidRPr="007C207B">
        <w:rPr>
          <w:sz w:val="24"/>
          <w:szCs w:val="24"/>
          <w:lang w:val="ru-RU"/>
        </w:rPr>
        <w:t>середовища</w:t>
      </w:r>
      <w:proofErr w:type="spellEnd"/>
      <w:r w:rsidRPr="007C207B">
        <w:rPr>
          <w:sz w:val="24"/>
          <w:szCs w:val="24"/>
          <w:lang w:val="ru-RU"/>
        </w:rPr>
        <w:t>.</w:t>
      </w:r>
    </w:p>
    <w:p w:rsidR="007C207B" w:rsidRPr="007C207B" w:rsidRDefault="007C207B" w:rsidP="000816BF">
      <w:pPr>
        <w:pStyle w:val="a3"/>
        <w:ind w:left="0" w:firstLine="709"/>
        <w:jc w:val="both"/>
        <w:rPr>
          <w:sz w:val="24"/>
          <w:szCs w:val="24"/>
          <w:lang w:val="ru-RU"/>
        </w:rPr>
      </w:pPr>
    </w:p>
    <w:p w:rsidR="007C207B" w:rsidRPr="007C207B" w:rsidRDefault="007C207B" w:rsidP="000816BF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  <w:lang w:val="ru-RU"/>
        </w:rPr>
        <w:t xml:space="preserve">ЗАВДАННЯ 2. </w:t>
      </w:r>
      <w:proofErr w:type="spellStart"/>
      <w:r w:rsidRPr="007C207B">
        <w:rPr>
          <w:b/>
          <w:sz w:val="24"/>
          <w:szCs w:val="24"/>
          <w:lang w:val="ru-RU"/>
        </w:rPr>
        <w:t>Відкриті</w:t>
      </w:r>
      <w:proofErr w:type="spellEnd"/>
      <w:r w:rsidRPr="007C207B">
        <w:rPr>
          <w:b/>
          <w:sz w:val="24"/>
          <w:szCs w:val="24"/>
          <w:lang w:val="ru-RU"/>
        </w:rPr>
        <w:t xml:space="preserve"> </w:t>
      </w:r>
      <w:proofErr w:type="spellStart"/>
      <w:r w:rsidRPr="007C207B">
        <w:rPr>
          <w:b/>
          <w:sz w:val="24"/>
          <w:szCs w:val="24"/>
          <w:lang w:val="ru-RU"/>
        </w:rPr>
        <w:t>ділянки</w:t>
      </w:r>
      <w:proofErr w:type="spellEnd"/>
      <w:r w:rsidRPr="007C207B">
        <w:rPr>
          <w:b/>
          <w:sz w:val="24"/>
          <w:szCs w:val="24"/>
          <w:lang w:val="ru-RU"/>
        </w:rPr>
        <w:t xml:space="preserve"> </w:t>
      </w:r>
      <w:proofErr w:type="spellStart"/>
      <w:r w:rsidRPr="007C207B">
        <w:rPr>
          <w:b/>
          <w:sz w:val="24"/>
          <w:szCs w:val="24"/>
          <w:lang w:val="ru-RU"/>
        </w:rPr>
        <w:t>території</w:t>
      </w:r>
      <w:proofErr w:type="spellEnd"/>
      <w:r w:rsidRPr="007C207B">
        <w:rPr>
          <w:b/>
          <w:sz w:val="24"/>
          <w:szCs w:val="24"/>
          <w:lang w:val="ru-RU"/>
        </w:rPr>
        <w:t xml:space="preserve"> як </w:t>
      </w:r>
      <w:proofErr w:type="spellStart"/>
      <w:r w:rsidRPr="007C207B">
        <w:rPr>
          <w:b/>
          <w:sz w:val="24"/>
          <w:szCs w:val="24"/>
          <w:lang w:val="ru-RU"/>
        </w:rPr>
        <w:t>рекреаційний</w:t>
      </w:r>
      <w:proofErr w:type="spellEnd"/>
      <w:r w:rsidRPr="007C207B">
        <w:rPr>
          <w:b/>
          <w:sz w:val="24"/>
          <w:szCs w:val="24"/>
          <w:lang w:val="ru-RU"/>
        </w:rPr>
        <w:t xml:space="preserve"> ресурс</w:t>
      </w:r>
    </w:p>
    <w:p w:rsidR="007C207B" w:rsidRPr="007C207B" w:rsidRDefault="007C207B" w:rsidP="000816BF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Використовуючи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фізичну</w:t>
      </w:r>
      <w:proofErr w:type="spellEnd"/>
      <w:r w:rsidRPr="007C207B">
        <w:rPr>
          <w:sz w:val="24"/>
          <w:szCs w:val="24"/>
          <w:lang w:val="ru-RU"/>
        </w:rPr>
        <w:t xml:space="preserve"> карту та </w:t>
      </w:r>
      <w:proofErr w:type="spellStart"/>
      <w:r w:rsidRPr="007C207B">
        <w:rPr>
          <w:sz w:val="24"/>
          <w:szCs w:val="24"/>
          <w:lang w:val="ru-RU"/>
        </w:rPr>
        <w:t>дані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навчального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завдання</w:t>
      </w:r>
      <w:proofErr w:type="spellEnd"/>
      <w:r w:rsidRPr="007C207B">
        <w:rPr>
          <w:sz w:val="24"/>
          <w:szCs w:val="24"/>
          <w:lang w:val="ru-RU"/>
        </w:rPr>
        <w:t xml:space="preserve"> №1 теми “</w:t>
      </w:r>
      <w:proofErr w:type="spellStart"/>
      <w:r w:rsidRPr="007C207B">
        <w:rPr>
          <w:sz w:val="24"/>
          <w:szCs w:val="24"/>
          <w:lang w:val="ru-RU"/>
        </w:rPr>
        <w:t>Оцінка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водних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ресурсів</w:t>
      </w:r>
      <w:proofErr w:type="spellEnd"/>
      <w:r w:rsidRPr="007C207B">
        <w:rPr>
          <w:sz w:val="24"/>
          <w:szCs w:val="24"/>
          <w:lang w:val="ru-RU"/>
        </w:rPr>
        <w:t xml:space="preserve">”, провести </w:t>
      </w:r>
      <w:proofErr w:type="spellStart"/>
      <w:r w:rsidRPr="007C207B">
        <w:rPr>
          <w:sz w:val="24"/>
          <w:szCs w:val="24"/>
          <w:lang w:val="ru-RU"/>
        </w:rPr>
        <w:t>аналіз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наявних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відкритих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ділянок</w:t>
      </w:r>
      <w:proofErr w:type="spellEnd"/>
      <w:r w:rsidRPr="007C207B">
        <w:rPr>
          <w:sz w:val="24"/>
          <w:szCs w:val="24"/>
          <w:lang w:val="ru-RU"/>
        </w:rPr>
        <w:t xml:space="preserve"> (луки, болота) </w:t>
      </w:r>
      <w:proofErr w:type="spellStart"/>
      <w:r w:rsidRPr="007C207B">
        <w:rPr>
          <w:sz w:val="24"/>
          <w:szCs w:val="24"/>
          <w:lang w:val="ru-RU"/>
        </w:rPr>
        <w:t>території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Запорізької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області</w:t>
      </w:r>
      <w:proofErr w:type="spellEnd"/>
      <w:r w:rsidRPr="007C207B">
        <w:rPr>
          <w:sz w:val="24"/>
          <w:szCs w:val="24"/>
          <w:lang w:val="ru-RU"/>
        </w:rPr>
        <w:t xml:space="preserve"> та о. </w:t>
      </w:r>
      <w:proofErr w:type="spellStart"/>
      <w:r w:rsidRPr="007C207B">
        <w:rPr>
          <w:sz w:val="24"/>
          <w:szCs w:val="24"/>
          <w:lang w:val="ru-RU"/>
        </w:rPr>
        <w:t>Хортиця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придатність</w:t>
      </w:r>
      <w:proofErr w:type="spellEnd"/>
      <w:r w:rsidRPr="007C207B">
        <w:rPr>
          <w:sz w:val="24"/>
          <w:szCs w:val="24"/>
          <w:lang w:val="ru-RU"/>
        </w:rPr>
        <w:t xml:space="preserve"> для </w:t>
      </w:r>
      <w:proofErr w:type="spellStart"/>
      <w:r w:rsidRPr="007C207B">
        <w:rPr>
          <w:sz w:val="24"/>
          <w:szCs w:val="24"/>
          <w:lang w:val="ru-RU"/>
        </w:rPr>
        <w:t>використання</w:t>
      </w:r>
      <w:proofErr w:type="spellEnd"/>
      <w:r w:rsidRPr="007C207B">
        <w:rPr>
          <w:sz w:val="24"/>
          <w:szCs w:val="24"/>
          <w:lang w:val="ru-RU"/>
        </w:rPr>
        <w:t xml:space="preserve"> як </w:t>
      </w:r>
      <w:proofErr w:type="spellStart"/>
      <w:r w:rsidRPr="007C207B">
        <w:rPr>
          <w:sz w:val="24"/>
          <w:szCs w:val="24"/>
          <w:lang w:val="ru-RU"/>
        </w:rPr>
        <w:t>рекреаційного</w:t>
      </w:r>
      <w:proofErr w:type="spellEnd"/>
      <w:r w:rsidRPr="007C207B">
        <w:rPr>
          <w:sz w:val="24"/>
          <w:szCs w:val="24"/>
          <w:lang w:val="ru-RU"/>
        </w:rPr>
        <w:t xml:space="preserve"> ресурсу.</w:t>
      </w:r>
    </w:p>
    <w:p w:rsidR="007C207B" w:rsidRPr="007C207B" w:rsidRDefault="007C207B" w:rsidP="0008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07B" w:rsidRPr="007C207B" w:rsidRDefault="007C207B" w:rsidP="000816BF">
      <w:pPr>
        <w:pStyle w:val="a3"/>
        <w:ind w:left="0" w:firstLine="709"/>
        <w:jc w:val="both"/>
        <w:rPr>
          <w:b/>
          <w:sz w:val="24"/>
          <w:szCs w:val="24"/>
          <w:lang w:val="ru-RU"/>
        </w:rPr>
      </w:pPr>
      <w:r w:rsidRPr="000816BF">
        <w:rPr>
          <w:b/>
          <w:sz w:val="24"/>
          <w:szCs w:val="24"/>
          <w:highlight w:val="yellow"/>
          <w:lang w:val="ru-RU"/>
        </w:rPr>
        <w:t xml:space="preserve">ЗАВДАННЯ 3.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Грибні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,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ягідні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угіддя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та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угіддя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з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лікарськими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рослинами</w:t>
      </w:r>
      <w:proofErr w:type="spellEnd"/>
    </w:p>
    <w:p w:rsidR="007C207B" w:rsidRPr="007C207B" w:rsidRDefault="007C207B" w:rsidP="000816BF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lang w:val="uk-UA"/>
        </w:rPr>
      </w:pPr>
      <w:r w:rsidRPr="007C207B">
        <w:rPr>
          <w:rFonts w:ascii="Times New Roman" w:hAnsi="Times New Roman" w:cs="Times New Roman"/>
          <w:color w:val="auto"/>
          <w:sz w:val="24"/>
          <w:lang w:val="uk-UA"/>
        </w:rPr>
        <w:t>Грибні, ягідні угіддя та угіддя з лікарськими рослинами використовують для створення природних рекреаційних парків (територій), на яких відпочиваючі можуть займатися збиранням лісових і лугових дарів.</w:t>
      </w:r>
    </w:p>
    <w:p w:rsidR="007C207B" w:rsidRPr="007C207B" w:rsidRDefault="007C207B" w:rsidP="000816BF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7C207B">
        <w:rPr>
          <w:rFonts w:ascii="Times New Roman" w:hAnsi="Times New Roman" w:cs="Times New Roman"/>
          <w:color w:val="auto"/>
          <w:sz w:val="24"/>
          <w:lang w:val="uk-UA"/>
        </w:rPr>
        <w:t xml:space="preserve">Основними чинниками, що обумовлюють цінність природного комплексу, при оцінці угідь є </w:t>
      </w:r>
      <w:r w:rsidRPr="007C207B">
        <w:rPr>
          <w:rFonts w:ascii="Times New Roman" w:hAnsi="Times New Roman" w:cs="Times New Roman"/>
          <w:i/>
          <w:color w:val="auto"/>
          <w:sz w:val="24"/>
          <w:lang w:val="uk-UA"/>
        </w:rPr>
        <w:t>наявність і велика кількість ягід, грибів та лікарських рослин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 xml:space="preserve">, а також </w:t>
      </w:r>
      <w:r w:rsidRPr="007C207B">
        <w:rPr>
          <w:rFonts w:ascii="Times New Roman" w:hAnsi="Times New Roman" w:cs="Times New Roman"/>
          <w:i/>
          <w:color w:val="auto"/>
          <w:sz w:val="24"/>
          <w:lang w:val="uk-UA"/>
        </w:rPr>
        <w:t>ступінь різноманіття їх видів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 xml:space="preserve">, що забезпечує достатньо тривалий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uk-UA"/>
        </w:rPr>
        <w:t>прогулянково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uk-UA"/>
        </w:rPr>
        <w:t xml:space="preserve">-промисловий сезон. При оцінці природного комплексу використовують такі показники як </w:t>
      </w:r>
      <w:r w:rsidRPr="007C207B">
        <w:rPr>
          <w:rFonts w:ascii="Times New Roman" w:hAnsi="Times New Roman" w:cs="Times New Roman"/>
          <w:i/>
          <w:iCs/>
          <w:color w:val="auto"/>
          <w:sz w:val="24"/>
          <w:lang w:val="uk-UA"/>
        </w:rPr>
        <w:t>кількість, різноманітність, рідкість (екзотичність) видів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 xml:space="preserve"> ягід, грибів та лікарських рослин. При цьому, наприклад, д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ані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про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ягоди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можна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отримати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з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таксаційного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опису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лісів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Найбільш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багаті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ягодами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ліси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та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гірські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території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;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на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болотах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поширені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журавлина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і морошка;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у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соснових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борах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ростуть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чорниця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брусниця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; на полянах і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узліссях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у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змішаних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лісах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росте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с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униця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;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вирубки багаті малинниками,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заплав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uk-UA"/>
        </w:rPr>
        <w:t>и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річок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–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червон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ою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і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чорн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ою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смородин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uk-UA"/>
        </w:rPr>
        <w:t>ою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uk-UA"/>
        </w:rPr>
        <w:t>.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gram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 горах</w:t>
      </w:r>
      <w:proofErr w:type="gram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Кавказу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рясно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рост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у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ожина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кизил,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алича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дикі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яблуні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і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груші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:rsidR="007C207B" w:rsidRPr="007C207B" w:rsidRDefault="007C207B" w:rsidP="000816BF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lang w:val="ru-RU"/>
        </w:rPr>
      </w:pP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Оцінка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ягідників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і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угідь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і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з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лікарськими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рослинами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проводиться за </w:t>
      </w:r>
      <w:proofErr w:type="spellStart"/>
      <w:r w:rsidRPr="007C207B">
        <w:rPr>
          <w:rFonts w:ascii="Times New Roman" w:hAnsi="Times New Roman" w:cs="Times New Roman"/>
          <w:i/>
          <w:color w:val="auto"/>
          <w:sz w:val="24"/>
          <w:lang w:val="ru-RU"/>
        </w:rPr>
        <w:t>п’ятибальною</w:t>
      </w:r>
      <w:proofErr w:type="spellEnd"/>
      <w:r w:rsidRPr="007C207B">
        <w:rPr>
          <w:rFonts w:ascii="Times New Roman" w:hAnsi="Times New Roman" w:cs="Times New Roman"/>
          <w:i/>
          <w:color w:val="auto"/>
          <w:sz w:val="24"/>
          <w:lang w:val="ru-RU"/>
        </w:rPr>
        <w:t xml:space="preserve"> системою (методика Н.М. Ступ</w:t>
      </w:r>
      <w:r w:rsidRPr="007C207B">
        <w:rPr>
          <w:rFonts w:ascii="Times New Roman" w:hAnsi="Times New Roman" w:cs="Times New Roman"/>
          <w:i/>
          <w:color w:val="auto"/>
          <w:sz w:val="24"/>
          <w:lang w:val="uk-UA"/>
        </w:rPr>
        <w:t>і</w:t>
      </w:r>
      <w:proofErr w:type="spellStart"/>
      <w:r w:rsidRPr="007C207B">
        <w:rPr>
          <w:rFonts w:ascii="Times New Roman" w:hAnsi="Times New Roman" w:cs="Times New Roman"/>
          <w:i/>
          <w:color w:val="auto"/>
          <w:sz w:val="24"/>
          <w:lang w:val="ru-RU"/>
        </w:rPr>
        <w:t>ної</w:t>
      </w:r>
      <w:proofErr w:type="spellEnd"/>
      <w:r w:rsidRPr="007C207B">
        <w:rPr>
          <w:rFonts w:ascii="Times New Roman" w:hAnsi="Times New Roman" w:cs="Times New Roman"/>
          <w:i/>
          <w:color w:val="auto"/>
          <w:sz w:val="24"/>
          <w:lang w:val="ru-RU"/>
        </w:rPr>
        <w:t xml:space="preserve">, Л.І. </w:t>
      </w:r>
      <w:proofErr w:type="spellStart"/>
      <w:r w:rsidRPr="007C207B">
        <w:rPr>
          <w:rFonts w:ascii="Times New Roman" w:hAnsi="Times New Roman" w:cs="Times New Roman"/>
          <w:i/>
          <w:color w:val="auto"/>
          <w:sz w:val="24"/>
          <w:lang w:val="ru-RU"/>
        </w:rPr>
        <w:t>Мухіної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>).</w:t>
      </w:r>
    </w:p>
    <w:p w:rsidR="007C207B" w:rsidRPr="007C207B" w:rsidRDefault="007C207B" w:rsidP="000816BF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proofErr w:type="spellStart"/>
      <w:r w:rsidRPr="007C207B">
        <w:rPr>
          <w:rFonts w:ascii="Times New Roman" w:hAnsi="Times New Roman" w:cs="Times New Roman"/>
          <w:i/>
          <w:iCs/>
          <w:color w:val="auto"/>
          <w:sz w:val="24"/>
          <w:lang w:val="ru-RU"/>
        </w:rPr>
        <w:t>Ступінь</w:t>
      </w:r>
      <w:proofErr w:type="spellEnd"/>
      <w:r w:rsidRPr="007C207B">
        <w:rPr>
          <w:rFonts w:ascii="Times New Roman" w:hAnsi="Times New Roman" w:cs="Times New Roman"/>
          <w:i/>
          <w:iCs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i/>
          <w:iCs/>
          <w:color w:val="auto"/>
          <w:sz w:val="24"/>
          <w:lang w:val="ru-RU"/>
        </w:rPr>
        <w:t>різноманіття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визначається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числом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видів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рослин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що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ростуть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у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даному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природному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комплексі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з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урахуванням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відношення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їх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до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всіх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видів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що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зустрічаються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на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даній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території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(районі)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lastRenderedPageBreak/>
        <w:t>Наприклад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на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території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росте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близько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десяти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видів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ягід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або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лікарських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рослин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Якщо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видів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буде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істотно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більше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десяти, то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градації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числа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видів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слід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розширити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:rsidR="007C207B" w:rsidRPr="007C207B" w:rsidRDefault="007C207B" w:rsidP="000816BF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lang w:val="ru-RU"/>
        </w:rPr>
      </w:pP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Значно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складніше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оцінювати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грибні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угіддя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Природні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спостереження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в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експедиційних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умовах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не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завжди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можуть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дати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правильне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уявлення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про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їхнє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різноманітт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uk-UA"/>
        </w:rPr>
        <w:t>я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навіть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у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тому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випадку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якщо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вести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ці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спостереження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протягом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всього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грибного сезону,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оскільки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в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неврожайні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роки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грибів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може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не бути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зовсім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Зазвичай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для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оцінки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кількості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грибів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використовують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непрямий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метод,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оцінюючи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умови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характерні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для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існування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конкретних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видів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грибів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Такий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метод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оцінки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придатний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і для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оцінки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кількості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ягід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у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тих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випадках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коли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інша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інформація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відсутня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:rsidR="007C207B" w:rsidRPr="007C207B" w:rsidRDefault="007C207B" w:rsidP="000816BF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lang w:val="uk-UA"/>
        </w:rPr>
      </w:pPr>
      <w:proofErr w:type="spellStart"/>
      <w:r w:rsidRPr="007C207B">
        <w:rPr>
          <w:rFonts w:ascii="Times New Roman" w:hAnsi="Times New Roman" w:cs="Times New Roman"/>
          <w:i/>
          <w:iCs/>
          <w:color w:val="auto"/>
          <w:sz w:val="24"/>
          <w:lang w:val="ru-RU"/>
        </w:rPr>
        <w:t>Показник</w:t>
      </w:r>
      <w:proofErr w:type="spellEnd"/>
      <w:r w:rsidRPr="007C207B">
        <w:rPr>
          <w:rFonts w:ascii="Times New Roman" w:hAnsi="Times New Roman" w:cs="Times New Roman"/>
          <w:i/>
          <w:iCs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i/>
          <w:iCs/>
          <w:color w:val="auto"/>
          <w:sz w:val="24"/>
          <w:lang w:val="ru-RU"/>
        </w:rPr>
        <w:t>урожайності</w:t>
      </w:r>
      <w:proofErr w:type="spellEnd"/>
      <w:r w:rsidRPr="007C207B">
        <w:rPr>
          <w:rFonts w:ascii="Times New Roman" w:hAnsi="Times New Roman" w:cs="Times New Roman"/>
          <w:i/>
          <w:iCs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розглянутих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рослин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при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рекреаційн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ій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оцінці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не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враховується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так як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основне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призначення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гриб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 xml:space="preserve">них та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ягідних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угідь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у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місцях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відпочинку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не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промисел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а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прогулянка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і сам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процес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пошуку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</w:p>
    <w:p w:rsidR="007C207B" w:rsidRPr="007C207B" w:rsidRDefault="007C207B" w:rsidP="000816BF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7C207B">
        <w:rPr>
          <w:rFonts w:ascii="Times New Roman" w:hAnsi="Times New Roman" w:cs="Times New Roman"/>
          <w:color w:val="auto"/>
          <w:sz w:val="24"/>
          <w:lang w:val="uk-UA"/>
        </w:rPr>
        <w:t xml:space="preserve">При оцінці грибних угідь також ураховують рідкість (екзотичність) виду. Але, варто зазначити, що цінність виду в різних регіонах різна. </w:t>
      </w:r>
    </w:p>
    <w:p w:rsidR="007C207B" w:rsidRPr="007C207B" w:rsidRDefault="007C207B" w:rsidP="000816BF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Для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організаторів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відпочинку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важлива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тривалість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використання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угіддя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яка залежить від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тривал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uk-UA"/>
        </w:rPr>
        <w:t>о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ст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uk-UA"/>
        </w:rPr>
        <w:t>і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ягідного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>, грибного сезону і час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у заготівлі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лікарських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рослин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Необхідно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враховувати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терміни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дозрівання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різних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видів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ягід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і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появи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грибів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Багато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в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чому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це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обумовлюється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різноманіттям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видів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Особливу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перевагу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слід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на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давати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угіддям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де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протягом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теплого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періоду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відмічається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постійна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зміна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грибів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ягід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та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лікарських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рослин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що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дає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можливість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використовувати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їх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 xml:space="preserve">протягом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тривал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uk-UA"/>
        </w:rPr>
        <w:t>ого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час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у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. Так, є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місцевості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де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збір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перших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весняних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грибів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(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квітень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–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травень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)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змінює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збір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цілющих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трав (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кінець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травня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– перша половина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червня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),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суниці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(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кінець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червня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),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білих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березових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грибів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малини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чорниці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лохини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смородини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(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липень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),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осінніх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трав,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брусниці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(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серпень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),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грибів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горіхів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(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серпень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–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вересень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),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горобини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калини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журавлини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(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вересень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). У таких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місцевостях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доцільно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створювати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ягідно-грибні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рекреаційні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парки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із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заїжджими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дворами і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лісовою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кухнею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 xml:space="preserve">з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перероб</w:t>
      </w:r>
      <w:r w:rsidRPr="007C207B">
        <w:rPr>
          <w:rFonts w:ascii="Times New Roman" w:hAnsi="Times New Roman" w:cs="Times New Roman"/>
          <w:color w:val="auto"/>
          <w:sz w:val="24"/>
          <w:lang w:val="uk-UA"/>
        </w:rPr>
        <w:t>ки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дарів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природи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:rsidR="007C207B" w:rsidRPr="007C207B" w:rsidRDefault="007C207B" w:rsidP="000816BF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Для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отримання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інтегральної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оцінки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ягідного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(грибного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угіддя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)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пофакторні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оцінки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(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таблиці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6, 7)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підсумовуються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і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потім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сума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балів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переводиться в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загальну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інтегральну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оцінку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за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спеціальною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шкалою (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таблиця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8). </w:t>
      </w:r>
    </w:p>
    <w:p w:rsidR="007C207B" w:rsidRPr="007C207B" w:rsidRDefault="007C207B" w:rsidP="000816BF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При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побудові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оціночної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шкали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збільшуються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інтервали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між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ступенями. При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цьому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оцінка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найвищо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uk-UA"/>
        </w:rPr>
        <w:t>го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ступен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uk-UA"/>
        </w:rPr>
        <w:t>я</w:t>
      </w:r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визначається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максимальною сумою, яку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може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отримати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природний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комплекс,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найбільш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сприятливий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для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використання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в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якості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даного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 xml:space="preserve"> </w:t>
      </w:r>
      <w:proofErr w:type="spellStart"/>
      <w:r w:rsidRPr="007C207B">
        <w:rPr>
          <w:rFonts w:ascii="Times New Roman" w:hAnsi="Times New Roman" w:cs="Times New Roman"/>
          <w:color w:val="auto"/>
          <w:sz w:val="24"/>
          <w:lang w:val="ru-RU"/>
        </w:rPr>
        <w:t>угіддя</w:t>
      </w:r>
      <w:proofErr w:type="spellEnd"/>
      <w:r w:rsidRPr="007C207B">
        <w:rPr>
          <w:rFonts w:ascii="Times New Roman" w:hAnsi="Times New Roman" w:cs="Times New Roman"/>
          <w:color w:val="auto"/>
          <w:sz w:val="24"/>
          <w:lang w:val="ru-RU"/>
        </w:rPr>
        <w:t>.</w:t>
      </w:r>
    </w:p>
    <w:p w:rsidR="007C207B" w:rsidRPr="007C207B" w:rsidRDefault="007C207B" w:rsidP="000816BF">
      <w:pPr>
        <w:pStyle w:val="a3"/>
        <w:ind w:left="0" w:firstLine="709"/>
        <w:jc w:val="both"/>
        <w:rPr>
          <w:sz w:val="24"/>
          <w:szCs w:val="24"/>
          <w:lang w:val="uk-UA"/>
        </w:rPr>
      </w:pPr>
      <w:r w:rsidRPr="000816BF">
        <w:rPr>
          <w:i/>
          <w:iCs/>
          <w:sz w:val="24"/>
          <w:szCs w:val="24"/>
          <w:highlight w:val="yellow"/>
          <w:lang w:val="uk-UA"/>
        </w:rPr>
        <w:t xml:space="preserve">Завдання. </w:t>
      </w:r>
      <w:r w:rsidRPr="000816BF">
        <w:rPr>
          <w:sz w:val="24"/>
          <w:szCs w:val="24"/>
          <w:highlight w:val="yellow"/>
          <w:lang w:val="uk-UA"/>
        </w:rPr>
        <w:t>Використовуючи довідкову літературу, провести оцінку Запорізької області, м.</w:t>
      </w:r>
      <w:r w:rsidRPr="000816BF">
        <w:rPr>
          <w:sz w:val="24"/>
          <w:szCs w:val="24"/>
          <w:highlight w:val="yellow"/>
          <w:lang w:val="ru-RU"/>
        </w:rPr>
        <w:t> </w:t>
      </w:r>
      <w:r w:rsidRPr="000816BF">
        <w:rPr>
          <w:sz w:val="24"/>
          <w:szCs w:val="24"/>
          <w:highlight w:val="yellow"/>
          <w:lang w:val="uk-UA"/>
        </w:rPr>
        <w:t>Запоріжжя на забезпеченість: а) грибними угіддями; б) ягідними угіддями; в) угіддями з лікарськими рослинами як рекреаційного ресурсу (з переліком видових назв).</w:t>
      </w:r>
      <w:r w:rsidRPr="007C207B">
        <w:rPr>
          <w:sz w:val="24"/>
          <w:szCs w:val="24"/>
          <w:lang w:val="uk-UA"/>
        </w:rPr>
        <w:t xml:space="preserve"> За результатами оцінки заповніть таблицю 9, зробіть висновки.</w:t>
      </w:r>
    </w:p>
    <w:p w:rsidR="007C207B" w:rsidRPr="007C207B" w:rsidRDefault="007C207B" w:rsidP="000816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C207B">
        <w:rPr>
          <w:rFonts w:ascii="Times New Roman" w:hAnsi="Times New Roman" w:cs="Times New Roman"/>
          <w:sz w:val="24"/>
          <w:szCs w:val="24"/>
          <w:lang w:val="uk-UA"/>
        </w:rPr>
        <w:t>Таблиця 6</w:t>
      </w:r>
    </w:p>
    <w:p w:rsidR="007C207B" w:rsidRPr="007C207B" w:rsidRDefault="007C207B" w:rsidP="00081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_DdeLink__35032_3315187330"/>
      <w:r w:rsidRPr="007C207B">
        <w:rPr>
          <w:rFonts w:ascii="Times New Roman" w:hAnsi="Times New Roman" w:cs="Times New Roman"/>
          <w:b/>
          <w:sz w:val="24"/>
          <w:szCs w:val="24"/>
          <w:lang w:val="uk-UA"/>
        </w:rPr>
        <w:t>Шкала оцінки природних комплексів</w:t>
      </w:r>
      <w:bookmarkEnd w:id="0"/>
      <w:r w:rsidRPr="007C2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ягідних угідь та угідь із лікарськими рослинами </w:t>
      </w:r>
    </w:p>
    <w:tbl>
      <w:tblPr>
        <w:tblW w:w="9290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0"/>
        <w:gridCol w:w="2125"/>
        <w:gridCol w:w="2205"/>
        <w:gridCol w:w="2280"/>
      </w:tblGrid>
      <w:tr w:rsidR="007C207B" w:rsidRPr="007C207B" w:rsidTr="00F429E8">
        <w:trPr>
          <w:trHeight w:val="436"/>
          <w:jc w:val="center"/>
        </w:trPr>
        <w:tc>
          <w:tcPr>
            <w:tcW w:w="26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Кількість рослин</w:t>
            </w:r>
          </w:p>
        </w:tc>
        <w:tc>
          <w:tcPr>
            <w:tcW w:w="21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Оцінка в балах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strike/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Ступінь різноманіття видів</w:t>
            </w:r>
          </w:p>
        </w:tc>
      </w:tr>
      <w:tr w:rsidR="007C207B" w:rsidRPr="007C207B" w:rsidTr="00F429E8">
        <w:trPr>
          <w:trHeight w:val="37"/>
          <w:jc w:val="center"/>
        </w:trPr>
        <w:tc>
          <w:tcPr>
            <w:tcW w:w="26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Число видів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strike/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Оцінка в балах</w:t>
            </w:r>
          </w:p>
        </w:tc>
      </w:tr>
      <w:tr w:rsidR="007C207B" w:rsidRPr="007C207B" w:rsidTr="00F429E8">
        <w:trPr>
          <w:trHeight w:val="321"/>
          <w:jc w:val="center"/>
        </w:trPr>
        <w:tc>
          <w:tcPr>
            <w:tcW w:w="2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Дуже багато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20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9 і більше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strike/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7C207B" w:rsidRPr="007C207B" w:rsidTr="00F429E8">
        <w:trPr>
          <w:trHeight w:val="340"/>
          <w:jc w:val="center"/>
        </w:trPr>
        <w:tc>
          <w:tcPr>
            <w:tcW w:w="2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Багато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20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8-6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strike/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</w:tr>
      <w:tr w:rsidR="007C207B" w:rsidRPr="007C207B" w:rsidTr="00F429E8">
        <w:trPr>
          <w:trHeight w:val="340"/>
          <w:jc w:val="center"/>
        </w:trPr>
        <w:tc>
          <w:tcPr>
            <w:tcW w:w="2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Середньо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20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5-4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strike/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</w:tr>
      <w:tr w:rsidR="007C207B" w:rsidRPr="007C207B" w:rsidTr="00F429E8">
        <w:trPr>
          <w:trHeight w:val="321"/>
          <w:jc w:val="center"/>
        </w:trPr>
        <w:tc>
          <w:tcPr>
            <w:tcW w:w="2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Мало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20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3-2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strike/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</w:tr>
      <w:tr w:rsidR="007C207B" w:rsidRPr="007C207B" w:rsidTr="00F429E8">
        <w:trPr>
          <w:trHeight w:val="340"/>
          <w:jc w:val="center"/>
        </w:trPr>
        <w:tc>
          <w:tcPr>
            <w:tcW w:w="2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Немає</w:t>
            </w:r>
          </w:p>
        </w:tc>
        <w:tc>
          <w:tcPr>
            <w:tcW w:w="2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20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strike/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</w:tr>
    </w:tbl>
    <w:p w:rsidR="007C207B" w:rsidRPr="007C207B" w:rsidRDefault="007C207B" w:rsidP="000816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C207B">
        <w:rPr>
          <w:rFonts w:ascii="Times New Roman" w:hAnsi="Times New Roman" w:cs="Times New Roman"/>
          <w:sz w:val="24"/>
          <w:szCs w:val="24"/>
          <w:lang w:val="uk-UA"/>
        </w:rPr>
        <w:t>Таблиця 7</w:t>
      </w:r>
    </w:p>
    <w:p w:rsidR="007C207B" w:rsidRPr="007C207B" w:rsidRDefault="007C207B" w:rsidP="000816BF">
      <w:pPr>
        <w:pStyle w:val="a3"/>
        <w:ind w:left="0"/>
        <w:jc w:val="center"/>
        <w:rPr>
          <w:sz w:val="24"/>
          <w:szCs w:val="24"/>
          <w:lang w:val="uk-UA"/>
        </w:rPr>
      </w:pPr>
      <w:r w:rsidRPr="007C207B">
        <w:rPr>
          <w:b/>
          <w:sz w:val="24"/>
          <w:szCs w:val="24"/>
          <w:lang w:val="uk-UA"/>
        </w:rPr>
        <w:t>Шкала оцінки природних комплексів грибних угідь</w:t>
      </w:r>
    </w:p>
    <w:tbl>
      <w:tblPr>
        <w:tblW w:w="931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2"/>
        <w:gridCol w:w="1270"/>
        <w:gridCol w:w="1372"/>
        <w:gridCol w:w="1494"/>
        <w:gridCol w:w="1425"/>
        <w:gridCol w:w="1371"/>
      </w:tblGrid>
      <w:tr w:rsidR="007C207B" w:rsidRPr="007C207B" w:rsidTr="00F429E8">
        <w:trPr>
          <w:trHeight w:val="690"/>
          <w:jc w:val="center"/>
        </w:trPr>
        <w:tc>
          <w:tcPr>
            <w:tcW w:w="36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Кількість грибів</w:t>
            </w:r>
          </w:p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(окремо за кожним видом)</w:t>
            </w:r>
          </w:p>
        </w:tc>
        <w:tc>
          <w:tcPr>
            <w:tcW w:w="28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Ступінь різноманіття видів</w:t>
            </w:r>
          </w:p>
        </w:tc>
        <w:tc>
          <w:tcPr>
            <w:tcW w:w="27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Екзотичність видів</w:t>
            </w:r>
          </w:p>
        </w:tc>
      </w:tr>
      <w:tr w:rsidR="007C207B" w:rsidRPr="007C207B" w:rsidTr="00F429E8">
        <w:trPr>
          <w:trHeight w:val="690"/>
          <w:jc w:val="center"/>
        </w:trPr>
        <w:tc>
          <w:tcPr>
            <w:tcW w:w="23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lastRenderedPageBreak/>
              <w:t>Кількість</w:t>
            </w:r>
          </w:p>
        </w:tc>
        <w:tc>
          <w:tcPr>
            <w:tcW w:w="12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Оцінка в балах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Число видів</w:t>
            </w:r>
          </w:p>
        </w:tc>
        <w:tc>
          <w:tcPr>
            <w:tcW w:w="1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Оцінка в балах</w:t>
            </w: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Наявність білих</w:t>
            </w:r>
          </w:p>
        </w:tc>
        <w:tc>
          <w:tcPr>
            <w:tcW w:w="13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Оцінка в балах</w:t>
            </w:r>
          </w:p>
        </w:tc>
      </w:tr>
      <w:tr w:rsidR="007C207B" w:rsidRPr="007C207B" w:rsidTr="00F429E8">
        <w:trPr>
          <w:trHeight w:val="372"/>
          <w:jc w:val="center"/>
        </w:trPr>
        <w:tc>
          <w:tcPr>
            <w:tcW w:w="23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Дуже багато</w:t>
            </w:r>
          </w:p>
        </w:tc>
        <w:tc>
          <w:tcPr>
            <w:tcW w:w="12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9 і більше</w:t>
            </w:r>
          </w:p>
        </w:tc>
        <w:tc>
          <w:tcPr>
            <w:tcW w:w="1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425" w:type="dxa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Є</w:t>
            </w:r>
          </w:p>
        </w:tc>
        <w:tc>
          <w:tcPr>
            <w:tcW w:w="13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7C207B" w:rsidRPr="007C207B" w:rsidTr="00F429E8">
        <w:trPr>
          <w:trHeight w:val="345"/>
          <w:jc w:val="center"/>
        </w:trPr>
        <w:tc>
          <w:tcPr>
            <w:tcW w:w="23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Багато</w:t>
            </w:r>
          </w:p>
        </w:tc>
        <w:tc>
          <w:tcPr>
            <w:tcW w:w="12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8-6</w:t>
            </w:r>
          </w:p>
        </w:tc>
        <w:tc>
          <w:tcPr>
            <w:tcW w:w="1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42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C207B" w:rsidRPr="007C207B" w:rsidTr="00F429E8">
        <w:trPr>
          <w:trHeight w:val="345"/>
          <w:jc w:val="center"/>
        </w:trPr>
        <w:tc>
          <w:tcPr>
            <w:tcW w:w="23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Середньо</w:t>
            </w:r>
          </w:p>
        </w:tc>
        <w:tc>
          <w:tcPr>
            <w:tcW w:w="12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5-4</w:t>
            </w:r>
          </w:p>
        </w:tc>
        <w:tc>
          <w:tcPr>
            <w:tcW w:w="1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42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C207B" w:rsidRPr="007C207B" w:rsidTr="00F429E8">
        <w:trPr>
          <w:trHeight w:val="372"/>
          <w:jc w:val="center"/>
        </w:trPr>
        <w:tc>
          <w:tcPr>
            <w:tcW w:w="23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Мало</w:t>
            </w:r>
          </w:p>
        </w:tc>
        <w:tc>
          <w:tcPr>
            <w:tcW w:w="12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3-2</w:t>
            </w:r>
          </w:p>
        </w:tc>
        <w:tc>
          <w:tcPr>
            <w:tcW w:w="1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C207B" w:rsidRPr="007C207B" w:rsidTr="00F429E8">
        <w:trPr>
          <w:trHeight w:val="311"/>
          <w:jc w:val="center"/>
        </w:trPr>
        <w:tc>
          <w:tcPr>
            <w:tcW w:w="23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Дуже мало, немає</w:t>
            </w:r>
          </w:p>
        </w:tc>
        <w:tc>
          <w:tcPr>
            <w:tcW w:w="12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Немає</w:t>
            </w:r>
          </w:p>
        </w:tc>
        <w:tc>
          <w:tcPr>
            <w:tcW w:w="13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</w:tr>
    </w:tbl>
    <w:p w:rsidR="007C207B" w:rsidRPr="007C207B" w:rsidRDefault="007C207B" w:rsidP="000816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C207B">
        <w:rPr>
          <w:rFonts w:ascii="Times New Roman" w:hAnsi="Times New Roman" w:cs="Times New Roman"/>
          <w:sz w:val="24"/>
          <w:szCs w:val="24"/>
          <w:lang w:val="uk-UA"/>
        </w:rPr>
        <w:t>Таблиця 8</w:t>
      </w:r>
    </w:p>
    <w:p w:rsidR="007C207B" w:rsidRPr="007C207B" w:rsidRDefault="007C207B" w:rsidP="000816BF">
      <w:pPr>
        <w:pStyle w:val="a3"/>
        <w:ind w:left="0"/>
        <w:jc w:val="center"/>
        <w:rPr>
          <w:sz w:val="24"/>
          <w:szCs w:val="24"/>
          <w:lang w:val="uk-UA"/>
        </w:rPr>
      </w:pPr>
      <w:r w:rsidRPr="007C207B">
        <w:rPr>
          <w:b/>
          <w:sz w:val="24"/>
          <w:szCs w:val="24"/>
          <w:lang w:val="uk-UA"/>
        </w:rPr>
        <w:t>Переведення сумарної оцінки угіддя в інтегральну оцінку</w:t>
      </w:r>
    </w:p>
    <w:tbl>
      <w:tblPr>
        <w:tblW w:w="5469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9"/>
        <w:gridCol w:w="2730"/>
      </w:tblGrid>
      <w:tr w:rsidR="007C207B" w:rsidRPr="007C207B" w:rsidTr="00F429E8">
        <w:trPr>
          <w:trHeight w:val="324"/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Сумарна оцінка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Інтегральна оцінка</w:t>
            </w:r>
          </w:p>
        </w:tc>
      </w:tr>
      <w:tr w:rsidR="007C207B" w:rsidRPr="007C207B" w:rsidTr="00F429E8">
        <w:trPr>
          <w:trHeight w:val="324"/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0-4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</w:tr>
      <w:tr w:rsidR="007C207B" w:rsidRPr="007C207B" w:rsidTr="00F429E8">
        <w:trPr>
          <w:trHeight w:val="351"/>
          <w:jc w:val="center"/>
        </w:trPr>
        <w:tc>
          <w:tcPr>
            <w:tcW w:w="27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5-9</w:t>
            </w:r>
          </w:p>
        </w:tc>
        <w:tc>
          <w:tcPr>
            <w:tcW w:w="27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</w:tr>
      <w:tr w:rsidR="007C207B" w:rsidRPr="007C207B" w:rsidTr="00F429E8">
        <w:trPr>
          <w:trHeight w:val="351"/>
          <w:jc w:val="center"/>
        </w:trPr>
        <w:tc>
          <w:tcPr>
            <w:tcW w:w="27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10-16</w:t>
            </w:r>
          </w:p>
        </w:tc>
        <w:tc>
          <w:tcPr>
            <w:tcW w:w="27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</w:tr>
      <w:tr w:rsidR="007C207B" w:rsidRPr="007C207B" w:rsidTr="00F429E8">
        <w:trPr>
          <w:trHeight w:val="378"/>
          <w:jc w:val="center"/>
        </w:trPr>
        <w:tc>
          <w:tcPr>
            <w:tcW w:w="27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17-25</w:t>
            </w:r>
          </w:p>
        </w:tc>
        <w:tc>
          <w:tcPr>
            <w:tcW w:w="27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</w:tr>
      <w:tr w:rsidR="007C207B" w:rsidRPr="007C207B" w:rsidTr="00F429E8">
        <w:trPr>
          <w:trHeight w:val="378"/>
          <w:jc w:val="center"/>
        </w:trPr>
        <w:tc>
          <w:tcPr>
            <w:tcW w:w="27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Більше 25</w:t>
            </w:r>
          </w:p>
        </w:tc>
        <w:tc>
          <w:tcPr>
            <w:tcW w:w="27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C207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</w:tr>
    </w:tbl>
    <w:p w:rsidR="007C207B" w:rsidRPr="000816BF" w:rsidRDefault="007C207B" w:rsidP="000816BF">
      <w:pPr>
        <w:pStyle w:val="a3"/>
        <w:ind w:left="0" w:firstLine="709"/>
        <w:jc w:val="right"/>
        <w:rPr>
          <w:sz w:val="24"/>
          <w:szCs w:val="24"/>
          <w:highlight w:val="yellow"/>
          <w:lang w:val="ru-RU"/>
        </w:rPr>
      </w:pPr>
      <w:proofErr w:type="spellStart"/>
      <w:r w:rsidRPr="000816BF">
        <w:rPr>
          <w:sz w:val="24"/>
          <w:szCs w:val="24"/>
          <w:highlight w:val="yellow"/>
          <w:lang w:val="ru-RU"/>
        </w:rPr>
        <w:t>Таблиця</w:t>
      </w:r>
      <w:proofErr w:type="spellEnd"/>
      <w:r w:rsidRPr="000816BF">
        <w:rPr>
          <w:sz w:val="24"/>
          <w:szCs w:val="24"/>
          <w:highlight w:val="yellow"/>
          <w:lang w:val="ru-RU"/>
        </w:rPr>
        <w:t xml:space="preserve"> 9</w:t>
      </w:r>
    </w:p>
    <w:p w:rsidR="007C207B" w:rsidRPr="007C207B" w:rsidRDefault="007C207B" w:rsidP="000816BF">
      <w:pPr>
        <w:pStyle w:val="a3"/>
        <w:ind w:left="0"/>
        <w:jc w:val="center"/>
        <w:rPr>
          <w:b/>
          <w:i/>
          <w:sz w:val="24"/>
          <w:szCs w:val="24"/>
          <w:lang w:val="ru-RU"/>
        </w:rPr>
      </w:pPr>
      <w:proofErr w:type="spellStart"/>
      <w:r w:rsidRPr="000816BF">
        <w:rPr>
          <w:b/>
          <w:sz w:val="24"/>
          <w:szCs w:val="24"/>
          <w:highlight w:val="yellow"/>
          <w:lang w:val="ru-RU"/>
        </w:rPr>
        <w:t>Забезпеченість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Запорізької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області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грибними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,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ягідними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угіддями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та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угіддями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з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лікарськими</w:t>
      </w:r>
      <w:proofErr w:type="spellEnd"/>
      <w:r w:rsidRPr="000816BF">
        <w:rPr>
          <w:b/>
          <w:sz w:val="24"/>
          <w:szCs w:val="24"/>
          <w:highlight w:val="yellow"/>
          <w:lang w:val="ru-RU"/>
        </w:rPr>
        <w:t xml:space="preserve"> </w:t>
      </w:r>
      <w:proofErr w:type="spellStart"/>
      <w:r w:rsidRPr="000816BF">
        <w:rPr>
          <w:b/>
          <w:sz w:val="24"/>
          <w:szCs w:val="24"/>
          <w:highlight w:val="yellow"/>
          <w:lang w:val="ru-RU"/>
        </w:rPr>
        <w:t>рослинами</w:t>
      </w:r>
      <w:proofErr w:type="spellEnd"/>
    </w:p>
    <w:tbl>
      <w:tblPr>
        <w:tblW w:w="9508" w:type="dxa"/>
        <w:jc w:val="center"/>
        <w:tblLook w:val="0000" w:firstRow="0" w:lastRow="0" w:firstColumn="0" w:lastColumn="0" w:noHBand="0" w:noVBand="0"/>
      </w:tblPr>
      <w:tblGrid>
        <w:gridCol w:w="4550"/>
        <w:gridCol w:w="2821"/>
        <w:gridCol w:w="2137"/>
      </w:tblGrid>
      <w:tr w:rsidR="007C207B" w:rsidRPr="007C207B" w:rsidTr="00F429E8">
        <w:trPr>
          <w:trHeight w:val="542"/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C207B">
              <w:rPr>
                <w:b/>
                <w:i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C207B">
              <w:rPr>
                <w:b/>
                <w:i/>
                <w:sz w:val="24"/>
                <w:szCs w:val="24"/>
              </w:rPr>
              <w:t>Запорізька</w:t>
            </w:r>
            <w:proofErr w:type="spellEnd"/>
            <w:r w:rsidRPr="007C207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C207B">
              <w:rPr>
                <w:b/>
                <w:i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207B">
              <w:rPr>
                <w:b/>
                <w:i/>
                <w:sz w:val="24"/>
                <w:szCs w:val="24"/>
              </w:rPr>
              <w:t xml:space="preserve">м. </w:t>
            </w:r>
            <w:proofErr w:type="spellStart"/>
            <w:r w:rsidRPr="007C207B">
              <w:rPr>
                <w:b/>
                <w:i/>
                <w:sz w:val="24"/>
                <w:szCs w:val="24"/>
              </w:rPr>
              <w:t>Запоріжжя</w:t>
            </w:r>
            <w:proofErr w:type="spellEnd"/>
          </w:p>
        </w:tc>
      </w:tr>
      <w:tr w:rsidR="007C207B" w:rsidRPr="007C207B" w:rsidTr="00F429E8">
        <w:trPr>
          <w:trHeight w:val="689"/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C207B">
              <w:rPr>
                <w:sz w:val="24"/>
                <w:szCs w:val="24"/>
                <w:lang w:val="ru-RU"/>
              </w:rPr>
              <w:t>Грибні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угіддя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розташування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угідь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видові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назви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грибів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, </w:t>
            </w:r>
            <w:r w:rsidRPr="007C207B">
              <w:rPr>
                <w:sz w:val="24"/>
                <w:szCs w:val="24"/>
                <w:lang w:val="uk-UA"/>
              </w:rPr>
              <w:t>оцінка</w:t>
            </w:r>
            <w:r w:rsidRPr="007C207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7C207B" w:rsidRPr="007C207B" w:rsidTr="00F429E8">
        <w:trPr>
          <w:trHeight w:val="732"/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C207B">
              <w:rPr>
                <w:sz w:val="24"/>
                <w:szCs w:val="24"/>
                <w:lang w:val="ru-RU"/>
              </w:rPr>
              <w:t>Ягідні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угіддя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розташування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угідь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видові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назви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ягід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, </w:t>
            </w:r>
            <w:r w:rsidRPr="007C207B">
              <w:rPr>
                <w:sz w:val="24"/>
                <w:szCs w:val="24"/>
                <w:lang w:val="uk-UA"/>
              </w:rPr>
              <w:t>оцінка</w:t>
            </w:r>
            <w:r w:rsidRPr="007C207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7C207B" w:rsidRPr="007C207B" w:rsidTr="00F429E8">
        <w:trPr>
          <w:trHeight w:val="963"/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C207B">
              <w:rPr>
                <w:sz w:val="24"/>
                <w:szCs w:val="24"/>
                <w:lang w:val="ru-RU"/>
              </w:rPr>
              <w:t>Угіддя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лікарськими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рослинами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розташування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угідь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видові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назви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207B">
              <w:rPr>
                <w:sz w:val="24"/>
                <w:szCs w:val="24"/>
                <w:lang w:val="ru-RU"/>
              </w:rPr>
              <w:t>рослин</w:t>
            </w:r>
            <w:proofErr w:type="spellEnd"/>
            <w:r w:rsidRPr="007C207B">
              <w:rPr>
                <w:sz w:val="24"/>
                <w:szCs w:val="24"/>
                <w:lang w:val="ru-RU"/>
              </w:rPr>
              <w:t xml:space="preserve">, </w:t>
            </w:r>
            <w:r w:rsidRPr="007C207B">
              <w:rPr>
                <w:sz w:val="24"/>
                <w:szCs w:val="24"/>
                <w:lang w:val="uk-UA"/>
              </w:rPr>
              <w:t>оцінка</w:t>
            </w:r>
            <w:r w:rsidRPr="007C207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C207B" w:rsidRPr="007C207B" w:rsidRDefault="007C207B" w:rsidP="000816BF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7C207B" w:rsidRPr="007C207B" w:rsidRDefault="007C207B" w:rsidP="000816BF">
      <w:pPr>
        <w:pStyle w:val="a3"/>
        <w:ind w:left="0" w:firstLine="709"/>
        <w:rPr>
          <w:b/>
          <w:sz w:val="24"/>
          <w:szCs w:val="24"/>
          <w:lang w:val="ru-RU"/>
        </w:rPr>
      </w:pPr>
    </w:p>
    <w:p w:rsidR="007C207B" w:rsidRPr="007C207B" w:rsidRDefault="007C207B" w:rsidP="000816BF">
      <w:pPr>
        <w:pStyle w:val="a3"/>
        <w:ind w:left="0" w:firstLine="709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  <w:lang w:val="ru-RU"/>
        </w:rPr>
        <w:t xml:space="preserve">ЗАВДАННЯ 4. </w:t>
      </w:r>
      <w:proofErr w:type="spellStart"/>
      <w:r w:rsidRPr="007C207B">
        <w:rPr>
          <w:b/>
          <w:sz w:val="24"/>
          <w:szCs w:val="24"/>
          <w:lang w:val="ru-RU"/>
        </w:rPr>
        <w:t>Рекреаційне</w:t>
      </w:r>
      <w:proofErr w:type="spellEnd"/>
      <w:r w:rsidRPr="007C207B">
        <w:rPr>
          <w:b/>
          <w:sz w:val="24"/>
          <w:szCs w:val="24"/>
          <w:lang w:val="ru-RU"/>
        </w:rPr>
        <w:t xml:space="preserve"> </w:t>
      </w:r>
      <w:proofErr w:type="spellStart"/>
      <w:r w:rsidRPr="007C207B">
        <w:rPr>
          <w:b/>
          <w:sz w:val="24"/>
          <w:szCs w:val="24"/>
          <w:lang w:val="ru-RU"/>
        </w:rPr>
        <w:t>навантаження</w:t>
      </w:r>
      <w:proofErr w:type="spellEnd"/>
    </w:p>
    <w:p w:rsidR="007C207B" w:rsidRPr="007C207B" w:rsidRDefault="007C207B" w:rsidP="0008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07B">
        <w:rPr>
          <w:rFonts w:ascii="Times New Roman" w:hAnsi="Times New Roman" w:cs="Times New Roman"/>
          <w:i/>
          <w:sz w:val="24"/>
          <w:szCs w:val="24"/>
        </w:rPr>
        <w:t>Рекреаційне</w:t>
      </w:r>
      <w:proofErr w:type="spellEnd"/>
      <w:r w:rsidRPr="007C20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/>
          <w:sz w:val="24"/>
          <w:szCs w:val="24"/>
        </w:rPr>
        <w:t>навантаження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допустима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рекреантів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площі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перебувати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даній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пристосування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рекреаційних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потреб,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негативних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наслідків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у природному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середовищі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ландшафтної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будови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функціональної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спрямованості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рекреаційного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>.</w:t>
      </w:r>
    </w:p>
    <w:p w:rsidR="007C207B" w:rsidRPr="007C207B" w:rsidRDefault="007C207B" w:rsidP="00081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рекреаційного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залежать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в основному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ландшафтів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та сезону року.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Рекреаційне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влітку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вищим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взимку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комплексів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рекреаційне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взимку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коливається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20% (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приморські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>) до 80% (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гірські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літнього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повʼязано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специфікою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рекреаційної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сезони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року.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Економічно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припустимі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рекреаційні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навантаження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природні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ландшафти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представлено в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додатку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Б, на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природні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комплекси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– в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додатку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В. </w:t>
      </w:r>
    </w:p>
    <w:p w:rsidR="007C207B" w:rsidRPr="007C207B" w:rsidRDefault="007C207B" w:rsidP="00081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207B">
        <w:rPr>
          <w:rFonts w:ascii="Times New Roman" w:hAnsi="Times New Roman" w:cs="Times New Roman"/>
          <w:iCs/>
          <w:sz w:val="24"/>
          <w:szCs w:val="24"/>
        </w:rPr>
        <w:t xml:space="preserve">При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організації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рекреаційної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діяльності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варто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розуміти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що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перевищення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показників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рекреаційної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місткості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нещадна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експлуатація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природних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ресурсів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території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не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здатні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забезпечити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очікуваних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надприбутків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C207B" w:rsidRPr="007C207B" w:rsidRDefault="007C207B" w:rsidP="000816BF">
      <w:pPr>
        <w:pStyle w:val="a3"/>
        <w:tabs>
          <w:tab w:val="left" w:pos="3261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i/>
          <w:sz w:val="24"/>
          <w:szCs w:val="24"/>
          <w:lang w:val="ru-RU"/>
        </w:rPr>
        <w:lastRenderedPageBreak/>
        <w:t>Рекреаційне</w:t>
      </w:r>
      <w:proofErr w:type="spellEnd"/>
      <w:r w:rsidRPr="007C207B">
        <w:rPr>
          <w:i/>
          <w:sz w:val="24"/>
          <w:szCs w:val="24"/>
          <w:lang w:val="ru-RU"/>
        </w:rPr>
        <w:t xml:space="preserve"> </w:t>
      </w:r>
      <w:proofErr w:type="spellStart"/>
      <w:r w:rsidRPr="007C207B">
        <w:rPr>
          <w:i/>
          <w:sz w:val="24"/>
          <w:szCs w:val="24"/>
          <w:lang w:val="ru-RU"/>
        </w:rPr>
        <w:t>навантаження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виражається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кількістю</w:t>
      </w:r>
      <w:proofErr w:type="spellEnd"/>
      <w:r w:rsidRPr="007C207B">
        <w:rPr>
          <w:sz w:val="24"/>
          <w:szCs w:val="24"/>
          <w:lang w:val="ru-RU"/>
        </w:rPr>
        <w:t xml:space="preserve"> людей (</w:t>
      </w:r>
      <w:proofErr w:type="spellStart"/>
      <w:r w:rsidRPr="007C207B">
        <w:rPr>
          <w:sz w:val="24"/>
          <w:szCs w:val="24"/>
          <w:lang w:val="ru-RU"/>
        </w:rPr>
        <w:t>або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людино-днів</w:t>
      </w:r>
      <w:proofErr w:type="spellEnd"/>
      <w:r w:rsidRPr="007C207B">
        <w:rPr>
          <w:sz w:val="24"/>
          <w:szCs w:val="24"/>
          <w:lang w:val="ru-RU"/>
        </w:rPr>
        <w:t xml:space="preserve">) на </w:t>
      </w:r>
      <w:proofErr w:type="spellStart"/>
      <w:r w:rsidRPr="007C207B">
        <w:rPr>
          <w:sz w:val="24"/>
          <w:szCs w:val="24"/>
          <w:lang w:val="ru-RU"/>
        </w:rPr>
        <w:t>одиницю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площі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або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об’єкту</w:t>
      </w:r>
      <w:proofErr w:type="spellEnd"/>
      <w:r w:rsidRPr="007C207B">
        <w:rPr>
          <w:sz w:val="24"/>
          <w:szCs w:val="24"/>
          <w:lang w:val="ru-RU"/>
        </w:rPr>
        <w:t xml:space="preserve"> за </w:t>
      </w:r>
      <w:proofErr w:type="spellStart"/>
      <w:r w:rsidRPr="007C207B">
        <w:rPr>
          <w:sz w:val="24"/>
          <w:szCs w:val="24"/>
          <w:lang w:val="ru-RU"/>
        </w:rPr>
        <w:t>певний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проміжок</w:t>
      </w:r>
      <w:proofErr w:type="spellEnd"/>
      <w:r w:rsidRPr="007C207B">
        <w:rPr>
          <w:sz w:val="24"/>
          <w:szCs w:val="24"/>
          <w:lang w:val="ru-RU"/>
        </w:rPr>
        <w:t xml:space="preserve"> часу (за день </w:t>
      </w:r>
      <w:proofErr w:type="spellStart"/>
      <w:r w:rsidRPr="007C207B">
        <w:rPr>
          <w:sz w:val="24"/>
          <w:szCs w:val="24"/>
          <w:lang w:val="ru-RU"/>
        </w:rPr>
        <w:t>або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рік</w:t>
      </w:r>
      <w:proofErr w:type="spellEnd"/>
      <w:r w:rsidRPr="007C207B">
        <w:rPr>
          <w:sz w:val="24"/>
          <w:szCs w:val="24"/>
          <w:lang w:val="ru-RU"/>
        </w:rPr>
        <w:t xml:space="preserve">) </w:t>
      </w:r>
      <w:proofErr w:type="spellStart"/>
      <w:r w:rsidRPr="007C207B">
        <w:rPr>
          <w:sz w:val="24"/>
          <w:szCs w:val="24"/>
          <w:lang w:val="ru-RU"/>
        </w:rPr>
        <w:t>залежно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від</w:t>
      </w:r>
      <w:proofErr w:type="spellEnd"/>
      <w:r w:rsidRPr="007C207B">
        <w:rPr>
          <w:sz w:val="24"/>
          <w:szCs w:val="24"/>
          <w:lang w:val="ru-RU"/>
        </w:rPr>
        <w:t xml:space="preserve"> виду </w:t>
      </w:r>
      <w:proofErr w:type="spellStart"/>
      <w:r w:rsidRPr="007C207B">
        <w:rPr>
          <w:sz w:val="24"/>
          <w:szCs w:val="24"/>
          <w:lang w:val="ru-RU"/>
        </w:rPr>
        <w:t>відпочинку</w:t>
      </w:r>
      <w:proofErr w:type="spellEnd"/>
      <w:r w:rsidRPr="007C207B">
        <w:rPr>
          <w:sz w:val="24"/>
          <w:szCs w:val="24"/>
          <w:lang w:val="ru-RU"/>
        </w:rPr>
        <w:t xml:space="preserve">. Для </w:t>
      </w:r>
      <w:proofErr w:type="spellStart"/>
      <w:r w:rsidRPr="007C207B">
        <w:rPr>
          <w:sz w:val="24"/>
          <w:szCs w:val="24"/>
          <w:lang w:val="ru-RU"/>
        </w:rPr>
        <w:t>визначення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навантаження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використовують</w:t>
      </w:r>
      <w:proofErr w:type="spellEnd"/>
      <w:r w:rsidRPr="007C207B">
        <w:rPr>
          <w:sz w:val="24"/>
          <w:szCs w:val="24"/>
          <w:lang w:val="ru-RU"/>
        </w:rPr>
        <w:t xml:space="preserve"> формулу: </w:t>
      </w:r>
    </w:p>
    <w:p w:rsidR="007C207B" w:rsidRPr="007C207B" w:rsidRDefault="007C207B" w:rsidP="000816BF">
      <w:pPr>
        <w:pStyle w:val="a3"/>
        <w:tabs>
          <w:tab w:val="left" w:pos="3261"/>
        </w:tabs>
        <w:ind w:left="0" w:firstLine="709"/>
        <w:jc w:val="center"/>
        <w:rPr>
          <w:sz w:val="24"/>
          <w:szCs w:val="24"/>
          <w:lang w:val="ru-RU"/>
        </w:rPr>
      </w:pPr>
      <w:r w:rsidRPr="007C207B">
        <w:rPr>
          <w:sz w:val="24"/>
          <w:szCs w:val="24"/>
          <w:lang w:val="ru-RU"/>
        </w:rPr>
        <w:t xml:space="preserve">і = Т × Р, </w:t>
      </w:r>
      <w:proofErr w:type="spellStart"/>
      <w:r w:rsidRPr="007C207B">
        <w:rPr>
          <w:sz w:val="24"/>
          <w:szCs w:val="24"/>
          <w:lang w:val="ru-RU"/>
        </w:rPr>
        <w:t>звідки</w:t>
      </w:r>
      <w:proofErr w:type="spellEnd"/>
      <w:r w:rsidRPr="007C207B">
        <w:rPr>
          <w:sz w:val="24"/>
          <w:szCs w:val="24"/>
          <w:lang w:val="ru-RU"/>
        </w:rPr>
        <w:t xml:space="preserve">: </w:t>
      </w:r>
      <w:r w:rsidRPr="007C207B">
        <w:rPr>
          <w:spacing w:val="2"/>
          <w:sz w:val="24"/>
          <w:szCs w:val="24"/>
          <w:shd w:val="clear" w:color="auto" w:fill="FFFFFF"/>
          <w:lang w:val="ru-RU"/>
        </w:rPr>
        <w:t xml:space="preserve">Р = </w:t>
      </w:r>
      <w:proofErr w:type="spellStart"/>
      <w:r w:rsidRPr="007C207B">
        <w:rPr>
          <w:spacing w:val="2"/>
          <w:sz w:val="24"/>
          <w:szCs w:val="24"/>
          <w:shd w:val="clear" w:color="auto" w:fill="FFFFFF"/>
        </w:rPr>
        <w:t>i</w:t>
      </w:r>
      <w:proofErr w:type="spellEnd"/>
      <w:r w:rsidRPr="007C207B">
        <w:rPr>
          <w:spacing w:val="2"/>
          <w:sz w:val="24"/>
          <w:szCs w:val="24"/>
          <w:shd w:val="clear" w:color="auto" w:fill="FFFFFF"/>
          <w:lang w:val="ru-RU"/>
        </w:rPr>
        <w:t xml:space="preserve"> / Т,</w:t>
      </w:r>
    </w:p>
    <w:p w:rsidR="007C207B" w:rsidRPr="007C207B" w:rsidRDefault="007C207B" w:rsidP="000816BF">
      <w:pPr>
        <w:pStyle w:val="a3"/>
        <w:tabs>
          <w:tab w:val="left" w:pos="3261"/>
        </w:tabs>
        <w:ind w:left="0" w:firstLine="709"/>
        <w:jc w:val="both"/>
        <w:rPr>
          <w:sz w:val="24"/>
          <w:szCs w:val="24"/>
          <w:lang w:val="ru-RU"/>
        </w:rPr>
      </w:pPr>
      <w:r w:rsidRPr="007C207B">
        <w:rPr>
          <w:sz w:val="24"/>
          <w:szCs w:val="24"/>
          <w:lang w:val="ru-RU"/>
        </w:rPr>
        <w:t xml:space="preserve">де Р – </w:t>
      </w:r>
      <w:proofErr w:type="spellStart"/>
      <w:r w:rsidRPr="007C207B">
        <w:rPr>
          <w:sz w:val="24"/>
          <w:szCs w:val="24"/>
          <w:lang w:val="ru-RU"/>
        </w:rPr>
        <w:t>одночасна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кількість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рекреантів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об’єднаних</w:t>
      </w:r>
      <w:proofErr w:type="spellEnd"/>
      <w:r w:rsidRPr="007C207B">
        <w:rPr>
          <w:sz w:val="24"/>
          <w:szCs w:val="24"/>
          <w:lang w:val="ru-RU"/>
        </w:rPr>
        <w:t xml:space="preserve"> одним видом </w:t>
      </w:r>
      <w:proofErr w:type="spellStart"/>
      <w:r w:rsidRPr="007C207B">
        <w:rPr>
          <w:sz w:val="24"/>
          <w:szCs w:val="24"/>
          <w:lang w:val="ru-RU"/>
        </w:rPr>
        <w:t>відпочинку</w:t>
      </w:r>
      <w:proofErr w:type="spellEnd"/>
      <w:r w:rsidRPr="007C207B">
        <w:rPr>
          <w:sz w:val="24"/>
          <w:szCs w:val="24"/>
          <w:lang w:val="ru-RU"/>
        </w:rPr>
        <w:t xml:space="preserve">, на </w:t>
      </w:r>
      <w:proofErr w:type="spellStart"/>
      <w:r w:rsidRPr="007C207B">
        <w:rPr>
          <w:sz w:val="24"/>
          <w:szCs w:val="24"/>
          <w:lang w:val="ru-RU"/>
        </w:rPr>
        <w:t>одиниці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площі</w:t>
      </w:r>
      <w:proofErr w:type="spellEnd"/>
      <w:r w:rsidRPr="007C207B">
        <w:rPr>
          <w:sz w:val="24"/>
          <w:szCs w:val="24"/>
          <w:lang w:val="ru-RU"/>
        </w:rPr>
        <w:t xml:space="preserve"> за </w:t>
      </w:r>
      <w:proofErr w:type="spellStart"/>
      <w:r w:rsidRPr="007C207B">
        <w:rPr>
          <w:sz w:val="24"/>
          <w:szCs w:val="24"/>
          <w:lang w:val="ru-RU"/>
        </w:rPr>
        <w:t>обліковий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період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gramStart"/>
      <w:r w:rsidRPr="007C207B">
        <w:rPr>
          <w:sz w:val="24"/>
          <w:szCs w:val="24"/>
          <w:lang w:val="ru-RU"/>
        </w:rPr>
        <w:t>люд./</w:t>
      </w:r>
      <w:proofErr w:type="gramEnd"/>
      <w:r w:rsidRPr="007C207B">
        <w:rPr>
          <w:sz w:val="24"/>
          <w:szCs w:val="24"/>
          <w:lang w:val="ru-RU"/>
        </w:rPr>
        <w:t xml:space="preserve">га; і – </w:t>
      </w:r>
      <w:proofErr w:type="spellStart"/>
      <w:r w:rsidRPr="007C207B">
        <w:rPr>
          <w:sz w:val="24"/>
          <w:szCs w:val="24"/>
          <w:lang w:val="ru-RU"/>
        </w:rPr>
        <w:t>сумарний</w:t>
      </w:r>
      <w:proofErr w:type="spellEnd"/>
      <w:r w:rsidRPr="007C207B">
        <w:rPr>
          <w:sz w:val="24"/>
          <w:szCs w:val="24"/>
          <w:lang w:val="ru-RU"/>
        </w:rPr>
        <w:t xml:space="preserve"> час кожного виду </w:t>
      </w:r>
      <w:proofErr w:type="spellStart"/>
      <w:r w:rsidRPr="007C207B">
        <w:rPr>
          <w:sz w:val="24"/>
          <w:szCs w:val="24"/>
          <w:lang w:val="ru-RU"/>
        </w:rPr>
        <w:t>відпочинку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одиниці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площі</w:t>
      </w:r>
      <w:proofErr w:type="spellEnd"/>
      <w:r w:rsidRPr="007C207B">
        <w:rPr>
          <w:sz w:val="24"/>
          <w:szCs w:val="24"/>
          <w:lang w:val="ru-RU"/>
        </w:rPr>
        <w:t xml:space="preserve"> за </w:t>
      </w:r>
      <w:proofErr w:type="spellStart"/>
      <w:r w:rsidRPr="007C207B">
        <w:rPr>
          <w:sz w:val="24"/>
          <w:szCs w:val="24"/>
          <w:lang w:val="ru-RU"/>
        </w:rPr>
        <w:t>обліковий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період</w:t>
      </w:r>
      <w:proofErr w:type="spellEnd"/>
      <w:r w:rsidRPr="007C207B">
        <w:rPr>
          <w:sz w:val="24"/>
          <w:szCs w:val="24"/>
          <w:lang w:val="ru-RU"/>
        </w:rPr>
        <w:t xml:space="preserve">, год./га; Т – </w:t>
      </w:r>
      <w:proofErr w:type="spellStart"/>
      <w:r w:rsidRPr="007C207B">
        <w:rPr>
          <w:sz w:val="24"/>
          <w:szCs w:val="24"/>
          <w:lang w:val="ru-RU"/>
        </w:rPr>
        <w:t>тривалість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облікового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періоду</w:t>
      </w:r>
      <w:proofErr w:type="spellEnd"/>
      <w:r w:rsidRPr="007C207B">
        <w:rPr>
          <w:sz w:val="24"/>
          <w:szCs w:val="24"/>
          <w:lang w:val="ru-RU"/>
        </w:rPr>
        <w:t xml:space="preserve"> в годинах, 1 </w:t>
      </w:r>
      <w:proofErr w:type="spellStart"/>
      <w:r w:rsidRPr="007C207B">
        <w:rPr>
          <w:sz w:val="24"/>
          <w:szCs w:val="24"/>
          <w:lang w:val="ru-RU"/>
        </w:rPr>
        <w:t>рік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приймають</w:t>
      </w:r>
      <w:proofErr w:type="spellEnd"/>
      <w:r w:rsidRPr="007C207B">
        <w:rPr>
          <w:sz w:val="24"/>
          <w:szCs w:val="24"/>
          <w:lang w:val="ru-RU"/>
        </w:rPr>
        <w:t xml:space="preserve"> за 8760 годин.</w:t>
      </w:r>
    </w:p>
    <w:p w:rsidR="007C207B" w:rsidRPr="007C207B" w:rsidRDefault="007C207B" w:rsidP="000816BF">
      <w:pPr>
        <w:pStyle w:val="a3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i/>
          <w:sz w:val="24"/>
          <w:szCs w:val="24"/>
          <w:lang w:val="ru-RU"/>
        </w:rPr>
        <w:t>Завдання</w:t>
      </w:r>
      <w:proofErr w:type="spellEnd"/>
      <w:r w:rsidRPr="007C207B">
        <w:rPr>
          <w:i/>
          <w:sz w:val="24"/>
          <w:szCs w:val="24"/>
          <w:lang w:val="ru-RU"/>
        </w:rPr>
        <w:t>:</w:t>
      </w:r>
    </w:p>
    <w:p w:rsidR="007C207B" w:rsidRPr="007C207B" w:rsidRDefault="007C207B" w:rsidP="000816BF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7C207B">
        <w:rPr>
          <w:sz w:val="24"/>
          <w:szCs w:val="24"/>
          <w:lang w:val="ru-RU"/>
        </w:rPr>
        <w:t xml:space="preserve">А) Провести </w:t>
      </w:r>
      <w:proofErr w:type="spellStart"/>
      <w:r w:rsidRPr="007C207B">
        <w:rPr>
          <w:sz w:val="24"/>
          <w:szCs w:val="24"/>
          <w:lang w:val="ru-RU"/>
        </w:rPr>
        <w:t>визначення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навантаження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ландшафтний</w:t>
      </w:r>
      <w:proofErr w:type="spellEnd"/>
      <w:r w:rsidRPr="007C207B">
        <w:rPr>
          <w:sz w:val="24"/>
          <w:szCs w:val="24"/>
          <w:lang w:val="ru-RU"/>
        </w:rPr>
        <w:t xml:space="preserve"> комплекс парку </w:t>
      </w:r>
      <w:proofErr w:type="spellStart"/>
      <w:r w:rsidRPr="007C207B">
        <w:rPr>
          <w:sz w:val="24"/>
          <w:szCs w:val="24"/>
          <w:lang w:val="ru-RU"/>
        </w:rPr>
        <w:t>відпочинку</w:t>
      </w:r>
      <w:proofErr w:type="spellEnd"/>
      <w:r w:rsidRPr="007C207B">
        <w:rPr>
          <w:sz w:val="24"/>
          <w:szCs w:val="24"/>
          <w:lang w:val="ru-RU"/>
        </w:rPr>
        <w:t xml:space="preserve"> “</w:t>
      </w:r>
      <w:proofErr w:type="spellStart"/>
      <w:r w:rsidRPr="007C207B">
        <w:rPr>
          <w:sz w:val="24"/>
          <w:szCs w:val="24"/>
          <w:lang w:val="ru-RU"/>
        </w:rPr>
        <w:t>Дубовий</w:t>
      </w:r>
      <w:proofErr w:type="spellEnd"/>
      <w:r w:rsidRPr="007C207B">
        <w:rPr>
          <w:sz w:val="24"/>
          <w:szCs w:val="24"/>
          <w:lang w:val="ru-RU"/>
        </w:rPr>
        <w:t xml:space="preserve"> гай” (</w:t>
      </w:r>
      <w:proofErr w:type="spellStart"/>
      <w:r w:rsidRPr="007C207B">
        <w:rPr>
          <w:sz w:val="24"/>
          <w:szCs w:val="24"/>
          <w:lang w:val="ru-RU"/>
        </w:rPr>
        <w:t>площу</w:t>
      </w:r>
      <w:proofErr w:type="spellEnd"/>
      <w:r w:rsidRPr="007C207B">
        <w:rPr>
          <w:sz w:val="24"/>
          <w:szCs w:val="24"/>
          <w:lang w:val="ru-RU"/>
        </w:rPr>
        <w:t xml:space="preserve"> парку </w:t>
      </w:r>
      <w:proofErr w:type="spellStart"/>
      <w:r w:rsidRPr="007C207B">
        <w:rPr>
          <w:sz w:val="24"/>
          <w:szCs w:val="24"/>
          <w:lang w:val="ru-RU"/>
        </w:rPr>
        <w:t>прийняти</w:t>
      </w:r>
      <w:proofErr w:type="spellEnd"/>
      <w:r w:rsidRPr="007C207B">
        <w:rPr>
          <w:sz w:val="24"/>
          <w:szCs w:val="24"/>
          <w:lang w:val="ru-RU"/>
        </w:rPr>
        <w:t xml:space="preserve"> за 2 га) </w:t>
      </w:r>
      <w:proofErr w:type="spellStart"/>
      <w:r w:rsidRPr="007C207B">
        <w:rPr>
          <w:sz w:val="24"/>
          <w:szCs w:val="24"/>
          <w:lang w:val="ru-RU"/>
        </w:rPr>
        <w:t>протягом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двох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вихідних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днів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літнього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періоду</w:t>
      </w:r>
      <w:proofErr w:type="spellEnd"/>
      <w:r w:rsidRPr="007C207B">
        <w:rPr>
          <w:sz w:val="24"/>
          <w:szCs w:val="24"/>
          <w:lang w:val="ru-RU"/>
        </w:rPr>
        <w:t xml:space="preserve"> при </w:t>
      </w:r>
      <w:proofErr w:type="spellStart"/>
      <w:r w:rsidRPr="007C207B">
        <w:rPr>
          <w:sz w:val="24"/>
          <w:szCs w:val="24"/>
          <w:lang w:val="ru-RU"/>
        </w:rPr>
        <w:t>сприятливих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погодних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умовах</w:t>
      </w:r>
      <w:proofErr w:type="spellEnd"/>
      <w:r w:rsidRPr="007C207B">
        <w:rPr>
          <w:sz w:val="24"/>
          <w:szCs w:val="24"/>
          <w:lang w:val="ru-RU"/>
        </w:rPr>
        <w:t xml:space="preserve">, коли </w:t>
      </w:r>
      <w:proofErr w:type="spellStart"/>
      <w:r w:rsidRPr="007C207B">
        <w:rPr>
          <w:sz w:val="24"/>
          <w:szCs w:val="24"/>
          <w:lang w:val="ru-RU"/>
        </w:rPr>
        <w:t>кількість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відпочиваючих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добу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складає</w:t>
      </w:r>
      <w:proofErr w:type="spellEnd"/>
      <w:r w:rsidRPr="007C207B">
        <w:rPr>
          <w:sz w:val="24"/>
          <w:szCs w:val="24"/>
          <w:lang w:val="ru-RU"/>
        </w:rPr>
        <w:t xml:space="preserve"> до 300 </w:t>
      </w:r>
      <w:proofErr w:type="spellStart"/>
      <w:r w:rsidRPr="007C207B">
        <w:rPr>
          <w:sz w:val="24"/>
          <w:szCs w:val="24"/>
          <w:lang w:val="ru-RU"/>
        </w:rPr>
        <w:t>чоловік</w:t>
      </w:r>
      <w:proofErr w:type="spellEnd"/>
      <w:r w:rsidRPr="007C207B">
        <w:rPr>
          <w:sz w:val="24"/>
          <w:szCs w:val="24"/>
          <w:lang w:val="ru-RU"/>
        </w:rPr>
        <w:t xml:space="preserve">. </w:t>
      </w:r>
      <w:proofErr w:type="spellStart"/>
      <w:r w:rsidRPr="007C207B">
        <w:rPr>
          <w:sz w:val="24"/>
          <w:szCs w:val="24"/>
          <w:lang w:val="ru-RU"/>
        </w:rPr>
        <w:t>Порівняти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отримані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дані</w:t>
      </w:r>
      <w:proofErr w:type="spellEnd"/>
      <w:r w:rsidRPr="007C207B">
        <w:rPr>
          <w:sz w:val="24"/>
          <w:szCs w:val="24"/>
          <w:lang w:val="ru-RU"/>
        </w:rPr>
        <w:t xml:space="preserve"> з </w:t>
      </w:r>
      <w:proofErr w:type="spellStart"/>
      <w:r w:rsidRPr="007C207B">
        <w:rPr>
          <w:sz w:val="24"/>
          <w:szCs w:val="24"/>
          <w:lang w:val="ru-RU"/>
        </w:rPr>
        <w:t>нормативними</w:t>
      </w:r>
      <w:proofErr w:type="spellEnd"/>
      <w:r w:rsidRPr="007C207B">
        <w:rPr>
          <w:sz w:val="24"/>
          <w:szCs w:val="24"/>
          <w:lang w:val="ru-RU"/>
        </w:rPr>
        <w:t xml:space="preserve"> (</w:t>
      </w:r>
      <w:proofErr w:type="spellStart"/>
      <w:r w:rsidRPr="007C207B">
        <w:rPr>
          <w:sz w:val="24"/>
          <w:szCs w:val="24"/>
          <w:lang w:val="ru-RU"/>
        </w:rPr>
        <w:t>додаток</w:t>
      </w:r>
      <w:proofErr w:type="spellEnd"/>
      <w:r w:rsidRPr="007C207B">
        <w:rPr>
          <w:sz w:val="24"/>
          <w:szCs w:val="24"/>
          <w:lang w:val="ru-RU"/>
        </w:rPr>
        <w:t xml:space="preserve"> В).</w:t>
      </w:r>
    </w:p>
    <w:p w:rsidR="007C207B" w:rsidRPr="007C207B" w:rsidRDefault="007C207B" w:rsidP="000816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207B">
        <w:rPr>
          <w:rFonts w:ascii="Times New Roman" w:hAnsi="Times New Roman" w:cs="Times New Roman"/>
          <w:sz w:val="24"/>
          <w:szCs w:val="24"/>
        </w:rPr>
        <w:t xml:space="preserve">Б) </w:t>
      </w:r>
      <w:r w:rsidRPr="007C207B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допомогою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норм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рекреаційного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навантаження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7C207B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7C207B">
        <w:rPr>
          <w:rFonts w:ascii="Times New Roman" w:hAnsi="Times New Roman" w:cs="Times New Roman"/>
          <w:sz w:val="24"/>
          <w:szCs w:val="24"/>
        </w:rPr>
        <w:t xml:space="preserve"> Б, В</w:t>
      </w:r>
      <w:r w:rsidRPr="007C207B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визначити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максимальне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туристичне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207B">
        <w:rPr>
          <w:rFonts w:ascii="Times New Roman" w:hAnsi="Times New Roman" w:cs="Times New Roman"/>
          <w:iCs/>
          <w:sz w:val="24"/>
          <w:szCs w:val="24"/>
        </w:rPr>
        <w:t>навантаження</w:t>
      </w:r>
      <w:proofErr w:type="spellEnd"/>
      <w:r w:rsidRPr="007C207B">
        <w:rPr>
          <w:rFonts w:ascii="Times New Roman" w:hAnsi="Times New Roman" w:cs="Times New Roman"/>
          <w:iCs/>
          <w:sz w:val="24"/>
          <w:szCs w:val="24"/>
        </w:rPr>
        <w:t xml:space="preserve"> для:</w:t>
      </w:r>
    </w:p>
    <w:p w:rsidR="007C207B" w:rsidRPr="007C207B" w:rsidRDefault="007C207B" w:rsidP="000816BF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autoSpaceDE/>
        <w:autoSpaceDN/>
        <w:spacing w:before="0"/>
        <w:ind w:left="0" w:firstLine="709"/>
        <w:jc w:val="both"/>
        <w:rPr>
          <w:iCs/>
          <w:sz w:val="24"/>
          <w:szCs w:val="24"/>
          <w:lang w:val="ru-RU"/>
        </w:rPr>
      </w:pPr>
      <w:proofErr w:type="spellStart"/>
      <w:r w:rsidRPr="007C207B">
        <w:rPr>
          <w:iCs/>
          <w:sz w:val="24"/>
          <w:szCs w:val="24"/>
          <w:lang w:val="ru-RU"/>
        </w:rPr>
        <w:t>національного</w:t>
      </w:r>
      <w:proofErr w:type="spellEnd"/>
      <w:r w:rsidRPr="007C207B">
        <w:rPr>
          <w:iCs/>
          <w:sz w:val="24"/>
          <w:szCs w:val="24"/>
          <w:lang w:val="ru-RU"/>
        </w:rPr>
        <w:t xml:space="preserve"> парку в Карпатах, </w:t>
      </w:r>
      <w:proofErr w:type="spellStart"/>
      <w:r w:rsidRPr="007C207B">
        <w:rPr>
          <w:iCs/>
          <w:sz w:val="24"/>
          <w:szCs w:val="24"/>
          <w:lang w:val="ru-RU"/>
        </w:rPr>
        <w:t>площа</w:t>
      </w:r>
      <w:proofErr w:type="spellEnd"/>
      <w:r w:rsidRPr="007C207B">
        <w:rPr>
          <w:iCs/>
          <w:sz w:val="24"/>
          <w:szCs w:val="24"/>
          <w:lang w:val="ru-RU"/>
        </w:rPr>
        <w:t xml:space="preserve"> </w:t>
      </w:r>
      <w:proofErr w:type="spellStart"/>
      <w:r w:rsidRPr="007C207B">
        <w:rPr>
          <w:iCs/>
          <w:sz w:val="24"/>
          <w:szCs w:val="24"/>
          <w:lang w:val="ru-RU"/>
        </w:rPr>
        <w:t>якого</w:t>
      </w:r>
      <w:proofErr w:type="spellEnd"/>
      <w:r w:rsidRPr="007C207B">
        <w:rPr>
          <w:iCs/>
          <w:sz w:val="24"/>
          <w:szCs w:val="24"/>
          <w:lang w:val="ru-RU"/>
        </w:rPr>
        <w:t xml:space="preserve"> становить 100 км</w:t>
      </w:r>
      <w:r w:rsidRPr="007C207B">
        <w:rPr>
          <w:iCs/>
          <w:sz w:val="24"/>
          <w:szCs w:val="24"/>
          <w:vertAlign w:val="superscript"/>
          <w:lang w:val="ru-RU"/>
        </w:rPr>
        <w:t>2</w:t>
      </w:r>
      <w:r w:rsidRPr="007C207B">
        <w:rPr>
          <w:iCs/>
          <w:sz w:val="24"/>
          <w:szCs w:val="24"/>
          <w:lang w:val="ru-RU"/>
        </w:rPr>
        <w:t xml:space="preserve"> для </w:t>
      </w:r>
      <w:proofErr w:type="spellStart"/>
      <w:r w:rsidRPr="007C207B">
        <w:rPr>
          <w:iCs/>
          <w:sz w:val="24"/>
          <w:szCs w:val="24"/>
          <w:lang w:val="ru-RU"/>
        </w:rPr>
        <w:t>гірськолижного</w:t>
      </w:r>
      <w:proofErr w:type="spellEnd"/>
      <w:r w:rsidRPr="007C207B">
        <w:rPr>
          <w:iCs/>
          <w:sz w:val="24"/>
          <w:szCs w:val="24"/>
          <w:lang w:val="ru-RU"/>
        </w:rPr>
        <w:t xml:space="preserve"> туризму; </w:t>
      </w:r>
    </w:p>
    <w:p w:rsidR="007C207B" w:rsidRPr="007C207B" w:rsidRDefault="007C207B" w:rsidP="000816BF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autoSpaceDE/>
        <w:autoSpaceDN/>
        <w:spacing w:before="0"/>
        <w:ind w:left="0" w:firstLine="709"/>
        <w:jc w:val="both"/>
        <w:rPr>
          <w:iCs/>
          <w:sz w:val="24"/>
          <w:szCs w:val="24"/>
          <w:lang w:val="ru-RU"/>
        </w:rPr>
      </w:pPr>
      <w:proofErr w:type="spellStart"/>
      <w:r w:rsidRPr="007C207B">
        <w:rPr>
          <w:iCs/>
          <w:sz w:val="24"/>
          <w:szCs w:val="24"/>
          <w:lang w:val="ru-RU"/>
        </w:rPr>
        <w:t>турбази</w:t>
      </w:r>
      <w:proofErr w:type="spellEnd"/>
      <w:r w:rsidRPr="007C207B">
        <w:rPr>
          <w:iCs/>
          <w:sz w:val="24"/>
          <w:szCs w:val="24"/>
          <w:lang w:val="ru-RU"/>
        </w:rPr>
        <w:t xml:space="preserve"> в </w:t>
      </w:r>
      <w:proofErr w:type="spellStart"/>
      <w:r w:rsidRPr="007C207B">
        <w:rPr>
          <w:iCs/>
          <w:sz w:val="24"/>
          <w:szCs w:val="24"/>
          <w:lang w:val="ru-RU"/>
        </w:rPr>
        <w:t>Одесі</w:t>
      </w:r>
      <w:proofErr w:type="spellEnd"/>
      <w:r w:rsidRPr="007C207B">
        <w:rPr>
          <w:iCs/>
          <w:sz w:val="24"/>
          <w:szCs w:val="24"/>
          <w:lang w:val="ru-RU"/>
        </w:rPr>
        <w:t xml:space="preserve"> </w:t>
      </w:r>
      <w:proofErr w:type="spellStart"/>
      <w:r w:rsidRPr="007C207B">
        <w:rPr>
          <w:iCs/>
          <w:sz w:val="24"/>
          <w:szCs w:val="24"/>
          <w:lang w:val="ru-RU"/>
        </w:rPr>
        <w:t>площею</w:t>
      </w:r>
      <w:proofErr w:type="spellEnd"/>
      <w:r w:rsidRPr="007C207B">
        <w:rPr>
          <w:iCs/>
          <w:sz w:val="24"/>
          <w:szCs w:val="24"/>
          <w:lang w:val="ru-RU"/>
        </w:rPr>
        <w:t xml:space="preserve"> 2 км</w:t>
      </w:r>
      <w:r w:rsidRPr="007C207B">
        <w:rPr>
          <w:iCs/>
          <w:sz w:val="24"/>
          <w:szCs w:val="24"/>
          <w:vertAlign w:val="superscript"/>
          <w:lang w:val="ru-RU"/>
        </w:rPr>
        <w:t>2</w:t>
      </w:r>
      <w:r w:rsidRPr="007C207B">
        <w:rPr>
          <w:iCs/>
          <w:sz w:val="24"/>
          <w:szCs w:val="24"/>
          <w:lang w:val="ru-RU"/>
        </w:rPr>
        <w:t xml:space="preserve"> для </w:t>
      </w:r>
      <w:proofErr w:type="spellStart"/>
      <w:r w:rsidRPr="007C207B">
        <w:rPr>
          <w:iCs/>
          <w:sz w:val="24"/>
          <w:szCs w:val="24"/>
          <w:lang w:val="ru-RU"/>
        </w:rPr>
        <w:t>літнього</w:t>
      </w:r>
      <w:proofErr w:type="spellEnd"/>
      <w:r w:rsidRPr="007C207B">
        <w:rPr>
          <w:iCs/>
          <w:sz w:val="24"/>
          <w:szCs w:val="24"/>
          <w:lang w:val="ru-RU"/>
        </w:rPr>
        <w:t xml:space="preserve"> </w:t>
      </w:r>
      <w:proofErr w:type="spellStart"/>
      <w:r w:rsidRPr="007C207B">
        <w:rPr>
          <w:iCs/>
          <w:sz w:val="24"/>
          <w:szCs w:val="24"/>
          <w:lang w:val="ru-RU"/>
        </w:rPr>
        <w:t>відпочинку</w:t>
      </w:r>
      <w:proofErr w:type="spellEnd"/>
      <w:r w:rsidRPr="007C207B">
        <w:rPr>
          <w:iCs/>
          <w:sz w:val="24"/>
          <w:szCs w:val="24"/>
          <w:lang w:val="ru-RU"/>
        </w:rPr>
        <w:t xml:space="preserve"> на </w:t>
      </w:r>
      <w:proofErr w:type="spellStart"/>
      <w:r w:rsidRPr="007C207B">
        <w:rPr>
          <w:iCs/>
          <w:sz w:val="24"/>
          <w:szCs w:val="24"/>
          <w:lang w:val="ru-RU"/>
        </w:rPr>
        <w:t>березі</w:t>
      </w:r>
      <w:proofErr w:type="spellEnd"/>
      <w:r w:rsidRPr="007C207B">
        <w:rPr>
          <w:iCs/>
          <w:sz w:val="24"/>
          <w:szCs w:val="24"/>
          <w:lang w:val="ru-RU"/>
        </w:rPr>
        <w:t xml:space="preserve"> моря. </w:t>
      </w:r>
    </w:p>
    <w:p w:rsidR="007C207B" w:rsidRPr="007C207B" w:rsidRDefault="007C207B" w:rsidP="000816BF">
      <w:pPr>
        <w:pStyle w:val="a3"/>
        <w:tabs>
          <w:tab w:val="left" w:pos="3261"/>
        </w:tabs>
        <w:ind w:left="0" w:firstLine="709"/>
        <w:jc w:val="both"/>
        <w:rPr>
          <w:iCs/>
          <w:sz w:val="24"/>
          <w:szCs w:val="24"/>
          <w:lang w:val="ru-RU"/>
        </w:rPr>
      </w:pPr>
      <w:r w:rsidRPr="007C207B">
        <w:rPr>
          <w:iCs/>
          <w:sz w:val="24"/>
          <w:szCs w:val="24"/>
          <w:lang w:val="ru-RU"/>
        </w:rPr>
        <w:t xml:space="preserve">В) </w:t>
      </w:r>
      <w:proofErr w:type="spellStart"/>
      <w:r w:rsidRPr="007C207B">
        <w:rPr>
          <w:iCs/>
          <w:sz w:val="24"/>
          <w:szCs w:val="24"/>
          <w:lang w:val="ru-RU"/>
        </w:rPr>
        <w:t>Визначити</w:t>
      </w:r>
      <w:proofErr w:type="spellEnd"/>
      <w:r w:rsidRPr="007C207B">
        <w:rPr>
          <w:iCs/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сумарний</w:t>
      </w:r>
      <w:proofErr w:type="spellEnd"/>
      <w:r w:rsidRPr="007C207B">
        <w:rPr>
          <w:sz w:val="24"/>
          <w:szCs w:val="24"/>
          <w:lang w:val="ru-RU"/>
        </w:rPr>
        <w:t xml:space="preserve"> час </w:t>
      </w:r>
      <w:proofErr w:type="spellStart"/>
      <w:r w:rsidRPr="007C207B">
        <w:rPr>
          <w:sz w:val="24"/>
          <w:szCs w:val="24"/>
          <w:lang w:val="ru-RU"/>
        </w:rPr>
        <w:t>відпочинку</w:t>
      </w:r>
      <w:proofErr w:type="spellEnd"/>
      <w:r w:rsidRPr="007C207B">
        <w:rPr>
          <w:sz w:val="24"/>
          <w:szCs w:val="24"/>
          <w:lang w:val="ru-RU"/>
        </w:rPr>
        <w:t xml:space="preserve"> на </w:t>
      </w:r>
      <w:proofErr w:type="spellStart"/>
      <w:r w:rsidRPr="007C207B">
        <w:rPr>
          <w:sz w:val="24"/>
          <w:szCs w:val="24"/>
          <w:lang w:val="ru-RU"/>
        </w:rPr>
        <w:t>одиниці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площі</w:t>
      </w:r>
      <w:proofErr w:type="spellEnd"/>
      <w:r w:rsidRPr="007C207B">
        <w:rPr>
          <w:sz w:val="24"/>
          <w:szCs w:val="24"/>
          <w:lang w:val="ru-RU"/>
        </w:rPr>
        <w:t xml:space="preserve"> (</w:t>
      </w:r>
      <w:proofErr w:type="gramStart"/>
      <w:r w:rsidRPr="007C207B">
        <w:rPr>
          <w:sz w:val="24"/>
          <w:szCs w:val="24"/>
          <w:lang w:val="ru-RU"/>
        </w:rPr>
        <w:t>год./</w:t>
      </w:r>
      <w:proofErr w:type="gramEnd"/>
      <w:r w:rsidRPr="007C207B">
        <w:rPr>
          <w:sz w:val="24"/>
          <w:szCs w:val="24"/>
          <w:lang w:val="ru-RU"/>
        </w:rPr>
        <w:t xml:space="preserve">га) </w:t>
      </w:r>
      <w:proofErr w:type="spellStart"/>
      <w:r w:rsidRPr="007C207B">
        <w:rPr>
          <w:iCs/>
          <w:sz w:val="24"/>
          <w:szCs w:val="24"/>
          <w:lang w:val="ru-RU"/>
        </w:rPr>
        <w:t>гірськолижного</w:t>
      </w:r>
      <w:proofErr w:type="spellEnd"/>
      <w:r w:rsidRPr="007C207B">
        <w:rPr>
          <w:iCs/>
          <w:sz w:val="24"/>
          <w:szCs w:val="24"/>
          <w:lang w:val="ru-RU"/>
        </w:rPr>
        <w:t xml:space="preserve"> курорту (</w:t>
      </w:r>
      <w:proofErr w:type="spellStart"/>
      <w:r w:rsidRPr="007C207B">
        <w:rPr>
          <w:iCs/>
          <w:sz w:val="24"/>
          <w:szCs w:val="24"/>
          <w:lang w:val="ru-RU"/>
        </w:rPr>
        <w:t>загальна</w:t>
      </w:r>
      <w:proofErr w:type="spellEnd"/>
      <w:r w:rsidRPr="007C207B">
        <w:rPr>
          <w:iCs/>
          <w:sz w:val="24"/>
          <w:szCs w:val="24"/>
          <w:lang w:val="ru-RU"/>
        </w:rPr>
        <w:t xml:space="preserve"> </w:t>
      </w:r>
      <w:proofErr w:type="spellStart"/>
      <w:r w:rsidRPr="007C207B">
        <w:rPr>
          <w:iCs/>
          <w:sz w:val="24"/>
          <w:szCs w:val="24"/>
          <w:lang w:val="ru-RU"/>
        </w:rPr>
        <w:t>площа</w:t>
      </w:r>
      <w:proofErr w:type="spellEnd"/>
      <w:r w:rsidRPr="007C207B">
        <w:rPr>
          <w:iCs/>
          <w:sz w:val="24"/>
          <w:szCs w:val="24"/>
          <w:lang w:val="ru-RU"/>
        </w:rPr>
        <w:t xml:space="preserve"> – 3 га) </w:t>
      </w:r>
      <w:r w:rsidRPr="007C207B">
        <w:rPr>
          <w:sz w:val="24"/>
          <w:szCs w:val="24"/>
          <w:lang w:val="ru-RU"/>
        </w:rPr>
        <w:t xml:space="preserve">за </w:t>
      </w:r>
      <w:proofErr w:type="spellStart"/>
      <w:r w:rsidRPr="007C207B">
        <w:rPr>
          <w:sz w:val="24"/>
          <w:szCs w:val="24"/>
          <w:lang w:val="ru-RU"/>
        </w:rPr>
        <w:t>обліковий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період</w:t>
      </w:r>
      <w:proofErr w:type="spellEnd"/>
      <w:r w:rsidRPr="007C207B">
        <w:rPr>
          <w:iCs/>
          <w:sz w:val="24"/>
          <w:szCs w:val="24"/>
          <w:lang w:val="ru-RU"/>
        </w:rPr>
        <w:t xml:space="preserve"> (3 </w:t>
      </w:r>
      <w:proofErr w:type="spellStart"/>
      <w:r w:rsidRPr="007C207B">
        <w:rPr>
          <w:iCs/>
          <w:sz w:val="24"/>
          <w:szCs w:val="24"/>
          <w:lang w:val="ru-RU"/>
        </w:rPr>
        <w:t>місяці</w:t>
      </w:r>
      <w:proofErr w:type="spellEnd"/>
      <w:r w:rsidRPr="007C207B">
        <w:rPr>
          <w:iCs/>
          <w:sz w:val="24"/>
          <w:szCs w:val="24"/>
          <w:lang w:val="ru-RU"/>
        </w:rPr>
        <w:t xml:space="preserve">), </w:t>
      </w:r>
      <w:proofErr w:type="spellStart"/>
      <w:r w:rsidRPr="007C207B">
        <w:rPr>
          <w:iCs/>
          <w:sz w:val="24"/>
          <w:szCs w:val="24"/>
          <w:lang w:val="ru-RU"/>
        </w:rPr>
        <w:t>якщо</w:t>
      </w:r>
      <w:proofErr w:type="spellEnd"/>
      <w:r w:rsidRPr="007C207B">
        <w:rPr>
          <w:iCs/>
          <w:sz w:val="24"/>
          <w:szCs w:val="24"/>
          <w:lang w:val="ru-RU"/>
        </w:rPr>
        <w:t xml:space="preserve"> </w:t>
      </w:r>
      <w:proofErr w:type="spellStart"/>
      <w:r w:rsidRPr="007C207B">
        <w:rPr>
          <w:iCs/>
          <w:sz w:val="24"/>
          <w:szCs w:val="24"/>
          <w:lang w:val="ru-RU"/>
        </w:rPr>
        <w:t>відомо</w:t>
      </w:r>
      <w:proofErr w:type="spellEnd"/>
      <w:r w:rsidRPr="007C207B">
        <w:rPr>
          <w:iCs/>
          <w:sz w:val="24"/>
          <w:szCs w:val="24"/>
          <w:lang w:val="ru-RU"/>
        </w:rPr>
        <w:t xml:space="preserve">, </w:t>
      </w:r>
      <w:proofErr w:type="spellStart"/>
      <w:r w:rsidRPr="007C207B">
        <w:rPr>
          <w:iCs/>
          <w:sz w:val="24"/>
          <w:szCs w:val="24"/>
          <w:lang w:val="ru-RU"/>
        </w:rPr>
        <w:t>що</w:t>
      </w:r>
      <w:proofErr w:type="spellEnd"/>
      <w:r w:rsidRPr="007C207B">
        <w:rPr>
          <w:iCs/>
          <w:sz w:val="24"/>
          <w:szCs w:val="24"/>
          <w:lang w:val="ru-RU"/>
        </w:rPr>
        <w:t xml:space="preserve"> </w:t>
      </w:r>
      <w:proofErr w:type="spellStart"/>
      <w:r w:rsidRPr="007C207B">
        <w:rPr>
          <w:iCs/>
          <w:sz w:val="24"/>
          <w:szCs w:val="24"/>
          <w:lang w:val="ru-RU"/>
        </w:rPr>
        <w:t>минулого</w:t>
      </w:r>
      <w:proofErr w:type="spellEnd"/>
      <w:r w:rsidRPr="007C207B">
        <w:rPr>
          <w:iCs/>
          <w:sz w:val="24"/>
          <w:szCs w:val="24"/>
          <w:lang w:val="ru-RU"/>
        </w:rPr>
        <w:t xml:space="preserve"> сезону </w:t>
      </w:r>
      <w:proofErr w:type="spellStart"/>
      <w:r w:rsidRPr="007C207B">
        <w:rPr>
          <w:iCs/>
          <w:sz w:val="24"/>
          <w:szCs w:val="24"/>
          <w:lang w:val="ru-RU"/>
        </w:rPr>
        <w:t>його</w:t>
      </w:r>
      <w:proofErr w:type="spellEnd"/>
      <w:r w:rsidRPr="007C207B">
        <w:rPr>
          <w:iCs/>
          <w:sz w:val="24"/>
          <w:szCs w:val="24"/>
          <w:lang w:val="ru-RU"/>
        </w:rPr>
        <w:t xml:space="preserve"> </w:t>
      </w:r>
      <w:proofErr w:type="spellStart"/>
      <w:r w:rsidRPr="007C207B">
        <w:rPr>
          <w:iCs/>
          <w:sz w:val="24"/>
          <w:szCs w:val="24"/>
          <w:lang w:val="ru-RU"/>
        </w:rPr>
        <w:t>відвідали</w:t>
      </w:r>
      <w:proofErr w:type="spellEnd"/>
      <w:r w:rsidRPr="007C207B">
        <w:rPr>
          <w:iCs/>
          <w:sz w:val="24"/>
          <w:szCs w:val="24"/>
          <w:lang w:val="ru-RU"/>
        </w:rPr>
        <w:t xml:space="preserve"> 15000 </w:t>
      </w:r>
      <w:proofErr w:type="spellStart"/>
      <w:r w:rsidRPr="007C207B">
        <w:rPr>
          <w:iCs/>
          <w:sz w:val="24"/>
          <w:szCs w:val="24"/>
          <w:lang w:val="ru-RU"/>
        </w:rPr>
        <w:t>рекреантів</w:t>
      </w:r>
      <w:proofErr w:type="spellEnd"/>
      <w:r w:rsidRPr="007C207B">
        <w:rPr>
          <w:iCs/>
          <w:sz w:val="24"/>
          <w:szCs w:val="24"/>
          <w:lang w:val="ru-RU"/>
        </w:rPr>
        <w:t>.</w:t>
      </w:r>
    </w:p>
    <w:p w:rsidR="007C207B" w:rsidRPr="000816BF" w:rsidRDefault="007C207B" w:rsidP="000816BF">
      <w:pPr>
        <w:pStyle w:val="a3"/>
        <w:ind w:left="0" w:firstLine="709"/>
        <w:rPr>
          <w:b/>
          <w:i/>
          <w:sz w:val="24"/>
          <w:szCs w:val="24"/>
          <w:lang w:val="uk-UA"/>
        </w:rPr>
      </w:pPr>
      <w:r w:rsidRPr="007C207B">
        <w:rPr>
          <w:b/>
          <w:i/>
          <w:sz w:val="24"/>
          <w:szCs w:val="24"/>
          <w:lang w:val="uk-UA"/>
        </w:rPr>
        <w:t>Сфор</w:t>
      </w:r>
      <w:r w:rsidR="000816BF">
        <w:rPr>
          <w:b/>
          <w:i/>
          <w:sz w:val="24"/>
          <w:szCs w:val="24"/>
          <w:lang w:val="uk-UA"/>
        </w:rPr>
        <w:t>мулюйте узагальнюючий висновок.</w:t>
      </w:r>
    </w:p>
    <w:p w:rsidR="007C207B" w:rsidRPr="007C207B" w:rsidRDefault="007C207B" w:rsidP="000816BF">
      <w:pPr>
        <w:pStyle w:val="a5"/>
        <w:tabs>
          <w:tab w:val="left" w:pos="960"/>
          <w:tab w:val="left" w:pos="9632"/>
        </w:tabs>
        <w:spacing w:before="0"/>
        <w:ind w:left="0" w:firstLine="0"/>
        <w:jc w:val="center"/>
        <w:rPr>
          <w:b/>
          <w:sz w:val="24"/>
          <w:szCs w:val="24"/>
          <w:lang w:val="ru-RU"/>
        </w:rPr>
      </w:pPr>
      <w:r w:rsidRPr="007C207B">
        <w:rPr>
          <w:b/>
          <w:sz w:val="24"/>
          <w:szCs w:val="24"/>
        </w:rPr>
        <w:sym w:font="Webdings" w:char="F073"/>
      </w:r>
      <w:r w:rsidRPr="007C207B">
        <w:rPr>
          <w:b/>
          <w:sz w:val="24"/>
          <w:szCs w:val="24"/>
          <w:lang w:val="uk-UA"/>
        </w:rPr>
        <w:t>Питання для самоконтролю</w:t>
      </w:r>
    </w:p>
    <w:p w:rsidR="007C207B" w:rsidRPr="007C207B" w:rsidRDefault="007C207B" w:rsidP="000816BF">
      <w:pPr>
        <w:pStyle w:val="a5"/>
        <w:numPr>
          <w:ilvl w:val="0"/>
          <w:numId w:val="5"/>
        </w:numPr>
        <w:tabs>
          <w:tab w:val="left" w:pos="1036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r w:rsidRPr="007C207B">
        <w:rPr>
          <w:sz w:val="24"/>
          <w:szCs w:val="24"/>
          <w:lang w:val="ru-RU"/>
        </w:rPr>
        <w:t xml:space="preserve">Яке </w:t>
      </w:r>
      <w:proofErr w:type="spellStart"/>
      <w:r w:rsidRPr="007C207B">
        <w:rPr>
          <w:sz w:val="24"/>
          <w:szCs w:val="24"/>
          <w:lang w:val="ru-RU"/>
        </w:rPr>
        <w:t>значення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рослинного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покриву</w:t>
      </w:r>
      <w:proofErr w:type="spellEnd"/>
      <w:r w:rsidRPr="007C207B">
        <w:rPr>
          <w:sz w:val="24"/>
          <w:szCs w:val="24"/>
          <w:lang w:val="ru-RU"/>
        </w:rPr>
        <w:t xml:space="preserve"> як </w:t>
      </w:r>
      <w:proofErr w:type="spellStart"/>
      <w:r w:rsidRPr="007C207B">
        <w:rPr>
          <w:sz w:val="24"/>
          <w:szCs w:val="24"/>
          <w:lang w:val="ru-RU"/>
        </w:rPr>
        <w:t>рекреаційного</w:t>
      </w:r>
      <w:proofErr w:type="spellEnd"/>
      <w:r w:rsidRPr="007C207B">
        <w:rPr>
          <w:sz w:val="24"/>
          <w:szCs w:val="24"/>
          <w:lang w:val="ru-RU"/>
        </w:rPr>
        <w:t xml:space="preserve"> ресурсу?</w:t>
      </w:r>
    </w:p>
    <w:p w:rsidR="007C207B" w:rsidRPr="007C207B" w:rsidRDefault="007C207B" w:rsidP="000816BF">
      <w:pPr>
        <w:pStyle w:val="a5"/>
        <w:numPr>
          <w:ilvl w:val="0"/>
          <w:numId w:val="5"/>
        </w:numPr>
        <w:tabs>
          <w:tab w:val="left" w:pos="1036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Які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функції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лісів</w:t>
      </w:r>
      <w:proofErr w:type="spellEnd"/>
      <w:r w:rsidRPr="007C207B">
        <w:rPr>
          <w:sz w:val="24"/>
          <w:szCs w:val="24"/>
          <w:lang w:val="ru-RU"/>
        </w:rPr>
        <w:t>?</w:t>
      </w:r>
    </w:p>
    <w:p w:rsidR="007C207B" w:rsidRPr="007C207B" w:rsidRDefault="007C207B" w:rsidP="000816BF">
      <w:pPr>
        <w:pStyle w:val="a5"/>
        <w:numPr>
          <w:ilvl w:val="0"/>
          <w:numId w:val="5"/>
        </w:numPr>
        <w:tabs>
          <w:tab w:val="left" w:pos="1036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Що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таке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фітонциди</w:t>
      </w:r>
      <w:proofErr w:type="spellEnd"/>
      <w:r w:rsidRPr="007C207B">
        <w:rPr>
          <w:sz w:val="24"/>
          <w:szCs w:val="24"/>
          <w:lang w:val="ru-RU"/>
        </w:rPr>
        <w:t>?</w:t>
      </w:r>
    </w:p>
    <w:p w:rsidR="007C207B" w:rsidRPr="007C207B" w:rsidRDefault="007C207B" w:rsidP="000816BF">
      <w:pPr>
        <w:pStyle w:val="a5"/>
        <w:numPr>
          <w:ilvl w:val="0"/>
          <w:numId w:val="5"/>
        </w:numPr>
        <w:tabs>
          <w:tab w:val="left" w:pos="1036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Що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розуміють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під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таксаційною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оцінкою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лісових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>?</w:t>
      </w:r>
    </w:p>
    <w:p w:rsidR="007C207B" w:rsidRPr="007C207B" w:rsidRDefault="007C207B" w:rsidP="000816BF">
      <w:pPr>
        <w:pStyle w:val="a5"/>
        <w:numPr>
          <w:ilvl w:val="0"/>
          <w:numId w:val="5"/>
        </w:numPr>
        <w:tabs>
          <w:tab w:val="left" w:pos="1036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Що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таке</w:t>
      </w:r>
      <w:proofErr w:type="spellEnd"/>
      <w:r w:rsidRPr="007C207B">
        <w:rPr>
          <w:sz w:val="24"/>
          <w:szCs w:val="24"/>
          <w:lang w:val="ru-RU"/>
        </w:rPr>
        <w:t xml:space="preserve"> луки та болота? Яке </w:t>
      </w:r>
      <w:proofErr w:type="spellStart"/>
      <w:r w:rsidRPr="007C207B">
        <w:rPr>
          <w:sz w:val="24"/>
          <w:szCs w:val="24"/>
          <w:lang w:val="ru-RU"/>
        </w:rPr>
        <w:t>їх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рекреаційне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значення</w:t>
      </w:r>
      <w:proofErr w:type="spellEnd"/>
      <w:r w:rsidRPr="007C207B">
        <w:rPr>
          <w:sz w:val="24"/>
          <w:szCs w:val="24"/>
          <w:lang w:val="ru-RU"/>
        </w:rPr>
        <w:t>?</w:t>
      </w:r>
    </w:p>
    <w:p w:rsidR="007C207B" w:rsidRPr="007C207B" w:rsidRDefault="007C207B" w:rsidP="000816BF">
      <w:pPr>
        <w:pStyle w:val="a5"/>
        <w:numPr>
          <w:ilvl w:val="0"/>
          <w:numId w:val="5"/>
        </w:numPr>
        <w:tabs>
          <w:tab w:val="left" w:pos="1036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7C207B">
        <w:rPr>
          <w:sz w:val="24"/>
          <w:szCs w:val="24"/>
          <w:lang w:val="ru-RU"/>
        </w:rPr>
        <w:t>Які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показники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використовують</w:t>
      </w:r>
      <w:proofErr w:type="spellEnd"/>
      <w:r w:rsidRPr="007C207B">
        <w:rPr>
          <w:sz w:val="24"/>
          <w:szCs w:val="24"/>
          <w:lang w:val="ru-RU"/>
        </w:rPr>
        <w:t xml:space="preserve"> при </w:t>
      </w:r>
      <w:proofErr w:type="spellStart"/>
      <w:r w:rsidRPr="007C207B">
        <w:rPr>
          <w:sz w:val="24"/>
          <w:szCs w:val="24"/>
          <w:lang w:val="ru-RU"/>
        </w:rPr>
        <w:t>оцінці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ресурсів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грибних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ягідних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із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лікарськими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рослинами</w:t>
      </w:r>
      <w:proofErr w:type="spellEnd"/>
      <w:r w:rsidRPr="007C207B">
        <w:rPr>
          <w:sz w:val="24"/>
          <w:szCs w:val="24"/>
          <w:lang w:val="ru-RU"/>
        </w:rPr>
        <w:t>?</w:t>
      </w:r>
    </w:p>
    <w:p w:rsidR="007C207B" w:rsidRPr="0050737E" w:rsidRDefault="007C207B" w:rsidP="000816BF">
      <w:pPr>
        <w:pStyle w:val="a5"/>
        <w:numPr>
          <w:ilvl w:val="0"/>
          <w:numId w:val="5"/>
        </w:numPr>
        <w:tabs>
          <w:tab w:val="left" w:pos="1036"/>
        </w:tabs>
        <w:autoSpaceDE/>
        <w:autoSpaceDN/>
        <w:spacing w:before="0"/>
        <w:ind w:left="0" w:firstLine="709"/>
        <w:jc w:val="both"/>
        <w:rPr>
          <w:sz w:val="24"/>
          <w:szCs w:val="24"/>
          <w:lang w:val="ru-RU"/>
        </w:rPr>
      </w:pPr>
      <w:r w:rsidRPr="007C207B">
        <w:rPr>
          <w:sz w:val="24"/>
          <w:szCs w:val="24"/>
          <w:lang w:val="ru-RU"/>
        </w:rPr>
        <w:t xml:space="preserve">На </w:t>
      </w:r>
      <w:proofErr w:type="spellStart"/>
      <w:r w:rsidRPr="007C207B">
        <w:rPr>
          <w:sz w:val="24"/>
          <w:szCs w:val="24"/>
          <w:lang w:val="ru-RU"/>
        </w:rPr>
        <w:t>чому</w:t>
      </w:r>
      <w:proofErr w:type="spellEnd"/>
      <w:r w:rsidRPr="007C207B">
        <w:rPr>
          <w:sz w:val="24"/>
          <w:szCs w:val="24"/>
          <w:lang w:val="ru-RU"/>
        </w:rPr>
        <w:t xml:space="preserve"> заснована методика </w:t>
      </w:r>
      <w:proofErr w:type="spellStart"/>
      <w:r w:rsidRPr="007C207B">
        <w:rPr>
          <w:sz w:val="24"/>
          <w:szCs w:val="24"/>
          <w:lang w:val="ru-RU"/>
        </w:rPr>
        <w:t>Ступіної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Мухіної</w:t>
      </w:r>
      <w:proofErr w:type="spellEnd"/>
      <w:r w:rsidRPr="007C207B">
        <w:rPr>
          <w:sz w:val="24"/>
          <w:szCs w:val="24"/>
          <w:lang w:val="ru-RU"/>
        </w:rPr>
        <w:t xml:space="preserve"> по </w:t>
      </w:r>
      <w:proofErr w:type="spellStart"/>
      <w:r w:rsidRPr="007C207B">
        <w:rPr>
          <w:sz w:val="24"/>
          <w:szCs w:val="24"/>
          <w:lang w:val="ru-RU"/>
        </w:rPr>
        <w:t>оцінці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ягідників</w:t>
      </w:r>
      <w:proofErr w:type="spellEnd"/>
      <w:r w:rsidRPr="007C207B">
        <w:rPr>
          <w:sz w:val="24"/>
          <w:szCs w:val="24"/>
          <w:lang w:val="ru-RU"/>
        </w:rPr>
        <w:t xml:space="preserve">, </w:t>
      </w:r>
      <w:proofErr w:type="spellStart"/>
      <w:r w:rsidRPr="007C207B">
        <w:rPr>
          <w:sz w:val="24"/>
          <w:szCs w:val="24"/>
          <w:lang w:val="ru-RU"/>
        </w:rPr>
        <w:t>грибних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та </w:t>
      </w:r>
      <w:proofErr w:type="spellStart"/>
      <w:r w:rsidRPr="007C207B">
        <w:rPr>
          <w:sz w:val="24"/>
          <w:szCs w:val="24"/>
          <w:lang w:val="ru-RU"/>
        </w:rPr>
        <w:t>угідь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із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лікарськими</w:t>
      </w:r>
      <w:proofErr w:type="spellEnd"/>
      <w:r w:rsidRPr="007C207B">
        <w:rPr>
          <w:sz w:val="24"/>
          <w:szCs w:val="24"/>
          <w:lang w:val="ru-RU"/>
        </w:rPr>
        <w:t xml:space="preserve"> </w:t>
      </w:r>
      <w:proofErr w:type="spellStart"/>
      <w:r w:rsidRPr="007C207B">
        <w:rPr>
          <w:sz w:val="24"/>
          <w:szCs w:val="24"/>
          <w:lang w:val="ru-RU"/>
        </w:rPr>
        <w:t>рослинами</w:t>
      </w:r>
      <w:proofErr w:type="spellEnd"/>
      <w:r w:rsidRPr="007C207B">
        <w:rPr>
          <w:sz w:val="24"/>
          <w:szCs w:val="24"/>
          <w:lang w:val="ru-RU"/>
        </w:rPr>
        <w:t>?</w:t>
      </w:r>
      <w:r w:rsidR="0050737E">
        <w:rPr>
          <w:sz w:val="24"/>
          <w:szCs w:val="24"/>
          <w:lang w:val="ru-RU"/>
        </w:rPr>
        <w:t xml:space="preserve"> </w:t>
      </w:r>
      <w:bookmarkStart w:id="1" w:name="_GoBack"/>
      <w:bookmarkEnd w:id="1"/>
      <w:proofErr w:type="spellStart"/>
      <w:r w:rsidRPr="0050737E">
        <w:rPr>
          <w:sz w:val="24"/>
          <w:szCs w:val="24"/>
          <w:lang w:val="ru-RU"/>
        </w:rPr>
        <w:t>Що</w:t>
      </w:r>
      <w:proofErr w:type="spellEnd"/>
      <w:r w:rsidRPr="0050737E">
        <w:rPr>
          <w:sz w:val="24"/>
          <w:szCs w:val="24"/>
          <w:lang w:val="ru-RU"/>
        </w:rPr>
        <w:t xml:space="preserve"> </w:t>
      </w:r>
      <w:proofErr w:type="spellStart"/>
      <w:r w:rsidRPr="0050737E">
        <w:rPr>
          <w:sz w:val="24"/>
          <w:szCs w:val="24"/>
          <w:lang w:val="ru-RU"/>
        </w:rPr>
        <w:t>таке</w:t>
      </w:r>
      <w:proofErr w:type="spellEnd"/>
      <w:r w:rsidRPr="0050737E">
        <w:rPr>
          <w:sz w:val="24"/>
          <w:szCs w:val="24"/>
          <w:lang w:val="ru-RU"/>
        </w:rPr>
        <w:t xml:space="preserve"> </w:t>
      </w:r>
      <w:proofErr w:type="spellStart"/>
      <w:r w:rsidRPr="0050737E">
        <w:rPr>
          <w:sz w:val="24"/>
          <w:szCs w:val="24"/>
          <w:lang w:val="ru-RU"/>
        </w:rPr>
        <w:t>рекреаційне</w:t>
      </w:r>
      <w:proofErr w:type="spellEnd"/>
      <w:r w:rsidRPr="0050737E">
        <w:rPr>
          <w:sz w:val="24"/>
          <w:szCs w:val="24"/>
          <w:lang w:val="ru-RU"/>
        </w:rPr>
        <w:t xml:space="preserve"> </w:t>
      </w:r>
      <w:proofErr w:type="spellStart"/>
      <w:r w:rsidRPr="0050737E">
        <w:rPr>
          <w:sz w:val="24"/>
          <w:szCs w:val="24"/>
          <w:lang w:val="ru-RU"/>
        </w:rPr>
        <w:t>навантаження</w:t>
      </w:r>
      <w:proofErr w:type="spellEnd"/>
      <w:r w:rsidRPr="0050737E">
        <w:rPr>
          <w:sz w:val="24"/>
          <w:szCs w:val="24"/>
          <w:lang w:val="ru-RU"/>
        </w:rPr>
        <w:t>?</w:t>
      </w:r>
    </w:p>
    <w:sectPr w:rsidR="007C207B" w:rsidRPr="0050737E" w:rsidSect="00F860D0">
      <w:pgSz w:w="11906" w:h="16838"/>
      <w:pgMar w:top="964" w:right="567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214E"/>
    <w:multiLevelType w:val="multilevel"/>
    <w:tmpl w:val="0FE0833A"/>
    <w:lvl w:ilvl="0">
      <w:start w:val="1"/>
      <w:numFmt w:val="decimal"/>
      <w:lvlText w:val="%1."/>
      <w:lvlJc w:val="left"/>
      <w:pPr>
        <w:ind w:left="832" w:hanging="360"/>
      </w:pPr>
      <w:rPr>
        <w:rFonts w:eastAsia="Times New Roman" w:cs="Times New Roman"/>
        <w:color w:val="auto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83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2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2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1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92" w:hanging="360"/>
      </w:pPr>
      <w:rPr>
        <w:rFonts w:ascii="Symbol" w:hAnsi="Symbol" w:cs="Symbol" w:hint="default"/>
      </w:rPr>
    </w:lvl>
  </w:abstractNum>
  <w:abstractNum w:abstractNumId="1" w15:restartNumberingAfterBreak="0">
    <w:nsid w:val="33336C89"/>
    <w:multiLevelType w:val="hybridMultilevel"/>
    <w:tmpl w:val="7EE8E85A"/>
    <w:lvl w:ilvl="0" w:tplc="4C3AB9F0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8860AF2">
      <w:numFmt w:val="bullet"/>
      <w:lvlText w:val="•"/>
      <w:lvlJc w:val="left"/>
      <w:pPr>
        <w:ind w:left="2158" w:hanging="360"/>
      </w:pPr>
      <w:rPr>
        <w:rFonts w:hint="default"/>
      </w:rPr>
    </w:lvl>
    <w:lvl w:ilvl="2" w:tplc="682E1064">
      <w:numFmt w:val="bullet"/>
      <w:lvlText w:val="•"/>
      <w:lvlJc w:val="left"/>
      <w:pPr>
        <w:ind w:left="3116" w:hanging="360"/>
      </w:pPr>
      <w:rPr>
        <w:rFonts w:hint="default"/>
      </w:rPr>
    </w:lvl>
    <w:lvl w:ilvl="3" w:tplc="445830F6">
      <w:numFmt w:val="bullet"/>
      <w:lvlText w:val="•"/>
      <w:lvlJc w:val="left"/>
      <w:pPr>
        <w:ind w:left="4074" w:hanging="360"/>
      </w:pPr>
      <w:rPr>
        <w:rFonts w:hint="default"/>
      </w:rPr>
    </w:lvl>
    <w:lvl w:ilvl="4" w:tplc="B3728B74"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89E8141E"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21285354"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52A870CC">
      <w:numFmt w:val="bullet"/>
      <w:lvlText w:val="•"/>
      <w:lvlJc w:val="left"/>
      <w:pPr>
        <w:ind w:left="7906" w:hanging="360"/>
      </w:pPr>
      <w:rPr>
        <w:rFonts w:hint="default"/>
      </w:rPr>
    </w:lvl>
    <w:lvl w:ilvl="8" w:tplc="CD2EF23E">
      <w:numFmt w:val="bullet"/>
      <w:lvlText w:val="•"/>
      <w:lvlJc w:val="left"/>
      <w:pPr>
        <w:ind w:left="8864" w:hanging="360"/>
      </w:pPr>
      <w:rPr>
        <w:rFonts w:hint="default"/>
      </w:rPr>
    </w:lvl>
  </w:abstractNum>
  <w:abstractNum w:abstractNumId="2" w15:restartNumberingAfterBreak="0">
    <w:nsid w:val="36FE71C6"/>
    <w:multiLevelType w:val="multilevel"/>
    <w:tmpl w:val="2648DEBA"/>
    <w:lvl w:ilvl="0">
      <w:start w:val="1"/>
      <w:numFmt w:val="decimal"/>
      <w:lvlText w:val="%1."/>
      <w:lvlJc w:val="left"/>
      <w:pPr>
        <w:ind w:left="1192" w:hanging="360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215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11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7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3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9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4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64" w:hanging="360"/>
      </w:pPr>
      <w:rPr>
        <w:rFonts w:ascii="Symbol" w:hAnsi="Symbol" w:cs="Symbol" w:hint="default"/>
      </w:rPr>
    </w:lvl>
  </w:abstractNum>
  <w:abstractNum w:abstractNumId="3" w15:restartNumberingAfterBreak="0">
    <w:nsid w:val="4C052CC6"/>
    <w:multiLevelType w:val="hybridMultilevel"/>
    <w:tmpl w:val="C0CA792A"/>
    <w:lvl w:ilvl="0" w:tplc="9D24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1B6B6F"/>
    <w:multiLevelType w:val="hybridMultilevel"/>
    <w:tmpl w:val="BD749CE0"/>
    <w:lvl w:ilvl="0" w:tplc="C40C9488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468048E">
      <w:numFmt w:val="bullet"/>
      <w:lvlText w:val="•"/>
      <w:lvlJc w:val="left"/>
      <w:pPr>
        <w:ind w:left="2158" w:hanging="360"/>
      </w:pPr>
      <w:rPr>
        <w:rFonts w:hint="default"/>
      </w:rPr>
    </w:lvl>
    <w:lvl w:ilvl="2" w:tplc="05EEE416">
      <w:numFmt w:val="bullet"/>
      <w:lvlText w:val="•"/>
      <w:lvlJc w:val="left"/>
      <w:pPr>
        <w:ind w:left="3116" w:hanging="360"/>
      </w:pPr>
      <w:rPr>
        <w:rFonts w:hint="default"/>
      </w:rPr>
    </w:lvl>
    <w:lvl w:ilvl="3" w:tplc="A670CA1A">
      <w:numFmt w:val="bullet"/>
      <w:lvlText w:val="•"/>
      <w:lvlJc w:val="left"/>
      <w:pPr>
        <w:ind w:left="4074" w:hanging="360"/>
      </w:pPr>
      <w:rPr>
        <w:rFonts w:hint="default"/>
      </w:rPr>
    </w:lvl>
    <w:lvl w:ilvl="4" w:tplc="EEF83D7C"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4D763B8E"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0D9C66BC"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BD446100">
      <w:numFmt w:val="bullet"/>
      <w:lvlText w:val="•"/>
      <w:lvlJc w:val="left"/>
      <w:pPr>
        <w:ind w:left="7906" w:hanging="360"/>
      </w:pPr>
      <w:rPr>
        <w:rFonts w:hint="default"/>
      </w:rPr>
    </w:lvl>
    <w:lvl w:ilvl="8" w:tplc="AA3647A0">
      <w:numFmt w:val="bullet"/>
      <w:lvlText w:val="•"/>
      <w:lvlJc w:val="left"/>
      <w:pPr>
        <w:ind w:left="8864" w:hanging="360"/>
      </w:pPr>
      <w:rPr>
        <w:rFonts w:hint="default"/>
      </w:rPr>
    </w:lvl>
  </w:abstractNum>
  <w:abstractNum w:abstractNumId="5" w15:restartNumberingAfterBreak="0">
    <w:nsid w:val="78C61431"/>
    <w:multiLevelType w:val="hybridMultilevel"/>
    <w:tmpl w:val="7EA400C0"/>
    <w:lvl w:ilvl="0" w:tplc="1794E7D2">
      <w:numFmt w:val="bullet"/>
      <w:lvlText w:val="-"/>
      <w:lvlJc w:val="left"/>
      <w:pPr>
        <w:ind w:left="472" w:hanging="20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064E27E">
      <w:numFmt w:val="bullet"/>
      <w:lvlText w:val="-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A042A2C6">
      <w:numFmt w:val="bullet"/>
      <w:lvlText w:val="•"/>
      <w:lvlJc w:val="left"/>
      <w:pPr>
        <w:ind w:left="2264" w:hanging="360"/>
      </w:pPr>
      <w:rPr>
        <w:rFonts w:hint="default"/>
      </w:rPr>
    </w:lvl>
    <w:lvl w:ilvl="3" w:tplc="029ED41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D9CE2B2"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65A28874">
      <w:numFmt w:val="bullet"/>
      <w:lvlText w:val="•"/>
      <w:lvlJc w:val="left"/>
      <w:pPr>
        <w:ind w:left="5457" w:hanging="360"/>
      </w:pPr>
      <w:rPr>
        <w:rFonts w:hint="default"/>
      </w:rPr>
    </w:lvl>
    <w:lvl w:ilvl="6" w:tplc="3D02FD9C">
      <w:numFmt w:val="bullet"/>
      <w:lvlText w:val="•"/>
      <w:lvlJc w:val="left"/>
      <w:pPr>
        <w:ind w:left="6522" w:hanging="360"/>
      </w:pPr>
      <w:rPr>
        <w:rFonts w:hint="default"/>
      </w:rPr>
    </w:lvl>
    <w:lvl w:ilvl="7" w:tplc="E7D6839E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AD6A5D2E">
      <w:numFmt w:val="bullet"/>
      <w:lvlText w:val="•"/>
      <w:lvlJc w:val="left"/>
      <w:pPr>
        <w:ind w:left="8651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60D0"/>
    <w:rsid w:val="000816BF"/>
    <w:rsid w:val="0050737E"/>
    <w:rsid w:val="007C207B"/>
    <w:rsid w:val="008D0FDD"/>
    <w:rsid w:val="00F8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9C44"/>
  <w15:docId w15:val="{F5A6F645-7051-454A-80C6-382C8468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60D0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F860D0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F860D0"/>
    <w:pPr>
      <w:widowControl w:val="0"/>
      <w:autoSpaceDE w:val="0"/>
      <w:autoSpaceDN w:val="0"/>
      <w:spacing w:after="0" w:line="240" w:lineRule="auto"/>
      <w:ind w:left="56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99"/>
    <w:qFormat/>
    <w:rsid w:val="00F860D0"/>
    <w:pPr>
      <w:widowControl w:val="0"/>
      <w:autoSpaceDE w:val="0"/>
      <w:autoSpaceDN w:val="0"/>
      <w:spacing w:before="96" w:after="0" w:line="240" w:lineRule="auto"/>
      <w:ind w:left="1192" w:hanging="36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qFormat/>
    <w:rsid w:val="007C207B"/>
    <w:pPr>
      <w:widowControl w:val="0"/>
      <w:spacing w:after="0" w:line="315" w:lineRule="exact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2">
    <w:name w:val="Обычный2"/>
    <w:qFormat/>
    <w:rsid w:val="007C207B"/>
    <w:pPr>
      <w:widowControl w:val="0"/>
      <w:suppressAutoHyphens/>
      <w:spacing w:after="0" w:line="200" w:lineRule="atLeast"/>
    </w:pPr>
    <w:rPr>
      <w:rFonts w:ascii="Mangal" w:eastAsia="Tahoma" w:hAnsi="Mangal" w:cs="Liberation Sans"/>
      <w:color w:val="00000A"/>
      <w:kern w:val="2"/>
      <w:sz w:val="36"/>
      <w:szCs w:val="24"/>
      <w:lang w:val="en-US" w:eastAsia="en-US"/>
    </w:rPr>
  </w:style>
  <w:style w:type="paragraph" w:customStyle="1" w:styleId="a6">
    <w:name w:val="Содержимое таблицы"/>
    <w:basedOn w:val="a"/>
    <w:qFormat/>
    <w:rsid w:val="007C207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2019-10-24T00:08:00Z</dcterms:created>
  <dcterms:modified xsi:type="dcterms:W3CDTF">2024-10-24T07:48:00Z</dcterms:modified>
</cp:coreProperties>
</file>