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1A0" w:rsidRDefault="002571A0" w:rsidP="002571A0">
      <w:pPr>
        <w:spacing w:line="288" w:lineRule="auto"/>
        <w:jc w:val="center"/>
        <w:rPr>
          <w:b/>
          <w:caps/>
          <w:sz w:val="28"/>
          <w:szCs w:val="28"/>
          <w:lang w:val="uk-UA"/>
        </w:rPr>
      </w:pPr>
      <w:bookmarkStart w:id="0" w:name="_GoBack"/>
      <w:bookmarkEnd w:id="0"/>
      <w:r w:rsidRPr="00200AFD">
        <w:rPr>
          <w:b/>
          <w:caps/>
          <w:sz w:val="28"/>
          <w:szCs w:val="28"/>
          <w:lang w:val="uk-UA"/>
        </w:rPr>
        <w:t xml:space="preserve">критерії оцінки знань студентів з курсу </w:t>
      </w:r>
    </w:p>
    <w:p w:rsidR="00940111" w:rsidRPr="00200AFD" w:rsidRDefault="00940111" w:rsidP="002571A0">
      <w:pPr>
        <w:spacing w:line="288" w:lineRule="auto"/>
        <w:jc w:val="center"/>
        <w:rPr>
          <w:b/>
          <w:caps/>
          <w:sz w:val="28"/>
          <w:szCs w:val="28"/>
          <w:lang w:val="uk-UA"/>
        </w:rPr>
      </w:pPr>
    </w:p>
    <w:p w:rsidR="002571A0" w:rsidRPr="00200AFD" w:rsidRDefault="002571A0" w:rsidP="002571A0">
      <w:pPr>
        <w:spacing w:line="288" w:lineRule="auto"/>
        <w:ind w:firstLine="397"/>
        <w:jc w:val="both"/>
        <w:rPr>
          <w:sz w:val="28"/>
          <w:szCs w:val="28"/>
          <w:lang w:val="uk-UA"/>
        </w:rPr>
      </w:pPr>
      <w:r w:rsidRPr="00200AFD">
        <w:rPr>
          <w:sz w:val="28"/>
          <w:szCs w:val="28"/>
          <w:lang w:val="uk-UA"/>
        </w:rPr>
        <w:t>Оцінка знань студентів базується на застосуванні диференційованого підходу до організації контролю якості знань студентів.</w:t>
      </w:r>
    </w:p>
    <w:p w:rsidR="002571A0" w:rsidRPr="00200AFD" w:rsidRDefault="002571A0" w:rsidP="002571A0">
      <w:pPr>
        <w:spacing w:line="288" w:lineRule="auto"/>
        <w:ind w:firstLine="397"/>
        <w:jc w:val="both"/>
        <w:rPr>
          <w:sz w:val="28"/>
          <w:szCs w:val="28"/>
          <w:lang w:val="uk-UA"/>
        </w:rPr>
      </w:pPr>
      <w:r w:rsidRPr="00200AFD">
        <w:rPr>
          <w:sz w:val="28"/>
          <w:szCs w:val="28"/>
          <w:lang w:val="uk-UA"/>
        </w:rPr>
        <w:t>Система контролю знань студентів з курсу включає в себе поточний та підсумковий контроль (</w:t>
      </w:r>
      <w:r w:rsidR="002E4DFF">
        <w:rPr>
          <w:sz w:val="28"/>
          <w:szCs w:val="28"/>
          <w:lang w:val="uk-UA"/>
        </w:rPr>
        <w:t>залік</w:t>
      </w:r>
      <w:r w:rsidRPr="00200AFD">
        <w:rPr>
          <w:sz w:val="28"/>
          <w:szCs w:val="28"/>
          <w:lang w:val="uk-UA"/>
        </w:rPr>
        <w:t>). Поточний контроль та оцінювання знань студентів здійснюється за наступними напрямами:</w:t>
      </w:r>
    </w:p>
    <w:p w:rsidR="002571A0" w:rsidRPr="00200AFD" w:rsidRDefault="002571A0" w:rsidP="002571A0">
      <w:pPr>
        <w:numPr>
          <w:ilvl w:val="0"/>
          <w:numId w:val="1"/>
        </w:numPr>
        <w:spacing w:line="288" w:lineRule="auto"/>
        <w:jc w:val="both"/>
        <w:rPr>
          <w:sz w:val="28"/>
          <w:szCs w:val="28"/>
          <w:lang w:val="uk-UA"/>
        </w:rPr>
      </w:pPr>
      <w:r w:rsidRPr="00200AFD">
        <w:rPr>
          <w:sz w:val="28"/>
          <w:szCs w:val="28"/>
          <w:lang w:val="uk-UA"/>
        </w:rPr>
        <w:t>систематичність та активність роботи вивчення відповідного модулю дисципліни;</w:t>
      </w:r>
    </w:p>
    <w:p w:rsidR="002571A0" w:rsidRPr="00200AFD" w:rsidRDefault="002571A0" w:rsidP="002571A0">
      <w:pPr>
        <w:numPr>
          <w:ilvl w:val="0"/>
          <w:numId w:val="1"/>
        </w:numPr>
        <w:spacing w:line="288" w:lineRule="auto"/>
        <w:jc w:val="both"/>
        <w:rPr>
          <w:sz w:val="28"/>
          <w:szCs w:val="28"/>
          <w:lang w:val="uk-UA"/>
        </w:rPr>
      </w:pPr>
      <w:r w:rsidRPr="00200AFD">
        <w:rPr>
          <w:sz w:val="28"/>
          <w:szCs w:val="28"/>
          <w:lang w:val="uk-UA"/>
        </w:rPr>
        <w:t>якість виконання завдань для самостійного опрацювання;</w:t>
      </w:r>
    </w:p>
    <w:p w:rsidR="002571A0" w:rsidRPr="00200AFD" w:rsidRDefault="002571A0" w:rsidP="002571A0">
      <w:pPr>
        <w:numPr>
          <w:ilvl w:val="0"/>
          <w:numId w:val="1"/>
        </w:numPr>
        <w:spacing w:line="288" w:lineRule="auto"/>
        <w:jc w:val="both"/>
        <w:rPr>
          <w:sz w:val="28"/>
          <w:szCs w:val="28"/>
          <w:lang w:val="uk-UA"/>
        </w:rPr>
      </w:pPr>
      <w:r w:rsidRPr="00200AFD">
        <w:rPr>
          <w:sz w:val="28"/>
          <w:szCs w:val="28"/>
          <w:lang w:val="uk-UA"/>
        </w:rPr>
        <w:t>якість виконання індивідуальних завдань;</w:t>
      </w:r>
    </w:p>
    <w:p w:rsidR="002571A0" w:rsidRPr="00200AFD" w:rsidRDefault="002571A0" w:rsidP="002571A0">
      <w:pPr>
        <w:numPr>
          <w:ilvl w:val="0"/>
          <w:numId w:val="1"/>
        </w:numPr>
        <w:spacing w:line="288" w:lineRule="auto"/>
        <w:jc w:val="both"/>
        <w:rPr>
          <w:sz w:val="28"/>
          <w:szCs w:val="28"/>
          <w:lang w:val="uk-UA"/>
        </w:rPr>
      </w:pPr>
      <w:r w:rsidRPr="00200AFD">
        <w:rPr>
          <w:sz w:val="28"/>
          <w:szCs w:val="28"/>
          <w:lang w:val="uk-UA"/>
        </w:rPr>
        <w:t>тестування;</w:t>
      </w:r>
    </w:p>
    <w:p w:rsidR="002571A0" w:rsidRPr="00200AFD" w:rsidRDefault="002571A0" w:rsidP="002571A0">
      <w:pPr>
        <w:numPr>
          <w:ilvl w:val="0"/>
          <w:numId w:val="1"/>
        </w:numPr>
        <w:spacing w:line="288" w:lineRule="auto"/>
        <w:jc w:val="both"/>
        <w:rPr>
          <w:sz w:val="28"/>
          <w:szCs w:val="28"/>
          <w:lang w:val="uk-UA"/>
        </w:rPr>
      </w:pPr>
      <w:r w:rsidRPr="00200AFD">
        <w:rPr>
          <w:sz w:val="28"/>
          <w:szCs w:val="28"/>
          <w:lang w:val="uk-UA"/>
        </w:rPr>
        <w:t>якість виконання практичних завдань та вирішення задач;</w:t>
      </w:r>
    </w:p>
    <w:p w:rsidR="002571A0" w:rsidRPr="00200AFD" w:rsidRDefault="002571A0" w:rsidP="002571A0">
      <w:pPr>
        <w:numPr>
          <w:ilvl w:val="0"/>
          <w:numId w:val="1"/>
        </w:numPr>
        <w:spacing w:line="288" w:lineRule="auto"/>
        <w:jc w:val="both"/>
        <w:rPr>
          <w:sz w:val="28"/>
          <w:szCs w:val="28"/>
          <w:lang w:val="uk-UA"/>
        </w:rPr>
      </w:pPr>
      <w:r w:rsidRPr="00200AFD">
        <w:rPr>
          <w:sz w:val="28"/>
          <w:szCs w:val="28"/>
          <w:lang w:val="uk-UA"/>
        </w:rPr>
        <w:t>якість виконання модульної контрольної роботи.</w:t>
      </w:r>
    </w:p>
    <w:p w:rsidR="002571A0" w:rsidRPr="00200AFD" w:rsidRDefault="002571A0" w:rsidP="002571A0">
      <w:pPr>
        <w:spacing w:line="288" w:lineRule="auto"/>
        <w:ind w:firstLine="397"/>
        <w:jc w:val="both"/>
        <w:rPr>
          <w:sz w:val="28"/>
          <w:szCs w:val="28"/>
          <w:lang w:val="uk-UA"/>
        </w:rPr>
      </w:pPr>
      <w:r w:rsidRPr="00200AFD">
        <w:rPr>
          <w:sz w:val="28"/>
          <w:szCs w:val="28"/>
          <w:lang w:val="uk-UA"/>
        </w:rPr>
        <w:t>Кінцеве оцінювання знань студентів з дисципліни здійснюється за 100-бальною шкалою. Розподіл балів за модулями відбувається наступним чином:</w:t>
      </w:r>
    </w:p>
    <w:p w:rsidR="002571A0" w:rsidRPr="00200AFD" w:rsidRDefault="002571A0" w:rsidP="002571A0">
      <w:pPr>
        <w:spacing w:line="288" w:lineRule="auto"/>
        <w:ind w:firstLine="397"/>
        <w:jc w:val="both"/>
        <w:rPr>
          <w:sz w:val="28"/>
          <w:szCs w:val="28"/>
          <w:lang w:val="uk-UA"/>
        </w:rPr>
      </w:pPr>
      <w:r w:rsidRPr="00200AFD">
        <w:rPr>
          <w:sz w:val="28"/>
          <w:szCs w:val="28"/>
          <w:lang w:val="uk-UA"/>
        </w:rPr>
        <w:t xml:space="preserve">модуль №1 – </w:t>
      </w:r>
      <w:r>
        <w:rPr>
          <w:sz w:val="28"/>
          <w:szCs w:val="28"/>
          <w:lang w:val="uk-UA"/>
        </w:rPr>
        <w:t>4</w:t>
      </w:r>
      <w:r w:rsidRPr="00200AFD">
        <w:rPr>
          <w:sz w:val="28"/>
          <w:szCs w:val="28"/>
          <w:lang w:val="uk-UA"/>
        </w:rPr>
        <w:t>0 балів;</w:t>
      </w:r>
    </w:p>
    <w:p w:rsidR="002571A0" w:rsidRPr="00200AFD" w:rsidRDefault="002571A0" w:rsidP="002571A0">
      <w:pPr>
        <w:spacing w:line="288" w:lineRule="auto"/>
        <w:ind w:firstLine="397"/>
        <w:jc w:val="both"/>
        <w:rPr>
          <w:sz w:val="28"/>
          <w:szCs w:val="28"/>
          <w:lang w:val="uk-UA"/>
        </w:rPr>
      </w:pPr>
      <w:r w:rsidRPr="00200AFD">
        <w:rPr>
          <w:sz w:val="28"/>
          <w:szCs w:val="28"/>
          <w:lang w:val="uk-UA"/>
        </w:rPr>
        <w:t xml:space="preserve">модуль№2 – </w:t>
      </w:r>
      <w:r>
        <w:rPr>
          <w:sz w:val="28"/>
          <w:szCs w:val="28"/>
          <w:lang w:val="uk-UA"/>
        </w:rPr>
        <w:t>40</w:t>
      </w:r>
      <w:r w:rsidRPr="00200AFD">
        <w:rPr>
          <w:sz w:val="28"/>
          <w:szCs w:val="28"/>
          <w:lang w:val="uk-UA"/>
        </w:rPr>
        <w:t xml:space="preserve"> балів;</w:t>
      </w:r>
    </w:p>
    <w:p w:rsidR="002571A0" w:rsidRPr="00200AFD" w:rsidRDefault="002571A0" w:rsidP="002571A0">
      <w:pPr>
        <w:spacing w:line="288" w:lineRule="auto"/>
        <w:ind w:firstLine="397"/>
        <w:jc w:val="both"/>
        <w:rPr>
          <w:sz w:val="28"/>
          <w:szCs w:val="28"/>
          <w:lang w:val="uk-UA"/>
        </w:rPr>
      </w:pPr>
    </w:p>
    <w:p w:rsidR="002571A0" w:rsidRPr="00200AFD" w:rsidRDefault="002571A0" w:rsidP="002571A0">
      <w:pPr>
        <w:spacing w:line="288" w:lineRule="auto"/>
        <w:ind w:firstLine="397"/>
        <w:jc w:val="both"/>
        <w:rPr>
          <w:sz w:val="28"/>
          <w:szCs w:val="28"/>
          <w:lang w:val="uk-UA"/>
        </w:rPr>
      </w:pPr>
      <w:r w:rsidRPr="00200AFD">
        <w:rPr>
          <w:sz w:val="28"/>
          <w:szCs w:val="28"/>
          <w:lang w:val="uk-UA"/>
        </w:rPr>
        <w:t>Оцінювання окремих напрямів поточного контролю знань та навичок студентів.</w:t>
      </w:r>
    </w:p>
    <w:p w:rsidR="002571A0" w:rsidRPr="00200AFD" w:rsidRDefault="002571A0" w:rsidP="002571A0">
      <w:pPr>
        <w:spacing w:line="288" w:lineRule="auto"/>
        <w:ind w:firstLine="397"/>
        <w:jc w:val="both"/>
        <w:rPr>
          <w:sz w:val="28"/>
          <w:szCs w:val="28"/>
        </w:rPr>
      </w:pPr>
      <w:r w:rsidRPr="00200AFD">
        <w:rPr>
          <w:i/>
          <w:sz w:val="28"/>
          <w:szCs w:val="28"/>
          <w:lang w:val="uk-UA"/>
        </w:rPr>
        <w:t xml:space="preserve">Систематичність та активність роботи вивчення відповідного модулю дисципліни </w:t>
      </w:r>
      <w:r w:rsidRPr="00200AFD">
        <w:rPr>
          <w:sz w:val="28"/>
          <w:szCs w:val="28"/>
          <w:lang w:val="uk-UA"/>
        </w:rPr>
        <w:t xml:space="preserve">оцінюється за 3-х бальною шкалою: «3 б» – відмінно, «2» – добре, «1» – задовільно. За активну участь студента в обговоренні теоретичних питань та виконання практичних завдань додається 3 бали. </w:t>
      </w:r>
      <w:proofErr w:type="spellStart"/>
      <w:r w:rsidRPr="00200AFD">
        <w:rPr>
          <w:sz w:val="28"/>
          <w:szCs w:val="28"/>
          <w:lang w:val="uk-UA"/>
        </w:rPr>
        <w:t>Об’</w:t>
      </w:r>
      <w:r w:rsidRPr="00200AFD">
        <w:rPr>
          <w:sz w:val="28"/>
          <w:szCs w:val="28"/>
        </w:rPr>
        <w:t>єктом</w:t>
      </w:r>
      <w:proofErr w:type="spellEnd"/>
      <w:r w:rsidRPr="00200AFD">
        <w:rPr>
          <w:sz w:val="28"/>
          <w:szCs w:val="28"/>
        </w:rPr>
        <w:t xml:space="preserve"> контролю в </w:t>
      </w:r>
      <w:proofErr w:type="spellStart"/>
      <w:r w:rsidRPr="00200AFD">
        <w:rPr>
          <w:sz w:val="28"/>
          <w:szCs w:val="28"/>
        </w:rPr>
        <w:t>даному</w:t>
      </w:r>
      <w:proofErr w:type="spellEnd"/>
      <w:r w:rsidRPr="00200AFD">
        <w:rPr>
          <w:sz w:val="28"/>
          <w:szCs w:val="28"/>
        </w:rPr>
        <w:t xml:space="preserve"> </w:t>
      </w:r>
      <w:proofErr w:type="spellStart"/>
      <w:r w:rsidRPr="00200AFD">
        <w:rPr>
          <w:sz w:val="28"/>
          <w:szCs w:val="28"/>
        </w:rPr>
        <w:t>випадку</w:t>
      </w:r>
      <w:proofErr w:type="spellEnd"/>
      <w:r w:rsidRPr="00200AFD">
        <w:rPr>
          <w:sz w:val="28"/>
          <w:szCs w:val="28"/>
        </w:rPr>
        <w:t xml:space="preserve"> є:</w:t>
      </w:r>
    </w:p>
    <w:p w:rsidR="002571A0" w:rsidRPr="00200AFD" w:rsidRDefault="002571A0" w:rsidP="002571A0">
      <w:pPr>
        <w:numPr>
          <w:ilvl w:val="0"/>
          <w:numId w:val="1"/>
        </w:numPr>
        <w:spacing w:line="288" w:lineRule="auto"/>
        <w:jc w:val="both"/>
        <w:rPr>
          <w:sz w:val="28"/>
          <w:szCs w:val="28"/>
          <w:lang w:val="uk-UA"/>
        </w:rPr>
      </w:pPr>
      <w:r w:rsidRPr="00200AFD">
        <w:rPr>
          <w:sz w:val="28"/>
          <w:szCs w:val="28"/>
          <w:lang w:val="uk-UA"/>
        </w:rPr>
        <w:t>ступінь засвоєння матеріалу нормативного рівня, визначений шляхом проведення усних опитувань за програмними питаннями дисципліни;</w:t>
      </w:r>
    </w:p>
    <w:p w:rsidR="002571A0" w:rsidRPr="00200AFD" w:rsidRDefault="002571A0" w:rsidP="002571A0">
      <w:pPr>
        <w:numPr>
          <w:ilvl w:val="0"/>
          <w:numId w:val="1"/>
        </w:numPr>
        <w:spacing w:line="288" w:lineRule="auto"/>
        <w:jc w:val="both"/>
        <w:rPr>
          <w:sz w:val="28"/>
          <w:szCs w:val="28"/>
          <w:lang w:val="uk-UA"/>
        </w:rPr>
      </w:pPr>
      <w:r w:rsidRPr="00200AFD">
        <w:rPr>
          <w:sz w:val="28"/>
          <w:szCs w:val="28"/>
          <w:lang w:val="uk-UA"/>
        </w:rPr>
        <w:t>активність, рівень знань, оригінальність та аргументованість висловлених поглядів;</w:t>
      </w:r>
    </w:p>
    <w:p w:rsidR="002571A0" w:rsidRPr="00200AFD" w:rsidRDefault="002571A0" w:rsidP="002571A0">
      <w:pPr>
        <w:numPr>
          <w:ilvl w:val="0"/>
          <w:numId w:val="1"/>
        </w:numPr>
        <w:spacing w:line="288" w:lineRule="auto"/>
        <w:jc w:val="both"/>
        <w:rPr>
          <w:sz w:val="28"/>
          <w:szCs w:val="28"/>
          <w:lang w:val="uk-UA"/>
        </w:rPr>
      </w:pPr>
      <w:r w:rsidRPr="00200AFD">
        <w:rPr>
          <w:sz w:val="28"/>
          <w:szCs w:val="28"/>
          <w:lang w:val="uk-UA"/>
        </w:rPr>
        <w:t>регулярність відвідування семінарських та практичних занять.</w:t>
      </w:r>
    </w:p>
    <w:p w:rsidR="002571A0" w:rsidRPr="00200AFD" w:rsidRDefault="002571A0" w:rsidP="002571A0">
      <w:pPr>
        <w:spacing w:line="288" w:lineRule="auto"/>
        <w:ind w:left="360"/>
        <w:jc w:val="both"/>
        <w:rPr>
          <w:sz w:val="28"/>
          <w:szCs w:val="28"/>
          <w:lang w:val="uk-UA"/>
        </w:rPr>
      </w:pPr>
      <w:r w:rsidRPr="00200AFD">
        <w:rPr>
          <w:i/>
          <w:sz w:val="28"/>
          <w:szCs w:val="28"/>
          <w:lang w:val="uk-UA"/>
        </w:rPr>
        <w:t xml:space="preserve">Якість виконання завдань для самостійного опрацювання </w:t>
      </w:r>
      <w:r w:rsidRPr="00200AFD">
        <w:rPr>
          <w:sz w:val="28"/>
          <w:szCs w:val="28"/>
          <w:lang w:val="uk-UA"/>
        </w:rPr>
        <w:t xml:space="preserve">оцінюється за 5-ти бальною шкалою: </w:t>
      </w:r>
    </w:p>
    <w:p w:rsidR="002571A0" w:rsidRPr="00200AFD" w:rsidRDefault="002571A0" w:rsidP="002571A0">
      <w:pPr>
        <w:spacing w:line="288" w:lineRule="auto"/>
        <w:jc w:val="both"/>
        <w:rPr>
          <w:sz w:val="28"/>
          <w:szCs w:val="28"/>
          <w:lang w:val="uk-UA"/>
        </w:rPr>
      </w:pPr>
      <w:r w:rsidRPr="00200AFD">
        <w:rPr>
          <w:sz w:val="28"/>
          <w:szCs w:val="28"/>
          <w:lang w:val="uk-UA"/>
        </w:rPr>
        <w:t xml:space="preserve">«5» – відмінний рівень, всебічне і глибоке знання матеріалу, вміння його використовувати на практиці; </w:t>
      </w:r>
    </w:p>
    <w:p w:rsidR="002571A0" w:rsidRPr="00200AFD" w:rsidRDefault="002571A0" w:rsidP="002571A0">
      <w:pPr>
        <w:spacing w:line="288" w:lineRule="auto"/>
        <w:jc w:val="both"/>
        <w:rPr>
          <w:sz w:val="28"/>
          <w:szCs w:val="28"/>
          <w:lang w:val="uk-UA"/>
        </w:rPr>
      </w:pPr>
      <w:r w:rsidRPr="00200AFD">
        <w:rPr>
          <w:sz w:val="28"/>
          <w:szCs w:val="28"/>
          <w:lang w:val="uk-UA"/>
        </w:rPr>
        <w:t>«4» – матеріал підготовлений на високому рівні, але</w:t>
      </w:r>
    </w:p>
    <w:p w:rsidR="002571A0" w:rsidRPr="00200AFD" w:rsidRDefault="002571A0" w:rsidP="002571A0">
      <w:pPr>
        <w:spacing w:line="288" w:lineRule="auto"/>
        <w:jc w:val="both"/>
        <w:rPr>
          <w:sz w:val="28"/>
          <w:szCs w:val="28"/>
          <w:lang w:val="uk-UA"/>
        </w:rPr>
      </w:pPr>
      <w:r w:rsidRPr="00200AFD">
        <w:rPr>
          <w:sz w:val="28"/>
          <w:szCs w:val="28"/>
          <w:lang w:val="uk-UA"/>
        </w:rPr>
        <w:lastRenderedPageBreak/>
        <w:t>«3» – посереднє знання основного матеріалу;</w:t>
      </w:r>
    </w:p>
    <w:p w:rsidR="002571A0" w:rsidRPr="00200AFD" w:rsidRDefault="002571A0" w:rsidP="002571A0">
      <w:pPr>
        <w:spacing w:line="288" w:lineRule="auto"/>
        <w:jc w:val="both"/>
        <w:rPr>
          <w:sz w:val="28"/>
          <w:szCs w:val="28"/>
          <w:lang w:val="uk-UA"/>
        </w:rPr>
      </w:pPr>
      <w:r w:rsidRPr="00200AFD">
        <w:rPr>
          <w:sz w:val="28"/>
          <w:szCs w:val="28"/>
          <w:lang w:val="uk-UA"/>
        </w:rPr>
        <w:t>«2»– знання лише окремих фрагментів основного матеріалу;</w:t>
      </w:r>
    </w:p>
    <w:p w:rsidR="002571A0" w:rsidRPr="00200AFD" w:rsidRDefault="002571A0" w:rsidP="002571A0">
      <w:pPr>
        <w:spacing w:line="288" w:lineRule="auto"/>
        <w:jc w:val="both"/>
        <w:rPr>
          <w:sz w:val="28"/>
          <w:szCs w:val="28"/>
          <w:lang w:val="uk-UA"/>
        </w:rPr>
      </w:pPr>
      <w:r w:rsidRPr="00200AFD">
        <w:rPr>
          <w:sz w:val="28"/>
          <w:szCs w:val="28"/>
          <w:lang w:val="uk-UA"/>
        </w:rPr>
        <w:t>«1» – підготовка основного матеріалу без його опрацювання.</w:t>
      </w:r>
    </w:p>
    <w:p w:rsidR="002571A0" w:rsidRPr="00200AFD" w:rsidRDefault="002571A0" w:rsidP="002571A0">
      <w:pPr>
        <w:spacing w:line="288" w:lineRule="auto"/>
        <w:ind w:left="360"/>
        <w:jc w:val="both"/>
        <w:rPr>
          <w:sz w:val="28"/>
          <w:szCs w:val="28"/>
        </w:rPr>
      </w:pPr>
      <w:proofErr w:type="spellStart"/>
      <w:r w:rsidRPr="00200AFD">
        <w:rPr>
          <w:sz w:val="28"/>
          <w:szCs w:val="28"/>
          <w:lang w:val="uk-UA"/>
        </w:rPr>
        <w:t>Об’</w:t>
      </w:r>
      <w:r w:rsidRPr="00200AFD">
        <w:rPr>
          <w:sz w:val="28"/>
          <w:szCs w:val="28"/>
        </w:rPr>
        <w:t>єктом</w:t>
      </w:r>
      <w:proofErr w:type="spellEnd"/>
      <w:r w:rsidRPr="00200AFD">
        <w:rPr>
          <w:sz w:val="28"/>
          <w:szCs w:val="28"/>
        </w:rPr>
        <w:t xml:space="preserve"> контролю є:</w:t>
      </w:r>
    </w:p>
    <w:p w:rsidR="002571A0" w:rsidRPr="00200AFD" w:rsidRDefault="002571A0" w:rsidP="002571A0">
      <w:pPr>
        <w:numPr>
          <w:ilvl w:val="0"/>
          <w:numId w:val="1"/>
        </w:numPr>
        <w:tabs>
          <w:tab w:val="clear" w:pos="720"/>
        </w:tabs>
        <w:spacing w:line="288" w:lineRule="auto"/>
        <w:ind w:left="0" w:firstLine="360"/>
        <w:jc w:val="both"/>
        <w:rPr>
          <w:sz w:val="28"/>
          <w:szCs w:val="28"/>
          <w:lang w:val="uk-UA"/>
        </w:rPr>
      </w:pPr>
      <w:r w:rsidRPr="00200AFD">
        <w:rPr>
          <w:sz w:val="28"/>
          <w:szCs w:val="28"/>
          <w:lang w:val="uk-UA"/>
        </w:rPr>
        <w:t>характер результатів, отриманих в процесі виконання завдань для самостійного опрацювання (самостійне опрацювання тем в цілому чи окремих питань) і оприлюднених на семінарських заняттях;</w:t>
      </w:r>
    </w:p>
    <w:p w:rsidR="002571A0" w:rsidRPr="00200AFD" w:rsidRDefault="002571A0" w:rsidP="002571A0">
      <w:pPr>
        <w:numPr>
          <w:ilvl w:val="0"/>
          <w:numId w:val="1"/>
        </w:numPr>
        <w:tabs>
          <w:tab w:val="clear" w:pos="720"/>
        </w:tabs>
        <w:spacing w:line="288" w:lineRule="auto"/>
        <w:ind w:left="0" w:firstLine="360"/>
        <w:jc w:val="both"/>
        <w:rPr>
          <w:sz w:val="28"/>
          <w:szCs w:val="28"/>
          <w:lang w:val="uk-UA"/>
        </w:rPr>
      </w:pPr>
      <w:r w:rsidRPr="00200AFD">
        <w:rPr>
          <w:sz w:val="28"/>
          <w:szCs w:val="28"/>
          <w:lang w:val="uk-UA"/>
        </w:rPr>
        <w:t>якість підготовки конспектів навчальних чи наукових текстів.</w:t>
      </w:r>
    </w:p>
    <w:p w:rsidR="002571A0" w:rsidRPr="00200AFD" w:rsidRDefault="002571A0" w:rsidP="002571A0">
      <w:pPr>
        <w:spacing w:line="288" w:lineRule="auto"/>
        <w:ind w:left="360"/>
        <w:jc w:val="both"/>
        <w:rPr>
          <w:sz w:val="28"/>
          <w:szCs w:val="28"/>
          <w:lang w:val="uk-UA"/>
        </w:rPr>
      </w:pPr>
      <w:r w:rsidRPr="00200AFD">
        <w:rPr>
          <w:sz w:val="28"/>
          <w:szCs w:val="28"/>
          <w:lang w:val="uk-UA"/>
        </w:rPr>
        <w:t>Основними формами здійснення контролю є:</w:t>
      </w:r>
    </w:p>
    <w:p w:rsidR="002571A0" w:rsidRPr="00200AFD" w:rsidRDefault="002571A0" w:rsidP="002571A0">
      <w:pPr>
        <w:numPr>
          <w:ilvl w:val="0"/>
          <w:numId w:val="1"/>
        </w:numPr>
        <w:tabs>
          <w:tab w:val="clear" w:pos="720"/>
          <w:tab w:val="num" w:pos="0"/>
        </w:tabs>
        <w:spacing w:line="288" w:lineRule="auto"/>
        <w:ind w:left="180" w:firstLine="180"/>
        <w:jc w:val="both"/>
        <w:rPr>
          <w:sz w:val="28"/>
          <w:szCs w:val="28"/>
          <w:lang w:val="uk-UA"/>
        </w:rPr>
      </w:pPr>
      <w:r w:rsidRPr="00200AFD">
        <w:rPr>
          <w:sz w:val="28"/>
          <w:szCs w:val="28"/>
          <w:lang w:val="uk-UA"/>
        </w:rPr>
        <w:t>оцінювання рівня виконання письмових домашніх завдань для самостійного опрацювання матеріалу;</w:t>
      </w:r>
    </w:p>
    <w:p w:rsidR="002571A0" w:rsidRPr="00200AFD" w:rsidRDefault="002571A0" w:rsidP="002571A0">
      <w:pPr>
        <w:numPr>
          <w:ilvl w:val="0"/>
          <w:numId w:val="1"/>
        </w:numPr>
        <w:tabs>
          <w:tab w:val="clear" w:pos="720"/>
          <w:tab w:val="num" w:pos="0"/>
        </w:tabs>
        <w:spacing w:line="288" w:lineRule="auto"/>
        <w:ind w:left="180" w:firstLine="180"/>
        <w:jc w:val="both"/>
        <w:rPr>
          <w:sz w:val="28"/>
          <w:szCs w:val="28"/>
          <w:lang w:val="uk-UA"/>
        </w:rPr>
      </w:pPr>
      <w:r w:rsidRPr="00200AFD">
        <w:rPr>
          <w:sz w:val="28"/>
          <w:szCs w:val="28"/>
          <w:lang w:val="uk-UA"/>
        </w:rPr>
        <w:t>оцінювання змісту, глибини, якості доповідей та повідомлень.</w:t>
      </w:r>
    </w:p>
    <w:p w:rsidR="002571A0" w:rsidRPr="00200AFD" w:rsidRDefault="002571A0" w:rsidP="002571A0">
      <w:pPr>
        <w:spacing w:line="288" w:lineRule="auto"/>
        <w:ind w:firstLine="360"/>
        <w:jc w:val="both"/>
        <w:rPr>
          <w:sz w:val="28"/>
          <w:szCs w:val="28"/>
          <w:lang w:val="uk-UA"/>
        </w:rPr>
      </w:pPr>
      <w:r w:rsidRPr="00200AFD">
        <w:rPr>
          <w:i/>
          <w:sz w:val="28"/>
          <w:szCs w:val="28"/>
          <w:lang w:val="uk-UA"/>
        </w:rPr>
        <w:t>Якість виконання індивідуальних завдань</w:t>
      </w:r>
      <w:r w:rsidRPr="00200AFD">
        <w:rPr>
          <w:sz w:val="28"/>
          <w:szCs w:val="28"/>
          <w:lang w:val="uk-UA"/>
        </w:rPr>
        <w:t xml:space="preserve"> оцінюється так само як і якість виконання завдань для самостійного опрацювання</w:t>
      </w:r>
    </w:p>
    <w:p w:rsidR="002571A0" w:rsidRPr="00200AFD" w:rsidRDefault="002571A0" w:rsidP="002571A0">
      <w:pPr>
        <w:tabs>
          <w:tab w:val="num" w:pos="0"/>
        </w:tabs>
        <w:spacing w:line="288" w:lineRule="auto"/>
        <w:ind w:left="180" w:firstLine="180"/>
        <w:jc w:val="both"/>
        <w:rPr>
          <w:sz w:val="28"/>
          <w:szCs w:val="28"/>
          <w:lang w:val="uk-UA"/>
        </w:rPr>
      </w:pPr>
      <w:r w:rsidRPr="00200AFD">
        <w:rPr>
          <w:i/>
          <w:sz w:val="28"/>
          <w:szCs w:val="28"/>
          <w:lang w:val="uk-UA"/>
        </w:rPr>
        <w:t>Тестування.</w:t>
      </w:r>
      <w:r w:rsidRPr="00200AFD">
        <w:rPr>
          <w:sz w:val="28"/>
          <w:szCs w:val="28"/>
          <w:lang w:val="uk-UA"/>
        </w:rPr>
        <w:t xml:space="preserve"> Для оцінювання рівня відповідей на питання тестового завдання застосовуються наступні критерії:</w:t>
      </w:r>
    </w:p>
    <w:p w:rsidR="002571A0" w:rsidRPr="00200AFD" w:rsidRDefault="002571A0" w:rsidP="002571A0">
      <w:pPr>
        <w:numPr>
          <w:ilvl w:val="0"/>
          <w:numId w:val="1"/>
        </w:numPr>
        <w:spacing w:line="288" w:lineRule="auto"/>
        <w:jc w:val="both"/>
        <w:rPr>
          <w:sz w:val="28"/>
          <w:szCs w:val="28"/>
          <w:lang w:val="uk-UA"/>
        </w:rPr>
      </w:pPr>
      <w:r w:rsidRPr="00200AFD">
        <w:rPr>
          <w:sz w:val="28"/>
          <w:szCs w:val="28"/>
          <w:lang w:val="uk-UA"/>
        </w:rPr>
        <w:t>3 бали: 91-100% усіх відповідей студента є правильними;</w:t>
      </w:r>
    </w:p>
    <w:p w:rsidR="002571A0" w:rsidRPr="00200AFD" w:rsidRDefault="002571A0" w:rsidP="002571A0">
      <w:pPr>
        <w:numPr>
          <w:ilvl w:val="0"/>
          <w:numId w:val="1"/>
        </w:numPr>
        <w:spacing w:line="288" w:lineRule="auto"/>
        <w:jc w:val="both"/>
        <w:rPr>
          <w:sz w:val="28"/>
          <w:szCs w:val="28"/>
          <w:lang w:val="uk-UA"/>
        </w:rPr>
      </w:pPr>
      <w:r w:rsidRPr="00200AFD">
        <w:rPr>
          <w:sz w:val="28"/>
          <w:szCs w:val="28"/>
          <w:lang w:val="uk-UA"/>
        </w:rPr>
        <w:t>2бали: 81-90% усіх відповідей студента є правильними;</w:t>
      </w:r>
    </w:p>
    <w:p w:rsidR="002571A0" w:rsidRPr="00200AFD" w:rsidRDefault="002571A0" w:rsidP="002571A0">
      <w:pPr>
        <w:numPr>
          <w:ilvl w:val="0"/>
          <w:numId w:val="1"/>
        </w:numPr>
        <w:spacing w:line="288" w:lineRule="auto"/>
        <w:jc w:val="both"/>
        <w:rPr>
          <w:sz w:val="28"/>
          <w:szCs w:val="28"/>
          <w:lang w:val="uk-UA"/>
        </w:rPr>
      </w:pPr>
      <w:r w:rsidRPr="00200AFD">
        <w:rPr>
          <w:sz w:val="28"/>
          <w:szCs w:val="28"/>
          <w:lang w:val="uk-UA"/>
        </w:rPr>
        <w:t>1 бал: 71-80% усіх відповідей студента є правильними.</w:t>
      </w:r>
    </w:p>
    <w:p w:rsidR="002571A0" w:rsidRPr="00200AFD" w:rsidRDefault="002571A0" w:rsidP="002571A0">
      <w:pPr>
        <w:spacing w:line="288" w:lineRule="auto"/>
        <w:ind w:firstLine="360"/>
        <w:jc w:val="both"/>
        <w:rPr>
          <w:sz w:val="28"/>
          <w:szCs w:val="28"/>
          <w:lang w:val="uk-UA"/>
        </w:rPr>
      </w:pPr>
      <w:r w:rsidRPr="00200AFD">
        <w:rPr>
          <w:i/>
          <w:sz w:val="28"/>
          <w:szCs w:val="28"/>
          <w:lang w:val="uk-UA"/>
        </w:rPr>
        <w:t>Якість виконання практичних завдань та вирішення задач</w:t>
      </w:r>
      <w:r w:rsidRPr="00200AFD">
        <w:rPr>
          <w:sz w:val="28"/>
          <w:szCs w:val="28"/>
          <w:lang w:val="uk-UA"/>
        </w:rPr>
        <w:t xml:space="preserve"> здійснюється за 5-ти бальною шкалою.</w:t>
      </w:r>
    </w:p>
    <w:p w:rsidR="002571A0" w:rsidRPr="00200AFD" w:rsidRDefault="002571A0" w:rsidP="002571A0">
      <w:pPr>
        <w:spacing w:line="288" w:lineRule="auto"/>
        <w:ind w:firstLine="360"/>
        <w:jc w:val="both"/>
        <w:rPr>
          <w:sz w:val="28"/>
          <w:szCs w:val="28"/>
          <w:lang w:val="uk-UA"/>
        </w:rPr>
      </w:pPr>
      <w:r w:rsidRPr="00200AFD">
        <w:rPr>
          <w:i/>
          <w:sz w:val="28"/>
          <w:szCs w:val="28"/>
          <w:lang w:val="uk-UA"/>
        </w:rPr>
        <w:t xml:space="preserve">Якість виконання модульної контрольної роботи. </w:t>
      </w:r>
      <w:r w:rsidRPr="00200AFD">
        <w:rPr>
          <w:sz w:val="28"/>
          <w:szCs w:val="28"/>
          <w:lang w:val="uk-UA"/>
        </w:rPr>
        <w:t xml:space="preserve">Модульна контрольна робота №1 та </w:t>
      </w:r>
      <w:r>
        <w:rPr>
          <w:sz w:val="28"/>
          <w:szCs w:val="28"/>
          <w:lang w:val="uk-UA"/>
        </w:rPr>
        <w:t>2</w:t>
      </w:r>
      <w:r w:rsidRPr="00200AFD">
        <w:rPr>
          <w:sz w:val="28"/>
          <w:szCs w:val="28"/>
          <w:lang w:val="uk-UA"/>
        </w:rPr>
        <w:t xml:space="preserve"> (по </w:t>
      </w:r>
      <w:r>
        <w:rPr>
          <w:sz w:val="28"/>
          <w:szCs w:val="28"/>
          <w:lang w:val="uk-UA"/>
        </w:rPr>
        <w:t>5</w:t>
      </w:r>
      <w:r w:rsidRPr="00200AFD">
        <w:rPr>
          <w:sz w:val="28"/>
          <w:szCs w:val="28"/>
          <w:lang w:val="uk-UA"/>
        </w:rPr>
        <w:t xml:space="preserve"> балів кожна) складаються з основних термінів та теоретичного питання (оцінювання термінів і теоретичних питань здійснюється за 5-ти бальною шкалою відповідно до наведеної вище класифікації). Загальна підсумкова оцінка знань з дисципліни «Управління змінами» складається із суми балів за результатами поточного контролю знань.</w:t>
      </w:r>
    </w:p>
    <w:p w:rsidR="002571A0" w:rsidRPr="00200AFD" w:rsidRDefault="002571A0" w:rsidP="002571A0">
      <w:pPr>
        <w:spacing w:line="288" w:lineRule="auto"/>
        <w:ind w:firstLine="360"/>
        <w:jc w:val="both"/>
        <w:rPr>
          <w:sz w:val="28"/>
          <w:szCs w:val="28"/>
          <w:lang w:val="uk-UA"/>
        </w:rPr>
      </w:pPr>
    </w:p>
    <w:p w:rsidR="00FA0C26" w:rsidRPr="002571A0" w:rsidRDefault="00FA0C26">
      <w:pPr>
        <w:rPr>
          <w:lang w:val="uk-UA"/>
        </w:rPr>
      </w:pPr>
    </w:p>
    <w:sectPr w:rsidR="00FA0C26" w:rsidRPr="00257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E7433"/>
    <w:multiLevelType w:val="hybridMultilevel"/>
    <w:tmpl w:val="502611D4"/>
    <w:lvl w:ilvl="0" w:tplc="6E5C53D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1A0"/>
    <w:rsid w:val="001D248D"/>
    <w:rsid w:val="002571A0"/>
    <w:rsid w:val="002B45E2"/>
    <w:rsid w:val="002E4DFF"/>
    <w:rsid w:val="00391850"/>
    <w:rsid w:val="008926D7"/>
    <w:rsid w:val="00940111"/>
    <w:rsid w:val="00FA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A4CE1-1C50-4860-A5B6-50DD74F45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2068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cp:lastPrinted>2016-01-23T09:41:00Z</cp:lastPrinted>
  <dcterms:created xsi:type="dcterms:W3CDTF">2019-11-21T08:59:00Z</dcterms:created>
  <dcterms:modified xsi:type="dcterms:W3CDTF">2019-11-21T08:59:00Z</dcterms:modified>
</cp:coreProperties>
</file>