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18" w:rsidRDefault="006363F4" w:rsidP="006363F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3F4">
        <w:rPr>
          <w:rFonts w:ascii="Times New Roman" w:hAnsi="Times New Roman" w:cs="Times New Roman"/>
          <w:b/>
          <w:sz w:val="28"/>
          <w:szCs w:val="28"/>
        </w:rPr>
        <w:t>Л</w:t>
      </w:r>
      <w:r w:rsidRPr="006363F4">
        <w:rPr>
          <w:rFonts w:ascii="Times New Roman" w:hAnsi="Times New Roman" w:cs="Times New Roman"/>
          <w:b/>
          <w:sz w:val="28"/>
          <w:szCs w:val="28"/>
          <w:lang w:val="uk-UA"/>
        </w:rPr>
        <w:t>ІТЕРАТУРА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Бачинин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В.А.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западной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социологии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. / В.А.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Бачинин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, Ю.А.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Сандулов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.: Лань, 2002. – 384 с.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Вишняков О. Інформаційна війна з Росією: уроки виживання [Електронний ресурс] / Олег Вишняков. — Режим доступу :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fakty.ictv.ua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index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readblog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id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/1713.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6D1">
        <w:rPr>
          <w:rFonts w:ascii="Times New Roman" w:hAnsi="Times New Roman" w:cs="Times New Roman"/>
          <w:sz w:val="28"/>
          <w:szCs w:val="28"/>
          <w:lang w:val="uk-UA"/>
        </w:rPr>
        <w:t>Горбулін B. «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Гiбридна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війна» як ключовий інструмент російської геостратегії реваншу [Електронний ресурс] / В. Горбулін // «Дзеркало тижня». – № 2. – 2015, 23 січня. – Режим доступу: </w:t>
      </w:r>
      <w:hyperlink r:id="rId6" w:history="1">
        <w:r w:rsidRPr="008A66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http://gazeta.dt.ua/</w:t>
        </w:r>
      </w:hyperlink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>internal/gibridna-viyna-yak-klyuchoviy-instrumentrosiyskoyi-geostrategiyi-revanshu-_.html.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Горбулін B. Світова гібридна війна: український фронт: монографія / за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. ред. В.П. Горбуліна. – К.: НІСД,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>2017. – 496 с.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Информационную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войну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всегда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выигривает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нацистский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режим [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Электронный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ресурс]. — Режим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доступа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censor.net.ua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news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/282944.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Іліас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Іліопулус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. «Гібридні війни як інструмент глобалізації»/ І.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Іліопулус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, 2016. Режим доступу: http://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>spkurdyumov.ru/economy/gibridnye-vojny-kak-instrument-globalizacii.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6D1">
        <w:rPr>
          <w:rFonts w:ascii="Times New Roman" w:hAnsi="Times New Roman" w:cs="Times New Roman"/>
          <w:sz w:val="28"/>
          <w:szCs w:val="28"/>
          <w:lang w:val="uk-UA"/>
        </w:rPr>
        <w:t>Інформаційна війна [Електронний ресурс]. — Режим доступу : uk.wikipedia.org/wiki/інформаційна_війна.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Історія інформаційно-психологічного протиборства :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. / [Я.М.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Жарков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, Л.Ф.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Компанцева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, В.В.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Остроухов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В.М.Петрик, М.М.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Присяжнюк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, Є.Д.Скулиш] ; за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. ред.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д.ю.н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., проф.,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засл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. юриста України Є.Д.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Скулиша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. – К. : Наук.-вид. відділ НА СБ України, 2012. – 212 с.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Клаузевиц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К. О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войне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: в 2 т. / К.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Клаузевиц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. – М.: ООО «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Изд-во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АСТ»;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Terra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Fantastica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, 2002.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</w:rPr>
        <w:t>Лайнбарджер</w:t>
      </w:r>
      <w:proofErr w:type="spellEnd"/>
      <w:r w:rsidRPr="008A66D1">
        <w:rPr>
          <w:rFonts w:ascii="Times New Roman" w:hAnsi="Times New Roman" w:cs="Times New Roman"/>
          <w:sz w:val="28"/>
          <w:szCs w:val="28"/>
        </w:rPr>
        <w:t xml:space="preserve"> П. Психологическая война. Теория и практика массового сознания // https://www.libfox.ru/629033-pol-laynbardzher-psihologicheskaya-voyna-teoriya-i-praktika-obrabotki-massovogo-soznaniya.html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Магда Є. Гібридна війна: питання і відповіді / Є. Магда //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MediaSapiens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, 2015. – [Електронний ресурс]. – Режим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>доступу: http://osvita.mediasapiens.ua/trends/1411978127/gibridna_viyna_pitannya_i_vidpovidi/undefined/?media=print.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Магда Є.В. Гібридна віна – вижити і перемогти / Є.М. Магда. – Х.: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Віват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, 2015. – 604 с.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6D1">
        <w:rPr>
          <w:rFonts w:ascii="Times New Roman" w:hAnsi="Times New Roman" w:cs="Times New Roman"/>
          <w:sz w:val="28"/>
          <w:szCs w:val="28"/>
          <w:lang w:val="uk-UA"/>
        </w:rPr>
        <w:t>Магда Є.М. Гібридна війна: сутність і структура феномену / Є. Магда // Міжнародні відносини: Серія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“Політичні науки” – 2014. № 4. – 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[Електронний ресурс]. – Режим доступу: </w:t>
      </w:r>
      <w:hyperlink r:id="rId7" w:history="1">
        <w:r w:rsidRPr="008A66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http://journals.iir.kiev.ua/index</w:t>
        </w:r>
      </w:hyperlink>
      <w:r w:rsidRPr="008A66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php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/pol_n/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0/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view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/2489/2220.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Маруненко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О. Зовнішні і внутрішні інформаційні війни у медійному просторі України / Олександр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Маруненко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// Освіта регіону. Політологія, психологія, комунікації. Український науковий журнал [Текст]. — 2011. — № 4. — С. 92.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Петрик В. Сутність інформаційної безпеки держави, суспільства та особи [Електронний ресурс] / Валентин Петрик. — Режим доступу :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www.justinian.com.ua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article.php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6D1">
        <w:rPr>
          <w:rFonts w:ascii="Times New Roman" w:hAnsi="Times New Roman" w:cs="Times New Roman"/>
          <w:sz w:val="28"/>
          <w:szCs w:val="28"/>
          <w:lang w:val="uk-UA"/>
        </w:rPr>
        <w:t>Полянський П. Освіта як об’єкт інформаційної війни Росії проти України і як ресурс протидії такій війні [Електронний ресурс] / П. Полянський. — Режим доступу : maidanua.org/2015/03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Почепцов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Г. Інформаційні війни: тенденції та шляхи розвитку // </w:t>
      </w:r>
      <w:hyperlink r:id="rId8" w:history="1">
        <w:r w:rsidRPr="008A66D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https://ms.detector.media/ethics/manipulation/informatsiyni_viyni_tendentsii_ta_shlyakhi_rozvitku/</w:t>
        </w:r>
      </w:hyperlink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Росія проти М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>айдану: історія інформаційної війни [Електронний ресурс]. — Режим доступу : ipress.ua/mainmedia/rosiya_proty_maydanu_istoriya_informatsiynoi_viyny_58729.html.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6D1">
        <w:rPr>
          <w:rFonts w:ascii="Times New Roman" w:hAnsi="Times New Roman" w:cs="Times New Roman"/>
          <w:sz w:val="28"/>
          <w:szCs w:val="28"/>
          <w:lang w:val="uk-UA"/>
        </w:rPr>
        <w:t>Росія розгорнула інформаційну війну проти України з брехнею і маніпуляціями [Електронний ресурс]. — Режим доступу: tsn.ua/politika/rosiyarozgornula-informaciynu-viynu-proti-ukrayuni-z-brehneyu-i-manipulyaciami338574.html.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Требін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М. Інформаційне суспільство. Війни нової епохи / М.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Требін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// Віче. – 2002. – № 4. – С. 64–68.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Требін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М.П. «Гібридна» війна як нова українська реальність [Електронний ресурс] / М.П.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Требін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66D1">
        <w:rPr>
          <w:rFonts w:ascii="Times New Roman" w:hAnsi="Times New Roman" w:cs="Times New Roman"/>
          <w:sz w:val="28"/>
          <w:szCs w:val="28"/>
          <w:lang w:val="uk-UA"/>
        </w:rPr>
        <w:t>соціум. – 2014. – № 3. – С. 113–127. – Режим доступу: http://nbuv.gov.ua/UJRN/Usoc_2014_3_13.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Хамзатов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М.М.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Влияние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концепции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сетецентрической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войны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ха-рактер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современных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операций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/ М.М.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Хамзатов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Военная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мисль. – 2006. – № 7. – С. 13–17.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Штогрін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І. Називай агресію “захистом”: принципи інформаційної війни проти Росії [Електронний ресурс] / Ірина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Штогрін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. — Режим доступу : www.radiosvoboda.org/cntent/article/25293307.html.</w:t>
      </w:r>
    </w:p>
    <w:p w:rsid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6D1">
        <w:rPr>
          <w:rFonts w:ascii="Times New Roman" w:hAnsi="Times New Roman" w:cs="Times New Roman"/>
          <w:sz w:val="28"/>
          <w:szCs w:val="28"/>
          <w:lang w:val="uk-UA"/>
        </w:rPr>
        <w:t>Що таке інформаційна війна [Електронний ресурс]. — Режим доступу : my.elvisti.com/sergandr/iv.html.</w:t>
      </w:r>
    </w:p>
    <w:p w:rsid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Freier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N.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Defense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Identity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Crisis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It’s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Hybrid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Nathan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Freier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Parameters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. – 2009. –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. XXXIX. –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Autumn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. – Р. 5–17.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lastRenderedPageBreak/>
        <w:t>Freier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N.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Hybrid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Threats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Challenges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Describe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Don’t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Define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 /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Nathan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Freier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–Режим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доступу: http://smallwarsjournal.com/blog/journal/docs-temp/343-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freier.pdf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Hoffman F.G.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Hybrid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Warfare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Challenges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/ F.G.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Hoffman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Joint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Force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Quarterly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. – 2009. – 1st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Quarter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>. –№ 52. – P. 34–39.</w:t>
      </w:r>
    </w:p>
    <w:p w:rsidR="008A66D1" w:rsidRPr="008A66D1" w:rsidRDefault="008A66D1" w:rsidP="008A66D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Hoffman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F.G.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‘Hybrid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Threats’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Neither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Omnipotent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Nor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Unbeatable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 / F.G.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Hoffman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A66D1">
        <w:rPr>
          <w:rFonts w:ascii="Times New Roman" w:hAnsi="Times New Roman" w:cs="Times New Roman"/>
          <w:sz w:val="28"/>
          <w:szCs w:val="28"/>
          <w:lang w:val="uk-UA"/>
        </w:rPr>
        <w:t>–Режим</w:t>
      </w:r>
      <w:proofErr w:type="spellEnd"/>
      <w:r w:rsidRPr="008A66D1">
        <w:rPr>
          <w:rFonts w:ascii="Times New Roman" w:hAnsi="Times New Roman" w:cs="Times New Roman"/>
          <w:sz w:val="28"/>
          <w:szCs w:val="28"/>
          <w:lang w:val="uk-UA"/>
        </w:rPr>
        <w:t xml:space="preserve"> доступу: http://operationaladaptation.com/unify_uploads/files/Hoffman%202010%20Hybrid%20Threats.pdf.</w:t>
      </w:r>
    </w:p>
    <w:sectPr w:rsidR="008A66D1" w:rsidRPr="008A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4016F"/>
    <w:multiLevelType w:val="hybridMultilevel"/>
    <w:tmpl w:val="48B82D2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DB0469"/>
    <w:multiLevelType w:val="hybridMultilevel"/>
    <w:tmpl w:val="B66005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20"/>
    <w:rsid w:val="00166220"/>
    <w:rsid w:val="00183087"/>
    <w:rsid w:val="002820B6"/>
    <w:rsid w:val="006363F4"/>
    <w:rsid w:val="00753AF9"/>
    <w:rsid w:val="008A66D1"/>
    <w:rsid w:val="00A96C18"/>
    <w:rsid w:val="00D3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3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3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3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3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detector.media/ethics/manipulation/informatsiyni_viyni_tendentsii_ta_shlyakhi_rozvitk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ournals.iir.kiev.ua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zeta.dt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3137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2018-11-28T19:28:00Z</dcterms:created>
  <dcterms:modified xsi:type="dcterms:W3CDTF">2019-11-24T16:17:00Z</dcterms:modified>
</cp:coreProperties>
</file>