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07" w:rsidRPr="00901E07" w:rsidRDefault="00901E07" w:rsidP="00901E07">
      <w:pPr>
        <w:spacing w:after="0" w:line="240" w:lineRule="auto"/>
        <w:ind w:right="98" w:firstLine="540"/>
        <w:rPr>
          <w:rFonts w:ascii="Times New Roman" w:hAnsi="Times New Roman" w:cs="Times New Roman"/>
          <w:b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 xml:space="preserve">МЕТОДОЛОГІЯ НАУКОВИХ ДОСЛІДЖЕНЬ </w:t>
      </w:r>
    </w:p>
    <w:p w:rsidR="00901E07" w:rsidRPr="00901E07" w:rsidRDefault="00901E07" w:rsidP="00901E07">
      <w:pPr>
        <w:spacing w:after="0" w:line="240" w:lineRule="auto"/>
        <w:ind w:right="9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План</w:t>
      </w:r>
    </w:p>
    <w:p w:rsidR="00901E07" w:rsidRPr="00901E07" w:rsidRDefault="00901E07" w:rsidP="00901E07">
      <w:pPr>
        <w:numPr>
          <w:ilvl w:val="0"/>
          <w:numId w:val="1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Загальнотеоретичні аспекти наукової методології.</w:t>
      </w:r>
    </w:p>
    <w:p w:rsidR="00901E07" w:rsidRPr="00901E07" w:rsidRDefault="00901E07" w:rsidP="00901E07">
      <w:pPr>
        <w:numPr>
          <w:ilvl w:val="0"/>
          <w:numId w:val="1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Методи наукових досліджень у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журналістикознавстві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>.</w:t>
      </w:r>
    </w:p>
    <w:p w:rsidR="00901E07" w:rsidRPr="00901E07" w:rsidRDefault="00901E07" w:rsidP="00901E07">
      <w:pPr>
        <w:spacing w:after="0" w:line="240" w:lineRule="auto"/>
        <w:ind w:right="9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ЛІТЕРАТУРА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1.Білуха М. Методологія наукових досліджень. – К.: АБУ, 2002. – С.57-65.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2.Костюк В. Творча робота бакалавра журналістики.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–Запоріжжя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:ЗДУ, 2003. – С.11.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3.Основы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/ В.И.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, И. М. Грушко, В.В. Попов и др. – М. :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школа, 1989. – 400 с.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4.Остапенко Н. Моделювання як метод навчання в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лінгводидактиці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вищої школи // Стиль і текст. – К.: Київський національний університет ім. Т. Шевченка, інститут журналістики, 2002.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–Вип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>. 3. С.11 – 25.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5.Приходько П. Азбука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исследовательского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труда. –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>: Наука, 1979. – С.15 – 24.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6.Романчиков В. Основи наукових досліджень. – К. : ІЗМН, 1997. – С.16 – 20, 24 – 25, 28 – 33, 56 – 64.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7.Словник іншомовних слів/ Уклад. Л.О.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Пустосвіт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та ін. – К.: Довіра, 2000. – </w:t>
      </w:r>
      <w:r w:rsidRPr="00901E07">
        <w:rPr>
          <w:rFonts w:ascii="Times New Roman" w:hAnsi="Times New Roman" w:cs="Times New Roman"/>
          <w:color w:val="FF00FF"/>
          <w:sz w:val="24"/>
          <w:szCs w:val="24"/>
        </w:rPr>
        <w:t>10188</w:t>
      </w:r>
      <w:r w:rsidRPr="00901E0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Різун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Т.в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. Методи наукових досліджень у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журналістикознавстві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. – К.: ВПЦ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„Київський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університет, 2005. – 104 с.</w:t>
      </w:r>
    </w:p>
    <w:p w:rsidR="00901E07" w:rsidRPr="00901E07" w:rsidRDefault="00901E07" w:rsidP="00901E07">
      <w:pPr>
        <w:pStyle w:val="a3"/>
        <w:spacing w:before="0" w:beforeAutospacing="0"/>
        <w:ind w:left="0" w:right="98" w:firstLine="540"/>
        <w:jc w:val="center"/>
        <w:rPr>
          <w:b/>
          <w:sz w:val="24"/>
        </w:rPr>
      </w:pPr>
      <w:r w:rsidRPr="00901E07">
        <w:rPr>
          <w:b/>
          <w:sz w:val="24"/>
        </w:rPr>
        <w:t>1.ЗАГАЛЬНОТЕОРЕТИЧНІ АСПЕКТИ НАУКОВОЇ МЕТОДОЛОГІЇ</w:t>
      </w:r>
    </w:p>
    <w:p w:rsidR="00901E07" w:rsidRPr="00901E07" w:rsidRDefault="00901E07" w:rsidP="00901E07">
      <w:pPr>
        <w:pStyle w:val="a3"/>
        <w:spacing w:before="0" w:beforeAutospacing="0"/>
        <w:ind w:left="0" w:right="98" w:firstLine="540"/>
        <w:rPr>
          <w:sz w:val="24"/>
        </w:rPr>
      </w:pPr>
      <w:r w:rsidRPr="00901E07">
        <w:rPr>
          <w:sz w:val="24"/>
        </w:rPr>
        <w:t xml:space="preserve">Розвиток  науки нерозривно пов’язаний з створенням методології, яка втілює необхідні її принципи. Термін </w:t>
      </w:r>
      <w:proofErr w:type="spellStart"/>
      <w:r w:rsidRPr="00901E07">
        <w:rPr>
          <w:sz w:val="24"/>
        </w:rPr>
        <w:t>“методологія”</w:t>
      </w:r>
      <w:proofErr w:type="spellEnd"/>
      <w:r w:rsidRPr="00901E07">
        <w:rPr>
          <w:sz w:val="24"/>
        </w:rPr>
        <w:t xml:space="preserve"> в наукознавстві  вживається у двох значеннях:</w:t>
      </w:r>
    </w:p>
    <w:p w:rsidR="00901E07" w:rsidRPr="00901E07" w:rsidRDefault="00901E07" w:rsidP="00901E07">
      <w:pPr>
        <w:numPr>
          <w:ilvl w:val="0"/>
          <w:numId w:val="2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вчення про методи пізнання і перетворення дійсності, застосування  принципів світогляду  до процесу пізнання і художньої творчості;</w:t>
      </w:r>
    </w:p>
    <w:p w:rsidR="00901E07" w:rsidRPr="00901E07" w:rsidRDefault="00901E07" w:rsidP="00901E07">
      <w:pPr>
        <w:numPr>
          <w:ilvl w:val="0"/>
          <w:numId w:val="2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сукупність методів, способів, прийомів, їх певна послідовність, схема, яку прийнято  при розробці наукового дослідження.</w:t>
      </w:r>
    </w:p>
    <w:p w:rsidR="00901E07" w:rsidRPr="00901E07" w:rsidRDefault="00901E07" w:rsidP="00901E07">
      <w:pPr>
        <w:pStyle w:val="a3"/>
        <w:spacing w:before="0" w:beforeAutospacing="0"/>
        <w:ind w:left="0" w:right="98" w:firstLine="540"/>
        <w:rPr>
          <w:sz w:val="24"/>
        </w:rPr>
      </w:pPr>
      <w:r w:rsidRPr="00901E07">
        <w:rPr>
          <w:sz w:val="24"/>
        </w:rPr>
        <w:t>Методологія науки може бути загальною і спеціальною:</w:t>
      </w:r>
    </w:p>
    <w:p w:rsidR="00901E07" w:rsidRPr="00901E07" w:rsidRDefault="00901E07" w:rsidP="00901E07">
      <w:pPr>
        <w:numPr>
          <w:ilvl w:val="1"/>
          <w:numId w:val="3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загальна методологія – теорія пізнання, яка досліджує закони розвитку наукового знання в цілому;</w:t>
      </w:r>
    </w:p>
    <w:p w:rsidR="00901E07" w:rsidRPr="00901E07" w:rsidRDefault="00901E07" w:rsidP="00901E07">
      <w:pPr>
        <w:numPr>
          <w:ilvl w:val="1"/>
          <w:numId w:val="3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спеціальна методологія – методологія , яка ґрунтується на законах окремих наук, особливостях пізнання конкретних процесів і виявляється у здійсненні: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- теоретичних узагальнень, принципів окремих наук,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- спеціальних методів дослідження.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Предметом вивчення методології наукових досліджень є :</w:t>
      </w:r>
    </w:p>
    <w:p w:rsidR="00901E07" w:rsidRPr="00901E07" w:rsidRDefault="00901E07" w:rsidP="00901E07">
      <w:pPr>
        <w:numPr>
          <w:ilvl w:val="1"/>
          <w:numId w:val="4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поняття і методи певної науки;</w:t>
      </w:r>
    </w:p>
    <w:p w:rsidR="00901E07" w:rsidRPr="00901E07" w:rsidRDefault="00901E07" w:rsidP="00901E07">
      <w:pPr>
        <w:numPr>
          <w:ilvl w:val="1"/>
          <w:numId w:val="4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сфера  застосування понять і методів;</w:t>
      </w:r>
    </w:p>
    <w:p w:rsidR="00901E07" w:rsidRPr="00901E07" w:rsidRDefault="00901E07" w:rsidP="00901E07">
      <w:pPr>
        <w:numPr>
          <w:ilvl w:val="1"/>
          <w:numId w:val="4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обґрунтованість наукових результатів;</w:t>
      </w:r>
    </w:p>
    <w:p w:rsidR="00901E07" w:rsidRPr="00901E07" w:rsidRDefault="00901E07" w:rsidP="00901E07">
      <w:pPr>
        <w:numPr>
          <w:ilvl w:val="1"/>
          <w:numId w:val="4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осмислення досягнень науки з точки зору загальнолюдської культури.</w:t>
      </w:r>
    </w:p>
    <w:p w:rsidR="00901E07" w:rsidRPr="00901E07" w:rsidRDefault="00901E07" w:rsidP="00901E07">
      <w:pPr>
        <w:spacing w:after="0" w:line="240" w:lineRule="auto"/>
        <w:ind w:right="9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ФУНКЦІЇ МЕТОДОЛОГІЇ:</w:t>
      </w:r>
    </w:p>
    <w:p w:rsidR="00901E07" w:rsidRPr="00901E07" w:rsidRDefault="00901E07" w:rsidP="00901E07">
      <w:pPr>
        <w:numPr>
          <w:ilvl w:val="1"/>
          <w:numId w:val="5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Координуюча функція – полягає в координації і субординації методів,</w:t>
      </w:r>
    </w:p>
    <w:p w:rsidR="00901E07" w:rsidRPr="00901E07" w:rsidRDefault="00901E07" w:rsidP="00901E07">
      <w:pPr>
        <w:numPr>
          <w:ilvl w:val="1"/>
          <w:numId w:val="5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Інтегруюча функція – полягає в тому, що категорії, закони і принципи загальної методології втілюють у собі єдність наукового пізнання та ефективно сприяють інтеграції науки,</w:t>
      </w:r>
    </w:p>
    <w:p w:rsidR="00901E07" w:rsidRPr="00901E07" w:rsidRDefault="00901E07" w:rsidP="00901E07">
      <w:pPr>
        <w:numPr>
          <w:ilvl w:val="1"/>
          <w:numId w:val="5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Евристична функція – (евристика – метод чи методологічна дисципліна, предметом якої є вирішення проблем  в умовах невизначеності. Основною проблемою евристики є усунення проблем). Загальна методологія сприяє отриманню нових наукових знань, спрямовує зусилля вчених у світ невідомого.</w:t>
      </w:r>
    </w:p>
    <w:p w:rsidR="00901E07" w:rsidRPr="00901E07" w:rsidRDefault="00901E07" w:rsidP="00901E07">
      <w:pPr>
        <w:spacing w:after="0" w:line="240" w:lineRule="auto"/>
        <w:ind w:right="98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>2. МЕТОДИ НАУКОВИХ Д</w:t>
      </w:r>
      <w:r>
        <w:rPr>
          <w:rFonts w:ascii="Times New Roman" w:hAnsi="Times New Roman" w:cs="Times New Roman"/>
          <w:b/>
          <w:sz w:val="24"/>
          <w:szCs w:val="24"/>
        </w:rPr>
        <w:t xml:space="preserve">ОСЛІДЖЕНЬ 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Метод – спосіб дослідження явищ, який визначає планомірний підхід до вивчення їх наукового пізнання та встановлення істини. У своїй основі метод є інструментом для вирішення головного завдання науки – пізнання об’єктивних  законів дійсності з метою використання їх у практичній діяльності людей. Метод визначає потребу і місце застосування наукових прийомів та способів дослідження, експериментальної перевірки результатів дослідження.</w:t>
      </w:r>
    </w:p>
    <w:p w:rsidR="00901E07" w:rsidRPr="00901E07" w:rsidRDefault="00901E07" w:rsidP="00901E07">
      <w:pPr>
        <w:spacing w:after="0" w:line="240" w:lineRule="auto"/>
        <w:ind w:right="9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lastRenderedPageBreak/>
        <w:t>ТИПИ МЕТОДІВ:</w:t>
      </w:r>
    </w:p>
    <w:p w:rsidR="00901E07" w:rsidRPr="00901E07" w:rsidRDefault="00901E07" w:rsidP="00901E07">
      <w:pPr>
        <w:numPr>
          <w:ilvl w:val="0"/>
          <w:numId w:val="6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Загальнонаукові й спеціальні: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а) загальнонаукові методи – методи, які використовуються в багатьох галузях науки на окремих етапах дослідження (спостереження, порівняння, експеримент, узагальнення, абстрагування, аналіз, синтез, індукція, дедукція, аналогія, моделювання, історичний);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б) спеціальні методи – методи, засновані на загальних методах, які застосовуються для вирішення специфічних груп завдань у кожній галузі науки (.</w:t>
      </w:r>
    </w:p>
    <w:p w:rsidR="00901E07" w:rsidRPr="00901E07" w:rsidRDefault="00901E07" w:rsidP="00901E07">
      <w:pPr>
        <w:numPr>
          <w:ilvl w:val="0"/>
          <w:numId w:val="6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Теоретичні та емпіричні: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а) теоретичні методи – методи, основою яких є висунення і розвиток наукових гіпотез і теорій, формулювання законів та виведення з них логічних наслідків, зіставлення різних гіпотез і теорій;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б) емпіричні методи – методи, основою яких є спостереження і дослідження конкретних явищ, а також групування, класифікація та опис результатів дослідження й експерименту  , впровадження їх у практичну діяльність людей.</w:t>
      </w:r>
    </w:p>
    <w:p w:rsidR="00901E07" w:rsidRPr="00901E07" w:rsidRDefault="00901E07" w:rsidP="00901E07">
      <w:pPr>
        <w:spacing w:after="0" w:line="240" w:lineRule="auto"/>
        <w:ind w:right="9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ТЕОРЕТИЧНІ МЕТОДИ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>Аналіз</w:t>
      </w:r>
      <w:r w:rsidRPr="00901E07">
        <w:rPr>
          <w:rFonts w:ascii="Times New Roman" w:hAnsi="Times New Roman" w:cs="Times New Roman"/>
          <w:sz w:val="24"/>
          <w:szCs w:val="24"/>
        </w:rPr>
        <w:t xml:space="preserve"> – метод дослідження, який  включає в себе вивчення об’єкта за допомогою мисленого або практичного розчленування на складові елементи (частини) об’єкта, його ознаки, властивості, відношення. Кожна із виділених частин аналізується окремо  в межах єдиного цілого. Наприклад, обираючи тему наукового дослідження “ Жанрові особливості регіональних друкованих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видань”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–журналіст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 xml:space="preserve"> може здійснювати аналіз таких складових об’єкта  вивчення :</w:t>
      </w:r>
    </w:p>
    <w:p w:rsidR="00901E07" w:rsidRPr="00901E07" w:rsidRDefault="00901E07" w:rsidP="00901E07">
      <w:pPr>
        <w:numPr>
          <w:ilvl w:val="0"/>
          <w:numId w:val="7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поняття інформаційних жанрів;</w:t>
      </w:r>
    </w:p>
    <w:p w:rsidR="00901E07" w:rsidRPr="00901E07" w:rsidRDefault="00901E07" w:rsidP="00901E07">
      <w:pPr>
        <w:numPr>
          <w:ilvl w:val="0"/>
          <w:numId w:val="7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специфіка функціонування регіональних друкованих ЗМІ;</w:t>
      </w:r>
    </w:p>
    <w:p w:rsidR="00901E07" w:rsidRPr="00901E07" w:rsidRDefault="00901E07" w:rsidP="00901E07">
      <w:pPr>
        <w:numPr>
          <w:ilvl w:val="0"/>
          <w:numId w:val="7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взаємозалежність жанрової й тематичної структури регіональних друкованих видань тощо.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Різновидом методу аналізу є системний аналіз, який передбачає вивчення об’єкта дослідження як сукупності елементів, утворюючих систему. У наукових дослідженнях цей метод передбачає оцінку об’єкта з усіма факторами, які впливають на його функціонування.</w:t>
      </w:r>
    </w:p>
    <w:p w:rsidR="00901E07" w:rsidRPr="00901E07" w:rsidRDefault="00901E07" w:rsidP="00901E07">
      <w:pPr>
        <w:pStyle w:val="a3"/>
        <w:spacing w:before="0" w:beforeAutospacing="0"/>
        <w:ind w:left="0" w:right="98" w:firstLine="540"/>
        <w:rPr>
          <w:sz w:val="24"/>
        </w:rPr>
      </w:pPr>
      <w:r w:rsidRPr="00901E07">
        <w:rPr>
          <w:sz w:val="24"/>
        </w:rPr>
        <w:t xml:space="preserve"> </w:t>
      </w:r>
      <w:r w:rsidRPr="00901E07">
        <w:rPr>
          <w:b/>
          <w:sz w:val="24"/>
        </w:rPr>
        <w:t>Синтез</w:t>
      </w:r>
      <w:r w:rsidRPr="00901E07">
        <w:rPr>
          <w:sz w:val="24"/>
        </w:rPr>
        <w:t xml:space="preserve"> – метод вивчення об’єкта в його цілісності, у єдиному і взаємному зв’язку його частин. У процесі </w:t>
      </w:r>
      <w:proofErr w:type="spellStart"/>
      <w:r w:rsidRPr="00901E07">
        <w:rPr>
          <w:sz w:val="24"/>
        </w:rPr>
        <w:t>журналістикознавчих</w:t>
      </w:r>
      <w:proofErr w:type="spellEnd"/>
      <w:r w:rsidRPr="00901E07">
        <w:rPr>
          <w:sz w:val="24"/>
        </w:rPr>
        <w:t xml:space="preserve"> досліджень синтез пов’язаний з аналізом, оскільки дає змогу поєднати частини, розчленовані в процесі аналізу, встановити їх зв’язок. Повернемось до вище зазначеної теми студентського наукового дослідження – </w:t>
      </w:r>
      <w:proofErr w:type="spellStart"/>
      <w:r w:rsidRPr="00901E07">
        <w:rPr>
          <w:sz w:val="24"/>
        </w:rPr>
        <w:t>“Жанрові</w:t>
      </w:r>
      <w:proofErr w:type="spellEnd"/>
      <w:r w:rsidRPr="00901E07">
        <w:rPr>
          <w:sz w:val="24"/>
        </w:rPr>
        <w:t xml:space="preserve"> особливості регіональних друкованих </w:t>
      </w:r>
      <w:proofErr w:type="spellStart"/>
      <w:r w:rsidRPr="00901E07">
        <w:rPr>
          <w:sz w:val="24"/>
        </w:rPr>
        <w:t>видань”</w:t>
      </w:r>
      <w:proofErr w:type="spellEnd"/>
      <w:r w:rsidRPr="00901E07">
        <w:rPr>
          <w:sz w:val="24"/>
        </w:rPr>
        <w:t>. Проаналізувавши понятійні критерії інформаційних жанрів, визначивши специфіку функціонування регіональної преси, простеживши залежність жанрової структури від тематики інформаційних матеріалів, дослідник повинен узагальнити, систематизувати отримані висновки й результати.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>Індукція</w:t>
      </w:r>
      <w:r w:rsidRPr="00901E07">
        <w:rPr>
          <w:rFonts w:ascii="Times New Roman" w:hAnsi="Times New Roman" w:cs="Times New Roman"/>
          <w:sz w:val="24"/>
          <w:szCs w:val="24"/>
        </w:rPr>
        <w:t xml:space="preserve"> – метод дослідження, при якому загальний висновок про ознаки елементів виводиться на основі вивчення ознак окремих елементів  (тобто думка дослідника рухається від окремого до загального).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>Дедукція</w:t>
      </w:r>
      <w:r w:rsidRPr="00901E07">
        <w:rPr>
          <w:rFonts w:ascii="Times New Roman" w:hAnsi="Times New Roman" w:cs="Times New Roman"/>
          <w:sz w:val="24"/>
          <w:szCs w:val="24"/>
        </w:rPr>
        <w:t xml:space="preserve"> – метод логічного висновку від загального до окремого, тобто спочатку досліджується стан об’єкта в цілому, а потім його складових елементів. Теоретичні методи індукції і дедукції тісно між собою взаємопов’язані. У своєму дослідженні студент – журналіст може використовувати один із  зазначених методів або поєднувати обидва, виходячи з концепції наукової роботи.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 xml:space="preserve">Аналогія </w:t>
      </w:r>
      <w:r w:rsidRPr="00901E07">
        <w:rPr>
          <w:rFonts w:ascii="Times New Roman" w:hAnsi="Times New Roman" w:cs="Times New Roman"/>
          <w:sz w:val="24"/>
          <w:szCs w:val="24"/>
        </w:rPr>
        <w:t>(порівняння) – метод наукового дослідження, завдяки якому досягається пізнання одних предметів і явищ на основі їх подібності з іншими. Цей метод ґрунтується на подібності деяких сторін різних предметів і явищ.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b/>
          <w:sz w:val="24"/>
          <w:szCs w:val="24"/>
        </w:rPr>
        <w:t>Моделювання</w:t>
      </w:r>
      <w:r w:rsidRPr="00901E07">
        <w:rPr>
          <w:rFonts w:ascii="Times New Roman" w:hAnsi="Times New Roman" w:cs="Times New Roman"/>
          <w:sz w:val="24"/>
          <w:szCs w:val="24"/>
        </w:rPr>
        <w:t xml:space="preserve"> – метод наукового пізнання, що ґрунтується на заміні предмета або явища, які вивчаються, на їх аналог, модель, що містить істотні риси оригіналу. В наукознавстві виділяють матеріальне і мислене моделювання . У свою чергу мислене моделювання має такі підвиди:</w:t>
      </w:r>
    </w:p>
    <w:p w:rsidR="00901E07" w:rsidRPr="00901E07" w:rsidRDefault="00901E07" w:rsidP="00901E07">
      <w:pPr>
        <w:numPr>
          <w:ilvl w:val="0"/>
          <w:numId w:val="8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наочне ( схеми, таблиці, блоки, аналогії, гіпотези),</w:t>
      </w:r>
    </w:p>
    <w:p w:rsidR="00901E07" w:rsidRPr="00901E07" w:rsidRDefault="00901E07" w:rsidP="00901E07">
      <w:pPr>
        <w:numPr>
          <w:ilvl w:val="0"/>
          <w:numId w:val="8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 xml:space="preserve">знакове ( умовно-графічне, умовно </w:t>
      </w:r>
      <w:proofErr w:type="spellStart"/>
      <w:r w:rsidRPr="00901E07">
        <w:rPr>
          <w:rFonts w:ascii="Times New Roman" w:hAnsi="Times New Roman" w:cs="Times New Roman"/>
          <w:sz w:val="24"/>
          <w:szCs w:val="24"/>
        </w:rPr>
        <w:t>–буквене</w:t>
      </w:r>
      <w:proofErr w:type="spellEnd"/>
      <w:r w:rsidRPr="00901E07">
        <w:rPr>
          <w:rFonts w:ascii="Times New Roman" w:hAnsi="Times New Roman" w:cs="Times New Roman"/>
          <w:sz w:val="24"/>
          <w:szCs w:val="24"/>
        </w:rPr>
        <w:t>, комбіноване),</w:t>
      </w:r>
    </w:p>
    <w:p w:rsidR="00901E07" w:rsidRPr="00901E07" w:rsidRDefault="00901E07" w:rsidP="00901E07">
      <w:pPr>
        <w:numPr>
          <w:ilvl w:val="0"/>
          <w:numId w:val="8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E07">
        <w:rPr>
          <w:rFonts w:ascii="Times New Roman" w:hAnsi="Times New Roman" w:cs="Times New Roman"/>
          <w:sz w:val="24"/>
          <w:szCs w:val="24"/>
        </w:rPr>
        <w:t>математичне ( комп’ютерні програми, цифрове моделювання, прогнозування).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</w:rPr>
        <w:lastRenderedPageBreak/>
        <w:t xml:space="preserve">В </w:t>
      </w:r>
      <w:proofErr w:type="spellStart"/>
      <w:r w:rsidRPr="00901E07">
        <w:rPr>
          <w:rFonts w:ascii="Times New Roman" w:hAnsi="Times New Roman" w:cs="Times New Roman"/>
        </w:rPr>
        <w:t>журналістикознавстві</w:t>
      </w:r>
      <w:proofErr w:type="spellEnd"/>
      <w:r w:rsidRPr="00901E07">
        <w:rPr>
          <w:rFonts w:ascii="Times New Roman" w:hAnsi="Times New Roman" w:cs="Times New Roman"/>
        </w:rPr>
        <w:t xml:space="preserve"> широко використовується наочне й знак</w:t>
      </w:r>
      <w:r>
        <w:rPr>
          <w:rFonts w:ascii="Times New Roman" w:hAnsi="Times New Roman" w:cs="Times New Roman"/>
        </w:rPr>
        <w:t xml:space="preserve">ове моделювання </w:t>
      </w:r>
      <w:r w:rsidRPr="00901E07">
        <w:rPr>
          <w:rFonts w:ascii="Times New Roman" w:hAnsi="Times New Roman" w:cs="Times New Roman"/>
        </w:rPr>
        <w:t xml:space="preserve"> Наприклад, в процесі дослідження студент </w:t>
      </w:r>
      <w:proofErr w:type="spellStart"/>
      <w:r w:rsidRPr="00901E07">
        <w:rPr>
          <w:rFonts w:ascii="Times New Roman" w:hAnsi="Times New Roman" w:cs="Times New Roman"/>
        </w:rPr>
        <w:t>–журналіст</w:t>
      </w:r>
      <w:proofErr w:type="spellEnd"/>
      <w:r w:rsidRPr="00901E07">
        <w:rPr>
          <w:rFonts w:ascii="Times New Roman" w:hAnsi="Times New Roman" w:cs="Times New Roman"/>
        </w:rPr>
        <w:t xml:space="preserve"> може створювати таблиці і схеми порівняльного характеру ( оцінка діяльності, популярності радіопрограм, визначення соціальних, професійних, вікових та інших груп слухачів, глядачів тощо).</w:t>
      </w:r>
    </w:p>
    <w:p w:rsidR="00901E07" w:rsidRPr="00901E07" w:rsidRDefault="00901E07" w:rsidP="00901E07">
      <w:pPr>
        <w:pStyle w:val="a3"/>
        <w:spacing w:before="0" w:beforeAutospacing="0"/>
        <w:ind w:left="0" w:right="98" w:firstLine="540"/>
        <w:rPr>
          <w:sz w:val="22"/>
          <w:szCs w:val="22"/>
        </w:rPr>
      </w:pPr>
      <w:r w:rsidRPr="00901E07">
        <w:rPr>
          <w:b/>
          <w:sz w:val="22"/>
          <w:szCs w:val="22"/>
        </w:rPr>
        <w:t>Абстрагування</w:t>
      </w:r>
      <w:r w:rsidRPr="00901E07">
        <w:rPr>
          <w:sz w:val="22"/>
          <w:szCs w:val="22"/>
        </w:rPr>
        <w:t xml:space="preserve"> – метод відволікання, який дає змогу переходити від конкретних питань до загальних понять і законів розвитку.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Конкретизація</w:t>
      </w:r>
      <w:r w:rsidRPr="00901E07">
        <w:rPr>
          <w:rFonts w:ascii="Times New Roman" w:hAnsi="Times New Roman" w:cs="Times New Roman"/>
        </w:rPr>
        <w:t xml:space="preserve"> – метод дослідження об’єктів у всій різноманітності їх, у якісній багатосторонності реального існування на відміну від абстрактного вивчення об’єктів . При цьому досліджується стан предметів у зв’язку з певними умовами їх існування та історичного розвитку.</w:t>
      </w:r>
    </w:p>
    <w:p w:rsidR="00901E07" w:rsidRPr="00901E07" w:rsidRDefault="00901E07" w:rsidP="00901E07">
      <w:pPr>
        <w:pStyle w:val="1"/>
        <w:spacing w:before="0" w:beforeAutospacing="0"/>
        <w:ind w:left="0" w:right="98" w:firstLine="540"/>
        <w:jc w:val="center"/>
        <w:rPr>
          <w:sz w:val="22"/>
          <w:szCs w:val="22"/>
        </w:rPr>
      </w:pPr>
      <w:r w:rsidRPr="00901E07">
        <w:rPr>
          <w:sz w:val="22"/>
          <w:szCs w:val="22"/>
        </w:rPr>
        <w:t>ЕМПІРИЧНІ МЕТОДИ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1. Опитування</w:t>
      </w:r>
      <w:r w:rsidRPr="00901E07">
        <w:rPr>
          <w:rFonts w:ascii="Times New Roman" w:hAnsi="Times New Roman" w:cs="Times New Roman"/>
        </w:rPr>
        <w:t xml:space="preserve"> – метод збирання первинної інформації, який полягає у зверненні до безпосереднього носія проблеми, що вивчається, і націлений на ті її аспекти, що мало піддаються або не піддаються взагалі прямому спостереженню. В процесі науково </w:t>
      </w:r>
      <w:proofErr w:type="spellStart"/>
      <w:r w:rsidRPr="00901E07">
        <w:rPr>
          <w:rFonts w:ascii="Times New Roman" w:hAnsi="Times New Roman" w:cs="Times New Roman"/>
        </w:rPr>
        <w:t>–дослідної</w:t>
      </w:r>
      <w:proofErr w:type="spellEnd"/>
      <w:r w:rsidRPr="00901E07">
        <w:rPr>
          <w:rFonts w:ascii="Times New Roman" w:hAnsi="Times New Roman" w:cs="Times New Roman"/>
        </w:rPr>
        <w:t xml:space="preserve"> діяльності студент – журналіст може використовувати такі види опитування :</w:t>
      </w:r>
    </w:p>
    <w:p w:rsidR="00901E07" w:rsidRPr="00901E07" w:rsidRDefault="00901E07" w:rsidP="00901E07">
      <w:pPr>
        <w:numPr>
          <w:ilvl w:val="0"/>
          <w:numId w:val="9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інтерв’ювання</w:t>
      </w:r>
      <w:r w:rsidRPr="00901E07">
        <w:rPr>
          <w:rFonts w:ascii="Times New Roman" w:hAnsi="Times New Roman" w:cs="Times New Roman"/>
        </w:rPr>
        <w:t xml:space="preserve"> – метод дослідження, який передбачає особисте спілкування з опитуваним, при якому </w:t>
      </w:r>
      <w:proofErr w:type="spellStart"/>
      <w:r w:rsidRPr="00901E07">
        <w:rPr>
          <w:rFonts w:ascii="Times New Roman" w:hAnsi="Times New Roman" w:cs="Times New Roman"/>
        </w:rPr>
        <w:t>інтерв’юєр</w:t>
      </w:r>
      <w:proofErr w:type="spellEnd"/>
      <w:r w:rsidRPr="00901E07">
        <w:rPr>
          <w:rFonts w:ascii="Times New Roman" w:hAnsi="Times New Roman" w:cs="Times New Roman"/>
        </w:rPr>
        <w:t xml:space="preserve"> сам ставить запитання і фіксує відповіді,</w:t>
      </w:r>
    </w:p>
    <w:p w:rsidR="00901E07" w:rsidRPr="00901E07" w:rsidRDefault="00901E07" w:rsidP="00901E07">
      <w:pPr>
        <w:numPr>
          <w:ilvl w:val="0"/>
          <w:numId w:val="9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анкетування –</w:t>
      </w:r>
      <w:r w:rsidRPr="00901E07">
        <w:rPr>
          <w:rFonts w:ascii="Times New Roman" w:hAnsi="Times New Roman" w:cs="Times New Roman"/>
        </w:rPr>
        <w:t xml:space="preserve"> метод наукового дослідження,  який полягає в письмовому або усному опитуванні значної кількості людей за певною схемою,</w:t>
      </w:r>
    </w:p>
    <w:p w:rsidR="00901E07" w:rsidRPr="00901E07" w:rsidRDefault="00901E07" w:rsidP="00901E07">
      <w:pPr>
        <w:numPr>
          <w:ilvl w:val="0"/>
          <w:numId w:val="9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бесіда</w:t>
      </w:r>
      <w:r w:rsidRPr="00901E07">
        <w:rPr>
          <w:rFonts w:ascii="Times New Roman" w:hAnsi="Times New Roman" w:cs="Times New Roman"/>
        </w:rPr>
        <w:t xml:space="preserve"> – метод дослідження, який полягає в отриманні інформації на основі словесної комунікації,</w:t>
      </w:r>
    </w:p>
    <w:p w:rsidR="00901E07" w:rsidRPr="00901E07" w:rsidRDefault="00901E07" w:rsidP="00901E07">
      <w:pPr>
        <w:numPr>
          <w:ilvl w:val="0"/>
          <w:numId w:val="9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діалог</w:t>
      </w:r>
      <w:r w:rsidRPr="00901E07">
        <w:rPr>
          <w:rFonts w:ascii="Times New Roman" w:hAnsi="Times New Roman" w:cs="Times New Roman"/>
        </w:rPr>
        <w:t xml:space="preserve"> – метод наукового дослідження, що полягає в отриманні інформації під час розмови двох осіб і який будується на рівноправності співрозмовників, відкритості, відвертості учасників.</w:t>
      </w:r>
    </w:p>
    <w:p w:rsidR="00901E07" w:rsidRPr="00901E07" w:rsidRDefault="00901E07" w:rsidP="00901E07">
      <w:pPr>
        <w:numPr>
          <w:ilvl w:val="0"/>
          <w:numId w:val="9"/>
        </w:numPr>
        <w:spacing w:after="0" w:line="240" w:lineRule="auto"/>
        <w:ind w:left="0"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 xml:space="preserve">Тестування </w:t>
      </w:r>
      <w:r w:rsidRPr="00901E07">
        <w:rPr>
          <w:rFonts w:ascii="Times New Roman" w:hAnsi="Times New Roman" w:cs="Times New Roman"/>
        </w:rPr>
        <w:t>– різновид вибіркового опитування, яке проводиться з метою виявлення суттєвих ознак об’єкта, засобів його функціонування.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2. Рейтинг</w:t>
      </w:r>
      <w:r w:rsidRPr="00901E07">
        <w:rPr>
          <w:rFonts w:ascii="Times New Roman" w:hAnsi="Times New Roman" w:cs="Times New Roman"/>
        </w:rPr>
        <w:t xml:space="preserve"> – метод дослідження, що полягає у визначенні індивідуального показника оцінки популярності, авторитету, цінності </w:t>
      </w:r>
      <w:proofErr w:type="spellStart"/>
      <w:r w:rsidRPr="00901E07">
        <w:rPr>
          <w:rFonts w:ascii="Times New Roman" w:hAnsi="Times New Roman" w:cs="Times New Roman"/>
        </w:rPr>
        <w:t>кого–небудь</w:t>
      </w:r>
      <w:proofErr w:type="spellEnd"/>
      <w:r w:rsidRPr="00901E07">
        <w:rPr>
          <w:rFonts w:ascii="Times New Roman" w:hAnsi="Times New Roman" w:cs="Times New Roman"/>
        </w:rPr>
        <w:t xml:space="preserve"> або чого-небудь , який ґрунтується на результатах голосування, соціологічних опитувань тощо. Метод рейтингу дуже тісно пов’язаний з теоретичними методами аналогії та моделювання.</w:t>
      </w:r>
    </w:p>
    <w:p w:rsidR="00901E07" w:rsidRPr="00901E07" w:rsidRDefault="00901E07" w:rsidP="00901E07">
      <w:pPr>
        <w:pStyle w:val="a3"/>
        <w:spacing w:before="0" w:beforeAutospacing="0"/>
        <w:ind w:left="0" w:right="98" w:firstLine="540"/>
        <w:rPr>
          <w:sz w:val="22"/>
          <w:szCs w:val="22"/>
        </w:rPr>
      </w:pPr>
      <w:r w:rsidRPr="00901E07">
        <w:rPr>
          <w:b/>
          <w:sz w:val="22"/>
          <w:szCs w:val="22"/>
        </w:rPr>
        <w:t>3. Моніторинг</w:t>
      </w:r>
      <w:r w:rsidRPr="00901E07">
        <w:rPr>
          <w:sz w:val="22"/>
          <w:szCs w:val="22"/>
        </w:rPr>
        <w:t xml:space="preserve"> – метод дослідження, який полягає у постійному контролі за будь-яким процесом з метою виявити, чи відповідає він бажаному результату.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3. Спостереження</w:t>
      </w:r>
      <w:r w:rsidRPr="00901E07">
        <w:rPr>
          <w:rFonts w:ascii="Times New Roman" w:hAnsi="Times New Roman" w:cs="Times New Roman"/>
        </w:rPr>
        <w:t xml:space="preserve"> – апробація, обґрунтування висунутих гіпотез або проміжних результатів дослідження з використанням </w:t>
      </w:r>
      <w:proofErr w:type="spellStart"/>
      <w:r w:rsidRPr="00901E07">
        <w:rPr>
          <w:rFonts w:ascii="Times New Roman" w:hAnsi="Times New Roman" w:cs="Times New Roman"/>
        </w:rPr>
        <w:t>аксіоматизованих</w:t>
      </w:r>
      <w:proofErr w:type="spellEnd"/>
      <w:r w:rsidRPr="00901E07">
        <w:rPr>
          <w:rFonts w:ascii="Times New Roman" w:hAnsi="Times New Roman" w:cs="Times New Roman"/>
        </w:rPr>
        <w:t xml:space="preserve"> знань про об’єкт , а також практики його функціонування. При написанні кваліфікаційної роботи бакалавра студенти </w:t>
      </w:r>
      <w:proofErr w:type="spellStart"/>
      <w:r w:rsidRPr="00901E07">
        <w:rPr>
          <w:rFonts w:ascii="Times New Roman" w:hAnsi="Times New Roman" w:cs="Times New Roman"/>
        </w:rPr>
        <w:t>–журналісти</w:t>
      </w:r>
      <w:proofErr w:type="spellEnd"/>
      <w:r w:rsidRPr="00901E07">
        <w:rPr>
          <w:rFonts w:ascii="Times New Roman" w:hAnsi="Times New Roman" w:cs="Times New Roman"/>
        </w:rPr>
        <w:t xml:space="preserve"> активно використовують метод самоспостереження, подаючи аналіз власних журналістських матеріалів.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Аналіз документів і джерел</w:t>
      </w:r>
      <w:r w:rsidRPr="00901E07">
        <w:rPr>
          <w:rFonts w:ascii="Times New Roman" w:hAnsi="Times New Roman" w:cs="Times New Roman"/>
        </w:rPr>
        <w:t xml:space="preserve"> – метод отримання інформації з документів та джерел. Джерелами виступають різновиди документів :  рукописні чи друковані тексти, </w:t>
      </w:r>
      <w:proofErr w:type="spellStart"/>
      <w:r w:rsidRPr="00901E07">
        <w:rPr>
          <w:rFonts w:ascii="Times New Roman" w:hAnsi="Times New Roman" w:cs="Times New Roman"/>
        </w:rPr>
        <w:t>аудіо-</w:t>
      </w:r>
      <w:proofErr w:type="spellEnd"/>
      <w:r w:rsidRPr="00901E07">
        <w:rPr>
          <w:rFonts w:ascii="Times New Roman" w:hAnsi="Times New Roman" w:cs="Times New Roman"/>
        </w:rPr>
        <w:t xml:space="preserve"> та відеозаписи розмов та подій, фотографії, дискети з </w:t>
      </w:r>
    </w:p>
    <w:p w:rsidR="00901E07" w:rsidRPr="00901E07" w:rsidRDefault="00901E07" w:rsidP="00901E07">
      <w:pPr>
        <w:spacing w:after="0" w:line="240" w:lineRule="auto"/>
        <w:ind w:right="98" w:firstLine="540"/>
        <w:jc w:val="both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</w:rPr>
        <w:t>цифровими та тестовими матеріалами, на основі яких створюються наукові твори.</w:t>
      </w:r>
    </w:p>
    <w:p w:rsidR="00901E07" w:rsidRPr="00901E07" w:rsidRDefault="00901E07" w:rsidP="00901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E07">
        <w:rPr>
          <w:rFonts w:ascii="Times New Roman" w:hAnsi="Times New Roman" w:cs="Times New Roman"/>
          <w:b/>
        </w:rPr>
        <w:t>Описові методи</w:t>
      </w:r>
    </w:p>
    <w:p w:rsidR="00901E07" w:rsidRPr="00901E07" w:rsidRDefault="00901E07" w:rsidP="00901E07">
      <w:pPr>
        <w:spacing w:after="0" w:line="240" w:lineRule="auto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 xml:space="preserve">1. Історичний метод - </w:t>
      </w:r>
      <w:r w:rsidRPr="00901E07">
        <w:rPr>
          <w:rFonts w:ascii="Times New Roman" w:hAnsi="Times New Roman" w:cs="Times New Roman"/>
        </w:rPr>
        <w:t xml:space="preserve"> полягає у виявленні історичних фактів і в уявному відтворенні на їх основі історичного процесу з одночасним розкриттям логіки руху цього процесу. Різновиди: </w:t>
      </w:r>
    </w:p>
    <w:p w:rsidR="00901E07" w:rsidRPr="00901E07" w:rsidRDefault="00901E07" w:rsidP="00901E07">
      <w:pPr>
        <w:spacing w:after="0" w:line="240" w:lineRule="auto"/>
        <w:ind w:left="1239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>А)</w:t>
      </w:r>
      <w:r w:rsidRPr="00901E07">
        <w:rPr>
          <w:rFonts w:ascii="Times New Roman" w:hAnsi="Times New Roman" w:cs="Times New Roman"/>
        </w:rPr>
        <w:t xml:space="preserve"> </w:t>
      </w:r>
      <w:r w:rsidRPr="00901E07">
        <w:rPr>
          <w:rFonts w:ascii="Times New Roman" w:hAnsi="Times New Roman" w:cs="Times New Roman"/>
          <w:b/>
        </w:rPr>
        <w:t xml:space="preserve">порівняльно-історичний (порівняльний і компаративний методи, крос-культурний аналіз) </w:t>
      </w:r>
      <w:r w:rsidRPr="00901E07">
        <w:rPr>
          <w:rFonts w:ascii="Times New Roman" w:hAnsi="Times New Roman" w:cs="Times New Roman"/>
        </w:rPr>
        <w:t>коли шляхом порівняння:</w:t>
      </w:r>
    </w:p>
    <w:p w:rsidR="00901E07" w:rsidRPr="00901E07" w:rsidRDefault="00901E07" w:rsidP="00901E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</w:rPr>
        <w:t>виявляють загальне й особливе в історичних явищах, а також причини цих подібностей і розходжень,</w:t>
      </w:r>
    </w:p>
    <w:p w:rsidR="00901E07" w:rsidRPr="00901E07" w:rsidRDefault="00901E07" w:rsidP="00901E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</w:rPr>
        <w:t>виявляють і зіставляють різні рівні розвитку досліджуваного об’єкта; зміни, що відбулися; визначають тенденції розвитку.</w:t>
      </w:r>
    </w:p>
    <w:p w:rsidR="00901E07" w:rsidRPr="00901E07" w:rsidRDefault="00901E07" w:rsidP="00901E07">
      <w:pPr>
        <w:spacing w:after="0" w:line="240" w:lineRule="auto"/>
        <w:ind w:left="1239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 xml:space="preserve">Б) Архівне дослідження – </w:t>
      </w:r>
      <w:r w:rsidRPr="00901E07">
        <w:rPr>
          <w:rFonts w:ascii="Times New Roman" w:hAnsi="Times New Roman" w:cs="Times New Roman"/>
        </w:rPr>
        <w:t>дослідження існуючих історичних свідчень і документів, створених або збережених іншими особами чи організаціями.</w:t>
      </w:r>
    </w:p>
    <w:p w:rsidR="00901E07" w:rsidRPr="00901E07" w:rsidRDefault="00901E07" w:rsidP="00901E07">
      <w:pPr>
        <w:spacing w:after="0" w:line="240" w:lineRule="auto"/>
        <w:rPr>
          <w:rFonts w:ascii="Times New Roman" w:hAnsi="Times New Roman" w:cs="Times New Roman"/>
          <w:b/>
        </w:rPr>
      </w:pPr>
      <w:r w:rsidRPr="00901E07">
        <w:rPr>
          <w:rFonts w:ascii="Times New Roman" w:hAnsi="Times New Roman" w:cs="Times New Roman"/>
          <w:b/>
        </w:rPr>
        <w:t>2.</w:t>
      </w:r>
      <w:r w:rsidRPr="00901E07">
        <w:rPr>
          <w:rFonts w:ascii="Times New Roman" w:hAnsi="Times New Roman" w:cs="Times New Roman"/>
        </w:rPr>
        <w:t xml:space="preserve"> </w:t>
      </w:r>
      <w:r w:rsidRPr="00901E07">
        <w:rPr>
          <w:rFonts w:ascii="Times New Roman" w:hAnsi="Times New Roman" w:cs="Times New Roman"/>
          <w:b/>
        </w:rPr>
        <w:t xml:space="preserve">Біографічний метод – </w:t>
      </w:r>
      <w:r w:rsidRPr="00901E07">
        <w:rPr>
          <w:rFonts w:ascii="Times New Roman" w:hAnsi="Times New Roman" w:cs="Times New Roman"/>
        </w:rPr>
        <w:t xml:space="preserve">дослідження подій на основі свідчень очевидців. Різновид </w:t>
      </w:r>
      <w:r w:rsidRPr="00901E07">
        <w:rPr>
          <w:rFonts w:ascii="Times New Roman" w:hAnsi="Times New Roman" w:cs="Times New Roman"/>
          <w:b/>
        </w:rPr>
        <w:t>біографічне інтерв’ю</w:t>
      </w:r>
    </w:p>
    <w:p w:rsidR="00901E07" w:rsidRPr="00901E07" w:rsidRDefault="00901E07" w:rsidP="00901E07">
      <w:pPr>
        <w:spacing w:after="0" w:line="240" w:lineRule="auto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  <w:b/>
        </w:rPr>
        <w:t xml:space="preserve">3. </w:t>
      </w:r>
      <w:proofErr w:type="spellStart"/>
      <w:r w:rsidRPr="00901E07">
        <w:rPr>
          <w:rFonts w:ascii="Times New Roman" w:hAnsi="Times New Roman" w:cs="Times New Roman"/>
          <w:b/>
        </w:rPr>
        <w:t>Класифікація-</w:t>
      </w:r>
      <w:proofErr w:type="spellEnd"/>
      <w:r w:rsidRPr="00901E07">
        <w:rPr>
          <w:rFonts w:ascii="Times New Roman" w:hAnsi="Times New Roman" w:cs="Times New Roman"/>
          <w:b/>
        </w:rPr>
        <w:t xml:space="preserve"> </w:t>
      </w:r>
      <w:r w:rsidRPr="00901E07">
        <w:rPr>
          <w:rFonts w:ascii="Times New Roman" w:hAnsi="Times New Roman" w:cs="Times New Roman"/>
        </w:rPr>
        <w:t>упорядкування, групування явищ, що вивчаються за певними критеріями.</w:t>
      </w:r>
    </w:p>
    <w:p w:rsidR="00901E07" w:rsidRPr="00901E07" w:rsidRDefault="00901E07" w:rsidP="00901E07">
      <w:pPr>
        <w:spacing w:after="0" w:line="240" w:lineRule="auto"/>
        <w:rPr>
          <w:rFonts w:ascii="Times New Roman" w:hAnsi="Times New Roman" w:cs="Times New Roman"/>
        </w:rPr>
      </w:pPr>
      <w:r w:rsidRPr="00901E07">
        <w:rPr>
          <w:rFonts w:ascii="Times New Roman" w:hAnsi="Times New Roman" w:cs="Times New Roman"/>
        </w:rPr>
        <w:t xml:space="preserve">4. </w:t>
      </w:r>
      <w:proofErr w:type="spellStart"/>
      <w:r w:rsidRPr="00901E07">
        <w:rPr>
          <w:rFonts w:ascii="Times New Roman" w:hAnsi="Times New Roman" w:cs="Times New Roman"/>
          <w:b/>
        </w:rPr>
        <w:t>Типологізація</w:t>
      </w:r>
      <w:proofErr w:type="spellEnd"/>
      <w:r w:rsidRPr="00901E07">
        <w:rPr>
          <w:rFonts w:ascii="Times New Roman" w:hAnsi="Times New Roman" w:cs="Times New Roman"/>
          <w:b/>
        </w:rPr>
        <w:t xml:space="preserve"> – </w:t>
      </w:r>
      <w:r w:rsidRPr="00901E07">
        <w:rPr>
          <w:rFonts w:ascii="Times New Roman" w:hAnsi="Times New Roman" w:cs="Times New Roman"/>
        </w:rPr>
        <w:t xml:space="preserve">виявлення подібності й розходження досліджуваних об’єктів чи явищ, пошук надійних способів ідентифікації їх, а також критеріїв групування в межах </w:t>
      </w:r>
      <w:proofErr w:type="spellStart"/>
      <w:r w:rsidRPr="00901E07">
        <w:rPr>
          <w:rFonts w:ascii="Times New Roman" w:hAnsi="Times New Roman" w:cs="Times New Roman"/>
        </w:rPr>
        <w:t>прийнятох</w:t>
      </w:r>
      <w:proofErr w:type="spellEnd"/>
      <w:r w:rsidRPr="00901E07">
        <w:rPr>
          <w:rFonts w:ascii="Times New Roman" w:hAnsi="Times New Roman" w:cs="Times New Roman"/>
        </w:rPr>
        <w:t xml:space="preserve"> дослідником моделі.</w:t>
      </w:r>
    </w:p>
    <w:p w:rsidR="00BC44E5" w:rsidRDefault="00901E07" w:rsidP="00901E07">
      <w:pPr>
        <w:spacing w:after="0" w:line="240" w:lineRule="auto"/>
      </w:pPr>
      <w:r w:rsidRPr="00901E07">
        <w:rPr>
          <w:rFonts w:ascii="Times New Roman" w:hAnsi="Times New Roman" w:cs="Times New Roman"/>
        </w:rPr>
        <w:br w:type="page"/>
      </w:r>
    </w:p>
    <w:sectPr w:rsidR="00BC4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59"/>
    <w:multiLevelType w:val="hybridMultilevel"/>
    <w:tmpl w:val="B6FC72FE"/>
    <w:lvl w:ilvl="0" w:tplc="733C26EC">
      <w:start w:val="1"/>
      <w:numFmt w:val="decimal"/>
      <w:lvlText w:val="%1."/>
      <w:lvlJc w:val="left"/>
      <w:pPr>
        <w:tabs>
          <w:tab w:val="num" w:pos="1012"/>
        </w:tabs>
        <w:ind w:left="1012" w:hanging="615"/>
      </w:pPr>
    </w:lvl>
    <w:lvl w:ilvl="1" w:tplc="084CBEE8">
      <w:start w:val="1"/>
      <w:numFmt w:val="decimal"/>
      <w:lvlText w:val="%2)"/>
      <w:lvlJc w:val="left"/>
      <w:pPr>
        <w:tabs>
          <w:tab w:val="num" w:pos="1687"/>
        </w:tabs>
        <w:ind w:left="1687" w:hanging="57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779F"/>
    <w:multiLevelType w:val="hybridMultilevel"/>
    <w:tmpl w:val="B5AE557E"/>
    <w:lvl w:ilvl="0" w:tplc="330E190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2798499C">
      <w:numFmt w:val="bullet"/>
      <w:lvlText w:val="–"/>
      <w:lvlJc w:val="left"/>
      <w:pPr>
        <w:tabs>
          <w:tab w:val="num" w:pos="1747"/>
        </w:tabs>
        <w:ind w:left="1747" w:hanging="6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5E6"/>
    <w:multiLevelType w:val="hybridMultilevel"/>
    <w:tmpl w:val="4DDC459A"/>
    <w:lvl w:ilvl="0" w:tplc="768AFFA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AFC48166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F0183"/>
    <w:multiLevelType w:val="hybridMultilevel"/>
    <w:tmpl w:val="C06A4960"/>
    <w:lvl w:ilvl="0" w:tplc="F02AFD2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17D99"/>
    <w:multiLevelType w:val="hybridMultilevel"/>
    <w:tmpl w:val="50B6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B0082"/>
    <w:multiLevelType w:val="hybridMultilevel"/>
    <w:tmpl w:val="B2B8F002"/>
    <w:lvl w:ilvl="0" w:tplc="3F96AC1A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</w:lvl>
    <w:lvl w:ilvl="1" w:tplc="3A9AAE8C">
      <w:start w:val="1"/>
      <w:numFmt w:val="decimal"/>
      <w:lvlText w:val="%2."/>
      <w:lvlJc w:val="left"/>
      <w:pPr>
        <w:tabs>
          <w:tab w:val="num" w:pos="1599"/>
        </w:tabs>
        <w:ind w:left="1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967D5"/>
    <w:multiLevelType w:val="hybridMultilevel"/>
    <w:tmpl w:val="D272DA42"/>
    <w:lvl w:ilvl="0" w:tplc="D138CCA8">
      <w:start w:val="1"/>
      <w:numFmt w:val="decimal"/>
      <w:lvlText w:val="%1)"/>
      <w:lvlJc w:val="left"/>
      <w:pPr>
        <w:tabs>
          <w:tab w:val="num" w:pos="1117"/>
        </w:tabs>
        <w:ind w:left="111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4284F"/>
    <w:multiLevelType w:val="hybridMultilevel"/>
    <w:tmpl w:val="859C4246"/>
    <w:lvl w:ilvl="0" w:tplc="E38630F2">
      <w:start w:val="1"/>
      <w:numFmt w:val="decimal"/>
      <w:lvlText w:val="%1."/>
      <w:lvlJc w:val="left"/>
      <w:pPr>
        <w:tabs>
          <w:tab w:val="num" w:pos="1012"/>
        </w:tabs>
        <w:ind w:left="1012" w:hanging="615"/>
      </w:pPr>
    </w:lvl>
    <w:lvl w:ilvl="1" w:tplc="EC7E5B68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2225D"/>
    <w:multiLevelType w:val="hybridMultilevel"/>
    <w:tmpl w:val="EE68C5A6"/>
    <w:lvl w:ilvl="0" w:tplc="F67C926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16FA3"/>
    <w:multiLevelType w:val="hybridMultilevel"/>
    <w:tmpl w:val="0164D202"/>
    <w:lvl w:ilvl="0" w:tplc="52B459DE">
      <w:start w:val="1"/>
      <w:numFmt w:val="decimal"/>
      <w:lvlText w:val="%1)"/>
      <w:lvlJc w:val="left"/>
      <w:pPr>
        <w:tabs>
          <w:tab w:val="num" w:pos="1599"/>
        </w:tabs>
        <w:ind w:left="159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901E07"/>
    <w:rsid w:val="00901E07"/>
    <w:rsid w:val="00B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E07"/>
    <w:pPr>
      <w:keepNext/>
      <w:spacing w:before="100" w:beforeAutospacing="1" w:after="0" w:line="240" w:lineRule="auto"/>
      <w:ind w:left="113" w:right="113" w:firstLine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901E07"/>
    <w:pPr>
      <w:spacing w:before="100" w:beforeAutospacing="1" w:after="0" w:line="240" w:lineRule="auto"/>
      <w:ind w:left="113" w:right="113"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6825</Words>
  <Characters>3891</Characters>
  <Application>Microsoft Office Word</Application>
  <DocSecurity>0</DocSecurity>
  <Lines>32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алло</cp:lastModifiedBy>
  <cp:revision>3</cp:revision>
  <dcterms:created xsi:type="dcterms:W3CDTF">2013-04-22T15:49:00Z</dcterms:created>
  <dcterms:modified xsi:type="dcterms:W3CDTF">2013-04-22T15:52:00Z</dcterms:modified>
</cp:coreProperties>
</file>