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C41" w:rsidRPr="00A02C41" w:rsidRDefault="00A02C41" w:rsidP="00A0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Тема 3.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Художній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світ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літературного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</w:p>
    <w:p w:rsidR="00A02C41" w:rsidRPr="00A02C41" w:rsidRDefault="00A02C41" w:rsidP="00A02C4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Єдність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змісту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літературі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2C41" w:rsidRPr="00A02C41" w:rsidRDefault="00A02C41" w:rsidP="00A02C4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Змістові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форманти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02C41" w:rsidRPr="00A02C41" w:rsidRDefault="00A02C41" w:rsidP="00A02C4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а) тема, проблема,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ідея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художнього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A02C41" w:rsidRPr="00A02C41" w:rsidRDefault="00A02C41" w:rsidP="00A02C4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б) мотив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літературного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02C41" w:rsidRPr="00A02C41" w:rsidRDefault="00A02C41" w:rsidP="00A02C4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в) пафос і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різновиди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; в)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конфлікт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2C41" w:rsidRPr="00A02C41" w:rsidRDefault="00A02C41" w:rsidP="00A02C4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Внутрішня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зовнішня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композиція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літературно-художнього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02C41" w:rsidRPr="00A02C41" w:rsidRDefault="00A02C41" w:rsidP="00A02C4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а)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композиція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типи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різновиди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02C41" w:rsidRPr="00A02C41" w:rsidRDefault="00A02C41" w:rsidP="00A02C4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б) фабула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художнього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02C41" w:rsidRPr="00A02C41" w:rsidRDefault="00A02C41" w:rsidP="00A02C4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в) сюжет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класифікація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, структура: </w:t>
      </w:r>
    </w:p>
    <w:p w:rsidR="00A02C41" w:rsidRPr="00A02C41" w:rsidRDefault="00A02C41" w:rsidP="00A02C41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позасюжетні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2C41" w:rsidRPr="00A02C41" w:rsidRDefault="00A02C41" w:rsidP="00A02C4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Хронотоп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літературного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2C41" w:rsidRPr="00A02C41" w:rsidRDefault="00A02C41" w:rsidP="00A02C4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Нарація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наратор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нарататор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2C41" w:rsidRPr="00A02C41" w:rsidRDefault="00A02C41" w:rsidP="00A0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2C41" w:rsidRPr="00A02C41" w:rsidRDefault="00A02C41" w:rsidP="00A0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Література</w:t>
      </w:r>
      <w:proofErr w:type="spellEnd"/>
    </w:p>
    <w:p w:rsidR="00A02C41" w:rsidRPr="00A02C41" w:rsidRDefault="00A02C41" w:rsidP="00A0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Основна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02C41" w:rsidRPr="00A02C41" w:rsidRDefault="00A02C41" w:rsidP="00A02C4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Астрахан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Н. І.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літератур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традиції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актуальні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Видавничий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дім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Дмитра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Бураго, 2021. С. 120–147.</w:t>
      </w:r>
    </w:p>
    <w:p w:rsidR="00A02C41" w:rsidRPr="00A02C41" w:rsidRDefault="00A02C41" w:rsidP="00A0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Додаткова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02C41" w:rsidRPr="00A02C41" w:rsidRDefault="00A02C41" w:rsidP="00A02C4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Арістотель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Поетика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/ пер. Б.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Тен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Дніпро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, 1967. С. 9–47.</w:t>
      </w:r>
    </w:p>
    <w:p w:rsidR="00A02C41" w:rsidRPr="00A02C41" w:rsidRDefault="00A02C41" w:rsidP="00A02C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Білоус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П.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літературознавства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посіб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ВЦ «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Академія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», 2011. С. 106–128.</w:t>
      </w:r>
    </w:p>
    <w:p w:rsidR="00A02C41" w:rsidRPr="00A02C41" w:rsidRDefault="00A02C41" w:rsidP="00A02C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Галич О.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літературознавства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підруч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студентів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вищ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закл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Львів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Вид-во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Львівської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політехніки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, 2017. С. 54–66.</w:t>
      </w:r>
    </w:p>
    <w:p w:rsidR="00A02C41" w:rsidRPr="00A02C41" w:rsidRDefault="00A02C41" w:rsidP="00A02C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Галич О.,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Назарець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В.,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Васильєв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Є.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підруч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Либідь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, 2006. С. 124–168, 238–250.</w:t>
      </w:r>
    </w:p>
    <w:p w:rsidR="00A02C41" w:rsidRPr="00A02C41" w:rsidRDefault="00A02C41" w:rsidP="00A02C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Зміст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літературного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Пафос і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різновиди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літературознавства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хрестоматія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посіб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/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упоряд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Н.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Бернадська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Либідь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, 1965. С. 90–113.</w:t>
      </w:r>
    </w:p>
    <w:p w:rsidR="00A02C41" w:rsidRPr="00A02C41" w:rsidRDefault="00A02C41" w:rsidP="00A02C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Іванишин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В.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Нариси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посіб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/ упор. П.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Іванишин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ВЦ «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Академія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», 2010. С. 147–148, 167–173.</w:t>
      </w:r>
    </w:p>
    <w:p w:rsidR="00A02C41" w:rsidRPr="00A02C41" w:rsidRDefault="00A02C41" w:rsidP="00A02C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Літературознавча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енциклопедія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 2 т. / авт.-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Ю.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Ковалів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Академія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, 2007. Т. 1</w:t>
      </w:r>
      <w:proofErr w:type="gramStart"/>
      <w:r w:rsidRPr="00A02C41">
        <w:rPr>
          <w:rFonts w:ascii="Times New Roman" w:hAnsi="Times New Roman" w:cs="Times New Roman"/>
          <w:sz w:val="28"/>
          <w:szCs w:val="28"/>
          <w:lang w:val="ru-RU"/>
        </w:rPr>
        <w:t>. :</w:t>
      </w:r>
      <w:proofErr w:type="gram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А–Л. С.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28, 338, 510–511; Т. 2. : М–Я. 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>С. 237, 450–452.</w:t>
      </w:r>
    </w:p>
    <w:p w:rsidR="00A02C41" w:rsidRPr="00A02C41" w:rsidRDefault="00A02C41" w:rsidP="00A02C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Ільницький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М.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Композиція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літературного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02C41">
        <w:rPr>
          <w:rFonts w:ascii="Times New Roman" w:hAnsi="Times New Roman" w:cs="Times New Roman"/>
          <w:sz w:val="28"/>
          <w:szCs w:val="28"/>
        </w:rPr>
        <w:t>https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A02C41">
        <w:rPr>
          <w:rFonts w:ascii="Times New Roman" w:hAnsi="Times New Roman" w:cs="Times New Roman"/>
          <w:sz w:val="28"/>
          <w:szCs w:val="28"/>
        </w:rPr>
        <w:t>www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A02C41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02C41">
        <w:rPr>
          <w:rFonts w:ascii="Times New Roman" w:hAnsi="Times New Roman" w:cs="Times New Roman"/>
          <w:sz w:val="28"/>
          <w:szCs w:val="28"/>
        </w:rPr>
        <w:t>com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A02C41">
        <w:rPr>
          <w:rFonts w:ascii="Times New Roman" w:hAnsi="Times New Roman" w:cs="Times New Roman"/>
          <w:sz w:val="28"/>
          <w:szCs w:val="28"/>
        </w:rPr>
        <w:t>watch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A02C41">
        <w:rPr>
          <w:rFonts w:ascii="Times New Roman" w:hAnsi="Times New Roman" w:cs="Times New Roman"/>
          <w:sz w:val="28"/>
          <w:szCs w:val="28"/>
        </w:rPr>
        <w:t>v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>=</w:t>
      </w:r>
      <w:r w:rsidRPr="00A02C41">
        <w:rPr>
          <w:rFonts w:ascii="Times New Roman" w:hAnsi="Times New Roman" w:cs="Times New Roman"/>
          <w:sz w:val="28"/>
          <w:szCs w:val="28"/>
        </w:rPr>
        <w:t>O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>4</w:t>
      </w:r>
      <w:proofErr w:type="spellStart"/>
      <w:r w:rsidRPr="00A02C41">
        <w:rPr>
          <w:rFonts w:ascii="Times New Roman" w:hAnsi="Times New Roman" w:cs="Times New Roman"/>
          <w:sz w:val="28"/>
          <w:szCs w:val="28"/>
        </w:rPr>
        <w:t>zoEZg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spellStart"/>
      <w:r w:rsidRPr="00A02C41">
        <w:rPr>
          <w:rFonts w:ascii="Times New Roman" w:hAnsi="Times New Roman" w:cs="Times New Roman"/>
          <w:sz w:val="28"/>
          <w:szCs w:val="28"/>
        </w:rPr>
        <w:t>chQ</w:t>
      </w:r>
      <w:proofErr w:type="spellEnd"/>
    </w:p>
    <w:p w:rsidR="00A02C41" w:rsidRPr="00A02C41" w:rsidRDefault="00A02C41" w:rsidP="00A02C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Пахаренко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В.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.-метод.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посіб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Генеза, 2009. С. 33–35, 64–66.</w:t>
      </w:r>
    </w:p>
    <w:p w:rsidR="00A02C41" w:rsidRPr="00A02C41" w:rsidRDefault="00A02C41" w:rsidP="00A02C4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Ткаченко А.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Мистецтво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слова (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літературознавства</w:t>
      </w:r>
      <w:proofErr w:type="spellEnd"/>
      <w:proofErr w:type="gramStart"/>
      <w:r w:rsidRPr="00A02C41">
        <w:rPr>
          <w:rFonts w:ascii="Times New Roman" w:hAnsi="Times New Roman" w:cs="Times New Roman"/>
          <w:sz w:val="28"/>
          <w:szCs w:val="28"/>
          <w:lang w:val="ru-RU"/>
        </w:rPr>
        <w:t>) :</w:t>
      </w:r>
      <w:proofErr w:type="gram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підруч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гуманітаріїв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Академвидав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, 2007. С. 137–208.</w:t>
      </w:r>
    </w:p>
    <w:p w:rsidR="00A02C41" w:rsidRPr="00A02C41" w:rsidRDefault="00A02C41" w:rsidP="00A02C4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Ференц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Н.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літературозна</w:t>
      </w:r>
      <w:r>
        <w:rPr>
          <w:rFonts w:ascii="Times New Roman" w:hAnsi="Times New Roman" w:cs="Times New Roman"/>
          <w:sz w:val="28"/>
          <w:szCs w:val="28"/>
          <w:lang w:val="ru-RU"/>
        </w:rPr>
        <w:t>вства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підруч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>2011.  С. 113–153.</w:t>
      </w:r>
    </w:p>
    <w:p w:rsidR="00A02C41" w:rsidRPr="00A02C41" w:rsidRDefault="00A02C41" w:rsidP="00A0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2C41" w:rsidRPr="00A02C41" w:rsidRDefault="00A02C41" w:rsidP="00A0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02C41" w:rsidRPr="00A02C41" w:rsidRDefault="00A02C41" w:rsidP="00A02C4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Проаналізувати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змістові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формальні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складники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новели В.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Винниченка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«Момент».</w:t>
      </w:r>
    </w:p>
    <w:p w:rsidR="00A02C41" w:rsidRPr="00A02C41" w:rsidRDefault="00A02C41" w:rsidP="00A02C4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Проаналізуйте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композицію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і сюжет новели В.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Винниченка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«Момент».</w:t>
      </w:r>
    </w:p>
    <w:p w:rsidR="00A02C41" w:rsidRPr="00A02C41" w:rsidRDefault="00A02C41" w:rsidP="00A02C4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Створити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>ермінологічний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філворд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02C41" w:rsidRPr="00A02C41" w:rsidRDefault="00A02C41" w:rsidP="00A02C4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2C41" w:rsidRPr="00A02C41" w:rsidRDefault="00A02C41" w:rsidP="00A02C4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Наукова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розвідка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02C41" w:rsidRPr="00A02C41" w:rsidRDefault="00A02C41" w:rsidP="00A02C4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●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Параметри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конфліктності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роману у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віршах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Л. </w:t>
      </w:r>
      <w:proofErr w:type="gram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Костенко  «</w:t>
      </w:r>
      <w:proofErr w:type="gram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Маруся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Чурай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A02C41" w:rsidRPr="00A02C41" w:rsidRDefault="00A02C41" w:rsidP="00A02C4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●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Формозмістова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новели О. </w:t>
      </w:r>
      <w:proofErr w:type="gram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Гончара  «</w:t>
      </w:r>
      <w:proofErr w:type="spellStart"/>
      <w:proofErr w:type="gramEnd"/>
      <w:r w:rsidRPr="00A02C41">
        <w:rPr>
          <w:rFonts w:ascii="Times New Roman" w:hAnsi="Times New Roman" w:cs="Times New Roman"/>
          <w:sz w:val="28"/>
          <w:szCs w:val="28"/>
          <w:lang w:val="ru-RU"/>
        </w:rPr>
        <w:t>Модри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Камень».</w:t>
      </w:r>
    </w:p>
    <w:p w:rsidR="00A02C41" w:rsidRPr="00A02C41" w:rsidRDefault="00A02C41" w:rsidP="00A0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2C41" w:rsidRPr="00A02C41" w:rsidRDefault="00A02C41" w:rsidP="00A0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Методичні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02C41" w:rsidRPr="00A02C41" w:rsidRDefault="00A02C41" w:rsidP="00A02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Основою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художнього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є два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складники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зміст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(про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?) і форма (як?). До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змістових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чинників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відносять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тему, проблему,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ідею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, мотив, пафос,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конфлікт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До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формальних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композицію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, сюжет, фабулу.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Дійсність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мистецтві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постає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часопросторових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координатах.</w:t>
      </w:r>
    </w:p>
    <w:p w:rsidR="00A02C41" w:rsidRPr="00A02C41" w:rsidRDefault="00A02C41" w:rsidP="00A02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Хронотоп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взаємозв’язок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художньому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творі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часових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просторових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зображуваної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дійсності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Специфіка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хронотопу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літературного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роду, жанру,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творчих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планів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митця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стильову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манеру.</w:t>
      </w:r>
    </w:p>
    <w:p w:rsidR="00A02C41" w:rsidRPr="00A02C41" w:rsidRDefault="00A02C41" w:rsidP="00A02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Ґрунтовне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засвоєння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теми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залежить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розуміння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осмислення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ключових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понять. Для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поглиблення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теоретичних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понять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зверніться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ілюстративного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матеріалу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02C41" w:rsidRPr="00A02C41" w:rsidRDefault="00A02C41" w:rsidP="00A0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02C41" w:rsidRPr="00A02C41" w:rsidRDefault="00A02C41" w:rsidP="00A0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перевірки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засвоєного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матеріалу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02C41" w:rsidRPr="00A02C41" w:rsidRDefault="00A02C41" w:rsidP="00A0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A02C4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Зміст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визначають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складники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...</w:t>
      </w:r>
    </w:p>
    <w:p w:rsidR="00A02C41" w:rsidRPr="00A02C41" w:rsidRDefault="00A02C41" w:rsidP="00A0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Фабула –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A02C41" w:rsidRPr="00A02C41" w:rsidRDefault="00A02C41" w:rsidP="00A0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  <w:t>«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Традиційними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називають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теми…</w:t>
      </w:r>
    </w:p>
    <w:p w:rsidR="00A02C41" w:rsidRPr="00A02C41" w:rsidRDefault="00A02C41" w:rsidP="00A0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Драматичний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пафос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трагічного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відрізняється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A02C41" w:rsidRPr="00A02C41" w:rsidRDefault="00A02C41" w:rsidP="00A0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Конфлікти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ділять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за…</w:t>
      </w:r>
    </w:p>
    <w:p w:rsidR="00A02C41" w:rsidRPr="00A02C41" w:rsidRDefault="00A02C41" w:rsidP="00A0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Виділяють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типи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композиції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епічного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A02C41" w:rsidRPr="00A02C41" w:rsidRDefault="00A02C41" w:rsidP="00A0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літературний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напрям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специфіку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композиції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художнього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A02C41" w:rsidRPr="00A02C41" w:rsidRDefault="00A02C41" w:rsidP="00A0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типи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композиції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ліричного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твору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знаєте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A02C41" w:rsidRPr="00A02C41" w:rsidRDefault="00A02C41" w:rsidP="00A0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02C4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02C41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Сюжет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п’ять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Назвіть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A02C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2B7F" w:rsidRPr="00A02C41" w:rsidRDefault="00A02C41" w:rsidP="00A02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C41">
        <w:rPr>
          <w:rFonts w:ascii="Times New Roman" w:hAnsi="Times New Roman" w:cs="Times New Roman"/>
          <w:sz w:val="28"/>
          <w:szCs w:val="28"/>
        </w:rPr>
        <w:t>–</w:t>
      </w:r>
      <w:r w:rsidRPr="00A02C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02C41">
        <w:rPr>
          <w:rFonts w:ascii="Times New Roman" w:hAnsi="Times New Roman" w:cs="Times New Roman"/>
          <w:sz w:val="28"/>
          <w:szCs w:val="28"/>
        </w:rPr>
        <w:t>Композиція</w:t>
      </w:r>
      <w:proofErr w:type="spellEnd"/>
      <w:r w:rsidRPr="00A02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C41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A02C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2C41">
        <w:rPr>
          <w:rFonts w:ascii="Times New Roman" w:hAnsi="Times New Roman" w:cs="Times New Roman"/>
          <w:sz w:val="28"/>
          <w:szCs w:val="28"/>
        </w:rPr>
        <w:t>себе</w:t>
      </w:r>
      <w:proofErr w:type="spellEnd"/>
      <w:r w:rsidRPr="00A02C41">
        <w:rPr>
          <w:rFonts w:ascii="Times New Roman" w:hAnsi="Times New Roman" w:cs="Times New Roman"/>
          <w:sz w:val="28"/>
          <w:szCs w:val="28"/>
        </w:rPr>
        <w:t>…</w:t>
      </w:r>
    </w:p>
    <w:sectPr w:rsidR="00F02B7F" w:rsidRPr="00A02C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06"/>
    <w:rsid w:val="00733D06"/>
    <w:rsid w:val="00A02C41"/>
    <w:rsid w:val="00F0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9A27"/>
  <w15:chartTrackingRefBased/>
  <w15:docId w15:val="{D36BF2CA-D375-4280-B2E0-767F5698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2024-09-12T16:09:00Z</dcterms:created>
  <dcterms:modified xsi:type="dcterms:W3CDTF">2024-09-12T16:14:00Z</dcterms:modified>
</cp:coreProperties>
</file>