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8A" w:rsidRDefault="009E6049" w:rsidP="009E6049">
      <w:pPr>
        <w:spacing w:after="0" w:line="240" w:lineRule="auto"/>
        <w:jc w:val="center"/>
        <w:rPr>
          <w:color w:val="FF0000"/>
          <w:sz w:val="40"/>
          <w:szCs w:val="40"/>
          <w:lang w:val="uk-UA"/>
        </w:rPr>
      </w:pPr>
      <w:r w:rsidRPr="009E6049">
        <w:rPr>
          <w:color w:val="FF0000"/>
          <w:sz w:val="40"/>
          <w:szCs w:val="40"/>
          <w:lang w:val="uk-UA"/>
        </w:rPr>
        <w:t>Питання до підсумкового контролю</w:t>
      </w:r>
      <w:r>
        <w:rPr>
          <w:color w:val="FF0000"/>
          <w:sz w:val="40"/>
          <w:szCs w:val="40"/>
          <w:lang w:val="uk-UA"/>
        </w:rPr>
        <w:t xml:space="preserve"> з дисципліни </w:t>
      </w:r>
    </w:p>
    <w:p w:rsidR="009E6049" w:rsidRDefault="009E6049" w:rsidP="009E6049">
      <w:pPr>
        <w:spacing w:after="0" w:line="240" w:lineRule="auto"/>
        <w:jc w:val="center"/>
        <w:rPr>
          <w:color w:val="FF0000"/>
          <w:sz w:val="40"/>
          <w:szCs w:val="40"/>
          <w:lang w:val="uk-UA"/>
        </w:rPr>
      </w:pPr>
      <w:r w:rsidRPr="009E6049">
        <w:rPr>
          <w:color w:val="FF0000"/>
          <w:sz w:val="40"/>
          <w:szCs w:val="40"/>
          <w:lang w:val="uk-UA"/>
        </w:rPr>
        <w:t>«</w:t>
      </w:r>
      <w:r w:rsidRPr="009E6049">
        <w:rPr>
          <w:color w:val="FF0000"/>
          <w:sz w:val="40"/>
          <w:szCs w:val="40"/>
          <w:lang w:val="uk-UA"/>
        </w:rPr>
        <w:t>Організація роботи ПР-відділу в організації»</w:t>
      </w:r>
    </w:p>
    <w:p w:rsidR="009E6049" w:rsidRPr="009E6049" w:rsidRDefault="009E6049" w:rsidP="009E6049">
      <w:pPr>
        <w:spacing w:after="0" w:line="240" w:lineRule="auto"/>
        <w:jc w:val="center"/>
        <w:rPr>
          <w:color w:val="FF0000"/>
          <w:sz w:val="40"/>
          <w:szCs w:val="40"/>
          <w:lang w:val="uk-UA"/>
        </w:rPr>
      </w:pP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ПР-діяльність сучасної організації, її специфіка.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професійні терміни і поняття.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ПР-відділ як структура, що забезпечує діяльність організації по зв’язках з громадськістю.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забезпеченню згоди внутрішньої і зовнішньої громадськості з політикою і реальною практикою функціонування підприємства як</w:t>
      </w:r>
      <w:r w:rsidRPr="009E604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мета</w:t>
      </w:r>
      <w:r w:rsidRPr="009E60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ПР-відділу.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Особливості забезпечення діяльності по зв’язках з громадськістю в  сучасній організації.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Цілі і завдання ПР-відділу.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Соціальні, економічні та політичні причини актуалізації роботи по зв’язках із громадськістю.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Підвищення значущості роботи ПР-відділів організації  на сучасному етапі розвитку</w:t>
      </w: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вітчизняного інформаційного ринку.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Становлення регіонального ринку ПР та особливості ПР-відділів організацій регіонального рівня.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Регулювання діяльності у сфері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громадськістю.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Тема 4.</w:t>
      </w:r>
      <w:r w:rsidRPr="009E60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</w:t>
      </w:r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>відділ</w:t>
      </w:r>
      <w:proofErr w:type="spellEnd"/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>комерційн</w:t>
      </w:r>
      <w:r w:rsidRPr="009E60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proofErr w:type="spellEnd"/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9E60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роботи відділу по зв'язках із громадськістю у виробничо-комерційній організації.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діяльності відділу зі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громадськістю організації. Завдання відділу по зв'язках із громадськістю у виробничо-комерційній організації. Ключові напрями діяльності відділу.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«струк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турна організація»  ПР-відділу.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Види структур відділів по зв'язках із громадськістю у виробнич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о-комерційній організації.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Style w:val="a3"/>
          <w:rFonts w:ascii="Times New Roman" w:eastAsia="Times New Roman" w:hAnsi="Times New Roman"/>
          <w:b w:val="0"/>
          <w:sz w:val="28"/>
          <w:szCs w:val="28"/>
          <w:lang w:val="uk-UA"/>
        </w:rPr>
      </w:pPr>
      <w:r w:rsidRPr="009E60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9E604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труктура з високим статусом відділу ПР.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зв'язках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громадськістю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в структурах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середнього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і малого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Внутрішня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структура 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9E60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розклад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посадове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proofErr w:type="spellEnd"/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основних підрозділів ПР-ві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дділу у комерційних організація</w:t>
      </w: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Реалізація функції збору і аналізу даних відділом ПР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. 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Сутність функції 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поширення інформації.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Реалізація функції відділом ПР шляхом розробки інформаційних матеріалів для інвесторів, органів управління, преси, співробітників, замовників.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lastRenderedPageBreak/>
        <w:t xml:space="preserve">Надання інформації для громадськості про наміри та проблеми підприємства на 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пресконференції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, у поштовій кореспонденції, в за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собах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масової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інформації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bookmarkStart w:id="0" w:name="_GoBack"/>
      <w:bookmarkEnd w:id="0"/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роведення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спеціальних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>заходів</w:t>
      </w:r>
      <w:proofErr w:type="spellEnd"/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силами ПР-відділу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Забезпечення міжособистісних і професійних комунікацій усередині підрозділів між співробітниками комерційної установи. 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Організація формал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ьних і неформальних комунікацій</w:t>
      </w: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Участь у забезпеченні ефективного зворотного зв'язку шляхом проведення систематичних комунікацій працівників середньої та нижньої ланки з вищим керівництвом підприємства, формування причетності і відповідальності працівників за прийняття рішень в компанії.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Оголошення і роз'яснення функціонуючих інструкцій і правових норм, які стосуються діяльності організації, а також у зв'язку з виданням нових розпоряджень та інструкцій від керівництва.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Переваги здійснення комунікаційної діяльності  по зв’язках із громадськістю ПР-відділом організації. </w:t>
      </w:r>
    </w:p>
    <w:p w:rsidR="009E6049" w:rsidRPr="009E6049" w:rsidRDefault="009E6049" w:rsidP="009E6049">
      <w:pPr>
        <w:pStyle w:val="a4"/>
        <w:numPr>
          <w:ilvl w:val="0"/>
          <w:numId w:val="1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0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Недоліки здійснення комунікаційної діяльності по зв’язках із громадськістю ПР-в</w:t>
      </w:r>
      <w:r w:rsidRPr="009E60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ідділом організації. </w:t>
      </w:r>
      <w:r w:rsidRPr="009E60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9E6049" w:rsidRPr="009E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67E0"/>
    <w:multiLevelType w:val="hybridMultilevel"/>
    <w:tmpl w:val="E9E0EA74"/>
    <w:lvl w:ilvl="0" w:tplc="5C1878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8"/>
    <w:rsid w:val="00456CC8"/>
    <w:rsid w:val="005C618A"/>
    <w:rsid w:val="009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2454"/>
  <w15:chartTrackingRefBased/>
  <w15:docId w15:val="{10C73A0E-BC7D-49B0-AD04-86FF63A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E6049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604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Strong"/>
    <w:uiPriority w:val="22"/>
    <w:qFormat/>
    <w:rsid w:val="009E604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2020-01-20T17:05:00Z</dcterms:created>
  <dcterms:modified xsi:type="dcterms:W3CDTF">2020-01-20T17:12:00Z</dcterms:modified>
</cp:coreProperties>
</file>