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B09" w:rsidRDefault="00EB57C3" w:rsidP="00EB57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</w:pPr>
      <w:r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Тема: Класифікація та номенклатура елементоорганічних </w:t>
      </w:r>
      <w:proofErr w:type="spellStart"/>
      <w:r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сполук</w:t>
      </w:r>
      <w:proofErr w:type="spellEnd"/>
    </w:p>
    <w:p w:rsidR="00EB57C3" w:rsidRDefault="00EB57C3" w:rsidP="00EB57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</w:pPr>
    </w:p>
    <w:p w:rsidR="00EB57C3" w:rsidRDefault="00EB57C3" w:rsidP="00EB57C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Bold" w:hAnsi="Times New Roman" w:cs="Times New Roman"/>
          <w:bCs/>
          <w:color w:val="231F20"/>
          <w:sz w:val="28"/>
          <w:szCs w:val="28"/>
        </w:rPr>
      </w:pPr>
      <w:r>
        <w:rPr>
          <w:rFonts w:ascii="Times New Roman" w:eastAsia="Newton-Bold" w:hAnsi="Times New Roman" w:cs="Times New Roman"/>
          <w:bCs/>
          <w:color w:val="231F20"/>
          <w:sz w:val="28"/>
          <w:szCs w:val="28"/>
        </w:rPr>
        <w:t xml:space="preserve">Класифікація елементоорганічних </w:t>
      </w:r>
      <w:proofErr w:type="spellStart"/>
      <w:r>
        <w:rPr>
          <w:rFonts w:ascii="Times New Roman" w:eastAsia="Newton-Bold" w:hAnsi="Times New Roman" w:cs="Times New Roman"/>
          <w:bCs/>
          <w:color w:val="231F20"/>
          <w:sz w:val="28"/>
          <w:szCs w:val="28"/>
        </w:rPr>
        <w:t>сполук</w:t>
      </w:r>
      <w:proofErr w:type="spellEnd"/>
      <w:r>
        <w:rPr>
          <w:rFonts w:ascii="Times New Roman" w:eastAsia="Newton-Bold" w:hAnsi="Times New Roman" w:cs="Times New Roman"/>
          <w:bCs/>
          <w:color w:val="231F20"/>
          <w:sz w:val="28"/>
          <w:szCs w:val="28"/>
        </w:rPr>
        <w:t xml:space="preserve"> за характером зв’язку метал</w:t>
      </w:r>
      <w:r w:rsidR="00CB4BCF">
        <w:rPr>
          <w:rFonts w:ascii="Times New Roman" w:eastAsia="Newton-Bold" w:hAnsi="Times New Roman" w:cs="Times New Roman"/>
          <w:bCs/>
          <w:color w:val="231F20"/>
          <w:sz w:val="28"/>
          <w:szCs w:val="28"/>
        </w:rPr>
        <w:t xml:space="preserve"> (неметал)</w:t>
      </w:r>
      <w:r>
        <w:rPr>
          <w:rFonts w:ascii="Times New Roman" w:eastAsia="Newton-Bold" w:hAnsi="Times New Roman" w:cs="Times New Roman"/>
          <w:bCs/>
          <w:color w:val="231F20"/>
          <w:sz w:val="28"/>
          <w:szCs w:val="28"/>
        </w:rPr>
        <w:t>-карбон.</w:t>
      </w:r>
    </w:p>
    <w:p w:rsidR="00EB57C3" w:rsidRDefault="009F64DB" w:rsidP="00EB57C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Bold" w:hAnsi="Times New Roman" w:cs="Times New Roman"/>
          <w:bCs/>
          <w:color w:val="231F20"/>
          <w:sz w:val="28"/>
          <w:szCs w:val="28"/>
        </w:rPr>
      </w:pPr>
      <w:r>
        <w:rPr>
          <w:rFonts w:ascii="Times New Roman" w:eastAsia="Newton-Bold" w:hAnsi="Times New Roman" w:cs="Times New Roman"/>
          <w:bCs/>
          <w:color w:val="231F20"/>
          <w:sz w:val="28"/>
          <w:szCs w:val="28"/>
        </w:rPr>
        <w:t xml:space="preserve">Класифікація елементоорганічних </w:t>
      </w:r>
      <w:proofErr w:type="spellStart"/>
      <w:r>
        <w:rPr>
          <w:rFonts w:ascii="Times New Roman" w:eastAsia="Newton-Bold" w:hAnsi="Times New Roman" w:cs="Times New Roman"/>
          <w:bCs/>
          <w:color w:val="231F20"/>
          <w:sz w:val="28"/>
          <w:szCs w:val="28"/>
        </w:rPr>
        <w:t>сполук</w:t>
      </w:r>
      <w:proofErr w:type="spellEnd"/>
      <w:r>
        <w:rPr>
          <w:rFonts w:ascii="Times New Roman" w:eastAsia="Newton-Bold" w:hAnsi="Times New Roman" w:cs="Times New Roman"/>
          <w:bCs/>
          <w:color w:val="231F20"/>
          <w:sz w:val="28"/>
          <w:szCs w:val="28"/>
        </w:rPr>
        <w:t xml:space="preserve"> в залежності від природи елементу.</w:t>
      </w:r>
    </w:p>
    <w:p w:rsidR="009F64DB" w:rsidRPr="00EB57C3" w:rsidRDefault="009F64DB" w:rsidP="00EB57C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Bold" w:hAnsi="Times New Roman" w:cs="Times New Roman"/>
          <w:bCs/>
          <w:color w:val="231F20"/>
          <w:sz w:val="28"/>
          <w:szCs w:val="28"/>
        </w:rPr>
      </w:pPr>
      <w:r>
        <w:rPr>
          <w:rFonts w:ascii="Times New Roman" w:eastAsia="Newton-Bold" w:hAnsi="Times New Roman" w:cs="Times New Roman"/>
          <w:bCs/>
          <w:color w:val="231F20"/>
          <w:sz w:val="28"/>
          <w:szCs w:val="28"/>
        </w:rPr>
        <w:t xml:space="preserve">Номенклатура елементоорганічних </w:t>
      </w:r>
      <w:proofErr w:type="spellStart"/>
      <w:r>
        <w:rPr>
          <w:rFonts w:ascii="Times New Roman" w:eastAsia="Newton-Bold" w:hAnsi="Times New Roman" w:cs="Times New Roman"/>
          <w:bCs/>
          <w:color w:val="231F20"/>
          <w:sz w:val="28"/>
          <w:szCs w:val="28"/>
        </w:rPr>
        <w:t>сполук</w:t>
      </w:r>
      <w:proofErr w:type="spellEnd"/>
      <w:r>
        <w:rPr>
          <w:rFonts w:ascii="Times New Roman" w:eastAsia="Newton-Bold" w:hAnsi="Times New Roman" w:cs="Times New Roman"/>
          <w:bCs/>
          <w:color w:val="231F20"/>
          <w:sz w:val="28"/>
          <w:szCs w:val="28"/>
        </w:rPr>
        <w:t>.</w:t>
      </w:r>
    </w:p>
    <w:p w:rsidR="00EB57C3" w:rsidRDefault="00EB57C3" w:rsidP="003F6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</w:pPr>
    </w:p>
    <w:p w:rsidR="003C5B09" w:rsidRPr="003F6825" w:rsidRDefault="003C5B09" w:rsidP="009434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Удобная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классификация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элементоорганических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соединений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основана на</w:t>
      </w:r>
      <w:r w:rsidR="00943496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характере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М–С (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где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М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означает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металл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либо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неметалл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):</w:t>
      </w:r>
    </w:p>
    <w:p w:rsidR="003D6B22" w:rsidRPr="003F6825" w:rsidRDefault="003D6B22" w:rsidP="003F68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82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122B852" wp14:editId="68BADD85">
            <wp:extent cx="6181725" cy="49027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14" t="14940" r="29505" b="4881"/>
                    <a:stretch/>
                  </pic:blipFill>
                  <pic:spPr bwMode="auto">
                    <a:xfrm>
                      <a:off x="0" y="0"/>
                      <a:ext cx="6186320" cy="490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C28" w:rsidRPr="003F6825" w:rsidRDefault="00D06C28" w:rsidP="003269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Благодаря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близкой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углерода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EN(С) 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водорода</w:t>
      </w:r>
      <w:proofErr w:type="spellEnd"/>
      <w:r w:rsidR="003269BD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EN(Н)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разделение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элементоорганических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соединений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на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ионные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ковалентные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имеет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сильное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сходство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аналогичной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классификацией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гидридов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.</w:t>
      </w:r>
    </w:p>
    <w:p w:rsidR="00D06C28" w:rsidRPr="003F6825" w:rsidRDefault="00D06C28" w:rsidP="003F68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825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7C52438" wp14:editId="5BBE7F5D">
            <wp:extent cx="6229350" cy="3114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92" t="16932" r="27949" b="30777"/>
                    <a:stretch/>
                  </pic:blipFill>
                  <pic:spPr bwMode="auto">
                    <a:xfrm>
                      <a:off x="0" y="0"/>
                      <a:ext cx="6232970" cy="311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C28" w:rsidRDefault="00D06C28" w:rsidP="00003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Для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оценки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полярности</w:t>
      </w:r>
      <w:proofErr w:type="spellEnd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между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элементами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обычно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используют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различие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электроотрицательностей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Значения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приведенные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 таблице,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определены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термохимическим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методом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Полинга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.</w:t>
      </w:r>
    </w:p>
    <w:p w:rsidR="00003E64" w:rsidRPr="003F6825" w:rsidRDefault="00003E64" w:rsidP="00003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</w:p>
    <w:p w:rsidR="00C24267" w:rsidRPr="003F6825" w:rsidRDefault="00C24267" w:rsidP="003F68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82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304B203" wp14:editId="44BEC639">
            <wp:extent cx="6229350" cy="36838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59" t="22411" r="30128" b="19572"/>
                    <a:stretch/>
                  </pic:blipFill>
                  <pic:spPr bwMode="auto">
                    <a:xfrm>
                      <a:off x="0" y="0"/>
                      <a:ext cx="6237767" cy="368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CBB" w:rsidRPr="003F6825" w:rsidRDefault="00C62CBB" w:rsidP="003F6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Концепция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весьма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неоднозначна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Проблема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кроется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не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только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методе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ее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определения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также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выборе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подходящей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шкалы</w:t>
      </w:r>
      <w:proofErr w:type="spellEnd"/>
      <w:r w:rsidR="00D229DA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для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конкретной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рассматриваемой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проблемы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="00D229DA">
        <w:rPr>
          <w:rFonts w:ascii="Times New Roman" w:eastAsia="Newton-Regular" w:hAnsi="Times New Roman" w:cs="Times New Roman"/>
          <w:color w:val="231F20"/>
          <w:sz w:val="28"/>
          <w:szCs w:val="28"/>
        </w:rPr>
        <w:t>Есть</w:t>
      </w:r>
      <w:proofErr w:type="spellEnd"/>
      <w:r w:rsidR="00D229DA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несколько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аспектов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концепции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важных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для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элементоорганической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химии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.</w:t>
      </w:r>
    </w:p>
    <w:p w:rsidR="00C62CBB" w:rsidRPr="003F6825" w:rsidRDefault="00C62CBB" w:rsidP="003F6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•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отличие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гидридов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для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соединений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связью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–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углерод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необходимо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учитывать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что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углерода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EN(C)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зависит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гибридизации</w:t>
      </w:r>
      <w:proofErr w:type="spellEnd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атома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Так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как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s-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электроны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испытывают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большее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притяжение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к ядру,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чем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p-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электроны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EN(C)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возрастает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увеличением</w:t>
      </w:r>
      <w:proofErr w:type="spellEnd"/>
      <w:r w:rsidR="00C94208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s-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характера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гибридной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lastRenderedPageBreak/>
        <w:t>орбитали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: EN(Csp3) = 2,5 для sp3-гибридизованного</w:t>
      </w:r>
      <w:r w:rsidR="00C94208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атома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углерода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, EN(Csp2) = 2,7 (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сравнимо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электроотрицательностью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атома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серы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), EN(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Csp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) = 3,29 (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сравнимо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электроотрицательностью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атома</w:t>
      </w:r>
      <w:r w:rsidR="00C94208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хлора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).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изменение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кореллирует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возрастающей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CH-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кислотностью</w:t>
      </w:r>
      <w:proofErr w:type="spellEnd"/>
      <w:r w:rsidR="00C94208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(C2H6&lt;С2H4&lt;&lt;C2H2) 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позволяет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предположить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что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полярность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M–</w:t>
      </w:r>
      <w:r w:rsidR="00C94208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C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алкинильных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комплексах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металлов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(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разд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14.1)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значительно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выше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по</w:t>
      </w:r>
      <w:r w:rsidR="00C94208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сравнению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алкильными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комплексами.</w:t>
      </w:r>
    </w:p>
    <w:p w:rsidR="00C62CBB" w:rsidRPr="00DB072F" w:rsidRDefault="00C62CBB" w:rsidP="003F6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</w:pP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•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увеличивается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возрастанием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его 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степени</w:t>
      </w:r>
      <w:proofErr w:type="spellEnd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окисления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зависимость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неодинаково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оценивается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различными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шкалами.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Например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, EN(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TiI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TiIII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) = 1,62, 2,04 (</w:t>
      </w:r>
      <w:proofErr w:type="spellStart"/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Pauling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) и 0.99, 2.55 (</w:t>
      </w:r>
      <w:proofErr w:type="spellStart"/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Sanderson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).</w:t>
      </w:r>
    </w:p>
    <w:p w:rsidR="00C62CBB" w:rsidRPr="003F6825" w:rsidRDefault="00C62CBB" w:rsidP="003F6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•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Похожая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ситуация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наблюдается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для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зависимости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электроотрицательности</w:t>
      </w:r>
      <w:proofErr w:type="spellEnd"/>
      <w:r w:rsidR="00DB072F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атома от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связанных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ним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заместителей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которые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могут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индуцировать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частичный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положительный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или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отрицательный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заряд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Этот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явление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привело к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необходимости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введения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термина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электроотрицательности</w:t>
      </w:r>
      <w:proofErr w:type="spellEnd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группы</w:t>
      </w:r>
      <w:proofErr w:type="spellEnd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EN</w:t>
      </w:r>
      <w:r w:rsidR="00DB072F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G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(</w:t>
      </w:r>
      <w:proofErr w:type="spellStart"/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Bratsch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1985).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Например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ENG(CH3) = 2,31, ENG(CF3) = 3,47.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Другой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пример —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различная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групп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Et3Ge и Cl3Ge,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которая</w:t>
      </w:r>
      <w:proofErr w:type="spellEnd"/>
      <w:r w:rsidR="00DB072F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приводит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к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обращению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полярности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Ge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–</w:t>
      </w:r>
      <w:r w:rsidR="00DB072F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H.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химии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переходных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металлов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фрагменты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LnM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можно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рассматривать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аналогичным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образом: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EN(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LnM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)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будет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возрастать</w:t>
      </w:r>
      <w:proofErr w:type="spellEnd"/>
      <w:r w:rsidR="00DB072F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уменьшением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π-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донорного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возрастанием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π-акцепторного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характера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лигандов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L.</w:t>
      </w:r>
    </w:p>
    <w:p w:rsidR="00C62CBB" w:rsidRPr="003F6825" w:rsidRDefault="00C62CBB" w:rsidP="003F6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• В 1934 г.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Малликен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(</w:t>
      </w:r>
      <w:proofErr w:type="spellStart"/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Mulliken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)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предложил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новую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шкалу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которой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он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попытался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связать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свойствами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отдельного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атома: EN = (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IPx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+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EAx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)/2 (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где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IPx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—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потенциал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ионизации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а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EAx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—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сродство</w:t>
      </w:r>
      <w:proofErr w:type="spellEnd"/>
      <w:r w:rsidR="00ED14D3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к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электрону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атома в 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валентном</w:t>
      </w:r>
      <w:proofErr w:type="spellEnd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состоянии</w:t>
      </w:r>
      <w:proofErr w:type="spellEnd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X).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Хотя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этот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подход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казался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интуитивно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верным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проблема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новой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шкалы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заключалась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определении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характеристик валентного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состояния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которое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не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является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основным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состоянием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изолированного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атома и,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следовательно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не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может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быть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напрямую</w:t>
      </w:r>
      <w:proofErr w:type="spellEnd"/>
      <w:r w:rsidR="00ED14D3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исследовано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спектроскопией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Вместо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этого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валентное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состояние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можно</w:t>
      </w:r>
      <w:proofErr w:type="spellEnd"/>
      <w:r w:rsidR="00ED14D3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представить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средневзвешенным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набором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нескольких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стационарных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состояний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(</w:t>
      </w:r>
      <w:proofErr w:type="spellStart"/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Bratsch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1988).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Несмотря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трудности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значение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шкалы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Малликена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возрастает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последнее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время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тем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что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все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больше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надежных</w:t>
      </w:r>
      <w:proofErr w:type="spellEnd"/>
      <w:r w:rsidR="00ED14D3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величин EA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можно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получить 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помощью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современных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экспериментальных</w:t>
      </w:r>
      <w:proofErr w:type="spellEnd"/>
      <w:r w:rsidR="00ED14D3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методов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.</w:t>
      </w:r>
    </w:p>
    <w:p w:rsidR="00C62CBB" w:rsidRPr="003F6825" w:rsidRDefault="00C62CBB" w:rsidP="003F6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•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Более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удачной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концепцией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основанной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на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изначальном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определении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Малликена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оказалась 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орбитальная</w:t>
      </w:r>
      <w:proofErr w:type="spellEnd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электроотрицательность</w:t>
      </w:r>
      <w:proofErr w:type="spellEnd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(</w:t>
      </w:r>
      <w:proofErr w:type="spellStart"/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Hinze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Jaff</w:t>
      </w:r>
      <w:proofErr w:type="spellEnd"/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 xml:space="preserve"> e</w:t>
      </w:r>
      <w:r w:rsidR="002670C2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1963,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1996),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которая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определяется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как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ENi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= –(δ</w:t>
      </w:r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E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/δ</w:t>
      </w:r>
      <w:proofErr w:type="spellStart"/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n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i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) = (δ</w:t>
      </w:r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E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/</w:t>
      </w:r>
      <w:proofErr w:type="spellStart"/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q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i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),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где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n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i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—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заселенность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орбитали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q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i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—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заряд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атомной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орбитали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i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а </w:t>
      </w:r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 xml:space="preserve">E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—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энергия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атома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данном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валентном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состоянии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Значение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ENi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имеет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размерность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электрического</w:t>
      </w:r>
      <w:proofErr w:type="spellEnd"/>
    </w:p>
    <w:p w:rsidR="0024450A" w:rsidRPr="003F6825" w:rsidRDefault="00C62CBB" w:rsidP="003F6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потенциала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атомной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орбитали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 xml:space="preserve">i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отношению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к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электрону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до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образования</w:t>
      </w:r>
      <w:proofErr w:type="spellEnd"/>
      <w:r w:rsidR="002670C2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находится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соответствии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определением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по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Полингу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(ENP)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как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силы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с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которой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атом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молекуле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притягивает</w:t>
      </w:r>
      <w:proofErr w:type="spellEnd"/>
      <w:r w:rsidR="002670C2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к себе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электроны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Тот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факт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что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атом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общем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случае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имеет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несколько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валентных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орбиталей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приводит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к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нескольким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(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различным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)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значениям</w:t>
      </w:r>
      <w:proofErr w:type="spellEnd"/>
      <w:r w:rsidR="002670C2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ENi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Однако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Cambria Math" w:eastAsia="Newton-Regular" w:hAnsi="Cambria Math" w:cs="Cambria Math"/>
          <w:color w:val="231F20"/>
          <w:sz w:val="28"/>
          <w:szCs w:val="28"/>
        </w:rPr>
        <w:t>≪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усложнение</w:t>
      </w:r>
      <w:proofErr w:type="spellEnd"/>
      <w:r w:rsidRPr="003F6825">
        <w:rPr>
          <w:rFonts w:ascii="Cambria Math" w:eastAsia="Newton-Regular" w:hAnsi="Cambria Math" w:cs="Cambria Math"/>
          <w:color w:val="231F20"/>
          <w:sz w:val="28"/>
          <w:szCs w:val="28"/>
        </w:rPr>
        <w:t>≫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концепции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хорошо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отражает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реальность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,</w:t>
      </w:r>
      <w:r w:rsidR="002670C2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что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было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показано на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примере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некоторых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соединений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фосфора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мышьяка</w:t>
      </w:r>
      <w:proofErr w:type="spellEnd"/>
      <w:r w:rsidR="002670C2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и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сурьмы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(</w:t>
      </w:r>
      <w:proofErr w:type="spellStart"/>
      <w:r w:rsidR="0024450A"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Michl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1989).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Для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интерпретации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УФ и МСД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спектров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гетероаренов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C5H5X (X = P,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As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Sb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) —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гомологов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пиридина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C5H5</w:t>
      </w:r>
      <w:r w:rsidR="002670C2">
        <w:rPr>
          <w:rFonts w:ascii="Times New Roman" w:eastAsia="Newton-Regular" w:hAnsi="Times New Roman" w:cs="Times New Roman"/>
          <w:color w:val="231F20"/>
          <w:sz w:val="28"/>
          <w:szCs w:val="28"/>
        </w:rPr>
        <w:t>N</w:t>
      </w:r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требовалось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предположить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что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возмущение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ароматической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системы</w:t>
      </w:r>
      <w:proofErr w:type="spellEnd"/>
      <w:r w:rsidR="002670C2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вызвано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="0024450A"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π-</w:t>
      </w:r>
      <w:proofErr w:type="spellStart"/>
      <w:r w:rsidR="0024450A"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акцепторным</w:t>
      </w:r>
      <w:proofErr w:type="spellEnd"/>
      <w:r w:rsidR="0024450A"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эффектом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атомов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P,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As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и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Sb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lastRenderedPageBreak/>
        <w:t>Это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привело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исследователей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к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заключению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что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p-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орбиталей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этих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элементов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выше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чем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у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углерода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в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отличие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значений,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приведенных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различных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EN-шкалах.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Такое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мнимое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противоречие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можно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легко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устранить</w:t>
      </w:r>
      <w:proofErr w:type="spellEnd"/>
      <w:r w:rsidR="002670C2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если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предположить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что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атом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фосфора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является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σ-донором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электронов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по</w:t>
      </w:r>
      <w:r w:rsidR="002670C2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отношению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к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углероду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В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этом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случае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уменьшение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экранирования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заряда</w:t>
      </w:r>
      <w:proofErr w:type="spellEnd"/>
      <w:r w:rsidR="002670C2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ядра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понижает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энергию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p-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орбитали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фосфора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и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соответственно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увеличивает</w:t>
      </w:r>
      <w:proofErr w:type="spellEnd"/>
      <w:r w:rsidR="002670C2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ее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</w:t>
      </w:r>
      <w:proofErr w:type="spellEnd"/>
      <w:r w:rsidR="0024450A"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.</w:t>
      </w:r>
    </w:p>
    <w:p w:rsidR="0024450A" w:rsidRPr="003F6825" w:rsidRDefault="0024450A" w:rsidP="00B570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Обсуждая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применение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концепции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-</w:t>
      </w:r>
      <w:r w:rsidR="006B07CB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органической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химии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нужно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рассматривать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отдельно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соединения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переходных</w:t>
      </w:r>
      <w:proofErr w:type="spellEnd"/>
      <w:r w:rsidR="006B07CB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непереходных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Для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химии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s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- и </w:t>
      </w:r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p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-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элементов</w:t>
      </w:r>
      <w:proofErr w:type="spellEnd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качественное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описание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основанное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на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значениях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EN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образующих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ее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атомов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вполне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приемлемо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Однако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этом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должна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использоваться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суммарная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органической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группы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поскольку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EN атома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углерода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может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колебаться</w:t>
      </w:r>
      <w:proofErr w:type="spellEnd"/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очень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широких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пределах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зависимости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гибридизации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природы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заместителей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Кроме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того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необходимо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различать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σ- и π-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</w:t>
      </w:r>
      <w:proofErr w:type="spellEnd"/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Применение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концепции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для </w:t>
      </w:r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d-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и </w:t>
      </w:r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f-</w:t>
      </w:r>
      <w:proofErr w:type="spellStart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>элементов</w:t>
      </w:r>
      <w:proofErr w:type="spellEnd"/>
      <w:r w:rsidRPr="003F6825">
        <w:rPr>
          <w:rFonts w:ascii="Times New Roman" w:eastAsia="Newton-Bold" w:hAnsi="Times New Roman" w:cs="Times New Roman"/>
          <w:b/>
          <w:bCs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гораздо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более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ограниченно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Лимитирующим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фактором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является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малое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отличие</w:t>
      </w:r>
      <w:proofErr w:type="spellEnd"/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значений EN для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различных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переходных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металлов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особенно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для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лантаноидов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актиноидов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Более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того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этом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случае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абсолютно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необходимо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использовать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группы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вместо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атома</w:t>
      </w:r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поскольку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на характер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 комплексах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переходных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металлов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исключительно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сильно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влияют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свойства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фрагмента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L</w:t>
      </w:r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n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M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Подходящий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пример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можно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взять</w:t>
      </w:r>
      <w:proofErr w:type="spellEnd"/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из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координационной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химии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: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потенциал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окисления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E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°[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L</w:t>
      </w:r>
      <w:r w:rsidRPr="003F6825">
        <w:rPr>
          <w:rFonts w:ascii="Times New Roman" w:eastAsia="Newton-Italic" w:hAnsi="Times New Roman" w:cs="Times New Roman"/>
          <w:i/>
          <w:iCs/>
          <w:color w:val="231F20"/>
          <w:sz w:val="28"/>
          <w:szCs w:val="28"/>
        </w:rPr>
        <w:t>n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Co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(III/II)]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зависимости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от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природы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лигандов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изменяется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–0.80 В (L = CN–)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до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+1.83 В (L = H2</w:t>
      </w:r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O).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Было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совершенно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неуместным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непрактичным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объяснять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значения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исходя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из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изолированного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атома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кобальта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.</w:t>
      </w:r>
    </w:p>
    <w:p w:rsidR="0024450A" w:rsidRPr="003F6825" w:rsidRDefault="0024450A" w:rsidP="00B570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Ограничения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концепции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в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ее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первоначальном</w:t>
      </w:r>
      <w:proofErr w:type="spellEnd"/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виде для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элементоорганических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соединений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можно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также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продемонстрировать</w:t>
      </w:r>
      <w:proofErr w:type="spellEnd"/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при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сравнении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пары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аналогичных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производных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непереходного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переходного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Бериллоцен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(C5H5)2Be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чрезвычайно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чувствителен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к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влаге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и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воздуху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в то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время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как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ферроцен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(C5H5)2Fe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совершенно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инертен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хотя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электроотрицательность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центральных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атомов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(по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Полингу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)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очень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близка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ENP</w:t>
      </w:r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>(</w:t>
      </w:r>
      <w:proofErr w:type="spellStart"/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>Be</w:t>
      </w:r>
      <w:proofErr w:type="spellEnd"/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) = 1.6, </w:t>
      </w:r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ENP(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Fe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) = 1.8.</w:t>
      </w:r>
    </w:p>
    <w:p w:rsidR="0024450A" w:rsidRPr="003F6825" w:rsidRDefault="0024450A" w:rsidP="00B570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Суммируя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вышесказанное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можно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утверждать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что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химия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соединений</w:t>
      </w:r>
      <w:proofErr w:type="spellEnd"/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непереходных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определяется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группой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к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которой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принадлежит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элемент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, в то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время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как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химия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комплексов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переходных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металлов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больше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зависит</w:t>
      </w:r>
      <w:proofErr w:type="spellEnd"/>
    </w:p>
    <w:p w:rsidR="0024450A" w:rsidRPr="003F6825" w:rsidRDefault="0024450A" w:rsidP="003F6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color w:val="231F20"/>
          <w:sz w:val="28"/>
          <w:szCs w:val="28"/>
        </w:rPr>
      </w:pP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от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природы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связанных</w:t>
      </w:r>
      <w:proofErr w:type="spellEnd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 xml:space="preserve"> с ним </w:t>
      </w:r>
      <w:proofErr w:type="spellStart"/>
      <w:r w:rsidRPr="003F6825">
        <w:rPr>
          <w:rFonts w:ascii="Times New Roman" w:eastAsia="Newton-Regular" w:hAnsi="Times New Roman" w:cs="Times New Roman"/>
          <w:color w:val="231F20"/>
          <w:sz w:val="28"/>
          <w:szCs w:val="28"/>
        </w:rPr>
        <w:t>лигандов</w:t>
      </w:r>
      <w:proofErr w:type="spellEnd"/>
      <w:r w:rsidR="00B57007">
        <w:rPr>
          <w:rFonts w:ascii="Times New Roman" w:eastAsia="Newton-Regular" w:hAnsi="Times New Roman" w:cs="Times New Roman"/>
          <w:color w:val="231F20"/>
          <w:sz w:val="28"/>
          <w:szCs w:val="28"/>
        </w:rPr>
        <w:t>.</w:t>
      </w:r>
    </w:p>
    <w:p w:rsidR="00C62CBB" w:rsidRDefault="00C62CBB" w:rsidP="003F68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A85" w:rsidRPr="004A472C" w:rsidRDefault="00457A85" w:rsidP="002452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ЭОС по характеру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элемент-углеродной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связи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могут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сильно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различаться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Это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зависит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прежде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всего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природы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самого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его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степени</w:t>
      </w:r>
      <w:proofErr w:type="spellEnd"/>
      <w:r w:rsidR="0024522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окисления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в ЭОС, а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также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природы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органической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группы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связанной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с</w:t>
      </w:r>
      <w:r w:rsidR="0024522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атомом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. В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зависимости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природы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ЭОС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можно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разделить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на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две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большие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различающиеся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между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собой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группы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–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производные</w:t>
      </w:r>
      <w:proofErr w:type="spellEnd"/>
      <w:r w:rsidR="0024522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непереходных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переходных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элементов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611706" w:rsidRPr="004A472C" w:rsidRDefault="00457A85" w:rsidP="00AB35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К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непереходным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элементам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относятся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s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- и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р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элементы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. На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образование</w:t>
      </w:r>
      <w:proofErr w:type="spellEnd"/>
      <w:r w:rsidR="0024522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элемент-углеродной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связи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Э–С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эти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элементы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предоставляют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только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внешние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s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-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и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р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орбитали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Химическая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связь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Э–С –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двухэлектронная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двухцентровая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σ-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связь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. К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непереходным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элементам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относятся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также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d-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f</w:t>
      </w:r>
      <w:r w:rsidR="0024522B">
        <w:rPr>
          <w:rFonts w:ascii="Times New Roman" w:eastAsia="TimesNewRoman" w:hAnsi="Times New Roman" w:cs="Times New Roman"/>
          <w:sz w:val="28"/>
          <w:szCs w:val="28"/>
        </w:rPr>
        <w:t>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элементы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с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заполненными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валентными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соответственно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d-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f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подуровнями</w:t>
      </w:r>
      <w:proofErr w:type="spellEnd"/>
      <w:r w:rsidR="0024522B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когда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орбитали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этих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подуровней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участвуют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в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образовании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связи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Э–С. К</w:t>
      </w:r>
      <w:r w:rsidR="0024522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таким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элементам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относятся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например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цинк,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кадмий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и ртуть</w:t>
      </w:r>
      <w:r w:rsidR="0024522B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В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отличие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от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последних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элементы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медь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серебро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и золото,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хотя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имеют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полностью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заполненный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d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подуровень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предвнешнего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слоя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способны</w:t>
      </w:r>
      <w:proofErr w:type="spellEnd"/>
      <w:r w:rsidR="0024522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переходить в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возбужденное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состояние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: </w:t>
      </w:r>
      <w:r w:rsidR="00611706"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(n-1)d</w:t>
      </w:r>
      <w:r w:rsidR="00611706" w:rsidRPr="006D2995">
        <w:rPr>
          <w:rFonts w:ascii="Times New Roman" w:eastAsia="TimesNewRoman" w:hAnsi="Times New Roman" w:cs="Times New Roman"/>
          <w:i/>
          <w:iCs/>
          <w:sz w:val="28"/>
          <w:szCs w:val="28"/>
          <w:vertAlign w:val="superscript"/>
        </w:rPr>
        <w:t>10</w:t>
      </w:r>
      <w:r w:rsidR="00611706"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nsl </w:t>
      </w:r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→ </w:t>
      </w:r>
      <w:r w:rsidR="00611706"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(n—l)d </w:t>
      </w:r>
      <w:r w:rsidR="00611706" w:rsidRPr="006D2995">
        <w:rPr>
          <w:rFonts w:ascii="Times New Roman" w:eastAsia="TimesNewRoman" w:hAnsi="Times New Roman" w:cs="Times New Roman"/>
          <w:i/>
          <w:iCs/>
          <w:sz w:val="28"/>
          <w:szCs w:val="28"/>
          <w:vertAlign w:val="superscript"/>
        </w:rPr>
        <w:t>9</w:t>
      </w:r>
      <w:r w:rsidR="00611706"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ns</w:t>
      </w:r>
      <w:r w:rsidR="00611706" w:rsidRPr="006D2995">
        <w:rPr>
          <w:rFonts w:ascii="Times New Roman" w:eastAsia="TimesNewRoman" w:hAnsi="Times New Roman" w:cs="Times New Roman"/>
          <w:i/>
          <w:iCs/>
          <w:sz w:val="28"/>
          <w:szCs w:val="28"/>
          <w:vertAlign w:val="superscript"/>
        </w:rPr>
        <w:t>1</w:t>
      </w:r>
      <w:r w:rsidR="00611706"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np</w:t>
      </w:r>
      <w:r w:rsidR="00611706" w:rsidRPr="006D2995">
        <w:rPr>
          <w:rFonts w:ascii="Times New Roman" w:eastAsia="TimesNewRoman" w:hAnsi="Times New Roman" w:cs="Times New Roman"/>
          <w:i/>
          <w:iCs/>
          <w:sz w:val="28"/>
          <w:szCs w:val="28"/>
          <w:vertAlign w:val="superscript"/>
        </w:rPr>
        <w:t>1</w:t>
      </w:r>
      <w:r w:rsidR="00611706"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У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возбужденных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атомов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имеются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неспаренные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611706"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d</w:t>
      </w:r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-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электроны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которые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могут</w:t>
      </w:r>
      <w:proofErr w:type="spellEnd"/>
      <w:r w:rsidR="00AB352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участвовать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в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образовании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связей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Эти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элементы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в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своих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соединениях</w:t>
      </w:r>
      <w:proofErr w:type="spellEnd"/>
      <w:r w:rsidR="00AB352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проявляют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переменную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валентность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относятся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 xml:space="preserve"> к </w:t>
      </w:r>
      <w:proofErr w:type="spellStart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переходным</w:t>
      </w:r>
      <w:proofErr w:type="spellEnd"/>
      <w:r w:rsidR="00611706" w:rsidRPr="004A472C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611706" w:rsidRPr="004A472C" w:rsidRDefault="00611706" w:rsidP="00AB35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К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группе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переходных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элементов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относятся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d-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f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элементы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с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незаполненными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соответствующими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валентными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d-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f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подуровнями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Электроны</w:t>
      </w:r>
      <w:proofErr w:type="spellEnd"/>
      <w:r w:rsidR="00AB352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этих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подуровней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могут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участвовать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в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образовании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химических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связей</w:t>
      </w:r>
      <w:proofErr w:type="spellEnd"/>
      <w:r w:rsidR="00AB3524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Наличие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свободных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орбиталей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в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d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- и </w:t>
      </w:r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f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подуровнях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переходных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элементов</w:t>
      </w:r>
      <w:proofErr w:type="spellEnd"/>
    </w:p>
    <w:p w:rsidR="00611706" w:rsidRPr="004A472C" w:rsidRDefault="00611706" w:rsidP="004A4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оказывает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существенное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влияние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характер σ-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связей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Э–С,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возникающих</w:t>
      </w:r>
      <w:proofErr w:type="spellEnd"/>
      <w:r w:rsidR="00AB352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за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счет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электронов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внешней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оболочки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Как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правило,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эти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σ-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связи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непрочны</w:t>
      </w:r>
      <w:proofErr w:type="spellEnd"/>
      <w:r w:rsidR="00AB3524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Поэтому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ЭОС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переходных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элементов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с σ-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связями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менее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характерны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и</w:t>
      </w:r>
      <w:r w:rsidR="00AB352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менее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устойчивы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чем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ЭОС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непереходных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элементов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Зато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большинство</w:t>
      </w:r>
      <w:proofErr w:type="spellEnd"/>
      <w:r w:rsidR="00AB352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переходных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элементов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способно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образовывать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многоэлектронные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металл-углеродные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связи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за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счет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π-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орбиталей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атомов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углерода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Возникающие</w:t>
      </w:r>
      <w:proofErr w:type="spellEnd"/>
      <w:r w:rsidR="00AB352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при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этом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органические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производные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принято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называть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π-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комплексами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. К</w:t>
      </w:r>
      <w:r w:rsidR="00AB352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π-комплексам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относятся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например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ареновые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(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типа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бис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(бензол)хром</w:t>
      </w:r>
      <w:r w:rsidR="00AB352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(С</w:t>
      </w:r>
      <w:r w:rsidRPr="00AB3524">
        <w:rPr>
          <w:rFonts w:ascii="Times New Roman" w:eastAsia="TimesNewRoman" w:hAnsi="Times New Roman" w:cs="Times New Roman"/>
          <w:sz w:val="28"/>
          <w:szCs w:val="28"/>
          <w:vertAlign w:val="subscript"/>
        </w:rPr>
        <w:t>6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Н</w:t>
      </w:r>
      <w:r w:rsidRPr="00AB3524">
        <w:rPr>
          <w:rFonts w:ascii="Times New Roman" w:eastAsia="TimesNewRoman" w:hAnsi="Times New Roman" w:cs="Times New Roman"/>
          <w:sz w:val="28"/>
          <w:szCs w:val="28"/>
          <w:vertAlign w:val="subscript"/>
        </w:rPr>
        <w:t>6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)</w:t>
      </w:r>
      <w:r w:rsidRPr="00AB3524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Сr) и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циклопентадиенильные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(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типа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ферроцен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(C</w:t>
      </w:r>
      <w:r w:rsidRPr="00AB3524">
        <w:rPr>
          <w:rFonts w:ascii="Times New Roman" w:eastAsia="TimesNewRoman" w:hAnsi="Times New Roman" w:cs="Times New Roman"/>
          <w:sz w:val="28"/>
          <w:szCs w:val="28"/>
          <w:vertAlign w:val="subscript"/>
        </w:rPr>
        <w:t>5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H</w:t>
      </w:r>
      <w:r w:rsidRPr="00AB3524">
        <w:rPr>
          <w:rFonts w:ascii="Times New Roman" w:eastAsia="TimesNewRoman" w:hAnsi="Times New Roman" w:cs="Times New Roman"/>
          <w:sz w:val="28"/>
          <w:szCs w:val="28"/>
          <w:vertAlign w:val="subscript"/>
        </w:rPr>
        <w:t>5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)2Fe)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соединения</w:t>
      </w:r>
      <w:proofErr w:type="spellEnd"/>
      <w:r w:rsidR="003A348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переходных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элементов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611706" w:rsidRPr="004A472C" w:rsidRDefault="00611706" w:rsidP="003A34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ЭОС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делятся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на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полнозамещенные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RnM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смешанные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Rn-mMXm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(Х =</w:t>
      </w:r>
      <w:r w:rsidR="003A348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галоген, Н, RCOO, RO и т. д.). В свою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очередь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полнозамещенные</w:t>
      </w:r>
      <w:proofErr w:type="spellEnd"/>
      <w:r w:rsidR="003A348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могут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быть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как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симметричными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RnM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так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несимметричными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Rn-mMR'm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3A3487" w:rsidRDefault="003A3487" w:rsidP="003A34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611706" w:rsidRPr="004A472C" w:rsidRDefault="00611706" w:rsidP="003A34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Названия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ЭОС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принято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производить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от названий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органических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групп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,</w:t>
      </w:r>
      <w:r w:rsidR="003A348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связанных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с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металлом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(с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указанием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их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количества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) и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названия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металла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:</w:t>
      </w:r>
    </w:p>
    <w:p w:rsidR="00611706" w:rsidRPr="004A472C" w:rsidRDefault="00611706" w:rsidP="003A3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4A472C">
        <w:rPr>
          <w:rFonts w:ascii="Times New Roman" w:eastAsia="TimesNewRoman" w:hAnsi="Times New Roman" w:cs="Times New Roman"/>
          <w:sz w:val="28"/>
          <w:szCs w:val="28"/>
        </w:rPr>
        <w:t>CH</w:t>
      </w:r>
      <w:r w:rsidRPr="003A3487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Li –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метиллитий</w:t>
      </w:r>
      <w:proofErr w:type="spellEnd"/>
      <w:r w:rsidR="003A3487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(C</w:t>
      </w:r>
      <w:r w:rsidRPr="003A3487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H</w:t>
      </w:r>
      <w:r w:rsidRPr="003A3487">
        <w:rPr>
          <w:rFonts w:ascii="Times New Roman" w:eastAsia="TimesNewRoman" w:hAnsi="Times New Roman" w:cs="Times New Roman"/>
          <w:sz w:val="28"/>
          <w:szCs w:val="28"/>
          <w:vertAlign w:val="subscript"/>
        </w:rPr>
        <w:t>5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)</w:t>
      </w:r>
      <w:r w:rsidRPr="003A3487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Hg –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диэтилртуть</w:t>
      </w:r>
      <w:proofErr w:type="spellEnd"/>
      <w:r w:rsidR="003A3487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1D65EE" w:rsidRPr="004A472C" w:rsidRDefault="001D65EE" w:rsidP="00461C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Аналогичным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образом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строят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названия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органических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производных</w:t>
      </w:r>
      <w:proofErr w:type="spellEnd"/>
      <w:r w:rsidR="00461C0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переходных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элементов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:</w:t>
      </w:r>
    </w:p>
    <w:p w:rsidR="001D65EE" w:rsidRPr="004A472C" w:rsidRDefault="001D65EE" w:rsidP="004A4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4A472C">
        <w:rPr>
          <w:rFonts w:ascii="Times New Roman" w:eastAsia="TimesNewRoman" w:hAnsi="Times New Roman" w:cs="Times New Roman"/>
          <w:sz w:val="28"/>
          <w:szCs w:val="28"/>
        </w:rPr>
        <w:t>(С</w:t>
      </w:r>
      <w:r w:rsidRPr="00461C08">
        <w:rPr>
          <w:rFonts w:ascii="Times New Roman" w:eastAsia="TimesNewRoman" w:hAnsi="Times New Roman" w:cs="Times New Roman"/>
          <w:sz w:val="28"/>
          <w:szCs w:val="28"/>
          <w:vertAlign w:val="subscript"/>
        </w:rPr>
        <w:t>6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Н</w:t>
      </w:r>
      <w:r w:rsidRPr="00461C08">
        <w:rPr>
          <w:rFonts w:ascii="Times New Roman" w:eastAsia="TimesNewRoman" w:hAnsi="Times New Roman" w:cs="Times New Roman"/>
          <w:sz w:val="28"/>
          <w:szCs w:val="28"/>
          <w:vertAlign w:val="subscript"/>
        </w:rPr>
        <w:t>5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)</w:t>
      </w:r>
      <w:r w:rsidRPr="00461C08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Сr –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трифенилхром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1D65EE" w:rsidRPr="004A472C" w:rsidRDefault="001D65EE" w:rsidP="00461C08">
      <w:pPr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4A472C">
        <w:rPr>
          <w:rFonts w:ascii="Times New Roman" w:eastAsia="TimesNewRoman" w:hAnsi="Times New Roman" w:cs="Times New Roman"/>
          <w:sz w:val="28"/>
          <w:szCs w:val="28"/>
        </w:rPr>
        <w:t>(С</w:t>
      </w:r>
      <w:r w:rsidRPr="00461C08">
        <w:rPr>
          <w:rFonts w:ascii="Times New Roman" w:eastAsia="TimesNewRoman" w:hAnsi="Times New Roman" w:cs="Times New Roman"/>
          <w:sz w:val="28"/>
          <w:szCs w:val="28"/>
          <w:vertAlign w:val="subscript"/>
        </w:rPr>
        <w:t>6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Н</w:t>
      </w:r>
      <w:r w:rsidRPr="00461C08">
        <w:rPr>
          <w:rFonts w:ascii="Times New Roman" w:eastAsia="TimesNewRoman" w:hAnsi="Times New Roman" w:cs="Times New Roman"/>
          <w:sz w:val="28"/>
          <w:szCs w:val="28"/>
          <w:vertAlign w:val="subscript"/>
        </w:rPr>
        <w:t>6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)</w:t>
      </w:r>
      <w:r w:rsidRPr="00461C08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Сr –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ди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(бензол)хром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или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i/>
          <w:iCs/>
          <w:sz w:val="28"/>
          <w:szCs w:val="28"/>
        </w:rPr>
        <w:t>биc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(бензол)хром</w:t>
      </w:r>
      <w:r w:rsidR="003F6DE1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506F1A" w:rsidRPr="004A472C" w:rsidRDefault="00506F1A" w:rsidP="00461C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Допускаются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тривиальные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названия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например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дициклопентадиенилжелезо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обычно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называют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ферроценом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506F1A" w:rsidRPr="004A472C" w:rsidRDefault="00506F1A" w:rsidP="00461C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Названия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органических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производных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неметаллов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чаще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производят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от</w:t>
      </w:r>
      <w:r w:rsidR="00461C0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названий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их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гидридов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: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борана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силана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(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дисилана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),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германа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фосфина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арсина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:</w:t>
      </w:r>
    </w:p>
    <w:p w:rsidR="00506F1A" w:rsidRPr="004A472C" w:rsidRDefault="00506F1A" w:rsidP="004A4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4A472C">
        <w:rPr>
          <w:rFonts w:ascii="Times New Roman" w:eastAsia="TimesNewRoman" w:hAnsi="Times New Roman" w:cs="Times New Roman"/>
          <w:sz w:val="28"/>
          <w:szCs w:val="28"/>
        </w:rPr>
        <w:t>(С</w:t>
      </w:r>
      <w:r w:rsidRPr="00E22E2B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Н</w:t>
      </w:r>
      <w:r w:rsidRPr="00E22E2B">
        <w:rPr>
          <w:rFonts w:ascii="Times New Roman" w:eastAsia="TimesNewRoman" w:hAnsi="Times New Roman" w:cs="Times New Roman"/>
          <w:sz w:val="28"/>
          <w:szCs w:val="28"/>
          <w:vertAlign w:val="subscript"/>
        </w:rPr>
        <w:t>5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)</w:t>
      </w:r>
      <w:r w:rsidRPr="00E22E2B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В –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триэтилборан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(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триэтилбор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>),</w:t>
      </w:r>
    </w:p>
    <w:p w:rsidR="00506F1A" w:rsidRDefault="00506F1A" w:rsidP="00D932D4">
      <w:pPr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4A472C">
        <w:rPr>
          <w:rFonts w:ascii="Times New Roman" w:eastAsia="TimesNewRoman" w:hAnsi="Times New Roman" w:cs="Times New Roman"/>
          <w:sz w:val="28"/>
          <w:szCs w:val="28"/>
        </w:rPr>
        <w:t>(С</w:t>
      </w:r>
      <w:r w:rsidRPr="00E22E2B">
        <w:rPr>
          <w:rFonts w:ascii="Times New Roman" w:eastAsia="TimesNewRoman" w:hAnsi="Times New Roman" w:cs="Times New Roman"/>
          <w:sz w:val="28"/>
          <w:szCs w:val="28"/>
          <w:vertAlign w:val="subscript"/>
        </w:rPr>
        <w:t>2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Н</w:t>
      </w:r>
      <w:r w:rsidRPr="00E22E2B">
        <w:rPr>
          <w:rFonts w:ascii="Times New Roman" w:eastAsia="TimesNewRoman" w:hAnsi="Times New Roman" w:cs="Times New Roman"/>
          <w:sz w:val="28"/>
          <w:szCs w:val="28"/>
          <w:vertAlign w:val="subscript"/>
        </w:rPr>
        <w:t>5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>)</w:t>
      </w:r>
      <w:r w:rsidRPr="00E22E2B">
        <w:rPr>
          <w:rFonts w:ascii="Times New Roman" w:eastAsia="TimesNewRoman" w:hAnsi="Times New Roman" w:cs="Times New Roman"/>
          <w:sz w:val="28"/>
          <w:szCs w:val="28"/>
          <w:vertAlign w:val="subscript"/>
        </w:rPr>
        <w:t>3</w:t>
      </w:r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SiH –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триэтилсилан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(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гидрид</w:t>
      </w:r>
      <w:proofErr w:type="spellEnd"/>
      <w:r w:rsidRPr="004A472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4A472C">
        <w:rPr>
          <w:rFonts w:ascii="Times New Roman" w:eastAsia="TimesNewRoman" w:hAnsi="Times New Roman" w:cs="Times New Roman"/>
          <w:sz w:val="28"/>
          <w:szCs w:val="28"/>
        </w:rPr>
        <w:t>триэтилкремния</w:t>
      </w:r>
      <w:proofErr w:type="spellEnd"/>
      <w:r w:rsidR="003F6DE1">
        <w:rPr>
          <w:rFonts w:ascii="Times New Roman" w:eastAsia="TimesNewRoman" w:hAnsi="Times New Roman" w:cs="Times New Roman"/>
          <w:sz w:val="28"/>
          <w:szCs w:val="28"/>
        </w:rPr>
        <w:t>).</w:t>
      </w:r>
    </w:p>
    <w:p w:rsidR="00D932D4" w:rsidRDefault="003D6F6F" w:rsidP="00D93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того щоб назвати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металорганічну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сполуку можна скористатися методом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Коттона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75CE">
        <w:rPr>
          <w:rFonts w:ascii="Times New Roman" w:hAnsi="Times New Roman" w:cs="Times New Roman"/>
          <w:sz w:val="28"/>
          <w:szCs w:val="28"/>
        </w:rPr>
        <w:t>При цьому треба дотримуватись таких правил:</w:t>
      </w:r>
    </w:p>
    <w:p w:rsidR="00D675CE" w:rsidRDefault="00DE6EA1" w:rsidP="00D675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Необхідно назвати молек</w:t>
      </w:r>
      <w:r w:rsidR="00BA0642">
        <w:rPr>
          <w:rFonts w:ascii="Times New Roman" w:hAnsi="Times New Roman" w:cs="Times New Roman"/>
          <w:sz w:val="28"/>
          <w:szCs w:val="28"/>
        </w:rPr>
        <w:t>улу, яка виступає в ролі ліганду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6EA1" w:rsidRDefault="00BA0642" w:rsidP="00D675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назвою ліганду ставиться префікс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гапто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A0642" w:rsidRDefault="000E691E" w:rsidP="00D675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атомів органічного ліганду, який безпосередньо зв’язаний з металом, позначається грецьким префіксом: </w:t>
      </w:r>
      <w:proofErr w:type="spellStart"/>
      <w:r w:rsidR="005203CC">
        <w:rPr>
          <w:rFonts w:ascii="Times New Roman" w:hAnsi="Times New Roman" w:cs="Times New Roman"/>
          <w:sz w:val="28"/>
          <w:szCs w:val="28"/>
        </w:rPr>
        <w:t>моно</w:t>
      </w:r>
      <w:proofErr w:type="spellEnd"/>
      <w:r w:rsidR="005203CC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="005203CC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="005203CC">
        <w:rPr>
          <w:rFonts w:ascii="Times New Roman" w:hAnsi="Times New Roman" w:cs="Times New Roman"/>
          <w:sz w:val="28"/>
          <w:szCs w:val="28"/>
        </w:rPr>
        <w:t xml:space="preserve">-, три-, </w:t>
      </w:r>
      <w:proofErr w:type="spellStart"/>
      <w:r w:rsidR="005203CC">
        <w:rPr>
          <w:rFonts w:ascii="Times New Roman" w:hAnsi="Times New Roman" w:cs="Times New Roman"/>
          <w:sz w:val="28"/>
          <w:szCs w:val="28"/>
        </w:rPr>
        <w:t>тетра</w:t>
      </w:r>
      <w:proofErr w:type="spellEnd"/>
      <w:r w:rsidR="005203CC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="005203CC">
        <w:rPr>
          <w:rFonts w:ascii="Times New Roman" w:hAnsi="Times New Roman" w:cs="Times New Roman"/>
          <w:sz w:val="28"/>
          <w:szCs w:val="28"/>
        </w:rPr>
        <w:t>пента</w:t>
      </w:r>
      <w:proofErr w:type="spellEnd"/>
      <w:r w:rsidR="005203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03CC">
        <w:rPr>
          <w:rFonts w:ascii="Times New Roman" w:hAnsi="Times New Roman" w:cs="Times New Roman"/>
          <w:sz w:val="28"/>
          <w:szCs w:val="28"/>
        </w:rPr>
        <w:t>гекса</w:t>
      </w:r>
      <w:proofErr w:type="spellEnd"/>
      <w:r w:rsidR="005203CC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="005203CC">
        <w:rPr>
          <w:rFonts w:ascii="Times New Roman" w:hAnsi="Times New Roman" w:cs="Times New Roman"/>
          <w:sz w:val="28"/>
          <w:szCs w:val="28"/>
        </w:rPr>
        <w:t>гепта</w:t>
      </w:r>
      <w:proofErr w:type="spellEnd"/>
      <w:r w:rsidR="005203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03CC">
        <w:rPr>
          <w:rFonts w:ascii="Times New Roman" w:hAnsi="Times New Roman" w:cs="Times New Roman"/>
          <w:sz w:val="28"/>
          <w:szCs w:val="28"/>
        </w:rPr>
        <w:t>окта</w:t>
      </w:r>
      <w:proofErr w:type="spellEnd"/>
      <w:r w:rsidR="005203CC">
        <w:rPr>
          <w:rFonts w:ascii="Times New Roman" w:hAnsi="Times New Roman" w:cs="Times New Roman"/>
          <w:sz w:val="28"/>
          <w:szCs w:val="28"/>
        </w:rPr>
        <w:t>.</w:t>
      </w:r>
    </w:p>
    <w:p w:rsidR="0029453E" w:rsidRDefault="0029453E" w:rsidP="0029453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Необхідно вказати, які конкретно атоми ліганду зв’язані з металом, то ці атоми нумеруються і їх номери ставляться перед префіксом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гапто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C1B15" w:rsidRDefault="005C1B15" w:rsidP="005C1B1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для скорочення замість слова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гапто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використовується літера </w:t>
      </w:r>
      <w:r w:rsidR="000B32FB">
        <w:rPr>
          <w:rFonts w:ascii="Times New Roman" w:hAnsi="Times New Roman" w:cs="Times New Roman"/>
          <w:sz w:val="28"/>
          <w:szCs w:val="28"/>
        </w:rPr>
        <w:t>η (або h)</w:t>
      </w:r>
      <w:r w:rsidR="00764BDE">
        <w:rPr>
          <w:rFonts w:ascii="Times New Roman" w:hAnsi="Times New Roman" w:cs="Times New Roman"/>
          <w:sz w:val="28"/>
          <w:szCs w:val="28"/>
        </w:rPr>
        <w:t>, а число атомів ліганду позначається цифровим індексом.</w:t>
      </w:r>
    </w:p>
    <w:p w:rsidR="003E22A0" w:rsidRDefault="003E22A0" w:rsidP="003E22A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E22A0" w:rsidRDefault="003E22A0" w:rsidP="003E22A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451D6D7" wp14:editId="39B07C87">
            <wp:extent cx="6466720" cy="3933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92" t="30130" r="29972" b="10359"/>
                    <a:stretch/>
                  </pic:blipFill>
                  <pic:spPr bwMode="auto">
                    <a:xfrm>
                      <a:off x="0" y="0"/>
                      <a:ext cx="6484049" cy="394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3CC" w:rsidRPr="00D675CE" w:rsidRDefault="005203CC" w:rsidP="005C1B1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2D4" w:rsidRPr="004A472C" w:rsidRDefault="00D932D4" w:rsidP="00D93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932D4" w:rsidRPr="004A47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ewton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ton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ton-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D3E1C"/>
    <w:multiLevelType w:val="hybridMultilevel"/>
    <w:tmpl w:val="2BA6FBF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02E7C"/>
    <w:multiLevelType w:val="hybridMultilevel"/>
    <w:tmpl w:val="4CBE9C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E1"/>
    <w:rsid w:val="00003E64"/>
    <w:rsid w:val="000B32FB"/>
    <w:rsid w:val="000E691E"/>
    <w:rsid w:val="001D65EE"/>
    <w:rsid w:val="0024450A"/>
    <w:rsid w:val="0024522B"/>
    <w:rsid w:val="002670C2"/>
    <w:rsid w:val="0029453E"/>
    <w:rsid w:val="003269BD"/>
    <w:rsid w:val="003A3487"/>
    <w:rsid w:val="003C5B09"/>
    <w:rsid w:val="003D6B22"/>
    <w:rsid w:val="003D6F6F"/>
    <w:rsid w:val="003E22A0"/>
    <w:rsid w:val="003F6825"/>
    <w:rsid w:val="003F6DE1"/>
    <w:rsid w:val="00457A85"/>
    <w:rsid w:val="00461C08"/>
    <w:rsid w:val="004A472C"/>
    <w:rsid w:val="00506F1A"/>
    <w:rsid w:val="005203CC"/>
    <w:rsid w:val="005C1B15"/>
    <w:rsid w:val="00611706"/>
    <w:rsid w:val="006B07CB"/>
    <w:rsid w:val="006D2995"/>
    <w:rsid w:val="00764BDE"/>
    <w:rsid w:val="008629C8"/>
    <w:rsid w:val="00943496"/>
    <w:rsid w:val="0095144A"/>
    <w:rsid w:val="009F64DB"/>
    <w:rsid w:val="00AB3524"/>
    <w:rsid w:val="00B57007"/>
    <w:rsid w:val="00B85CE1"/>
    <w:rsid w:val="00BA0642"/>
    <w:rsid w:val="00C24267"/>
    <w:rsid w:val="00C62CBB"/>
    <w:rsid w:val="00C94208"/>
    <w:rsid w:val="00CB4BCF"/>
    <w:rsid w:val="00D06C28"/>
    <w:rsid w:val="00D229DA"/>
    <w:rsid w:val="00D675CE"/>
    <w:rsid w:val="00D932D4"/>
    <w:rsid w:val="00DB072F"/>
    <w:rsid w:val="00DE6EA1"/>
    <w:rsid w:val="00E22E2B"/>
    <w:rsid w:val="00EB57C3"/>
    <w:rsid w:val="00ED14D3"/>
    <w:rsid w:val="00EF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11CD0"/>
  <w15:chartTrackingRefBased/>
  <w15:docId w15:val="{4A8945BD-04B9-4F28-8B30-9D84A4186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6842</Words>
  <Characters>3901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50</cp:revision>
  <dcterms:created xsi:type="dcterms:W3CDTF">2020-01-21T09:56:00Z</dcterms:created>
  <dcterms:modified xsi:type="dcterms:W3CDTF">2020-01-21T10:57:00Z</dcterms:modified>
</cp:coreProperties>
</file>