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8A" w:rsidRPr="0019128A" w:rsidRDefault="0019128A" w:rsidP="0019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28A">
        <w:rPr>
          <w:rFonts w:ascii="Times New Roman" w:hAnsi="Times New Roman" w:cs="Times New Roman"/>
          <w:b/>
          <w:sz w:val="28"/>
          <w:szCs w:val="28"/>
        </w:rPr>
        <w:t>ПЕРЕЛІК ПИТАНЬ ДО ЗАЛІКУ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 ЗМІ.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>проблематики.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 переходу до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4. Проблема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ЗМІ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розкладанню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івня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журналістиці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Розпуста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як тема ЗМІ.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ЗМІ 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демократією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6. ЗМІ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вузлові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191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торія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типах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денаціоналізації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деукраїнізації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обездуховлення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Преса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ТБ та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Інтернет-журналістика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виборчому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іоритетні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виборчих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кампаній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10.Специфіка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проблематики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універсальних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іалізованих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11.Проблеми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бідності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ЗМІ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12.Проблематика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ігійних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Коло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світських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>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13.Висвітлення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Президента,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,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обладміністрацій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 xml:space="preserve">іальна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через призму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lastRenderedPageBreak/>
        <w:t xml:space="preserve">15.ЗМІ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16.Проблема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ксенофобії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ЗМІ.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17.Проблеми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Президента та Уряду.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18.Представлення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19.Сучасна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демографічна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20.Проблеми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21.Сутність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проблематика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медійний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22.Висвітлення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23.Міграційні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24.Висвітлення проблем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видовищних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25.Стан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ЗМІ та проблема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реформ.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26.Міжнародні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економіко-політичні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,</w:t>
      </w:r>
    </w:p>
    <w:p w:rsidR="0019128A" w:rsidRPr="009C3AB5" w:rsidRDefault="0019128A" w:rsidP="009C3A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ЗМІ</w:t>
      </w:r>
      <w:r w:rsidR="009C3A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29.Висвітлення проблем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зрощення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криміналітету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30.Місце, роль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ітовій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31.Екологічна проблематика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журналістиці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32.Проблеми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археології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ЗМІ.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33.Проблеми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геополітичного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Національно-державна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lastRenderedPageBreak/>
        <w:t>сомоідентифікація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34.Участь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35.Проблематика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2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загальнополітичній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іалізованій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36.Поняття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утвердженні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37.Рубрикація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жанрова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висвітлюваних</w:t>
      </w:r>
      <w:proofErr w:type="spellEnd"/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>проблем.</w:t>
      </w:r>
    </w:p>
    <w:p w:rsidR="0019128A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r w:rsidRPr="0019128A">
        <w:rPr>
          <w:rFonts w:ascii="Times New Roman" w:hAnsi="Times New Roman" w:cs="Times New Roman"/>
          <w:sz w:val="28"/>
          <w:szCs w:val="28"/>
        </w:rPr>
        <w:t xml:space="preserve">38.Виборча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19128A">
        <w:rPr>
          <w:rFonts w:ascii="Times New Roman" w:hAnsi="Times New Roman" w:cs="Times New Roman"/>
          <w:sz w:val="28"/>
          <w:szCs w:val="28"/>
        </w:rPr>
        <w:t>Мас-мед</w:t>
      </w:r>
      <w:proofErr w:type="gramEnd"/>
      <w:r w:rsidRPr="0019128A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виборчі</w:t>
      </w:r>
      <w:proofErr w:type="spellEnd"/>
    </w:p>
    <w:p w:rsidR="0083052D" w:rsidRPr="0019128A" w:rsidRDefault="0019128A" w:rsidP="001912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9128A">
        <w:rPr>
          <w:rFonts w:ascii="Times New Roman" w:hAnsi="Times New Roman" w:cs="Times New Roman"/>
          <w:sz w:val="28"/>
          <w:szCs w:val="28"/>
        </w:rPr>
        <w:t>.</w:t>
      </w:r>
    </w:p>
    <w:sectPr w:rsidR="0083052D" w:rsidRPr="0019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9128A"/>
    <w:rsid w:val="0019128A"/>
    <w:rsid w:val="0083052D"/>
    <w:rsid w:val="009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2020-01-22T13:00:00Z</dcterms:created>
  <dcterms:modified xsi:type="dcterms:W3CDTF">2020-01-22T13:01:00Z</dcterms:modified>
</cp:coreProperties>
</file>