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84" w:rsidRDefault="00AF4384" w:rsidP="00AF4384">
      <w:pPr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Самостійна робота</w:t>
      </w:r>
    </w:p>
    <w:p w:rsidR="00AF4384" w:rsidRDefault="00AF4384" w:rsidP="00AF4384">
      <w:pPr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(опрацювання монографічної літератури)</w:t>
      </w:r>
    </w:p>
    <w:p w:rsidR="00AF4384" w:rsidRDefault="00AF4384" w:rsidP="00AF4384">
      <w:pPr>
        <w:pStyle w:val="a3"/>
        <w:ind w:firstLine="540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Самостійне опрацювання монографічної літератури комплексно оцінюється викладачем, враховуючи такі </w:t>
      </w:r>
      <w:r>
        <w:rPr>
          <w:iCs/>
          <w:color w:val="000000"/>
          <w:spacing w:val="-2"/>
          <w:sz w:val="28"/>
          <w:szCs w:val="28"/>
          <w:lang w:val="uk-UA"/>
        </w:rPr>
        <w:t>критерії</w:t>
      </w:r>
      <w:r>
        <w:rPr>
          <w:color w:val="000000"/>
          <w:spacing w:val="-2"/>
          <w:sz w:val="28"/>
          <w:szCs w:val="28"/>
          <w:lang w:val="uk-UA"/>
        </w:rPr>
        <w:t>:</w:t>
      </w:r>
    </w:p>
    <w:p w:rsidR="00AF4384" w:rsidRDefault="00AF4384" w:rsidP="00AF4384">
      <w:pPr>
        <w:shd w:val="clear" w:color="auto" w:fill="FFFFFF"/>
        <w:tabs>
          <w:tab w:val="left" w:pos="567"/>
        </w:tabs>
        <w:suppressAutoHyphens w:val="0"/>
        <w:ind w:left="540" w:righ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а) розуміння позиції автора;</w:t>
      </w:r>
    </w:p>
    <w:p w:rsidR="00AF4384" w:rsidRDefault="00AF4384" w:rsidP="00AF4384">
      <w:pPr>
        <w:shd w:val="clear" w:color="auto" w:fill="FFFFFF"/>
        <w:tabs>
          <w:tab w:val="left" w:pos="567"/>
        </w:tabs>
        <w:suppressAutoHyphens w:val="0"/>
        <w:ind w:left="540" w:righ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б) власна інтерпретація позиції автора;</w:t>
      </w:r>
      <w:bookmarkStart w:id="0" w:name="_GoBack"/>
      <w:bookmarkEnd w:id="0"/>
    </w:p>
    <w:p w:rsidR="00AF4384" w:rsidRDefault="00AF4384" w:rsidP="00AF4384">
      <w:pPr>
        <w:shd w:val="clear" w:color="auto" w:fill="FFFFFF"/>
        <w:tabs>
          <w:tab w:val="left" w:pos="567"/>
        </w:tabs>
        <w:suppressAutoHyphens w:val="0"/>
        <w:ind w:left="540" w:righ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 повнота відповіді.</w:t>
      </w:r>
    </w:p>
    <w:p w:rsidR="00AF4384" w:rsidRPr="00A04DF1" w:rsidRDefault="00AF4384" w:rsidP="00AF43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семестру передбачено проведення 2-х співбесід за монографічною літературою, яка винесена на самостійне опрацювання студентами. Виконання самостійної роботи у повному обсязі оцінюється до </w:t>
      </w:r>
      <w:r>
        <w:rPr>
          <w:b/>
          <w:i/>
          <w:sz w:val="28"/>
          <w:szCs w:val="28"/>
        </w:rPr>
        <w:t>6 балів</w:t>
      </w:r>
      <w:r>
        <w:rPr>
          <w:sz w:val="28"/>
          <w:szCs w:val="28"/>
        </w:rPr>
        <w:t xml:space="preserve"> за одну співбесіду. Усього протягом семестру студент (</w:t>
      </w:r>
      <w:proofErr w:type="spellStart"/>
      <w:r>
        <w:rPr>
          <w:sz w:val="28"/>
          <w:szCs w:val="28"/>
        </w:rPr>
        <w:t>-ка</w:t>
      </w:r>
      <w:proofErr w:type="spellEnd"/>
      <w:r>
        <w:rPr>
          <w:sz w:val="28"/>
          <w:szCs w:val="28"/>
        </w:rPr>
        <w:t xml:space="preserve">) за 2 співбесіди може отримати до </w:t>
      </w:r>
      <w:r w:rsidRPr="00A04DF1">
        <w:rPr>
          <w:b/>
          <w:i/>
          <w:sz w:val="28"/>
          <w:szCs w:val="28"/>
        </w:rPr>
        <w:t>12 балів.</w:t>
      </w:r>
    </w:p>
    <w:p w:rsidR="00845A63" w:rsidRDefault="00845A63"/>
    <w:sectPr w:rsidR="0084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84"/>
    <w:rsid w:val="00845A63"/>
    <w:rsid w:val="00A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384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AF4384"/>
    <w:rPr>
      <w:rFonts w:ascii="Times New Roman" w:eastAsia="Times New Roman" w:hAnsi="Times New Roman" w:cs="Times New Roman"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384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AF4384"/>
    <w:rPr>
      <w:rFonts w:ascii="Times New Roman" w:eastAsia="Times New Roman" w:hAnsi="Times New Roman" w:cs="Times New Roman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2020-01-29T10:28:00Z</dcterms:created>
  <dcterms:modified xsi:type="dcterms:W3CDTF">2020-01-29T10:28:00Z</dcterms:modified>
</cp:coreProperties>
</file>