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9" w:rsidRPr="00A304AA" w:rsidRDefault="00EF4BB9" w:rsidP="00EF4BB9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304AA">
        <w:rPr>
          <w:rFonts w:ascii="Times New Roman" w:hAnsi="Times New Roman" w:cs="Times New Roman"/>
          <w:b/>
          <w:sz w:val="24"/>
          <w:lang w:val="uk-UA"/>
        </w:rPr>
        <w:t>Методи контролю</w:t>
      </w:r>
    </w:p>
    <w:p w:rsidR="00EF4BB9" w:rsidRPr="00A304AA" w:rsidRDefault="00EF4BB9" w:rsidP="00EF4BB9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Поточний контроль передбачає: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практичні завдання з кожного модуля у відповідні аудиторні години (семінарські заняття);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письмові контрольні роботи;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домашні контрольні роботи;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індивідуальна співбесіда;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колоквіум;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захист індивідуального завдання;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самостійне опрацювання монографічної літератури з подальшим рейтинговим оцінюванням;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перевірка конспектів;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виконання модульної контрольної роботи.</w:t>
      </w:r>
    </w:p>
    <w:p w:rsidR="00EF4BB9" w:rsidRPr="00A304AA" w:rsidRDefault="00EF4BB9" w:rsidP="00EF4BB9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ind w:left="142" w:firstLine="38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304AA">
        <w:rPr>
          <w:rFonts w:ascii="Times New Roman" w:hAnsi="Times New Roman" w:cs="Times New Roman"/>
          <w:b/>
          <w:sz w:val="24"/>
          <w:lang w:val="uk-UA"/>
        </w:rPr>
        <w:t xml:space="preserve"> Розподіл балів, які отримують студенти</w:t>
      </w:r>
    </w:p>
    <w:tbl>
      <w:tblPr>
        <w:tblW w:w="45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2905"/>
        <w:gridCol w:w="2011"/>
        <w:gridCol w:w="925"/>
      </w:tblGrid>
      <w:tr w:rsidR="00EF4BB9" w:rsidRPr="00A304AA" w:rsidTr="008743C6">
        <w:trPr>
          <w:cantSplit/>
        </w:trPr>
        <w:tc>
          <w:tcPr>
            <w:tcW w:w="4457" w:type="pct"/>
            <w:gridSpan w:val="3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Поточний контроль знань</w:t>
            </w:r>
          </w:p>
        </w:tc>
        <w:tc>
          <w:tcPr>
            <w:tcW w:w="543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Сума</w:t>
            </w:r>
          </w:p>
        </w:tc>
      </w:tr>
      <w:tr w:rsidR="00EF4BB9" w:rsidRPr="00A304AA" w:rsidTr="008743C6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Контрольний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Контрольний</w:t>
            </w:r>
          </w:p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модуль 2</w:t>
            </w:r>
          </w:p>
        </w:tc>
        <w:tc>
          <w:tcPr>
            <w:tcW w:w="1179" w:type="pct"/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Індивідуальне завдання</w:t>
            </w:r>
          </w:p>
        </w:tc>
        <w:tc>
          <w:tcPr>
            <w:tcW w:w="5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</w:tr>
      <w:tr w:rsidR="00EF4BB9" w:rsidRPr="00A304AA" w:rsidTr="008743C6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Змістовий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Змістовий модуль 2</w:t>
            </w:r>
          </w:p>
        </w:tc>
        <w:tc>
          <w:tcPr>
            <w:tcW w:w="1179" w:type="pct"/>
            <w:vMerge w:val="restart"/>
          </w:tcPr>
          <w:p w:rsidR="00EF4BB9" w:rsidRDefault="00913C70" w:rsidP="008743C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EF4BB9" w:rsidRPr="00A304A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  <w:p w:rsidR="00913C70" w:rsidRPr="00913C70" w:rsidRDefault="00913C70" w:rsidP="008743C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- 20</w:t>
            </w: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F4BB9" w:rsidRPr="00A304AA" w:rsidTr="008743C6"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179" w:type="pct"/>
            <w:vMerge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EF4BB9" w:rsidRPr="00A304AA" w:rsidRDefault="00EF4BB9" w:rsidP="00EF4BB9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spacing w:after="120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A304AA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EF4BB9" w:rsidRPr="00A304AA" w:rsidTr="008743C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EF4BB9" w:rsidRPr="00A304AA" w:rsidRDefault="00EF4BB9" w:rsidP="008743C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EF4BB9" w:rsidRPr="00A304AA" w:rsidRDefault="00EF4BB9" w:rsidP="008743C6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A304AA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EF4BB9" w:rsidRPr="00A304AA" w:rsidRDefault="00EF4BB9" w:rsidP="008743C6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A304AA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EF4BB9" w:rsidRPr="00A304AA" w:rsidTr="008743C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EF4BB9" w:rsidRPr="00A304AA" w:rsidRDefault="00EF4BB9" w:rsidP="008743C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EF4BB9" w:rsidRPr="00A304AA" w:rsidRDefault="00EF4BB9" w:rsidP="008743C6">
            <w:pPr>
              <w:pStyle w:val="5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EF4BB9" w:rsidRPr="00A304AA" w:rsidRDefault="00EF4BB9" w:rsidP="008743C6">
            <w:pPr>
              <w:pStyle w:val="4"/>
              <w:rPr>
                <w:b w:val="0"/>
                <w:sz w:val="24"/>
              </w:rPr>
            </w:pPr>
            <w:r w:rsidRPr="00A304AA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EF4BB9" w:rsidRPr="00A304AA" w:rsidRDefault="00EF4BB9" w:rsidP="008743C6">
            <w:pPr>
              <w:pStyle w:val="4"/>
              <w:rPr>
                <w:b w:val="0"/>
                <w:sz w:val="24"/>
              </w:rPr>
            </w:pPr>
            <w:r w:rsidRPr="00A304AA">
              <w:rPr>
                <w:b w:val="0"/>
                <w:sz w:val="24"/>
              </w:rPr>
              <w:t>Зараховано</w:t>
            </w: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85 – 89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75 – 84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70 – 74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lastRenderedPageBreak/>
              <w:t>E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60 – 69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35 – 59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EF4BB9" w:rsidRPr="00A304AA" w:rsidTr="008743C6"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1 – 34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EF4BB9" w:rsidRPr="00A304AA" w:rsidRDefault="00EF4BB9" w:rsidP="00EF4BB9">
      <w:pPr>
        <w:shd w:val="clear" w:color="auto" w:fill="FFFFFF"/>
        <w:tabs>
          <w:tab w:val="left" w:pos="979"/>
        </w:tabs>
        <w:ind w:left="567" w:hanging="567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102E2" w:rsidRPr="00EF4BB9" w:rsidRDefault="00D102E2">
      <w:pPr>
        <w:rPr>
          <w:rFonts w:ascii="Times New Roman" w:hAnsi="Times New Roman" w:cs="Times New Roman"/>
          <w:lang w:val="uk-UA"/>
        </w:rPr>
      </w:pPr>
    </w:p>
    <w:sectPr w:rsidR="00D102E2" w:rsidRPr="00EF4BB9" w:rsidSect="00CC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F4BB9"/>
    <w:rsid w:val="00913C70"/>
    <w:rsid w:val="00CC6D61"/>
    <w:rsid w:val="00D102E2"/>
    <w:rsid w:val="00E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61"/>
  </w:style>
  <w:style w:type="paragraph" w:styleId="2">
    <w:name w:val="heading 2"/>
    <w:basedOn w:val="a"/>
    <w:next w:val="a"/>
    <w:link w:val="20"/>
    <w:qFormat/>
    <w:rsid w:val="00EF4B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4B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4B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EF4B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F4BB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4B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F4B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4BB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EF4BB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4BB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>MultiDVD Team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2016-01-10T13:03:00Z</dcterms:created>
  <dcterms:modified xsi:type="dcterms:W3CDTF">2020-01-30T07:09:00Z</dcterms:modified>
</cp:coreProperties>
</file>