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B5D" w:rsidRPr="00131B5D" w:rsidRDefault="00131B5D" w:rsidP="00131B5D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131B5D">
        <w:rPr>
          <w:rFonts w:ascii="Times New Roman" w:hAnsi="Times New Roman" w:cs="Times New Roman"/>
          <w:b/>
          <w:sz w:val="28"/>
          <w:szCs w:val="28"/>
        </w:rPr>
        <w:t xml:space="preserve">ПИТАННЯ </w:t>
      </w:r>
      <w:proofErr w:type="gramStart"/>
      <w:r w:rsidRPr="00131B5D">
        <w:rPr>
          <w:rFonts w:ascii="Times New Roman" w:hAnsi="Times New Roman" w:cs="Times New Roman"/>
          <w:b/>
          <w:sz w:val="28"/>
          <w:szCs w:val="28"/>
        </w:rPr>
        <w:t>Д</w:t>
      </w:r>
      <w:r w:rsidRPr="00131B5D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proofErr w:type="gramEnd"/>
      <w:r w:rsidRPr="00131B5D">
        <w:rPr>
          <w:rFonts w:ascii="Times New Roman" w:hAnsi="Times New Roman" w:cs="Times New Roman"/>
          <w:b/>
          <w:sz w:val="28"/>
          <w:szCs w:val="28"/>
        </w:rPr>
        <w:t xml:space="preserve"> САМОКОНТРОЛЮ </w:t>
      </w:r>
    </w:p>
    <w:bookmarkEnd w:id="0"/>
    <w:p w:rsidR="00131B5D" w:rsidRDefault="00131B5D" w:rsidP="00131B5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1B5D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proofErr w:type="gramStart"/>
      <w:r w:rsidRPr="00131B5D">
        <w:rPr>
          <w:rFonts w:ascii="Times New Roman" w:hAnsi="Times New Roman" w:cs="Times New Roman"/>
          <w:sz w:val="28"/>
          <w:szCs w:val="28"/>
        </w:rPr>
        <w:t>Сфери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 та</w:t>
      </w:r>
      <w:proofErr w:type="gramEnd"/>
      <w:r w:rsidRPr="00131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бізнесу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>.</w:t>
      </w:r>
    </w:p>
    <w:p w:rsidR="00131B5D" w:rsidRDefault="00131B5D" w:rsidP="00131B5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1B5D"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Зовнішнє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середовище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бізнесу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1B5D" w:rsidRDefault="00131B5D" w:rsidP="00131B5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1B5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Прямі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іноземні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інвестиції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131B5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31B5D">
        <w:rPr>
          <w:rFonts w:ascii="Times New Roman" w:hAnsi="Times New Roman" w:cs="Times New Roman"/>
          <w:sz w:val="28"/>
          <w:szCs w:val="28"/>
        </w:rPr>
        <w:t>іжнародному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бізнесі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1B5D" w:rsidRDefault="00131B5D" w:rsidP="00131B5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1B5D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Правове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середовище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бізнесу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>.</w:t>
      </w:r>
    </w:p>
    <w:p w:rsidR="00131B5D" w:rsidRDefault="00131B5D" w:rsidP="00131B5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1B5D">
        <w:rPr>
          <w:rFonts w:ascii="Times New Roman" w:hAnsi="Times New Roman" w:cs="Times New Roman"/>
          <w:sz w:val="28"/>
          <w:szCs w:val="28"/>
        </w:rPr>
        <w:t xml:space="preserve"> 5.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Політичне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середовище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бізнесу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1B5D" w:rsidRDefault="00131B5D" w:rsidP="00131B5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1B5D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Економічне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середовище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131B5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31B5D">
        <w:rPr>
          <w:rFonts w:ascii="Times New Roman" w:hAnsi="Times New Roman" w:cs="Times New Roman"/>
          <w:sz w:val="28"/>
          <w:szCs w:val="28"/>
        </w:rPr>
        <w:t>іжнародному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бізнесі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1B5D" w:rsidRDefault="00131B5D" w:rsidP="00131B5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1B5D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Економічні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промислово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розвинених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31B5D">
        <w:rPr>
          <w:rFonts w:ascii="Times New Roman" w:hAnsi="Times New Roman" w:cs="Times New Roman"/>
          <w:sz w:val="28"/>
          <w:szCs w:val="28"/>
        </w:rPr>
        <w:t>країнах</w:t>
      </w:r>
      <w:proofErr w:type="spellEnd"/>
      <w:proofErr w:type="gramEnd"/>
      <w:r w:rsidRPr="00131B5D">
        <w:rPr>
          <w:rFonts w:ascii="Times New Roman" w:hAnsi="Times New Roman" w:cs="Times New Roman"/>
          <w:sz w:val="28"/>
          <w:szCs w:val="28"/>
        </w:rPr>
        <w:t>.</w:t>
      </w:r>
    </w:p>
    <w:p w:rsidR="00131B5D" w:rsidRDefault="00131B5D" w:rsidP="00131B5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1B5D">
        <w:rPr>
          <w:rFonts w:ascii="Times New Roman" w:hAnsi="Times New Roman" w:cs="Times New Roman"/>
          <w:sz w:val="28"/>
          <w:szCs w:val="28"/>
          <w:lang w:val="uk-UA"/>
        </w:rPr>
        <w:t xml:space="preserve"> 8. Управління зовнішньоекономічною діяльністю на рівні держави.</w:t>
      </w:r>
    </w:p>
    <w:p w:rsidR="00131B5D" w:rsidRDefault="00131B5D" w:rsidP="00131B5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1B5D">
        <w:rPr>
          <w:rFonts w:ascii="Times New Roman" w:hAnsi="Times New Roman" w:cs="Times New Roman"/>
          <w:sz w:val="28"/>
          <w:szCs w:val="28"/>
          <w:lang w:val="uk-UA"/>
        </w:rPr>
        <w:t xml:space="preserve"> 9. Управління зовнішньоекономічною діяльністю на рівні підприємства. </w:t>
      </w:r>
    </w:p>
    <w:p w:rsidR="00131B5D" w:rsidRDefault="00131B5D" w:rsidP="00131B5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1B5D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Джерела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комерційної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1B5D" w:rsidRDefault="00131B5D" w:rsidP="00131B5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1B5D">
        <w:rPr>
          <w:rFonts w:ascii="Times New Roman" w:hAnsi="Times New Roman" w:cs="Times New Roman"/>
          <w:sz w:val="28"/>
          <w:szCs w:val="28"/>
        </w:rPr>
        <w:t xml:space="preserve">11. Роль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довідникі</w:t>
      </w:r>
      <w:proofErr w:type="gramStart"/>
      <w:r w:rsidRPr="00131B5D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131B5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міжнародному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бізнесі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1B5D" w:rsidRDefault="00131B5D" w:rsidP="00131B5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1B5D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Тенденції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міжнародних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науково-технічних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зв’язків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1B5D" w:rsidRDefault="00131B5D" w:rsidP="00131B5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1B5D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Глобальне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постачання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1B5D" w:rsidRDefault="00131B5D" w:rsidP="00131B5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1B5D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вибі</w:t>
      </w:r>
      <w:proofErr w:type="gramStart"/>
      <w:r w:rsidRPr="00131B5D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131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постачальників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1B5D" w:rsidRDefault="00131B5D" w:rsidP="00131B5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1B5D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вибі</w:t>
      </w:r>
      <w:proofErr w:type="gramStart"/>
      <w:r w:rsidRPr="00131B5D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131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1B5D" w:rsidRDefault="00131B5D" w:rsidP="00131B5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1B5D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Міжнародне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виробництво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>.</w:t>
      </w:r>
    </w:p>
    <w:p w:rsidR="00131B5D" w:rsidRDefault="00131B5D" w:rsidP="00131B5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1B5D">
        <w:rPr>
          <w:rFonts w:ascii="Times New Roman" w:hAnsi="Times New Roman" w:cs="Times New Roman"/>
          <w:sz w:val="28"/>
          <w:szCs w:val="28"/>
        </w:rPr>
        <w:t xml:space="preserve"> 17.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Стратегія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експорту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>.</w:t>
      </w:r>
    </w:p>
    <w:p w:rsidR="00131B5D" w:rsidRDefault="00131B5D" w:rsidP="00131B5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1B5D">
        <w:rPr>
          <w:rFonts w:ascii="Times New Roman" w:hAnsi="Times New Roman" w:cs="Times New Roman"/>
          <w:sz w:val="28"/>
          <w:szCs w:val="28"/>
        </w:rPr>
        <w:t xml:space="preserve"> 18.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Посередництво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131B5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31B5D">
        <w:rPr>
          <w:rFonts w:ascii="Times New Roman" w:hAnsi="Times New Roman" w:cs="Times New Roman"/>
          <w:sz w:val="28"/>
          <w:szCs w:val="28"/>
        </w:rPr>
        <w:t>іжнародному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бізнесі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1B5D" w:rsidRDefault="00131B5D" w:rsidP="00131B5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1B5D">
        <w:rPr>
          <w:rFonts w:ascii="Times New Roman" w:hAnsi="Times New Roman" w:cs="Times New Roman"/>
          <w:sz w:val="28"/>
          <w:szCs w:val="28"/>
        </w:rPr>
        <w:t xml:space="preserve">19.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Ліцензування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міжнародному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бізнесі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>.</w:t>
      </w:r>
    </w:p>
    <w:p w:rsidR="00131B5D" w:rsidRDefault="00131B5D" w:rsidP="00131B5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1B5D">
        <w:rPr>
          <w:rFonts w:ascii="Times New Roman" w:hAnsi="Times New Roman" w:cs="Times New Roman"/>
          <w:sz w:val="28"/>
          <w:szCs w:val="28"/>
        </w:rPr>
        <w:t xml:space="preserve"> 20. Франчайзинг у </w:t>
      </w:r>
      <w:proofErr w:type="spellStart"/>
      <w:proofErr w:type="gramStart"/>
      <w:r w:rsidRPr="00131B5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31B5D">
        <w:rPr>
          <w:rFonts w:ascii="Times New Roman" w:hAnsi="Times New Roman" w:cs="Times New Roman"/>
          <w:sz w:val="28"/>
          <w:szCs w:val="28"/>
        </w:rPr>
        <w:t>іжнародному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бізнесі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1B5D" w:rsidRDefault="00131B5D" w:rsidP="00131B5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1B5D">
        <w:rPr>
          <w:rFonts w:ascii="Times New Roman" w:hAnsi="Times New Roman" w:cs="Times New Roman"/>
          <w:sz w:val="28"/>
          <w:szCs w:val="28"/>
        </w:rPr>
        <w:t xml:space="preserve">21.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Контракти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1B5D" w:rsidRDefault="00131B5D" w:rsidP="00131B5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1B5D">
        <w:rPr>
          <w:rFonts w:ascii="Times New Roman" w:hAnsi="Times New Roman" w:cs="Times New Roman"/>
          <w:sz w:val="28"/>
          <w:szCs w:val="28"/>
        </w:rPr>
        <w:t xml:space="preserve">22.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Контракти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proofErr w:type="gramStart"/>
      <w:r w:rsidRPr="00131B5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31B5D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 ключ”.</w:t>
      </w:r>
    </w:p>
    <w:p w:rsidR="00131B5D" w:rsidRDefault="00131B5D" w:rsidP="00131B5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1B5D">
        <w:rPr>
          <w:rFonts w:ascii="Times New Roman" w:hAnsi="Times New Roman" w:cs="Times New Roman"/>
          <w:sz w:val="28"/>
          <w:szCs w:val="28"/>
        </w:rPr>
        <w:t xml:space="preserve"> 23.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Колективні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контракти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1B5D" w:rsidRDefault="00131B5D" w:rsidP="00131B5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1B5D">
        <w:rPr>
          <w:rFonts w:ascii="Times New Roman" w:hAnsi="Times New Roman" w:cs="Times New Roman"/>
          <w:sz w:val="28"/>
          <w:szCs w:val="28"/>
        </w:rPr>
        <w:t xml:space="preserve">24.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Інжиніринг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proofErr w:type="gramStart"/>
      <w:r w:rsidRPr="00131B5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31B5D">
        <w:rPr>
          <w:rFonts w:ascii="Times New Roman" w:hAnsi="Times New Roman" w:cs="Times New Roman"/>
          <w:sz w:val="28"/>
          <w:szCs w:val="28"/>
        </w:rPr>
        <w:t>іжнародному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бізнесі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>.</w:t>
      </w:r>
    </w:p>
    <w:p w:rsidR="00131B5D" w:rsidRDefault="00131B5D" w:rsidP="00131B5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1B5D">
        <w:rPr>
          <w:rFonts w:ascii="Times New Roman" w:hAnsi="Times New Roman" w:cs="Times New Roman"/>
          <w:sz w:val="28"/>
          <w:szCs w:val="28"/>
        </w:rPr>
        <w:t xml:space="preserve"> 25. Консалтинг у </w:t>
      </w:r>
      <w:proofErr w:type="spellStart"/>
      <w:proofErr w:type="gramStart"/>
      <w:r w:rsidRPr="00131B5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31B5D">
        <w:rPr>
          <w:rFonts w:ascii="Times New Roman" w:hAnsi="Times New Roman" w:cs="Times New Roman"/>
          <w:sz w:val="28"/>
          <w:szCs w:val="28"/>
        </w:rPr>
        <w:t>іжнародному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бізнесі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1B5D" w:rsidRDefault="00131B5D" w:rsidP="00131B5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1B5D">
        <w:rPr>
          <w:rFonts w:ascii="Times New Roman" w:hAnsi="Times New Roman" w:cs="Times New Roman"/>
          <w:sz w:val="28"/>
          <w:szCs w:val="28"/>
        </w:rPr>
        <w:t xml:space="preserve">26. Роль СОТ у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зовнішній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торгівлі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1B5D" w:rsidRDefault="00131B5D" w:rsidP="00131B5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1B5D">
        <w:rPr>
          <w:rFonts w:ascii="Times New Roman" w:hAnsi="Times New Roman" w:cs="Times New Roman"/>
          <w:sz w:val="28"/>
          <w:szCs w:val="28"/>
        </w:rPr>
        <w:t xml:space="preserve">27.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кооперування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1B5D" w:rsidRDefault="00131B5D" w:rsidP="00131B5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1B5D">
        <w:rPr>
          <w:rFonts w:ascii="Times New Roman" w:hAnsi="Times New Roman" w:cs="Times New Roman"/>
          <w:sz w:val="28"/>
          <w:szCs w:val="28"/>
        </w:rPr>
        <w:lastRenderedPageBreak/>
        <w:t xml:space="preserve">28. </w:t>
      </w:r>
      <w:proofErr w:type="spellStart"/>
      <w:proofErr w:type="gramStart"/>
      <w:r w:rsidRPr="00131B5D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131B5D">
        <w:rPr>
          <w:rFonts w:ascii="Times New Roman" w:hAnsi="Times New Roman" w:cs="Times New Roman"/>
          <w:sz w:val="28"/>
          <w:szCs w:val="28"/>
        </w:rPr>
        <w:t>ітові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фінансові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центри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>.</w:t>
      </w:r>
    </w:p>
    <w:p w:rsidR="00131B5D" w:rsidRDefault="00131B5D" w:rsidP="00131B5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1B5D">
        <w:rPr>
          <w:rFonts w:ascii="Times New Roman" w:hAnsi="Times New Roman" w:cs="Times New Roman"/>
          <w:sz w:val="28"/>
          <w:szCs w:val="28"/>
        </w:rPr>
        <w:t xml:space="preserve"> 29.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Фінансовий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ринок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 США.</w:t>
      </w:r>
    </w:p>
    <w:p w:rsidR="00131B5D" w:rsidRDefault="00131B5D" w:rsidP="00131B5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1B5D">
        <w:rPr>
          <w:rFonts w:ascii="Times New Roman" w:hAnsi="Times New Roman" w:cs="Times New Roman"/>
          <w:sz w:val="28"/>
          <w:szCs w:val="28"/>
        </w:rPr>
        <w:t xml:space="preserve"> 30.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Фінансовий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ринок</w:t>
      </w:r>
      <w:proofErr w:type="spellEnd"/>
      <w:proofErr w:type="gramStart"/>
      <w:r w:rsidRPr="00131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131B5D">
        <w:rPr>
          <w:rFonts w:ascii="Times New Roman" w:hAnsi="Times New Roman" w:cs="Times New Roman"/>
          <w:sz w:val="28"/>
          <w:szCs w:val="28"/>
        </w:rPr>
        <w:t>понії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>.</w:t>
      </w:r>
    </w:p>
    <w:p w:rsidR="00131B5D" w:rsidRDefault="00131B5D" w:rsidP="00131B5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1B5D">
        <w:rPr>
          <w:rFonts w:ascii="Times New Roman" w:hAnsi="Times New Roman" w:cs="Times New Roman"/>
          <w:sz w:val="28"/>
          <w:szCs w:val="28"/>
        </w:rPr>
        <w:t xml:space="preserve"> 31.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Європейський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фінансовий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ринок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1B5D" w:rsidRDefault="00131B5D" w:rsidP="00131B5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1B5D">
        <w:rPr>
          <w:rFonts w:ascii="Times New Roman" w:hAnsi="Times New Roman" w:cs="Times New Roman"/>
          <w:sz w:val="28"/>
          <w:szCs w:val="28"/>
        </w:rPr>
        <w:t xml:space="preserve">32.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Транснаціональні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 банки на </w:t>
      </w:r>
      <w:proofErr w:type="spellStart"/>
      <w:proofErr w:type="gramStart"/>
      <w:r w:rsidRPr="00131B5D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131B5D">
        <w:rPr>
          <w:rFonts w:ascii="Times New Roman" w:hAnsi="Times New Roman" w:cs="Times New Roman"/>
          <w:sz w:val="28"/>
          <w:szCs w:val="28"/>
        </w:rPr>
        <w:t>ітових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фінансових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 ринках. </w:t>
      </w:r>
    </w:p>
    <w:p w:rsidR="00131B5D" w:rsidRDefault="00131B5D" w:rsidP="00131B5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1B5D">
        <w:rPr>
          <w:rFonts w:ascii="Times New Roman" w:hAnsi="Times New Roman" w:cs="Times New Roman"/>
          <w:sz w:val="28"/>
          <w:szCs w:val="28"/>
        </w:rPr>
        <w:t xml:space="preserve">33.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 офшорного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бізнесу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>.</w:t>
      </w:r>
    </w:p>
    <w:p w:rsidR="00131B5D" w:rsidRDefault="00131B5D" w:rsidP="00131B5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1B5D">
        <w:rPr>
          <w:rFonts w:ascii="Times New Roman" w:hAnsi="Times New Roman" w:cs="Times New Roman"/>
          <w:sz w:val="28"/>
          <w:szCs w:val="28"/>
        </w:rPr>
        <w:t xml:space="preserve"> 34.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Офшорні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фірми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131B5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31B5D">
        <w:rPr>
          <w:rFonts w:ascii="Times New Roman" w:hAnsi="Times New Roman" w:cs="Times New Roman"/>
          <w:sz w:val="28"/>
          <w:szCs w:val="28"/>
        </w:rPr>
        <w:t>іжнародному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бізнесі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>.</w:t>
      </w:r>
    </w:p>
    <w:p w:rsidR="00131B5D" w:rsidRDefault="00131B5D" w:rsidP="00131B5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1B5D">
        <w:rPr>
          <w:rFonts w:ascii="Times New Roman" w:hAnsi="Times New Roman" w:cs="Times New Roman"/>
          <w:sz w:val="28"/>
          <w:szCs w:val="28"/>
        </w:rPr>
        <w:t xml:space="preserve"> 35.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Офшорні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 xml:space="preserve">анки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іжнародному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бізнесі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1B5D" w:rsidRDefault="00131B5D" w:rsidP="00131B5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1B5D">
        <w:rPr>
          <w:rFonts w:ascii="Times New Roman" w:hAnsi="Times New Roman" w:cs="Times New Roman"/>
          <w:sz w:val="28"/>
          <w:szCs w:val="28"/>
        </w:rPr>
        <w:t xml:space="preserve">36.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офшорних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страхових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фірм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proofErr w:type="gramStart"/>
      <w:r w:rsidRPr="00131B5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31B5D">
        <w:rPr>
          <w:rFonts w:ascii="Times New Roman" w:hAnsi="Times New Roman" w:cs="Times New Roman"/>
          <w:sz w:val="28"/>
          <w:szCs w:val="28"/>
        </w:rPr>
        <w:t>іжнародному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бізнесі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1B5D" w:rsidRDefault="00131B5D" w:rsidP="00131B5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1B5D">
        <w:rPr>
          <w:rFonts w:ascii="Times New Roman" w:hAnsi="Times New Roman" w:cs="Times New Roman"/>
          <w:sz w:val="28"/>
          <w:szCs w:val="28"/>
        </w:rPr>
        <w:t xml:space="preserve">37.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Специфіка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офшорних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трасті</w:t>
      </w:r>
      <w:proofErr w:type="gramStart"/>
      <w:r w:rsidRPr="00131B5D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131B5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міжнародному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бізнесі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1B5D" w:rsidRDefault="00131B5D" w:rsidP="00131B5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1B5D">
        <w:rPr>
          <w:rFonts w:ascii="Times New Roman" w:hAnsi="Times New Roman" w:cs="Times New Roman"/>
          <w:sz w:val="28"/>
          <w:szCs w:val="28"/>
        </w:rPr>
        <w:t xml:space="preserve">38.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офшорних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холдингових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компаній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131B5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31B5D">
        <w:rPr>
          <w:rFonts w:ascii="Times New Roman" w:hAnsi="Times New Roman" w:cs="Times New Roman"/>
          <w:sz w:val="28"/>
          <w:szCs w:val="28"/>
        </w:rPr>
        <w:t>іжнародному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бізнесі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. 39.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Офшорні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ліцензійні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фірми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міжнародному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бізнесі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1B5D" w:rsidRDefault="00131B5D" w:rsidP="00131B5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1B5D">
        <w:rPr>
          <w:rFonts w:ascii="Times New Roman" w:hAnsi="Times New Roman" w:cs="Times New Roman"/>
          <w:sz w:val="28"/>
          <w:szCs w:val="28"/>
        </w:rPr>
        <w:t xml:space="preserve">40.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економічної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конкуренції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1B5D" w:rsidRDefault="00131B5D" w:rsidP="00131B5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1B5D">
        <w:rPr>
          <w:rFonts w:ascii="Times New Roman" w:hAnsi="Times New Roman" w:cs="Times New Roman"/>
          <w:sz w:val="28"/>
          <w:szCs w:val="28"/>
        </w:rPr>
        <w:t xml:space="preserve">41.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Конкурентна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стратегія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фірм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>.</w:t>
      </w:r>
    </w:p>
    <w:p w:rsidR="00131B5D" w:rsidRDefault="00131B5D" w:rsidP="00131B5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1B5D">
        <w:rPr>
          <w:rFonts w:ascii="Times New Roman" w:hAnsi="Times New Roman" w:cs="Times New Roman"/>
          <w:sz w:val="28"/>
          <w:szCs w:val="28"/>
        </w:rPr>
        <w:t xml:space="preserve"> 42.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Властивості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конкурентних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переваг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 держав.</w:t>
      </w:r>
    </w:p>
    <w:p w:rsidR="00131B5D" w:rsidRDefault="00131B5D" w:rsidP="00131B5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1B5D">
        <w:rPr>
          <w:rFonts w:ascii="Times New Roman" w:hAnsi="Times New Roman" w:cs="Times New Roman"/>
          <w:sz w:val="28"/>
          <w:szCs w:val="28"/>
        </w:rPr>
        <w:t xml:space="preserve"> 43.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Історичний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 аспект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бірж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>.</w:t>
      </w:r>
    </w:p>
    <w:p w:rsidR="00131B5D" w:rsidRDefault="00131B5D" w:rsidP="00131B5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1B5D">
        <w:rPr>
          <w:rFonts w:ascii="Times New Roman" w:hAnsi="Times New Roman" w:cs="Times New Roman"/>
          <w:sz w:val="28"/>
          <w:szCs w:val="28"/>
        </w:rPr>
        <w:t xml:space="preserve"> 44.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Міжнародні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товарні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біржі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1B5D" w:rsidRDefault="00131B5D" w:rsidP="00131B5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1B5D">
        <w:rPr>
          <w:rFonts w:ascii="Times New Roman" w:hAnsi="Times New Roman" w:cs="Times New Roman"/>
          <w:sz w:val="28"/>
          <w:szCs w:val="28"/>
        </w:rPr>
        <w:t xml:space="preserve">45.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Міжнародні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31B5D">
        <w:rPr>
          <w:rFonts w:ascii="Times New Roman" w:hAnsi="Times New Roman" w:cs="Times New Roman"/>
          <w:sz w:val="28"/>
          <w:szCs w:val="28"/>
        </w:rPr>
        <w:t>фондові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31B5D">
        <w:rPr>
          <w:rFonts w:ascii="Times New Roman" w:hAnsi="Times New Roman" w:cs="Times New Roman"/>
          <w:sz w:val="28"/>
          <w:szCs w:val="28"/>
        </w:rPr>
        <w:t>іржі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>.</w:t>
      </w:r>
    </w:p>
    <w:p w:rsidR="00131B5D" w:rsidRDefault="00131B5D" w:rsidP="00131B5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1B5D">
        <w:rPr>
          <w:rFonts w:ascii="Times New Roman" w:hAnsi="Times New Roman" w:cs="Times New Roman"/>
          <w:sz w:val="28"/>
          <w:szCs w:val="28"/>
        </w:rPr>
        <w:t xml:space="preserve"> 46.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Міжнародні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валютні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біржі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>.</w:t>
      </w:r>
    </w:p>
    <w:p w:rsidR="00131B5D" w:rsidRDefault="00131B5D" w:rsidP="00131B5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1B5D">
        <w:rPr>
          <w:rFonts w:ascii="Times New Roman" w:hAnsi="Times New Roman" w:cs="Times New Roman"/>
          <w:sz w:val="28"/>
          <w:szCs w:val="28"/>
        </w:rPr>
        <w:t xml:space="preserve"> 47.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фрахтових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бірж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>.</w:t>
      </w:r>
    </w:p>
    <w:p w:rsidR="00131B5D" w:rsidRDefault="00131B5D" w:rsidP="00131B5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1B5D">
        <w:rPr>
          <w:rFonts w:ascii="Times New Roman" w:hAnsi="Times New Roman" w:cs="Times New Roman"/>
          <w:sz w:val="28"/>
          <w:szCs w:val="28"/>
        </w:rPr>
        <w:t xml:space="preserve"> 48.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Міжнародні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 торги. </w:t>
      </w:r>
    </w:p>
    <w:p w:rsidR="00131B5D" w:rsidRDefault="00131B5D" w:rsidP="00131B5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1B5D">
        <w:rPr>
          <w:rFonts w:ascii="Times New Roman" w:hAnsi="Times New Roman" w:cs="Times New Roman"/>
          <w:sz w:val="28"/>
          <w:szCs w:val="28"/>
        </w:rPr>
        <w:t xml:space="preserve">49.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Міжнародні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аукціони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1B5D" w:rsidRDefault="00131B5D" w:rsidP="00131B5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1B5D">
        <w:rPr>
          <w:rFonts w:ascii="Times New Roman" w:hAnsi="Times New Roman" w:cs="Times New Roman"/>
          <w:sz w:val="28"/>
          <w:szCs w:val="28"/>
        </w:rPr>
        <w:t xml:space="preserve">50.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Міжнародні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 ярмарки.</w:t>
      </w:r>
    </w:p>
    <w:p w:rsidR="00131B5D" w:rsidRDefault="00131B5D" w:rsidP="00131B5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1B5D">
        <w:rPr>
          <w:rFonts w:ascii="Times New Roman" w:hAnsi="Times New Roman" w:cs="Times New Roman"/>
          <w:sz w:val="28"/>
          <w:szCs w:val="28"/>
        </w:rPr>
        <w:t xml:space="preserve"> 51.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Міжнародні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виставки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>.</w:t>
      </w:r>
    </w:p>
    <w:p w:rsidR="00131B5D" w:rsidRDefault="00131B5D" w:rsidP="00131B5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1B5D">
        <w:rPr>
          <w:rFonts w:ascii="Times New Roman" w:hAnsi="Times New Roman" w:cs="Times New Roman"/>
          <w:sz w:val="28"/>
          <w:szCs w:val="28"/>
        </w:rPr>
        <w:t xml:space="preserve">52. Реклама в </w:t>
      </w:r>
      <w:proofErr w:type="spellStart"/>
      <w:proofErr w:type="gramStart"/>
      <w:r w:rsidRPr="00131B5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31B5D">
        <w:rPr>
          <w:rFonts w:ascii="Times New Roman" w:hAnsi="Times New Roman" w:cs="Times New Roman"/>
          <w:sz w:val="28"/>
          <w:szCs w:val="28"/>
        </w:rPr>
        <w:t>іжнародному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бізнесі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1B5D" w:rsidRDefault="00131B5D" w:rsidP="00131B5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1B5D">
        <w:rPr>
          <w:rFonts w:ascii="Times New Roman" w:hAnsi="Times New Roman" w:cs="Times New Roman"/>
          <w:sz w:val="28"/>
          <w:szCs w:val="28"/>
        </w:rPr>
        <w:t xml:space="preserve">53.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Паблік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рилейшнз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proofErr w:type="gramStart"/>
      <w:r w:rsidRPr="00131B5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31B5D">
        <w:rPr>
          <w:rFonts w:ascii="Times New Roman" w:hAnsi="Times New Roman" w:cs="Times New Roman"/>
          <w:sz w:val="28"/>
          <w:szCs w:val="28"/>
        </w:rPr>
        <w:t>іжнародному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бізнесі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>.</w:t>
      </w:r>
    </w:p>
    <w:p w:rsidR="00131B5D" w:rsidRDefault="00131B5D" w:rsidP="00131B5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1B5D">
        <w:rPr>
          <w:rFonts w:ascii="Times New Roman" w:hAnsi="Times New Roman" w:cs="Times New Roman"/>
          <w:sz w:val="28"/>
          <w:szCs w:val="28"/>
        </w:rPr>
        <w:t xml:space="preserve"> 54.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Регіональна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економічна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інтеграція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>.</w:t>
      </w:r>
    </w:p>
    <w:p w:rsidR="00131B5D" w:rsidRDefault="00131B5D" w:rsidP="00131B5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1B5D">
        <w:rPr>
          <w:rFonts w:ascii="Times New Roman" w:hAnsi="Times New Roman" w:cs="Times New Roman"/>
          <w:sz w:val="28"/>
          <w:szCs w:val="28"/>
        </w:rPr>
        <w:t xml:space="preserve"> 55.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регіональних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утвореннях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>.</w:t>
      </w:r>
    </w:p>
    <w:p w:rsidR="00131B5D" w:rsidRDefault="00131B5D" w:rsidP="00131B5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1B5D">
        <w:rPr>
          <w:rFonts w:ascii="Times New Roman" w:hAnsi="Times New Roman" w:cs="Times New Roman"/>
          <w:sz w:val="28"/>
          <w:szCs w:val="28"/>
        </w:rPr>
        <w:lastRenderedPageBreak/>
        <w:t xml:space="preserve"> 56. Маркетинг у </w:t>
      </w:r>
      <w:proofErr w:type="spellStart"/>
      <w:proofErr w:type="gramStart"/>
      <w:r w:rsidRPr="00131B5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31B5D">
        <w:rPr>
          <w:rFonts w:ascii="Times New Roman" w:hAnsi="Times New Roman" w:cs="Times New Roman"/>
          <w:sz w:val="28"/>
          <w:szCs w:val="28"/>
        </w:rPr>
        <w:t>іжнародному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бізнесі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1B5D" w:rsidRDefault="00131B5D" w:rsidP="00131B5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1B5D">
        <w:rPr>
          <w:rFonts w:ascii="Times New Roman" w:hAnsi="Times New Roman" w:cs="Times New Roman"/>
          <w:sz w:val="28"/>
          <w:szCs w:val="28"/>
        </w:rPr>
        <w:t xml:space="preserve">57.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Дипломатія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131B5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31B5D">
        <w:rPr>
          <w:rFonts w:ascii="Times New Roman" w:hAnsi="Times New Roman" w:cs="Times New Roman"/>
          <w:sz w:val="28"/>
          <w:szCs w:val="28"/>
        </w:rPr>
        <w:t>іжнародному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бізнесі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1B5D" w:rsidRDefault="00131B5D" w:rsidP="00131B5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1B5D">
        <w:rPr>
          <w:rFonts w:ascii="Times New Roman" w:hAnsi="Times New Roman" w:cs="Times New Roman"/>
          <w:sz w:val="28"/>
          <w:szCs w:val="28"/>
        </w:rPr>
        <w:t xml:space="preserve">58.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Ді</w:t>
      </w:r>
      <w:proofErr w:type="gramStart"/>
      <w:r w:rsidRPr="00131B5D">
        <w:rPr>
          <w:rFonts w:ascii="Times New Roman" w:hAnsi="Times New Roman" w:cs="Times New Roman"/>
          <w:sz w:val="28"/>
          <w:szCs w:val="28"/>
        </w:rPr>
        <w:t>лове</w:t>
      </w:r>
      <w:proofErr w:type="spellEnd"/>
      <w:proofErr w:type="gramEnd"/>
      <w:r w:rsidRPr="00131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міжнародному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бізнесі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1B5D" w:rsidRDefault="00131B5D" w:rsidP="00131B5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1B5D">
        <w:rPr>
          <w:rFonts w:ascii="Times New Roman" w:hAnsi="Times New Roman" w:cs="Times New Roman"/>
          <w:sz w:val="28"/>
          <w:szCs w:val="28"/>
        </w:rPr>
        <w:t xml:space="preserve">59. Культура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бізнесу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>.</w:t>
      </w:r>
    </w:p>
    <w:p w:rsidR="003102BA" w:rsidRPr="00131B5D" w:rsidRDefault="00131B5D" w:rsidP="00131B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1B5D">
        <w:rPr>
          <w:rFonts w:ascii="Times New Roman" w:hAnsi="Times New Roman" w:cs="Times New Roman"/>
          <w:sz w:val="28"/>
          <w:szCs w:val="28"/>
        </w:rPr>
        <w:t xml:space="preserve"> 60.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людськими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 ресурсами в </w:t>
      </w:r>
      <w:proofErr w:type="spellStart"/>
      <w:proofErr w:type="gramStart"/>
      <w:r w:rsidRPr="00131B5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31B5D">
        <w:rPr>
          <w:rFonts w:ascii="Times New Roman" w:hAnsi="Times New Roman" w:cs="Times New Roman"/>
          <w:sz w:val="28"/>
          <w:szCs w:val="28"/>
        </w:rPr>
        <w:t>іжнародному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1B5D">
        <w:rPr>
          <w:rFonts w:ascii="Times New Roman" w:hAnsi="Times New Roman" w:cs="Times New Roman"/>
          <w:sz w:val="28"/>
          <w:szCs w:val="28"/>
        </w:rPr>
        <w:t>бізнесі</w:t>
      </w:r>
      <w:proofErr w:type="spellEnd"/>
      <w:r w:rsidRPr="00131B5D">
        <w:rPr>
          <w:rFonts w:ascii="Times New Roman" w:hAnsi="Times New Roman" w:cs="Times New Roman"/>
          <w:sz w:val="28"/>
          <w:szCs w:val="28"/>
        </w:rPr>
        <w:t>.</w:t>
      </w:r>
    </w:p>
    <w:sectPr w:rsidR="003102BA" w:rsidRPr="00131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B5D"/>
    <w:rsid w:val="00131B5D"/>
    <w:rsid w:val="0031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2020-02-13T16:25:00Z</dcterms:created>
  <dcterms:modified xsi:type="dcterms:W3CDTF">2020-02-13T16:30:00Z</dcterms:modified>
</cp:coreProperties>
</file>