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BE" w:rsidRPr="008836BE" w:rsidRDefault="008836BE" w:rsidP="008836BE">
      <w:pPr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8836BE">
        <w:rPr>
          <w:rFonts w:ascii="Times New Roman" w:hAnsi="Times New Roman" w:cs="Times New Roman"/>
          <w:b/>
          <w:iCs/>
          <w:color w:val="000000"/>
          <w:sz w:val="32"/>
          <w:szCs w:val="32"/>
        </w:rPr>
        <w:t>Залікові запитання</w:t>
      </w:r>
    </w:p>
    <w:p w:rsidR="008836BE" w:rsidRPr="008836BE" w:rsidRDefault="008836BE" w:rsidP="00883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836BE">
        <w:rPr>
          <w:rFonts w:ascii="Times New Roman" w:hAnsi="Times New Roman" w:cs="Times New Roman"/>
          <w:sz w:val="28"/>
          <w:szCs w:val="28"/>
          <w:lang w:eastAsia="ja-JP"/>
        </w:rPr>
        <w:t>Максимальна оцінка, яку студент може отримати за виконання залікової роботи, складає 20 балів. Залікова робота містить два теоретичних питання, кожне з яких оцінюється в 10 балів. Результат виконання студен</w:t>
      </w:r>
      <w:bookmarkStart w:id="0" w:name="_GoBack"/>
      <w:bookmarkEnd w:id="0"/>
      <w:r w:rsidRPr="008836BE">
        <w:rPr>
          <w:rFonts w:ascii="Times New Roman" w:hAnsi="Times New Roman" w:cs="Times New Roman"/>
          <w:sz w:val="28"/>
          <w:szCs w:val="28"/>
          <w:lang w:eastAsia="ja-JP"/>
        </w:rPr>
        <w:t>том кожного теоретичного завдання оцінюється  за такою шкалою:</w:t>
      </w:r>
    </w:p>
    <w:p w:rsidR="008836BE" w:rsidRPr="008836BE" w:rsidRDefault="008836BE" w:rsidP="008836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836BE">
        <w:rPr>
          <w:rFonts w:ascii="Times New Roman" w:hAnsi="Times New Roman" w:cs="Times New Roman"/>
          <w:sz w:val="28"/>
          <w:szCs w:val="28"/>
          <w:lang w:eastAsia="ja-JP"/>
        </w:rPr>
        <w:t xml:space="preserve">- </w:t>
      </w:r>
      <w:r w:rsidRPr="008836BE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>максимальна оцінка (10 балів)</w:t>
      </w:r>
      <w:r w:rsidRPr="008836BE">
        <w:rPr>
          <w:rFonts w:ascii="Times New Roman" w:hAnsi="Times New Roman" w:cs="Times New Roman"/>
          <w:sz w:val="28"/>
          <w:szCs w:val="28"/>
          <w:lang w:eastAsia="ja-JP"/>
        </w:rPr>
        <w:t>: студент правильно відповів на теоретичне питання;</w:t>
      </w:r>
    </w:p>
    <w:p w:rsidR="008836BE" w:rsidRPr="008836BE" w:rsidRDefault="008836BE" w:rsidP="008836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836BE">
        <w:rPr>
          <w:rFonts w:ascii="Times New Roman" w:hAnsi="Times New Roman" w:cs="Times New Roman"/>
          <w:sz w:val="28"/>
          <w:szCs w:val="28"/>
          <w:lang w:eastAsia="ja-JP"/>
        </w:rPr>
        <w:t xml:space="preserve">- </w:t>
      </w:r>
      <w:r w:rsidRPr="008836BE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>9-8 балів</w:t>
      </w:r>
      <w:r w:rsidRPr="008836BE">
        <w:rPr>
          <w:rFonts w:ascii="Times New Roman" w:hAnsi="Times New Roman" w:cs="Times New Roman"/>
          <w:sz w:val="28"/>
          <w:szCs w:val="28"/>
          <w:lang w:eastAsia="ja-JP"/>
        </w:rPr>
        <w:t xml:space="preserve">: студент дав не повну відповідь </w:t>
      </w:r>
      <w:r w:rsidRPr="008836BE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без суттєвих помилок </w:t>
      </w:r>
      <w:r w:rsidRPr="008836BE">
        <w:rPr>
          <w:rFonts w:ascii="Times New Roman" w:hAnsi="Times New Roman" w:cs="Times New Roman"/>
          <w:sz w:val="28"/>
          <w:szCs w:val="28"/>
          <w:lang w:eastAsia="ja-JP"/>
        </w:rPr>
        <w:t>або з незначними помилками;</w:t>
      </w:r>
    </w:p>
    <w:p w:rsidR="008836BE" w:rsidRPr="008836BE" w:rsidRDefault="008836BE" w:rsidP="008836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836BE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>- 7-5 балів</w:t>
      </w:r>
      <w:r w:rsidRPr="008836BE">
        <w:rPr>
          <w:rFonts w:ascii="Times New Roman" w:hAnsi="Times New Roman" w:cs="Times New Roman"/>
          <w:sz w:val="28"/>
          <w:szCs w:val="28"/>
          <w:lang w:eastAsia="ja-JP"/>
        </w:rPr>
        <w:t>: студент отримує у випадку, якщо він відповідає не менше ніж на 50 % питання, зокрема знає визначення понять та в загальних рисах може відповісти на поставлене запитання;</w:t>
      </w:r>
    </w:p>
    <w:p w:rsidR="008836BE" w:rsidRPr="008836BE" w:rsidRDefault="008836BE" w:rsidP="008836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836BE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>- 4-2 бали</w:t>
      </w:r>
      <w:r w:rsidRPr="008836BE">
        <w:rPr>
          <w:rFonts w:ascii="Times New Roman" w:hAnsi="Times New Roman" w:cs="Times New Roman"/>
          <w:sz w:val="28"/>
          <w:szCs w:val="28"/>
          <w:lang w:eastAsia="ja-JP"/>
        </w:rPr>
        <w:t>: студент отримує у випадку, якщо він відповідає не менше ніж на 30 % питання, зокрема знає визначення понять та в загальних рисах може відповісти на поставлене запитання;</w:t>
      </w:r>
    </w:p>
    <w:p w:rsidR="008836BE" w:rsidRPr="008836BE" w:rsidRDefault="008836BE" w:rsidP="008836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836BE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 xml:space="preserve">- 1 бал: </w:t>
      </w:r>
      <w:r w:rsidRPr="008836BE">
        <w:rPr>
          <w:rFonts w:ascii="Times New Roman" w:hAnsi="Times New Roman" w:cs="Times New Roman"/>
          <w:sz w:val="28"/>
          <w:szCs w:val="28"/>
          <w:lang w:eastAsia="ja-JP"/>
        </w:rPr>
        <w:t>студент отримує у випадку, якщо він знає тільки визначення понять;</w:t>
      </w:r>
    </w:p>
    <w:p w:rsidR="008836BE" w:rsidRPr="008836BE" w:rsidRDefault="008836BE" w:rsidP="008836B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836BE">
        <w:rPr>
          <w:rFonts w:ascii="Times New Roman" w:hAnsi="Times New Roman" w:cs="Times New Roman"/>
          <w:b/>
          <w:sz w:val="28"/>
          <w:szCs w:val="28"/>
          <w:u w:val="single"/>
          <w:lang w:eastAsia="ja-JP"/>
        </w:rPr>
        <w:t xml:space="preserve">- 0 балів: </w:t>
      </w:r>
      <w:r w:rsidRPr="008836BE">
        <w:rPr>
          <w:rFonts w:ascii="Times New Roman" w:hAnsi="Times New Roman" w:cs="Times New Roman"/>
          <w:sz w:val="28"/>
          <w:szCs w:val="28"/>
          <w:lang w:eastAsia="ja-JP"/>
        </w:rPr>
        <w:t>студент не відповів на питання або дав не вірну відповідь.</w:t>
      </w:r>
    </w:p>
    <w:p w:rsidR="008836BE" w:rsidRDefault="008836BE" w:rsidP="008836BE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836BE" w:rsidRPr="008836BE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836BE">
        <w:rPr>
          <w:rFonts w:ascii="Times New Roman" w:hAnsi="Times New Roman" w:cs="Times New Roman"/>
          <w:iCs/>
          <w:color w:val="000000"/>
          <w:sz w:val="28"/>
          <w:szCs w:val="28"/>
        </w:rPr>
        <w:t>Праця й соціально-трудові відносини як предмет наукового економічного дослідження.</w:t>
      </w:r>
      <w:r w:rsidRPr="00883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836BE" w:rsidRPr="005D7879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 xml:space="preserve">Праця як основа розвитку суспільства. Праця і робота.  Робоча сила.  Засоби виробництва. Предмети праці.  Продуктивні сили.  Соціальна характеристика праці.  </w:t>
      </w:r>
    </w:p>
    <w:p w:rsidR="008836BE" w:rsidRPr="005D7879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>Класифікація видів праці.  Характер праці.  Зміст праці.  Функції праці.</w:t>
      </w:r>
    </w:p>
    <w:p w:rsidR="008836BE" w:rsidRPr="005D7879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 xml:space="preserve">Суспільний характер праці.  Характер праці. Показники характеру праці. Спільна праця.  Суспільний характер праці.  Управління працею. </w:t>
      </w:r>
    </w:p>
    <w:p w:rsidR="008836BE" w:rsidRPr="005D7879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>Зміст, показники, методи виміру трудових ресурсів. Економічно неактивне населення. Робоча сила.  Трудові ресурси.  Характеристика трудових ресурсів.  Баланс трудових ресурсів.</w:t>
      </w:r>
    </w:p>
    <w:p w:rsidR="008836BE" w:rsidRPr="00B33FC5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 xml:space="preserve">Персонал підприємства.  Класифікатор професій.  Робітники. Керівники. </w:t>
      </w:r>
    </w:p>
    <w:p w:rsidR="008836BE" w:rsidRPr="00B33FC5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 xml:space="preserve">Професіонали. Фахівці. Технічні службовці.  Спеціальність.  Рівень кваліфікації.  Обліковий склад.  Середньооблікова чисельність.  Явочний склад.  Робочий час. </w:t>
      </w:r>
    </w:p>
    <w:p w:rsidR="008836BE" w:rsidRPr="00B33FC5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D7879">
        <w:rPr>
          <w:rFonts w:ascii="Times New Roman" w:hAnsi="Times New Roman" w:cs="Times New Roman"/>
          <w:sz w:val="28"/>
          <w:szCs w:val="28"/>
        </w:rPr>
        <w:t>Структура кадрів. Професійна підготовка. Трудова угода. Трудовий договір. Колективний договір.</w:t>
      </w:r>
    </w:p>
    <w:p w:rsidR="008836BE" w:rsidRPr="00B33FC5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3FC5">
        <w:rPr>
          <w:rFonts w:ascii="Times New Roman" w:hAnsi="Times New Roman" w:cs="Times New Roman"/>
          <w:sz w:val="28"/>
          <w:szCs w:val="28"/>
        </w:rPr>
        <w:t xml:space="preserve"> Трудовий потенціал. Якісна характеристика  трудового потенціалу. Потенціал людини. Людський капітал. </w:t>
      </w:r>
    </w:p>
    <w:p w:rsidR="008836BE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33F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Поняття, зміст і завдання організації праці. Поділ і кооперування праці. </w:t>
      </w:r>
    </w:p>
    <w:p w:rsidR="008836BE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3FC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Організація робочих місць. Трудовий процес і його раціоналізація. </w:t>
      </w:r>
    </w:p>
    <w:p w:rsidR="008836BE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3FC5">
        <w:rPr>
          <w:rFonts w:ascii="Times New Roman" w:hAnsi="Times New Roman" w:cs="Times New Roman"/>
          <w:iCs/>
          <w:color w:val="000000"/>
          <w:sz w:val="28"/>
          <w:szCs w:val="28"/>
        </w:rPr>
        <w:t>Умови праці і фактори їх формування. Охорона і безпека праці. Охорона праці.</w:t>
      </w:r>
    </w:p>
    <w:p w:rsidR="008836BE" w:rsidRPr="00A91B7B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 xml:space="preserve">Організація суспільної праці.  Наукова організація праці. Класифікація і структура трудових процесів.  </w:t>
      </w:r>
    </w:p>
    <w:p w:rsidR="008836BE" w:rsidRPr="00A91B7B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 xml:space="preserve">Функціонування робочого місця. Коефіцієнт оснащеності робочого місця. Організація робочих місць. </w:t>
      </w:r>
    </w:p>
    <w:p w:rsidR="008836BE" w:rsidRPr="00A91B7B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>Атестація робочих місць. Планування робочих місць. Індивідуальна організація праці. Колективна організація праці. Класифікація.  Професія.</w:t>
      </w:r>
    </w:p>
    <w:p w:rsidR="008836BE" w:rsidRPr="00A91B7B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7B">
        <w:rPr>
          <w:rFonts w:ascii="Times New Roman" w:hAnsi="Times New Roman" w:cs="Times New Roman"/>
          <w:sz w:val="28"/>
          <w:szCs w:val="28"/>
        </w:rPr>
        <w:t xml:space="preserve">Зміст нормування праці. Види норм праці. </w:t>
      </w:r>
    </w:p>
    <w:p w:rsidR="008836BE" w:rsidRPr="00A91B7B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>Норма часу. Норма виробітку. Норма обслуговування устаткування. Норматив чисельності працюючих.</w:t>
      </w:r>
    </w:p>
    <w:p w:rsidR="008836BE" w:rsidRPr="00A91B7B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 xml:space="preserve">Робочий час як об’єкт нормування. Затрати робочого часу.  </w:t>
      </w:r>
    </w:p>
    <w:p w:rsidR="008836BE" w:rsidRPr="00195274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91B7B">
        <w:rPr>
          <w:rFonts w:ascii="Times New Roman" w:hAnsi="Times New Roman" w:cs="Times New Roman"/>
          <w:sz w:val="28"/>
          <w:szCs w:val="28"/>
        </w:rPr>
        <w:t>Нормований робочий час. Підготовчо-закл</w:t>
      </w:r>
      <w:r>
        <w:rPr>
          <w:rFonts w:ascii="Times New Roman" w:hAnsi="Times New Roman" w:cs="Times New Roman"/>
          <w:sz w:val="28"/>
          <w:szCs w:val="28"/>
        </w:rPr>
        <w:t>ючний час. Час основної роботи.</w:t>
      </w:r>
    </w:p>
    <w:p w:rsidR="008836BE" w:rsidRPr="008B2886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5274">
        <w:rPr>
          <w:rFonts w:ascii="Times New Roman" w:hAnsi="Times New Roman" w:cs="Times New Roman"/>
          <w:sz w:val="28"/>
          <w:szCs w:val="28"/>
        </w:rPr>
        <w:t xml:space="preserve">Фотографія робочих процесів. Фотографія робочого дня.  Індивідуальна фотографія робочого дня. </w:t>
      </w:r>
    </w:p>
    <w:p w:rsidR="008836BE" w:rsidRPr="00EC35A4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5274">
        <w:rPr>
          <w:rFonts w:ascii="Times New Roman" w:hAnsi="Times New Roman" w:cs="Times New Roman"/>
          <w:sz w:val="28"/>
          <w:szCs w:val="28"/>
        </w:rPr>
        <w:t xml:space="preserve">Бригадна фотографія робочого дня. </w:t>
      </w:r>
      <w:proofErr w:type="spellStart"/>
      <w:r w:rsidRPr="00195274">
        <w:rPr>
          <w:rFonts w:ascii="Times New Roman" w:hAnsi="Times New Roman" w:cs="Times New Roman"/>
          <w:sz w:val="28"/>
          <w:szCs w:val="28"/>
        </w:rPr>
        <w:t>Самофотографія</w:t>
      </w:r>
      <w:proofErr w:type="spellEnd"/>
      <w:r w:rsidRPr="00195274">
        <w:rPr>
          <w:rFonts w:ascii="Times New Roman" w:hAnsi="Times New Roman" w:cs="Times New Roman"/>
          <w:sz w:val="28"/>
          <w:szCs w:val="28"/>
        </w:rPr>
        <w:t>.</w:t>
      </w:r>
    </w:p>
    <w:p w:rsidR="008836BE" w:rsidRPr="00EC35A4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>Поняття ефективності праці. Соціальне та економічне значення її підвищення.</w:t>
      </w:r>
    </w:p>
    <w:p w:rsidR="008836BE" w:rsidRPr="00EC35A4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 xml:space="preserve">Продуктивність праці. Продуктивність суспільної праці. Праця. Виробіток. </w:t>
      </w:r>
    </w:p>
    <w:p w:rsidR="008836BE" w:rsidRPr="00EC35A4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 xml:space="preserve">Технологічна трудомісткість. Виробнича трудомісткість. Повна трудомісткість. Нормативна трудомісткість. Планова трудомісткість.  </w:t>
      </w:r>
    </w:p>
    <w:p w:rsidR="008836BE" w:rsidRPr="00EC35A4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>Чинники збільшення трудомісткості праці. Резерви підвищення продуктивності праці.</w:t>
      </w:r>
    </w:p>
    <w:p w:rsidR="008836BE" w:rsidRPr="00290D7C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35A4">
        <w:rPr>
          <w:rFonts w:ascii="Times New Roman" w:hAnsi="Times New Roman" w:cs="Times New Roman"/>
          <w:sz w:val="28"/>
          <w:szCs w:val="28"/>
        </w:rPr>
        <w:t>Оплата праці в управлінні виробництвом</w:t>
      </w:r>
      <w:r w:rsidRPr="00EC35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35A4">
        <w:rPr>
          <w:rFonts w:ascii="Times New Roman" w:hAnsi="Times New Roman" w:cs="Times New Roman"/>
          <w:sz w:val="28"/>
          <w:szCs w:val="28"/>
        </w:rPr>
        <w:t>Посадові оклади. Безтарифна система.  Категорії працюючих. Принципи тарифної системи.</w:t>
      </w:r>
    </w:p>
    <w:p w:rsidR="008836BE" w:rsidRPr="00290D7C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>Система преміювання.  Напрями системи преміювання. Загальний розмір премії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6BE" w:rsidRPr="00290D7C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 xml:space="preserve">Структура заробітної плати. Фонд оплати праці. Планування заробітної плати. </w:t>
      </w:r>
    </w:p>
    <w:p w:rsidR="008836BE" w:rsidRPr="00290D7C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>Зведений</w:t>
      </w:r>
      <w:r w:rsidRPr="00290D7C">
        <w:rPr>
          <w:rFonts w:ascii="Times New Roman" w:hAnsi="Times New Roman" w:cs="Times New Roman"/>
          <w:sz w:val="28"/>
          <w:szCs w:val="28"/>
        </w:rPr>
        <w:tab/>
        <w:t xml:space="preserve"> розрахунок планованої заробітної плати. Методи планування фонду заробітної плати.  </w:t>
      </w:r>
    </w:p>
    <w:p w:rsidR="008836BE" w:rsidRPr="00290D7C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 xml:space="preserve">Мотивація трудової діяльності.  Мотив. </w:t>
      </w:r>
    </w:p>
    <w:p w:rsidR="008836BE" w:rsidRPr="00290D7C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>Досвід розвинутих країн в організації стимулювання праці.</w:t>
      </w:r>
    </w:p>
    <w:p w:rsidR="008836BE" w:rsidRPr="00250313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D7C">
        <w:rPr>
          <w:rFonts w:ascii="Times New Roman" w:hAnsi="Times New Roman" w:cs="Times New Roman"/>
          <w:sz w:val="28"/>
          <w:szCs w:val="28"/>
        </w:rPr>
        <w:t xml:space="preserve"> Методи атестації працюючих. Надбавки. Гнучкі системи оплати праці.</w:t>
      </w:r>
    </w:p>
    <w:p w:rsidR="008836BE" w:rsidRPr="00250313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Планування кількості працівників за явочним часом. Явочна кількість працівників за зміну. Безперервно діючі підприємства.  </w:t>
      </w:r>
    </w:p>
    <w:p w:rsidR="008836BE" w:rsidRPr="00250313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lastRenderedPageBreak/>
        <w:t xml:space="preserve">Планування продуктивності праці на підприємстві. Економія кількості робочої сили. Економія кількості працюючих. </w:t>
      </w:r>
    </w:p>
    <w:p w:rsidR="008836BE" w:rsidRPr="00250313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Підвищення продуктивності праці. </w:t>
      </w:r>
    </w:p>
    <w:p w:rsidR="008836BE" w:rsidRPr="00250313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Економія робочої сили. Скорочення невиходів на роботу.</w:t>
      </w:r>
    </w:p>
    <w:p w:rsidR="008836BE" w:rsidRPr="00250313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Звітність та аудит у сфері праці.  Мета аудиторської перевірки. Об’єкт аудиту.  Напрями аудиту.  Завдання аудиту. Процес аудиту. </w:t>
      </w:r>
    </w:p>
    <w:p w:rsidR="008836BE" w:rsidRPr="00250313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 Основні джерела інформації  для аудиту. Джерела внутрішньої інформації. </w:t>
      </w:r>
    </w:p>
    <w:p w:rsidR="008836BE" w:rsidRPr="00250313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 xml:space="preserve">Опитування. Етапи проведення опитування. </w:t>
      </w:r>
    </w:p>
    <w:p w:rsidR="008836BE" w:rsidRPr="00250313" w:rsidRDefault="008836BE" w:rsidP="008836B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50313">
        <w:rPr>
          <w:rFonts w:ascii="Times New Roman" w:hAnsi="Times New Roman" w:cs="Times New Roman"/>
          <w:sz w:val="28"/>
          <w:szCs w:val="28"/>
        </w:rPr>
        <w:t>Завдання аудитора. Підсумковий матеріал аудиту. Ефективність аудиту.</w:t>
      </w:r>
      <w:r w:rsidRPr="00250313">
        <w:rPr>
          <w:rFonts w:ascii="Times New Roman" w:hAnsi="Times New Roman" w:cs="Times New Roman"/>
        </w:rPr>
        <w:t xml:space="preserve">  </w:t>
      </w:r>
    </w:p>
    <w:p w:rsidR="008836BE" w:rsidRPr="008B0569" w:rsidRDefault="008836BE" w:rsidP="008836BE">
      <w:pPr>
        <w:ind w:firstLine="708"/>
        <w:rPr>
          <w:rFonts w:ascii="Times New Roman" w:hAnsi="Times New Roman" w:cs="Times New Roman"/>
        </w:rPr>
      </w:pPr>
    </w:p>
    <w:p w:rsidR="00E27666" w:rsidRDefault="00E27666"/>
    <w:sectPr w:rsidR="00E276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3F6F"/>
    <w:multiLevelType w:val="hybridMultilevel"/>
    <w:tmpl w:val="70C013D6"/>
    <w:lvl w:ilvl="0" w:tplc="5A18D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BE"/>
    <w:rsid w:val="008836BE"/>
    <w:rsid w:val="00E2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2900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Бехтер</dc:creator>
  <cp:lastModifiedBy>Бехтер</cp:lastModifiedBy>
  <cp:revision>1</cp:revision>
  <dcterms:created xsi:type="dcterms:W3CDTF">2020-02-22T18:54:00Z</dcterms:created>
  <dcterms:modified xsi:type="dcterms:W3CDTF">2020-02-22T18:57:00Z</dcterms:modified>
</cp:coreProperties>
</file>