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F382E" w14:textId="77777777" w:rsidR="00571F3E" w:rsidRDefault="00571F3E" w:rsidP="00571F3E">
      <w:pPr>
        <w:pStyle w:val="1"/>
        <w:ind w:firstLine="0"/>
        <w:jc w:val="center"/>
      </w:pPr>
      <w:r>
        <w:t>МІНІСТЕРСТВО ОСВІТИ І НАУКИ УКРАЇНИ</w:t>
      </w:r>
      <w:r>
        <w:br/>
        <w:t>ЗАПОРІЗЬКИЙ НАЦІОНАЛЬНИЙ УНІВЕРСИТЕТ</w:t>
      </w:r>
      <w:r>
        <w:br/>
        <w:t>ЕКОНОМІЧНИЙ ФАКУЛЬТЕТ</w:t>
      </w:r>
    </w:p>
    <w:p w14:paraId="7BFB15CC" w14:textId="77777777" w:rsidR="00571F3E" w:rsidRPr="00771679" w:rsidRDefault="00571F3E" w:rsidP="00571F3E">
      <w:pPr>
        <w:pStyle w:val="1"/>
        <w:spacing w:after="220"/>
        <w:ind w:firstLine="0"/>
        <w:jc w:val="center"/>
        <w:rPr>
          <w:lang w:val="uk-UA"/>
        </w:rPr>
      </w:pPr>
      <w:r>
        <w:t>КАФЕДРА МІЖНАРОДНОЇ ЕКОНОМІКИ, ПРИРОДНИ</w:t>
      </w:r>
      <w:r w:rsidR="00771679">
        <w:t>Х РЕСУРСІВ ТА</w:t>
      </w:r>
      <w:r w:rsidR="00771679">
        <w:br/>
        <w:t>ЕК</w:t>
      </w:r>
      <w:r w:rsidR="00771679">
        <w:rPr>
          <w:lang w:val="uk-UA"/>
        </w:rPr>
        <w:t>ОНОМІКИ МІЖНАРОДНОГО ТУРИЗМУ</w:t>
      </w:r>
    </w:p>
    <w:p w14:paraId="6A80322F" w14:textId="77777777" w:rsidR="00571F3E" w:rsidRDefault="00571F3E" w:rsidP="00571F3E">
      <w:pPr>
        <w:pStyle w:val="11"/>
        <w:keepNext/>
        <w:keepLines/>
        <w:spacing w:after="0"/>
        <w:ind w:left="5180"/>
        <w:jc w:val="left"/>
        <w:rPr>
          <w:lang w:val="uk-UA"/>
        </w:rPr>
      </w:pPr>
      <w:bookmarkStart w:id="0" w:name="bookmark0"/>
      <w:bookmarkStart w:id="1" w:name="bookmark1"/>
      <w:bookmarkStart w:id="2" w:name="bookmark2"/>
      <w:r>
        <w:t>ЗАТВЕРДЖУЮ</w:t>
      </w:r>
      <w:bookmarkEnd w:id="0"/>
      <w:bookmarkEnd w:id="1"/>
      <w:bookmarkEnd w:id="2"/>
    </w:p>
    <w:p w14:paraId="531237AC" w14:textId="77777777" w:rsidR="00771679" w:rsidRPr="00771679" w:rsidRDefault="00771679" w:rsidP="00571F3E">
      <w:pPr>
        <w:pStyle w:val="11"/>
        <w:keepNext/>
        <w:keepLines/>
        <w:spacing w:after="0"/>
        <w:ind w:left="5180"/>
        <w:jc w:val="left"/>
        <w:rPr>
          <w:lang w:val="uk-UA"/>
        </w:rPr>
      </w:pPr>
    </w:p>
    <w:p w14:paraId="7CEEB253" w14:textId="77777777" w:rsidR="00571F3E" w:rsidRDefault="00571F3E" w:rsidP="00571F3E">
      <w:pPr>
        <w:pStyle w:val="1"/>
        <w:ind w:firstLine="0"/>
        <w:jc w:val="right"/>
      </w:pPr>
      <w:r>
        <w:t>Декан економічного факультету</w:t>
      </w:r>
    </w:p>
    <w:p w14:paraId="6C3C091E" w14:textId="77777777" w:rsidR="00571F3E" w:rsidRDefault="00571F3E" w:rsidP="00571F3E">
      <w:pPr>
        <w:pStyle w:val="1"/>
        <w:tabs>
          <w:tab w:val="left" w:leader="underscore" w:pos="1550"/>
        </w:tabs>
        <w:ind w:right="400" w:firstLine="0"/>
        <w:jc w:val="right"/>
      </w:pPr>
      <w:r>
        <w:tab/>
        <w:t xml:space="preserve"> А.В. Череп</w:t>
      </w:r>
    </w:p>
    <w:p w14:paraId="5636C48D" w14:textId="77777777" w:rsidR="00571F3E" w:rsidRPr="0068304D" w:rsidRDefault="00571F3E" w:rsidP="00571F3E">
      <w:pPr>
        <w:pStyle w:val="1"/>
        <w:spacing w:after="660"/>
        <w:ind w:left="5180" w:firstLine="0"/>
        <w:rPr>
          <w:lang w:val="uk-UA"/>
        </w:rPr>
      </w:pPr>
      <w:r>
        <w:t>«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______________________»  2022</w:t>
      </w:r>
      <w:r w:rsidR="0068304D">
        <w:rPr>
          <w:lang w:val="uk-UA"/>
        </w:rPr>
        <w:t xml:space="preserve"> р.</w:t>
      </w:r>
    </w:p>
    <w:p w14:paraId="0E1F2A6B" w14:textId="6CE4ADF2" w:rsidR="00571F3E" w:rsidRPr="005C0940" w:rsidRDefault="001660EE" w:rsidP="00571F3E">
      <w:pPr>
        <w:pStyle w:val="11"/>
        <w:keepNext/>
        <w:keepLines/>
        <w:spacing w:after="180"/>
        <w:rPr>
          <w:lang w:val="uk-UA"/>
        </w:rPr>
      </w:pPr>
      <w:r>
        <w:rPr>
          <w:lang w:val="uk-UA"/>
        </w:rPr>
        <w:t>ТУРИСТИЧНІ РЕСУРСИ КРАЇН СВІТУ</w:t>
      </w:r>
    </w:p>
    <w:p w14:paraId="5CAB1280" w14:textId="77777777" w:rsidR="00571F3E" w:rsidRDefault="00571F3E" w:rsidP="00571F3E">
      <w:pPr>
        <w:pStyle w:val="1"/>
        <w:spacing w:after="320"/>
        <w:ind w:firstLine="0"/>
        <w:jc w:val="center"/>
      </w:pPr>
      <w:r>
        <w:t>РОБОЧА ПРОГРАМА НАВЧАЛЬНОЇ ДИСЦИПЛІНИ</w:t>
      </w:r>
    </w:p>
    <w:p w14:paraId="29F1AB38" w14:textId="662E04AE" w:rsidR="00571F3E" w:rsidRPr="005C0940" w:rsidRDefault="00571F3E" w:rsidP="00571F3E">
      <w:pPr>
        <w:pStyle w:val="1"/>
        <w:spacing w:after="320"/>
        <w:ind w:firstLine="0"/>
        <w:jc w:val="center"/>
        <w:rPr>
          <w:sz w:val="24"/>
          <w:szCs w:val="24"/>
          <w:lang w:val="uk-UA"/>
        </w:rPr>
      </w:pPr>
      <w:r w:rsidRPr="00571F3E">
        <w:rPr>
          <w:sz w:val="24"/>
          <w:szCs w:val="24"/>
        </w:rPr>
        <w:t xml:space="preserve">підготовки </w:t>
      </w:r>
      <w:r w:rsidR="005C0940">
        <w:rPr>
          <w:sz w:val="24"/>
          <w:szCs w:val="24"/>
          <w:lang w:val="uk-UA"/>
        </w:rPr>
        <w:t>бакалавр</w:t>
      </w:r>
    </w:p>
    <w:p w14:paraId="37423A58" w14:textId="77777777" w:rsidR="00571F3E" w:rsidRDefault="00571F3E" w:rsidP="00571F3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71F3E">
        <w:rPr>
          <w:rFonts w:ascii="Times New Roman" w:hAnsi="Times New Roman" w:cs="Times New Roman"/>
          <w:sz w:val="24"/>
          <w:szCs w:val="24"/>
        </w:rPr>
        <w:t xml:space="preserve">денної та заочної форм освіти </w:t>
      </w:r>
    </w:p>
    <w:p w14:paraId="02C501E3" w14:textId="77777777" w:rsidR="00571F3E" w:rsidRPr="00571F3E" w:rsidRDefault="00571F3E" w:rsidP="00571F3E">
      <w:pPr>
        <w:jc w:val="center"/>
        <w:rPr>
          <w:rFonts w:ascii="Times New Roman" w:hAnsi="Times New Roman" w:cs="Times New Roman"/>
          <w:sz w:val="24"/>
          <w:szCs w:val="24"/>
        </w:rPr>
      </w:pPr>
      <w:r w:rsidRPr="00571F3E">
        <w:rPr>
          <w:sz w:val="24"/>
          <w:szCs w:val="24"/>
        </w:rPr>
        <w:br/>
      </w:r>
      <w:r w:rsidRPr="00571F3E">
        <w:rPr>
          <w:rFonts w:ascii="Times New Roman" w:hAnsi="Times New Roman" w:cs="Times New Roman"/>
          <w:sz w:val="24"/>
          <w:szCs w:val="24"/>
        </w:rPr>
        <w:t>спеціальності 051 «Економіка»</w:t>
      </w:r>
    </w:p>
    <w:p w14:paraId="5AE6129E" w14:textId="19DF323F" w:rsidR="00571F3E" w:rsidRDefault="00571F3E" w:rsidP="00571F3E">
      <w:pPr>
        <w:pStyle w:val="11"/>
        <w:keepNext/>
        <w:keepLines/>
        <w:spacing w:after="540"/>
        <w:ind w:left="1560"/>
        <w:jc w:val="left"/>
        <w:rPr>
          <w:lang w:val="uk-UA"/>
        </w:rPr>
      </w:pPr>
      <w:bookmarkStart w:id="3" w:name="bookmark6"/>
      <w:bookmarkStart w:id="4" w:name="bookmark7"/>
      <w:bookmarkStart w:id="5" w:name="bookmark8"/>
      <w:r>
        <w:rPr>
          <w:b w:val="0"/>
          <w:bCs w:val="0"/>
        </w:rPr>
        <w:t xml:space="preserve">освітня програма </w:t>
      </w:r>
      <w:r>
        <w:t>«</w:t>
      </w:r>
      <w:r w:rsidR="005C0940">
        <w:rPr>
          <w:lang w:val="uk-UA"/>
        </w:rPr>
        <w:t>Міжнародна економіка</w:t>
      </w:r>
      <w:r>
        <w:t>»</w:t>
      </w:r>
      <w:bookmarkEnd w:id="3"/>
      <w:bookmarkEnd w:id="4"/>
      <w:bookmarkEnd w:id="5"/>
    </w:p>
    <w:p w14:paraId="4765173C" w14:textId="22976930" w:rsidR="00771679" w:rsidRDefault="00771679" w:rsidP="00BF0A3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092">
        <w:rPr>
          <w:rFonts w:ascii="Times New Roman" w:hAnsi="Times New Roman" w:cs="Times New Roman"/>
          <w:b/>
          <w:sz w:val="24"/>
          <w:szCs w:val="24"/>
          <w:lang w:val="uk-UA"/>
        </w:rPr>
        <w:t>Укладач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B570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Слободяник І. М., викладач </w:t>
      </w:r>
      <w:r w:rsidRPr="00B57092">
        <w:rPr>
          <w:rFonts w:ascii="Times New Roman" w:hAnsi="Times New Roman" w:cs="Times New Roman"/>
          <w:sz w:val="24"/>
          <w:szCs w:val="24"/>
          <w:lang w:val="uk-UA"/>
        </w:rPr>
        <w:t>кафедри міжнародної економіки, природних ресурсів та економіки міжнародного туризму</w:t>
      </w:r>
    </w:p>
    <w:p w14:paraId="0C392F7E" w14:textId="77777777" w:rsidR="00771679" w:rsidRDefault="00771679" w:rsidP="007716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lang w:val="uk-UA"/>
        </w:rPr>
        <w:t>Обговорено та ухвалено на засіданні кафе-                    Ухвалено науково-методичною радою еко-</w:t>
      </w:r>
    </w:p>
    <w:p w14:paraId="08DFAE52" w14:textId="77777777" w:rsidR="00771679" w:rsidRDefault="00771679" w:rsidP="007716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lang w:val="uk-UA"/>
        </w:rPr>
        <w:t>дри міжнародної економіки, природних ре-                        номічного факультету</w:t>
      </w:r>
    </w:p>
    <w:p w14:paraId="082F4673" w14:textId="77777777" w:rsidR="00771679" w:rsidRDefault="00771679" w:rsidP="007716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uk-UA"/>
        </w:rPr>
      </w:pPr>
      <w:r>
        <w:rPr>
          <w:rFonts w:ascii="Times New Roman" w:eastAsia="Times New Roman" w:hAnsi="Times New Roman" w:cs="Times New Roman"/>
          <w:color w:val="000000"/>
          <w:lang w:val="uk-UA"/>
        </w:rPr>
        <w:t>сурсів та економіки міжнародного туризму</w:t>
      </w:r>
    </w:p>
    <w:p w14:paraId="18AE6845" w14:textId="77777777" w:rsidR="00771679" w:rsidRDefault="00771679" w:rsidP="007716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uk-UA"/>
        </w:rPr>
      </w:pPr>
    </w:p>
    <w:p w14:paraId="75E2E545" w14:textId="77777777" w:rsidR="00771679" w:rsidRDefault="00771679" w:rsidP="007716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uk-UA"/>
        </w:rPr>
      </w:pPr>
      <w:r>
        <w:rPr>
          <w:rFonts w:ascii="Times New Roman" w:eastAsia="Times New Roman" w:hAnsi="Times New Roman" w:cs="Times New Roman"/>
          <w:color w:val="000000"/>
          <w:lang w:val="uk-UA"/>
        </w:rPr>
        <w:t xml:space="preserve">  Протокол № 1від «</w:t>
      </w:r>
      <w:r w:rsidRPr="003E27B5">
        <w:rPr>
          <w:rFonts w:ascii="Times New Roman" w:eastAsia="Times New Roman" w:hAnsi="Times New Roman" w:cs="Times New Roman"/>
          <w:color w:val="000000"/>
        </w:rPr>
        <w:t>29</w:t>
      </w:r>
      <w:r>
        <w:rPr>
          <w:rFonts w:ascii="Times New Roman" w:eastAsia="Times New Roman" w:hAnsi="Times New Roman" w:cs="Times New Roman"/>
          <w:color w:val="000000"/>
          <w:lang w:val="uk-UA"/>
        </w:rPr>
        <w:t>» серпня 2022 р.</w:t>
      </w:r>
      <w:r w:rsidRPr="009D4658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                              Протокол № </w:t>
      </w:r>
      <w:r w:rsidRPr="00E929F9"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від «</w:t>
      </w:r>
      <w:r w:rsidRPr="003E27B5">
        <w:rPr>
          <w:rFonts w:ascii="Times New Roman" w:eastAsia="Times New Roman" w:hAnsi="Times New Roman" w:cs="Times New Roman"/>
          <w:color w:val="000000"/>
        </w:rPr>
        <w:t>29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» </w:t>
      </w:r>
      <w:r w:rsidRPr="00E929F9">
        <w:rPr>
          <w:rFonts w:ascii="Times New Roman" w:eastAsia="Times New Roman" w:hAnsi="Times New Roman" w:cs="Times New Roman"/>
          <w:color w:val="000000"/>
        </w:rPr>
        <w:t>серпня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2022 р.</w:t>
      </w:r>
    </w:p>
    <w:p w14:paraId="1C828FD7" w14:textId="77777777" w:rsidR="00771679" w:rsidRPr="009D4658" w:rsidRDefault="00771679" w:rsidP="007716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7D4E3AD" w14:textId="77777777" w:rsidR="00771679" w:rsidRDefault="00771679" w:rsidP="007716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uk-UA"/>
        </w:rPr>
      </w:pPr>
      <w:r>
        <w:rPr>
          <w:rFonts w:ascii="Times New Roman" w:eastAsia="Times New Roman" w:hAnsi="Times New Roman" w:cs="Times New Roman"/>
          <w:color w:val="000000"/>
          <w:lang w:val="uk-UA"/>
        </w:rPr>
        <w:t>Завідувач кафедри міжнародної економіки,                      Голова науково-методичної ради  економі-</w:t>
      </w:r>
    </w:p>
    <w:p w14:paraId="1D2F4302" w14:textId="77777777" w:rsidR="00771679" w:rsidRDefault="00771679" w:rsidP="007716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uk-UA"/>
        </w:rPr>
      </w:pPr>
      <w:r>
        <w:rPr>
          <w:rFonts w:ascii="Times New Roman" w:eastAsia="Times New Roman" w:hAnsi="Times New Roman" w:cs="Times New Roman"/>
          <w:color w:val="000000"/>
          <w:lang w:val="uk-UA"/>
        </w:rPr>
        <w:t>природних ресурсів та економіки міжнарод-</w:t>
      </w:r>
      <w:r w:rsidRPr="00CC4F2F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                         чного факультету</w:t>
      </w:r>
    </w:p>
    <w:p w14:paraId="392A716E" w14:textId="77777777" w:rsidR="00771679" w:rsidRDefault="00771679" w:rsidP="007716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uk-UA"/>
        </w:rPr>
      </w:pPr>
      <w:r>
        <w:rPr>
          <w:rFonts w:ascii="Times New Roman" w:eastAsia="Times New Roman" w:hAnsi="Times New Roman" w:cs="Times New Roman"/>
          <w:color w:val="000000"/>
          <w:lang w:val="uk-UA"/>
        </w:rPr>
        <w:t xml:space="preserve">ного туризму                            </w:t>
      </w:r>
    </w:p>
    <w:p w14:paraId="2C4E4A4D" w14:textId="77777777" w:rsidR="00771679" w:rsidRDefault="00771679" w:rsidP="007716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852E6F" w14:textId="77777777" w:rsidR="00771679" w:rsidRDefault="00771679" w:rsidP="007716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_________________________</w:t>
      </w:r>
      <w:r>
        <w:rPr>
          <w:rFonts w:ascii="Times New Roman" w:eastAsia="Times New Roman" w:hAnsi="Times New Roman" w:cs="Times New Roman"/>
          <w:color w:val="000000"/>
          <w:lang w:val="uk-UA"/>
        </w:rPr>
        <w:t>Д. І. Бабміндра                      ____________________І. І. Колобердянко</w:t>
      </w:r>
    </w:p>
    <w:p w14:paraId="5A533695" w14:textId="77777777" w:rsidR="00771679" w:rsidRDefault="00771679" w:rsidP="007716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uk-UA"/>
        </w:rPr>
      </w:pPr>
    </w:p>
    <w:p w14:paraId="4561DF4D" w14:textId="77777777" w:rsidR="00771679" w:rsidRDefault="00771679" w:rsidP="007716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uk-UA"/>
        </w:rPr>
      </w:pPr>
    </w:p>
    <w:p w14:paraId="56C05966" w14:textId="77777777" w:rsidR="00771679" w:rsidRPr="00960B53" w:rsidRDefault="00771679" w:rsidP="007716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uk-UA"/>
        </w:rPr>
      </w:pP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</w:p>
    <w:p w14:paraId="2C328263" w14:textId="77777777" w:rsidR="00771679" w:rsidRDefault="00771679" w:rsidP="007716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Погоджено з</w:t>
      </w:r>
    </w:p>
    <w:p w14:paraId="28C0CBC2" w14:textId="77777777" w:rsidR="00771679" w:rsidRDefault="00771679" w:rsidP="007716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навчально-методичним відділом</w:t>
      </w:r>
    </w:p>
    <w:p w14:paraId="0755A95F" w14:textId="77777777" w:rsidR="00771679" w:rsidRDefault="00771679" w:rsidP="007716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</w:t>
      </w:r>
    </w:p>
    <w:p w14:paraId="7C4F5775" w14:textId="77777777" w:rsidR="005E3776" w:rsidRDefault="00771679" w:rsidP="0077167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5E3776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14:paraId="3256D1C0" w14:textId="77777777" w:rsidR="005C0940" w:rsidRDefault="005C0940" w:rsidP="000B27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DB1B51" w14:textId="25AB2929" w:rsidR="000B275A" w:rsidRDefault="000B275A" w:rsidP="000B27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6F3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A66F3">
        <w:rPr>
          <w:rFonts w:ascii="Times New Roman" w:hAnsi="Times New Roman" w:cs="Times New Roman"/>
          <w:b/>
          <w:sz w:val="24"/>
          <w:szCs w:val="24"/>
        </w:rPr>
        <w:t>Опис навчальної дисципліни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4111"/>
        <w:gridCol w:w="1276"/>
        <w:gridCol w:w="1384"/>
      </w:tblGrid>
      <w:tr w:rsidR="000B275A" w14:paraId="7A998BD9" w14:textId="77777777" w:rsidTr="00132782">
        <w:trPr>
          <w:trHeight w:val="801"/>
        </w:trPr>
        <w:tc>
          <w:tcPr>
            <w:tcW w:w="2943" w:type="dxa"/>
            <w:vMerge w:val="restart"/>
          </w:tcPr>
          <w:p w14:paraId="12B3B6FD" w14:textId="77777777" w:rsidR="000B275A" w:rsidRDefault="000B275A" w:rsidP="00132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  <w:p w14:paraId="137FC31B" w14:textId="77777777" w:rsidR="000B275A" w:rsidRDefault="000B275A" w:rsidP="00132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  <w:p w14:paraId="276CA951" w14:textId="77777777" w:rsidR="000B275A" w:rsidRPr="00671758" w:rsidRDefault="000B275A" w:rsidP="00132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6717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Галузь знань, спеціальність, освітня програма, рівень вищої освіти</w:t>
            </w:r>
          </w:p>
        </w:tc>
        <w:tc>
          <w:tcPr>
            <w:tcW w:w="4111" w:type="dxa"/>
            <w:vMerge w:val="restart"/>
          </w:tcPr>
          <w:p w14:paraId="0EA85F59" w14:textId="77777777" w:rsidR="000B275A" w:rsidRDefault="000B275A" w:rsidP="001327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  <w:p w14:paraId="6C5E816B" w14:textId="77777777" w:rsidR="000B275A" w:rsidRDefault="000B275A" w:rsidP="001327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  <w:p w14:paraId="0097C688" w14:textId="77777777" w:rsidR="000B275A" w:rsidRDefault="000B275A" w:rsidP="00132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  <w:p w14:paraId="59A80F2B" w14:textId="77777777" w:rsidR="000B275A" w:rsidRPr="004751D1" w:rsidRDefault="000B275A" w:rsidP="00132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Нормативні показники для планування і розподілу дисципліни на змістові модулі</w:t>
            </w:r>
          </w:p>
        </w:tc>
        <w:tc>
          <w:tcPr>
            <w:tcW w:w="2660" w:type="dxa"/>
            <w:gridSpan w:val="2"/>
          </w:tcPr>
          <w:p w14:paraId="1F5AD491" w14:textId="77777777" w:rsidR="000B275A" w:rsidRPr="00701BBF" w:rsidRDefault="000B275A" w:rsidP="00132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Характеристика навчал</w:t>
            </w:r>
            <w:r w:rsidRPr="00701BBF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ьної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 дисципліни</w:t>
            </w:r>
          </w:p>
        </w:tc>
      </w:tr>
      <w:tr w:rsidR="000B275A" w14:paraId="7D57A61C" w14:textId="77777777" w:rsidTr="00132782">
        <w:trPr>
          <w:trHeight w:val="835"/>
        </w:trPr>
        <w:tc>
          <w:tcPr>
            <w:tcW w:w="2943" w:type="dxa"/>
            <w:vMerge/>
          </w:tcPr>
          <w:p w14:paraId="6F97077A" w14:textId="77777777" w:rsidR="000B275A" w:rsidRDefault="000B275A" w:rsidP="001327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34"/>
                <w:szCs w:val="34"/>
                <w:lang w:val="uk-UA"/>
              </w:rPr>
            </w:pPr>
          </w:p>
        </w:tc>
        <w:tc>
          <w:tcPr>
            <w:tcW w:w="4111" w:type="dxa"/>
            <w:vMerge/>
          </w:tcPr>
          <w:p w14:paraId="1006D912" w14:textId="77777777" w:rsidR="000B275A" w:rsidRDefault="000B275A" w:rsidP="001327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34"/>
                <w:szCs w:val="34"/>
                <w:lang w:val="uk-UA"/>
              </w:rPr>
            </w:pPr>
          </w:p>
        </w:tc>
        <w:tc>
          <w:tcPr>
            <w:tcW w:w="1276" w:type="dxa"/>
          </w:tcPr>
          <w:p w14:paraId="71C243DB" w14:textId="77777777" w:rsidR="000B275A" w:rsidRPr="00701BBF" w:rsidRDefault="000B275A" w:rsidP="00132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01B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Очна (денна) форма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здобуття освіти</w:t>
            </w:r>
          </w:p>
        </w:tc>
        <w:tc>
          <w:tcPr>
            <w:tcW w:w="1384" w:type="dxa"/>
          </w:tcPr>
          <w:p w14:paraId="44B20ADD" w14:textId="77777777" w:rsidR="000B275A" w:rsidRPr="00701BBF" w:rsidRDefault="000B275A" w:rsidP="00132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Заочна (дистанційна) форма здобуття освіти</w:t>
            </w:r>
          </w:p>
        </w:tc>
      </w:tr>
      <w:tr w:rsidR="000B275A" w14:paraId="0001B09B" w14:textId="77777777" w:rsidTr="00132782">
        <w:tc>
          <w:tcPr>
            <w:tcW w:w="2943" w:type="dxa"/>
            <w:vMerge w:val="restart"/>
          </w:tcPr>
          <w:p w14:paraId="268C7A9B" w14:textId="77777777" w:rsidR="000B275A" w:rsidRDefault="000B275A" w:rsidP="00132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Галузь знань</w:t>
            </w:r>
          </w:p>
          <w:p w14:paraId="76485EA7" w14:textId="77777777" w:rsidR="000B275A" w:rsidRPr="00C40609" w:rsidRDefault="000B275A" w:rsidP="00132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0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05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Соціальні та поведінкові науки</w:t>
            </w:r>
            <w:r w:rsidRPr="00C40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4111" w:type="dxa"/>
            <w:vMerge w:val="restart"/>
          </w:tcPr>
          <w:p w14:paraId="51641E69" w14:textId="77777777" w:rsidR="000B275A" w:rsidRDefault="000B275A" w:rsidP="001327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08EF71CC" w14:textId="77777777" w:rsidR="000B275A" w:rsidRPr="004751D1" w:rsidRDefault="000B275A" w:rsidP="00132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Кількість кредитів - </w:t>
            </w:r>
            <w:r w:rsidR="006E7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2660" w:type="dxa"/>
            <w:gridSpan w:val="2"/>
          </w:tcPr>
          <w:p w14:paraId="64ED55CE" w14:textId="77777777" w:rsidR="000B275A" w:rsidRPr="00701BBF" w:rsidRDefault="000B275A" w:rsidP="00132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Обов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язкова</w:t>
            </w:r>
          </w:p>
        </w:tc>
      </w:tr>
      <w:tr w:rsidR="000B275A" w14:paraId="2766C54F" w14:textId="77777777" w:rsidTr="00132782">
        <w:tc>
          <w:tcPr>
            <w:tcW w:w="2943" w:type="dxa"/>
            <w:vMerge/>
          </w:tcPr>
          <w:p w14:paraId="5BE0EBF2" w14:textId="77777777" w:rsidR="000B275A" w:rsidRDefault="000B275A" w:rsidP="001327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34"/>
                <w:szCs w:val="34"/>
                <w:lang w:val="uk-UA"/>
              </w:rPr>
            </w:pPr>
          </w:p>
        </w:tc>
        <w:tc>
          <w:tcPr>
            <w:tcW w:w="4111" w:type="dxa"/>
            <w:vMerge/>
          </w:tcPr>
          <w:p w14:paraId="5EC88140" w14:textId="77777777" w:rsidR="000B275A" w:rsidRDefault="000B275A" w:rsidP="001327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34"/>
                <w:szCs w:val="34"/>
                <w:lang w:val="uk-UA"/>
              </w:rPr>
            </w:pPr>
          </w:p>
        </w:tc>
        <w:tc>
          <w:tcPr>
            <w:tcW w:w="2660" w:type="dxa"/>
            <w:gridSpan w:val="2"/>
          </w:tcPr>
          <w:p w14:paraId="4D134FE3" w14:textId="77777777" w:rsidR="000B275A" w:rsidRPr="00671758" w:rsidRDefault="000B275A" w:rsidP="00132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Цикл дисциплін :</w:t>
            </w:r>
          </w:p>
          <w:p w14:paraId="78EC96EC" w14:textId="77777777" w:rsidR="000B275A" w:rsidRPr="00701BBF" w:rsidRDefault="000B275A" w:rsidP="00132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професійної підготовки спеціальності</w:t>
            </w:r>
          </w:p>
        </w:tc>
      </w:tr>
      <w:tr w:rsidR="000B275A" w14:paraId="312D16F2" w14:textId="77777777" w:rsidTr="00132782">
        <w:tc>
          <w:tcPr>
            <w:tcW w:w="2943" w:type="dxa"/>
            <w:vMerge w:val="restart"/>
          </w:tcPr>
          <w:p w14:paraId="2CAC3EFE" w14:textId="77777777" w:rsidR="000B275A" w:rsidRDefault="000B275A" w:rsidP="00132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Спеціальність:</w:t>
            </w:r>
          </w:p>
          <w:p w14:paraId="66F96133" w14:textId="77777777" w:rsidR="000B275A" w:rsidRPr="00C40609" w:rsidRDefault="000B275A" w:rsidP="00132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051 Економіка</w:t>
            </w:r>
          </w:p>
        </w:tc>
        <w:tc>
          <w:tcPr>
            <w:tcW w:w="4111" w:type="dxa"/>
            <w:vMerge w:val="restart"/>
          </w:tcPr>
          <w:p w14:paraId="0812D3F2" w14:textId="77777777" w:rsidR="000B275A" w:rsidRDefault="000B275A" w:rsidP="001327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  <w:p w14:paraId="5559AC67" w14:textId="77777777" w:rsidR="000B275A" w:rsidRPr="004751D1" w:rsidRDefault="006E7FAA" w:rsidP="00132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Загальна кількість годин - 12</w:t>
            </w:r>
            <w:r w:rsidR="000B2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2660" w:type="dxa"/>
            <w:gridSpan w:val="2"/>
          </w:tcPr>
          <w:p w14:paraId="6C37BBD0" w14:textId="77777777" w:rsidR="000B275A" w:rsidRPr="00701BBF" w:rsidRDefault="000B275A" w:rsidP="00132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Семестр</w:t>
            </w:r>
          </w:p>
        </w:tc>
      </w:tr>
      <w:tr w:rsidR="000B275A" w14:paraId="0C9E583C" w14:textId="77777777" w:rsidTr="00132782">
        <w:tc>
          <w:tcPr>
            <w:tcW w:w="2943" w:type="dxa"/>
            <w:vMerge/>
          </w:tcPr>
          <w:p w14:paraId="29D60979" w14:textId="77777777" w:rsidR="000B275A" w:rsidRDefault="000B275A" w:rsidP="001327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34"/>
                <w:szCs w:val="34"/>
                <w:lang w:val="uk-UA"/>
              </w:rPr>
            </w:pPr>
          </w:p>
        </w:tc>
        <w:tc>
          <w:tcPr>
            <w:tcW w:w="4111" w:type="dxa"/>
            <w:vMerge/>
          </w:tcPr>
          <w:p w14:paraId="13362C58" w14:textId="77777777" w:rsidR="000B275A" w:rsidRDefault="000B275A" w:rsidP="001327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34"/>
                <w:szCs w:val="34"/>
                <w:lang w:val="uk-UA"/>
              </w:rPr>
            </w:pPr>
          </w:p>
        </w:tc>
        <w:tc>
          <w:tcPr>
            <w:tcW w:w="1276" w:type="dxa"/>
          </w:tcPr>
          <w:p w14:paraId="204FE717" w14:textId="77777777" w:rsidR="000B275A" w:rsidRPr="00FE6D3B" w:rsidRDefault="00607D18" w:rsidP="00132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  <w:r w:rsidR="000B275A" w:rsidRPr="00FE6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-й</w:t>
            </w:r>
          </w:p>
        </w:tc>
        <w:tc>
          <w:tcPr>
            <w:tcW w:w="1384" w:type="dxa"/>
          </w:tcPr>
          <w:p w14:paraId="34611CE5" w14:textId="77777777" w:rsidR="000B275A" w:rsidRPr="00FE6D3B" w:rsidRDefault="00607D18" w:rsidP="00132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  <w:r w:rsidR="000B275A" w:rsidRPr="00FE6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-й</w:t>
            </w:r>
          </w:p>
        </w:tc>
      </w:tr>
      <w:tr w:rsidR="000B275A" w14:paraId="31AB0A22" w14:textId="77777777" w:rsidTr="00132782">
        <w:tc>
          <w:tcPr>
            <w:tcW w:w="2943" w:type="dxa"/>
            <w:vMerge/>
          </w:tcPr>
          <w:p w14:paraId="31AB9D83" w14:textId="77777777" w:rsidR="000B275A" w:rsidRDefault="000B275A" w:rsidP="001327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34"/>
                <w:szCs w:val="34"/>
                <w:lang w:val="uk-UA"/>
              </w:rPr>
            </w:pPr>
          </w:p>
        </w:tc>
        <w:tc>
          <w:tcPr>
            <w:tcW w:w="4111" w:type="dxa"/>
            <w:vMerge/>
          </w:tcPr>
          <w:p w14:paraId="1FC66868" w14:textId="77777777" w:rsidR="000B275A" w:rsidRDefault="000B275A" w:rsidP="001327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34"/>
                <w:szCs w:val="34"/>
                <w:lang w:val="uk-UA"/>
              </w:rPr>
            </w:pPr>
          </w:p>
        </w:tc>
        <w:tc>
          <w:tcPr>
            <w:tcW w:w="2660" w:type="dxa"/>
            <w:gridSpan w:val="2"/>
          </w:tcPr>
          <w:p w14:paraId="19A03201" w14:textId="77777777" w:rsidR="000B275A" w:rsidRPr="00701BBF" w:rsidRDefault="000B275A" w:rsidP="00132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Лекції</w:t>
            </w:r>
          </w:p>
        </w:tc>
      </w:tr>
      <w:tr w:rsidR="000B275A" w14:paraId="65EE2789" w14:textId="77777777" w:rsidTr="00132782">
        <w:tc>
          <w:tcPr>
            <w:tcW w:w="2943" w:type="dxa"/>
            <w:vMerge w:val="restart"/>
          </w:tcPr>
          <w:p w14:paraId="09B095EB" w14:textId="77777777" w:rsidR="000B275A" w:rsidRDefault="000B275A" w:rsidP="00132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  <w:p w14:paraId="56740A7F" w14:textId="77777777" w:rsidR="000B275A" w:rsidRDefault="000B275A" w:rsidP="00132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 xml:space="preserve">Освітньо-професійні </w:t>
            </w:r>
          </w:p>
          <w:p w14:paraId="3CC397D5" w14:textId="77777777" w:rsidR="000B275A" w:rsidRDefault="000B275A" w:rsidP="00132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програми:</w:t>
            </w:r>
          </w:p>
          <w:p w14:paraId="36A49D39" w14:textId="3C4F8859" w:rsidR="000B275A" w:rsidRPr="00C40609" w:rsidRDefault="000B275A" w:rsidP="00132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«</w:t>
            </w:r>
            <w:r w:rsidR="005C0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Міжнародна економіка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4111" w:type="dxa"/>
            <w:vMerge w:val="restart"/>
          </w:tcPr>
          <w:p w14:paraId="64305B30" w14:textId="77777777" w:rsidR="000B275A" w:rsidRDefault="000B275A" w:rsidP="001327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  <w:p w14:paraId="2E272538" w14:textId="77777777" w:rsidR="000B275A" w:rsidRDefault="000B275A" w:rsidP="001327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  <w:p w14:paraId="2ECB9496" w14:textId="77777777" w:rsidR="000B275A" w:rsidRPr="004751D1" w:rsidRDefault="000B275A" w:rsidP="00132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75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Змістових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модулів - </w:t>
            </w:r>
            <w:r w:rsidR="006E7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276" w:type="dxa"/>
          </w:tcPr>
          <w:p w14:paraId="530FFDA8" w14:textId="77777777" w:rsidR="000B275A" w:rsidRPr="00FE6D3B" w:rsidRDefault="002316EE" w:rsidP="00132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  <w:r w:rsidR="000B2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384" w:type="dxa"/>
          </w:tcPr>
          <w:p w14:paraId="2782F498" w14:textId="77777777" w:rsidR="000B275A" w:rsidRPr="004751D1" w:rsidRDefault="002316EE" w:rsidP="00132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</w:tr>
      <w:tr w:rsidR="000B275A" w14:paraId="137B216F" w14:textId="77777777" w:rsidTr="00132782">
        <w:tc>
          <w:tcPr>
            <w:tcW w:w="2943" w:type="dxa"/>
            <w:vMerge/>
          </w:tcPr>
          <w:p w14:paraId="7C6F9512" w14:textId="77777777" w:rsidR="000B275A" w:rsidRDefault="000B275A" w:rsidP="001327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34"/>
                <w:szCs w:val="34"/>
                <w:lang w:val="uk-UA"/>
              </w:rPr>
            </w:pPr>
          </w:p>
        </w:tc>
        <w:tc>
          <w:tcPr>
            <w:tcW w:w="4111" w:type="dxa"/>
            <w:vMerge/>
          </w:tcPr>
          <w:p w14:paraId="5FB6DFBA" w14:textId="77777777" w:rsidR="000B275A" w:rsidRDefault="000B275A" w:rsidP="001327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34"/>
                <w:szCs w:val="34"/>
                <w:lang w:val="uk-UA"/>
              </w:rPr>
            </w:pPr>
          </w:p>
        </w:tc>
        <w:tc>
          <w:tcPr>
            <w:tcW w:w="2660" w:type="dxa"/>
            <w:gridSpan w:val="2"/>
          </w:tcPr>
          <w:p w14:paraId="05B1DD15" w14:textId="77777777" w:rsidR="000B275A" w:rsidRPr="00701BBF" w:rsidRDefault="000B275A" w:rsidP="00132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Практичні заняття</w:t>
            </w:r>
          </w:p>
        </w:tc>
      </w:tr>
      <w:tr w:rsidR="000B275A" w14:paraId="512801D8" w14:textId="77777777" w:rsidTr="00132782">
        <w:tc>
          <w:tcPr>
            <w:tcW w:w="2943" w:type="dxa"/>
            <w:vMerge/>
          </w:tcPr>
          <w:p w14:paraId="75BE58A4" w14:textId="77777777" w:rsidR="000B275A" w:rsidRDefault="000B275A" w:rsidP="001327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34"/>
                <w:szCs w:val="34"/>
                <w:lang w:val="uk-UA"/>
              </w:rPr>
            </w:pPr>
          </w:p>
        </w:tc>
        <w:tc>
          <w:tcPr>
            <w:tcW w:w="4111" w:type="dxa"/>
            <w:vMerge/>
          </w:tcPr>
          <w:p w14:paraId="225B8A0F" w14:textId="77777777" w:rsidR="000B275A" w:rsidRDefault="000B275A" w:rsidP="001327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34"/>
                <w:szCs w:val="34"/>
                <w:lang w:val="uk-UA"/>
              </w:rPr>
            </w:pPr>
          </w:p>
        </w:tc>
        <w:tc>
          <w:tcPr>
            <w:tcW w:w="1276" w:type="dxa"/>
          </w:tcPr>
          <w:p w14:paraId="2CCC2C4E" w14:textId="77777777" w:rsidR="000B275A" w:rsidRPr="00FE6D3B" w:rsidRDefault="002316EE" w:rsidP="00132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  <w:r w:rsidR="000B2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384" w:type="dxa"/>
          </w:tcPr>
          <w:p w14:paraId="2FCC716C" w14:textId="77777777" w:rsidR="000B275A" w:rsidRPr="004751D1" w:rsidRDefault="002316EE" w:rsidP="00132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</w:tr>
      <w:tr w:rsidR="000B275A" w14:paraId="192CD395" w14:textId="77777777" w:rsidTr="00132782">
        <w:tc>
          <w:tcPr>
            <w:tcW w:w="2943" w:type="dxa"/>
            <w:vMerge/>
          </w:tcPr>
          <w:p w14:paraId="06DB8B7F" w14:textId="77777777" w:rsidR="000B275A" w:rsidRDefault="000B275A" w:rsidP="001327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34"/>
                <w:szCs w:val="34"/>
                <w:lang w:val="uk-UA"/>
              </w:rPr>
            </w:pPr>
          </w:p>
        </w:tc>
        <w:tc>
          <w:tcPr>
            <w:tcW w:w="4111" w:type="dxa"/>
            <w:vMerge/>
          </w:tcPr>
          <w:p w14:paraId="2F833A50" w14:textId="77777777" w:rsidR="000B275A" w:rsidRDefault="000B275A" w:rsidP="001327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34"/>
                <w:szCs w:val="34"/>
                <w:lang w:val="uk-UA"/>
              </w:rPr>
            </w:pPr>
          </w:p>
        </w:tc>
        <w:tc>
          <w:tcPr>
            <w:tcW w:w="2660" w:type="dxa"/>
            <w:gridSpan w:val="2"/>
          </w:tcPr>
          <w:p w14:paraId="5860EB39" w14:textId="77777777" w:rsidR="000B275A" w:rsidRPr="00701BBF" w:rsidRDefault="000B275A" w:rsidP="00132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Самостійна робота</w:t>
            </w:r>
          </w:p>
        </w:tc>
      </w:tr>
      <w:tr w:rsidR="000B275A" w14:paraId="06117B56" w14:textId="77777777" w:rsidTr="00132782">
        <w:tc>
          <w:tcPr>
            <w:tcW w:w="2943" w:type="dxa"/>
            <w:vMerge/>
          </w:tcPr>
          <w:p w14:paraId="67BDC7DA" w14:textId="77777777" w:rsidR="000B275A" w:rsidRDefault="000B275A" w:rsidP="001327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34"/>
                <w:szCs w:val="34"/>
                <w:lang w:val="uk-UA"/>
              </w:rPr>
            </w:pPr>
          </w:p>
        </w:tc>
        <w:tc>
          <w:tcPr>
            <w:tcW w:w="4111" w:type="dxa"/>
            <w:vMerge/>
          </w:tcPr>
          <w:p w14:paraId="76A8F665" w14:textId="77777777" w:rsidR="000B275A" w:rsidRDefault="000B275A" w:rsidP="001327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34"/>
                <w:szCs w:val="34"/>
                <w:lang w:val="uk-UA"/>
              </w:rPr>
            </w:pPr>
          </w:p>
        </w:tc>
        <w:tc>
          <w:tcPr>
            <w:tcW w:w="1276" w:type="dxa"/>
          </w:tcPr>
          <w:p w14:paraId="4B0178BA" w14:textId="77777777" w:rsidR="000B275A" w:rsidRPr="004751D1" w:rsidRDefault="002316EE" w:rsidP="00132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72</w:t>
            </w:r>
          </w:p>
        </w:tc>
        <w:tc>
          <w:tcPr>
            <w:tcW w:w="1384" w:type="dxa"/>
          </w:tcPr>
          <w:p w14:paraId="1281511D" w14:textId="77777777" w:rsidR="000B275A" w:rsidRPr="004751D1" w:rsidRDefault="002316EE" w:rsidP="00132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108</w:t>
            </w:r>
          </w:p>
        </w:tc>
      </w:tr>
      <w:tr w:rsidR="000B275A" w14:paraId="511CF844" w14:textId="77777777" w:rsidTr="00132782">
        <w:tc>
          <w:tcPr>
            <w:tcW w:w="2943" w:type="dxa"/>
          </w:tcPr>
          <w:p w14:paraId="67B555C0" w14:textId="77777777" w:rsidR="000B275A" w:rsidRDefault="000B275A" w:rsidP="00132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Рівень вищої освіти:</w:t>
            </w:r>
          </w:p>
          <w:p w14:paraId="32A799D7" w14:textId="20932F9D" w:rsidR="000B275A" w:rsidRPr="00C40609" w:rsidRDefault="005C0940" w:rsidP="00132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бакалавр</w:t>
            </w:r>
          </w:p>
        </w:tc>
        <w:tc>
          <w:tcPr>
            <w:tcW w:w="4111" w:type="dxa"/>
          </w:tcPr>
          <w:p w14:paraId="62C5A6F1" w14:textId="77777777" w:rsidR="000B275A" w:rsidRDefault="000B275A" w:rsidP="00132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Кількість поточних</w:t>
            </w:r>
          </w:p>
          <w:p w14:paraId="53A26396" w14:textId="77777777" w:rsidR="000B275A" w:rsidRPr="00C40609" w:rsidRDefault="000B275A" w:rsidP="00132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контрольних заходів - </w:t>
            </w:r>
            <w:r w:rsidR="00C15C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2660" w:type="dxa"/>
            <w:gridSpan w:val="2"/>
          </w:tcPr>
          <w:p w14:paraId="17D34AE2" w14:textId="77777777" w:rsidR="000B275A" w:rsidRDefault="000B275A" w:rsidP="00132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701BB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Вид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 xml:space="preserve"> підсумкового семестрового контролю:</w:t>
            </w:r>
          </w:p>
          <w:p w14:paraId="1FEC8E54" w14:textId="77777777" w:rsidR="000B275A" w:rsidRPr="00C40609" w:rsidRDefault="000B275A" w:rsidP="001327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40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залік</w:t>
            </w:r>
          </w:p>
        </w:tc>
      </w:tr>
    </w:tbl>
    <w:p w14:paraId="5F6D3B0B" w14:textId="77777777" w:rsidR="000B275A" w:rsidRPr="004F6B6A" w:rsidRDefault="000B275A" w:rsidP="000B275A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C7EF5E0" w14:textId="77777777" w:rsidR="000B275A" w:rsidRDefault="000B275A" w:rsidP="000B275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2C33">
        <w:rPr>
          <w:rFonts w:ascii="Times New Roman" w:hAnsi="Times New Roman" w:cs="Times New Roman"/>
          <w:b/>
          <w:sz w:val="24"/>
          <w:szCs w:val="24"/>
          <w:lang w:val="uk-UA"/>
        </w:rPr>
        <w:t>2. Мета та завдання навчальної дисципліни</w:t>
      </w:r>
    </w:p>
    <w:p w14:paraId="33D99C26" w14:textId="642C6FF9" w:rsidR="001660EE" w:rsidRPr="001660EE" w:rsidRDefault="00611BFE" w:rsidP="001660EE">
      <w:pPr>
        <w:pStyle w:val="1"/>
        <w:jc w:val="both"/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          </w:t>
      </w:r>
      <w:r w:rsidR="005A0AF0" w:rsidRPr="005A0AF0">
        <w:rPr>
          <w:b/>
          <w:bCs/>
          <w:sz w:val="22"/>
          <w:szCs w:val="22"/>
          <w:lang w:val="uk-UA"/>
        </w:rPr>
        <w:t xml:space="preserve">Метою </w:t>
      </w:r>
      <w:r w:rsidR="005A0AF0" w:rsidRPr="005A0AF0">
        <w:rPr>
          <w:b/>
          <w:sz w:val="22"/>
          <w:szCs w:val="22"/>
          <w:lang w:val="uk-UA"/>
        </w:rPr>
        <w:t>викладання навчальної дисципліни</w:t>
      </w:r>
      <w:r w:rsidR="005A0AF0" w:rsidRPr="005A0AF0">
        <w:rPr>
          <w:sz w:val="22"/>
          <w:szCs w:val="22"/>
          <w:lang w:val="uk-UA"/>
        </w:rPr>
        <w:t xml:space="preserve"> </w:t>
      </w:r>
      <w:r w:rsidR="001660EE" w:rsidRPr="001660EE">
        <w:rPr>
          <w:sz w:val="22"/>
          <w:szCs w:val="22"/>
          <w:lang w:val="uk-UA"/>
        </w:rPr>
        <w:t>Метою викладання навчальної дисципліни «</w:t>
      </w:r>
      <w:r w:rsidR="001660EE">
        <w:rPr>
          <w:sz w:val="22"/>
          <w:szCs w:val="22"/>
          <w:lang w:val="uk-UA"/>
        </w:rPr>
        <w:t>Туристичні ресурси країн світу</w:t>
      </w:r>
      <w:r w:rsidR="001660EE" w:rsidRPr="001660EE">
        <w:rPr>
          <w:sz w:val="22"/>
          <w:szCs w:val="22"/>
          <w:lang w:val="uk-UA"/>
        </w:rPr>
        <w:t>» є надання студентам теоретичних  та практичних знань з процесів і особливостей економічної діяльності в сфері туристичної індустрії у розрізі окремих країн туристичних регіонів світу, а також формування у них навичок прийняття обґрунтованих рішень щодо використання інструментів державного регулювання індустрії туризму в країнах світу.</w:t>
      </w:r>
    </w:p>
    <w:p w14:paraId="3E481F84" w14:textId="58202FEC" w:rsidR="001660EE" w:rsidRPr="001660EE" w:rsidRDefault="001660EE" w:rsidP="001660EE">
      <w:pPr>
        <w:pStyle w:val="1"/>
        <w:jc w:val="both"/>
        <w:rPr>
          <w:sz w:val="22"/>
          <w:szCs w:val="22"/>
          <w:lang w:val="uk-UA"/>
        </w:rPr>
      </w:pPr>
      <w:r w:rsidRPr="001660EE">
        <w:rPr>
          <w:b/>
          <w:color w:val="000000"/>
          <w:sz w:val="24"/>
          <w:szCs w:val="24"/>
          <w:lang w:val="uk-UA"/>
        </w:rPr>
        <w:t>Основними завданнями вивчення дисципліни</w:t>
      </w:r>
      <w:r>
        <w:rPr>
          <w:color w:val="000000"/>
          <w:lang w:val="uk-UA"/>
        </w:rPr>
        <w:t xml:space="preserve"> </w:t>
      </w:r>
      <w:r w:rsidRPr="001660EE">
        <w:rPr>
          <w:sz w:val="22"/>
          <w:szCs w:val="22"/>
          <w:lang w:val="uk-UA"/>
        </w:rPr>
        <w:t>Основними завданнями вивчення дисципліни «</w:t>
      </w:r>
      <w:r>
        <w:rPr>
          <w:sz w:val="22"/>
          <w:szCs w:val="22"/>
          <w:lang w:val="uk-UA"/>
        </w:rPr>
        <w:t>Туристичні ресурси країн світу</w:t>
      </w:r>
      <w:r w:rsidRPr="001660EE">
        <w:rPr>
          <w:sz w:val="22"/>
          <w:szCs w:val="22"/>
          <w:lang w:val="uk-UA"/>
        </w:rPr>
        <w:t xml:space="preserve">» є: </w:t>
      </w:r>
    </w:p>
    <w:p w14:paraId="6FEDF041" w14:textId="77777777" w:rsidR="001660EE" w:rsidRPr="001660EE" w:rsidRDefault="001660EE" w:rsidP="001660EE">
      <w:pPr>
        <w:pStyle w:val="1"/>
        <w:jc w:val="both"/>
        <w:rPr>
          <w:sz w:val="22"/>
          <w:szCs w:val="22"/>
          <w:lang w:val="uk-UA"/>
        </w:rPr>
      </w:pPr>
      <w:r w:rsidRPr="001660EE">
        <w:rPr>
          <w:sz w:val="22"/>
          <w:szCs w:val="22"/>
          <w:lang w:val="uk-UA"/>
        </w:rPr>
        <w:t>–</w:t>
      </w:r>
      <w:r w:rsidRPr="001660EE">
        <w:rPr>
          <w:sz w:val="22"/>
          <w:szCs w:val="22"/>
          <w:lang w:val="uk-UA"/>
        </w:rPr>
        <w:tab/>
        <w:t>науково обґрунтувати загальні основи економіки туристичної індустрії та її ролі в світовій економіці;</w:t>
      </w:r>
    </w:p>
    <w:p w14:paraId="1626DDA2" w14:textId="77777777" w:rsidR="001660EE" w:rsidRPr="001660EE" w:rsidRDefault="001660EE" w:rsidP="001660EE">
      <w:pPr>
        <w:pStyle w:val="1"/>
        <w:jc w:val="both"/>
        <w:rPr>
          <w:sz w:val="22"/>
          <w:szCs w:val="22"/>
          <w:lang w:val="uk-UA"/>
        </w:rPr>
      </w:pPr>
      <w:r w:rsidRPr="001660EE">
        <w:rPr>
          <w:sz w:val="22"/>
          <w:szCs w:val="22"/>
          <w:lang w:val="uk-UA"/>
        </w:rPr>
        <w:t>–</w:t>
      </w:r>
      <w:r w:rsidRPr="001660EE">
        <w:rPr>
          <w:sz w:val="22"/>
          <w:szCs w:val="22"/>
          <w:lang w:val="uk-UA"/>
        </w:rPr>
        <w:tab/>
        <w:t>розкрити особливості туристичного районування світу та проаналізувати економічні умови розвитку туристичних регіонів;</w:t>
      </w:r>
    </w:p>
    <w:p w14:paraId="6C11589B" w14:textId="77777777" w:rsidR="001660EE" w:rsidRPr="001660EE" w:rsidRDefault="001660EE" w:rsidP="001660EE">
      <w:pPr>
        <w:pStyle w:val="1"/>
        <w:jc w:val="both"/>
        <w:rPr>
          <w:sz w:val="22"/>
          <w:szCs w:val="22"/>
          <w:lang w:val="uk-UA"/>
        </w:rPr>
      </w:pPr>
      <w:r w:rsidRPr="001660EE">
        <w:rPr>
          <w:sz w:val="22"/>
          <w:szCs w:val="22"/>
          <w:lang w:val="uk-UA"/>
        </w:rPr>
        <w:t>–</w:t>
      </w:r>
      <w:r w:rsidRPr="001660EE">
        <w:rPr>
          <w:sz w:val="22"/>
          <w:szCs w:val="22"/>
          <w:lang w:val="uk-UA"/>
        </w:rPr>
        <w:tab/>
        <w:t>з’ясувати особливості розвитку індустрії туризму в Європейському, Американському, Азійсько-Тихоокеанському, Близькосхідному та  Африканському регіонах;</w:t>
      </w:r>
    </w:p>
    <w:p w14:paraId="70811A75" w14:textId="77777777" w:rsidR="001660EE" w:rsidRPr="001660EE" w:rsidRDefault="001660EE" w:rsidP="001660EE">
      <w:pPr>
        <w:pStyle w:val="1"/>
        <w:jc w:val="both"/>
        <w:rPr>
          <w:sz w:val="22"/>
          <w:szCs w:val="22"/>
          <w:lang w:val="uk-UA"/>
        </w:rPr>
      </w:pPr>
      <w:r w:rsidRPr="001660EE">
        <w:rPr>
          <w:sz w:val="22"/>
          <w:szCs w:val="22"/>
          <w:lang w:val="uk-UA"/>
        </w:rPr>
        <w:t>–</w:t>
      </w:r>
      <w:r w:rsidRPr="001660EE">
        <w:rPr>
          <w:sz w:val="22"/>
          <w:szCs w:val="22"/>
          <w:lang w:val="uk-UA"/>
        </w:rPr>
        <w:tab/>
        <w:t>з’ясувати механізм, методи та інструменти туристичної політики держав світу (економічної, інвестиційної, фінансової).</w:t>
      </w:r>
    </w:p>
    <w:p w14:paraId="23E0E6ED" w14:textId="77777777" w:rsidR="001660EE" w:rsidRPr="001660EE" w:rsidRDefault="001660EE" w:rsidP="001660EE">
      <w:pPr>
        <w:pStyle w:val="1"/>
        <w:jc w:val="both"/>
        <w:rPr>
          <w:sz w:val="22"/>
          <w:szCs w:val="22"/>
          <w:lang w:val="uk-UA"/>
        </w:rPr>
      </w:pPr>
      <w:r w:rsidRPr="001660EE">
        <w:rPr>
          <w:sz w:val="22"/>
          <w:szCs w:val="22"/>
          <w:lang w:val="uk-UA"/>
        </w:rPr>
        <w:t>Згідно з вимогами стандарту вищої освіти зі спеціальності 051 «Економіка» студенти повинні досягти таких компетентностей:</w:t>
      </w:r>
    </w:p>
    <w:p w14:paraId="0607E5A6" w14:textId="77777777" w:rsidR="001660EE" w:rsidRPr="001660EE" w:rsidRDefault="001660EE" w:rsidP="001660EE">
      <w:pPr>
        <w:pStyle w:val="1"/>
        <w:jc w:val="both"/>
        <w:rPr>
          <w:sz w:val="22"/>
          <w:szCs w:val="22"/>
          <w:lang w:val="uk-UA"/>
        </w:rPr>
      </w:pPr>
      <w:r w:rsidRPr="001660EE">
        <w:rPr>
          <w:sz w:val="22"/>
          <w:szCs w:val="22"/>
          <w:lang w:val="uk-UA"/>
        </w:rPr>
        <w:t>загальні компетентності:</w:t>
      </w:r>
    </w:p>
    <w:p w14:paraId="7801B2B8" w14:textId="77777777" w:rsidR="001660EE" w:rsidRPr="001660EE" w:rsidRDefault="001660EE" w:rsidP="001660EE">
      <w:pPr>
        <w:pStyle w:val="1"/>
        <w:jc w:val="both"/>
        <w:rPr>
          <w:sz w:val="22"/>
          <w:szCs w:val="22"/>
          <w:lang w:val="uk-UA"/>
        </w:rPr>
      </w:pPr>
      <w:r w:rsidRPr="001660EE">
        <w:rPr>
          <w:sz w:val="22"/>
          <w:szCs w:val="22"/>
          <w:lang w:val="uk-UA"/>
        </w:rPr>
        <w:t>–</w:t>
      </w:r>
      <w:r w:rsidRPr="001660EE">
        <w:rPr>
          <w:sz w:val="22"/>
          <w:szCs w:val="22"/>
          <w:lang w:val="uk-UA"/>
        </w:rPr>
        <w:tab/>
        <w:t>здатність до абстрактного мислення, аналізу та синтезу;</w:t>
      </w:r>
    </w:p>
    <w:p w14:paraId="74323D7E" w14:textId="77777777" w:rsidR="001660EE" w:rsidRPr="001660EE" w:rsidRDefault="001660EE" w:rsidP="001660EE">
      <w:pPr>
        <w:pStyle w:val="1"/>
        <w:jc w:val="both"/>
        <w:rPr>
          <w:sz w:val="22"/>
          <w:szCs w:val="22"/>
          <w:lang w:val="uk-UA"/>
        </w:rPr>
      </w:pPr>
      <w:r w:rsidRPr="001660EE">
        <w:rPr>
          <w:sz w:val="22"/>
          <w:szCs w:val="22"/>
          <w:lang w:val="uk-UA"/>
        </w:rPr>
        <w:t>–</w:t>
      </w:r>
      <w:r w:rsidRPr="001660EE">
        <w:rPr>
          <w:sz w:val="22"/>
          <w:szCs w:val="22"/>
          <w:lang w:val="uk-UA"/>
        </w:rPr>
        <w:tab/>
        <w:t xml:space="preserve"> здатність до пошуку, оброблення та аналізу інформації з різних джерел;</w:t>
      </w:r>
    </w:p>
    <w:p w14:paraId="466E0655" w14:textId="77777777" w:rsidR="001660EE" w:rsidRPr="001660EE" w:rsidRDefault="001660EE" w:rsidP="001660EE">
      <w:pPr>
        <w:pStyle w:val="1"/>
        <w:jc w:val="both"/>
        <w:rPr>
          <w:sz w:val="22"/>
          <w:szCs w:val="22"/>
          <w:lang w:val="uk-UA"/>
        </w:rPr>
      </w:pPr>
      <w:r w:rsidRPr="001660EE">
        <w:rPr>
          <w:sz w:val="22"/>
          <w:szCs w:val="22"/>
          <w:lang w:val="uk-UA"/>
        </w:rPr>
        <w:t>–</w:t>
      </w:r>
      <w:r w:rsidRPr="001660EE">
        <w:rPr>
          <w:sz w:val="22"/>
          <w:szCs w:val="22"/>
          <w:lang w:val="uk-UA"/>
        </w:rPr>
        <w:tab/>
        <w:t xml:space="preserve"> здатність застосовувати знання у практичних ситуаціях;</w:t>
      </w:r>
    </w:p>
    <w:p w14:paraId="05F5B297" w14:textId="77777777" w:rsidR="001660EE" w:rsidRPr="001660EE" w:rsidRDefault="001660EE" w:rsidP="001660EE">
      <w:pPr>
        <w:pStyle w:val="1"/>
        <w:jc w:val="both"/>
        <w:rPr>
          <w:sz w:val="22"/>
          <w:szCs w:val="22"/>
          <w:lang w:val="uk-UA"/>
        </w:rPr>
      </w:pPr>
      <w:r w:rsidRPr="001660EE">
        <w:rPr>
          <w:sz w:val="22"/>
          <w:szCs w:val="22"/>
          <w:lang w:val="uk-UA"/>
        </w:rPr>
        <w:t>–</w:t>
      </w:r>
      <w:r w:rsidRPr="001660EE">
        <w:rPr>
          <w:sz w:val="22"/>
          <w:szCs w:val="22"/>
          <w:lang w:val="uk-UA"/>
        </w:rPr>
        <w:tab/>
        <w:t xml:space="preserve"> здатність приймати обґрунтовані рішення</w:t>
      </w:r>
    </w:p>
    <w:p w14:paraId="3DD0F7D0" w14:textId="77777777" w:rsidR="001660EE" w:rsidRPr="001660EE" w:rsidRDefault="001660EE" w:rsidP="001660EE">
      <w:pPr>
        <w:pStyle w:val="1"/>
        <w:jc w:val="both"/>
        <w:rPr>
          <w:sz w:val="22"/>
          <w:szCs w:val="22"/>
          <w:lang w:val="uk-UA"/>
        </w:rPr>
      </w:pPr>
      <w:r w:rsidRPr="001660EE">
        <w:rPr>
          <w:sz w:val="22"/>
          <w:szCs w:val="22"/>
          <w:lang w:val="uk-UA"/>
        </w:rPr>
        <w:t xml:space="preserve">спеціальні (фахові, предметні) компетентності: </w:t>
      </w:r>
    </w:p>
    <w:p w14:paraId="14BFBFCE" w14:textId="77777777" w:rsidR="001660EE" w:rsidRPr="001660EE" w:rsidRDefault="001660EE" w:rsidP="001660EE">
      <w:pPr>
        <w:pStyle w:val="1"/>
        <w:jc w:val="both"/>
        <w:rPr>
          <w:sz w:val="22"/>
          <w:szCs w:val="22"/>
          <w:lang w:val="uk-UA"/>
        </w:rPr>
      </w:pPr>
      <w:r w:rsidRPr="001660EE">
        <w:rPr>
          <w:sz w:val="22"/>
          <w:szCs w:val="22"/>
          <w:lang w:val="uk-UA"/>
        </w:rPr>
        <w:t>–</w:t>
      </w:r>
      <w:r w:rsidRPr="001660EE">
        <w:rPr>
          <w:sz w:val="22"/>
          <w:szCs w:val="22"/>
          <w:lang w:val="uk-UA"/>
        </w:rPr>
        <w:tab/>
        <w:t>здатність демонструвати стійке розуміння тенденцій розвитку міжнародного туризму, особливостей національних туристичних індустрій окремих країн, форм співпраці у міжнародному туризмі;</w:t>
      </w:r>
    </w:p>
    <w:p w14:paraId="1B2E0221" w14:textId="77777777" w:rsidR="001660EE" w:rsidRPr="001660EE" w:rsidRDefault="001660EE" w:rsidP="001660EE">
      <w:pPr>
        <w:pStyle w:val="1"/>
        <w:jc w:val="both"/>
        <w:rPr>
          <w:sz w:val="22"/>
          <w:szCs w:val="22"/>
          <w:lang w:val="uk-UA"/>
        </w:rPr>
      </w:pPr>
      <w:r w:rsidRPr="001660EE">
        <w:rPr>
          <w:sz w:val="22"/>
          <w:szCs w:val="22"/>
          <w:lang w:val="uk-UA"/>
        </w:rPr>
        <w:t>–</w:t>
      </w:r>
      <w:r w:rsidRPr="001660EE">
        <w:rPr>
          <w:sz w:val="22"/>
          <w:szCs w:val="22"/>
          <w:lang w:val="uk-UA"/>
        </w:rPr>
        <w:tab/>
        <w:t>здатність до проведення аналітичної роботи щодо виявлення напрямів удосконалення механізму реалізації туристичної політики держави, залучення іноземних інвестицій;</w:t>
      </w:r>
    </w:p>
    <w:p w14:paraId="4F14599E" w14:textId="77777777" w:rsidR="001660EE" w:rsidRPr="001660EE" w:rsidRDefault="001660EE" w:rsidP="001660EE">
      <w:pPr>
        <w:pStyle w:val="1"/>
        <w:jc w:val="both"/>
        <w:rPr>
          <w:sz w:val="22"/>
          <w:szCs w:val="22"/>
          <w:lang w:val="uk-UA"/>
        </w:rPr>
      </w:pPr>
      <w:r w:rsidRPr="001660EE">
        <w:rPr>
          <w:sz w:val="22"/>
          <w:szCs w:val="22"/>
          <w:lang w:val="uk-UA"/>
        </w:rPr>
        <w:t>–</w:t>
      </w:r>
      <w:r w:rsidRPr="001660EE">
        <w:rPr>
          <w:sz w:val="22"/>
          <w:szCs w:val="22"/>
          <w:lang w:val="uk-UA"/>
        </w:rPr>
        <w:tab/>
        <w:t xml:space="preserve">здатність спостерігати, порівнювати, аналізувати, систематизувати та узагальнювати процеси, явища і факти в туристичній індустрії, переконливо аргументувати висновки, застосовувати економічні </w:t>
      </w:r>
      <w:r w:rsidRPr="001660EE">
        <w:rPr>
          <w:sz w:val="22"/>
          <w:szCs w:val="22"/>
          <w:lang w:val="uk-UA"/>
        </w:rPr>
        <w:lastRenderedPageBreak/>
        <w:t>методи господарювання в туристичній індустрії.</w:t>
      </w:r>
    </w:p>
    <w:p w14:paraId="5ABEF3FD" w14:textId="77777777" w:rsidR="001660EE" w:rsidRPr="001660EE" w:rsidRDefault="001660EE" w:rsidP="001660EE">
      <w:pPr>
        <w:pStyle w:val="1"/>
        <w:jc w:val="both"/>
        <w:rPr>
          <w:sz w:val="22"/>
          <w:szCs w:val="22"/>
          <w:lang w:val="uk-UA"/>
        </w:rPr>
      </w:pPr>
    </w:p>
    <w:p w14:paraId="6AA318D5" w14:textId="77777777" w:rsidR="001660EE" w:rsidRPr="001660EE" w:rsidRDefault="001660EE" w:rsidP="001660EE">
      <w:pPr>
        <w:pStyle w:val="1"/>
        <w:jc w:val="both"/>
        <w:rPr>
          <w:sz w:val="22"/>
          <w:szCs w:val="22"/>
          <w:lang w:val="uk-UA"/>
        </w:rPr>
      </w:pPr>
      <w:r w:rsidRPr="001660EE">
        <w:rPr>
          <w:sz w:val="22"/>
          <w:szCs w:val="22"/>
          <w:lang w:val="uk-UA"/>
        </w:rPr>
        <w:t>У результаті вивчення навчальної дисципліни студент повинен</w:t>
      </w:r>
    </w:p>
    <w:p w14:paraId="0DFCA11D" w14:textId="77777777" w:rsidR="001660EE" w:rsidRPr="001660EE" w:rsidRDefault="001660EE" w:rsidP="001660EE">
      <w:pPr>
        <w:pStyle w:val="1"/>
        <w:jc w:val="both"/>
        <w:rPr>
          <w:sz w:val="22"/>
          <w:szCs w:val="22"/>
          <w:lang w:val="uk-UA"/>
        </w:rPr>
      </w:pPr>
      <w:r w:rsidRPr="001660EE">
        <w:rPr>
          <w:sz w:val="22"/>
          <w:szCs w:val="22"/>
          <w:lang w:val="uk-UA"/>
        </w:rPr>
        <w:t xml:space="preserve">знати: </w:t>
      </w:r>
    </w:p>
    <w:p w14:paraId="2FBD8112" w14:textId="77777777" w:rsidR="001660EE" w:rsidRPr="001660EE" w:rsidRDefault="001660EE" w:rsidP="001660EE">
      <w:pPr>
        <w:pStyle w:val="1"/>
        <w:jc w:val="both"/>
        <w:rPr>
          <w:sz w:val="22"/>
          <w:szCs w:val="22"/>
          <w:lang w:val="uk-UA"/>
        </w:rPr>
      </w:pPr>
      <w:r w:rsidRPr="001660EE">
        <w:rPr>
          <w:sz w:val="22"/>
          <w:szCs w:val="22"/>
          <w:lang w:val="uk-UA"/>
        </w:rPr>
        <w:t></w:t>
      </w:r>
      <w:r w:rsidRPr="001660EE">
        <w:rPr>
          <w:sz w:val="22"/>
          <w:szCs w:val="22"/>
          <w:lang w:val="uk-UA"/>
        </w:rPr>
        <w:tab/>
        <w:t>основні категорії та поняття даного курсу дисципліни;</w:t>
      </w:r>
    </w:p>
    <w:p w14:paraId="140D5779" w14:textId="77777777" w:rsidR="001660EE" w:rsidRPr="001660EE" w:rsidRDefault="001660EE" w:rsidP="001660EE">
      <w:pPr>
        <w:pStyle w:val="1"/>
        <w:jc w:val="both"/>
        <w:rPr>
          <w:sz w:val="22"/>
          <w:szCs w:val="22"/>
          <w:lang w:val="uk-UA"/>
        </w:rPr>
      </w:pPr>
      <w:r w:rsidRPr="001660EE">
        <w:rPr>
          <w:sz w:val="22"/>
          <w:szCs w:val="22"/>
          <w:lang w:val="uk-UA"/>
        </w:rPr>
        <w:t></w:t>
      </w:r>
      <w:r w:rsidRPr="001660EE">
        <w:rPr>
          <w:sz w:val="22"/>
          <w:szCs w:val="22"/>
          <w:lang w:val="uk-UA"/>
        </w:rPr>
        <w:tab/>
        <w:t>суть і особливості розвитку економічної діяльності в сфері туристичної індустрії у розрізі окремих країн туристичних регіонів світу;</w:t>
      </w:r>
    </w:p>
    <w:p w14:paraId="5EE17ED1" w14:textId="77777777" w:rsidR="001660EE" w:rsidRPr="001660EE" w:rsidRDefault="001660EE" w:rsidP="001660EE">
      <w:pPr>
        <w:pStyle w:val="1"/>
        <w:jc w:val="both"/>
        <w:rPr>
          <w:sz w:val="22"/>
          <w:szCs w:val="22"/>
          <w:lang w:val="uk-UA"/>
        </w:rPr>
      </w:pPr>
      <w:r w:rsidRPr="001660EE">
        <w:rPr>
          <w:sz w:val="22"/>
          <w:szCs w:val="22"/>
          <w:lang w:val="uk-UA"/>
        </w:rPr>
        <w:t></w:t>
      </w:r>
      <w:r w:rsidRPr="001660EE">
        <w:rPr>
          <w:sz w:val="22"/>
          <w:szCs w:val="22"/>
          <w:lang w:val="uk-UA"/>
        </w:rPr>
        <w:tab/>
        <w:t>теоретичні та практичні основи функціонування механізму, методів та інструментів туристичної політики держав світу (економічної, інвестиційної, фінансової);</w:t>
      </w:r>
    </w:p>
    <w:p w14:paraId="0BCB0B2B" w14:textId="77777777" w:rsidR="001660EE" w:rsidRPr="001660EE" w:rsidRDefault="001660EE" w:rsidP="001660EE">
      <w:pPr>
        <w:pStyle w:val="1"/>
        <w:jc w:val="both"/>
        <w:rPr>
          <w:sz w:val="22"/>
          <w:szCs w:val="22"/>
          <w:lang w:val="uk-UA"/>
        </w:rPr>
      </w:pPr>
      <w:r w:rsidRPr="001660EE">
        <w:rPr>
          <w:sz w:val="22"/>
          <w:szCs w:val="22"/>
          <w:lang w:val="uk-UA"/>
        </w:rPr>
        <w:t></w:t>
      </w:r>
      <w:r w:rsidRPr="001660EE">
        <w:rPr>
          <w:sz w:val="22"/>
          <w:szCs w:val="22"/>
          <w:lang w:val="uk-UA"/>
        </w:rPr>
        <w:tab/>
        <w:t>проблеми та особливості економічних процесів у туристичній індустрії Європейського, Американського, Азійсько-Тихоокеанського, Близькосхідного та  Африканського регіонів.</w:t>
      </w:r>
    </w:p>
    <w:p w14:paraId="0778320A" w14:textId="77777777" w:rsidR="001660EE" w:rsidRPr="001660EE" w:rsidRDefault="001660EE" w:rsidP="001660EE">
      <w:pPr>
        <w:pStyle w:val="1"/>
        <w:jc w:val="both"/>
        <w:rPr>
          <w:sz w:val="22"/>
          <w:szCs w:val="22"/>
          <w:lang w:val="uk-UA"/>
        </w:rPr>
      </w:pPr>
      <w:r w:rsidRPr="001660EE">
        <w:rPr>
          <w:sz w:val="22"/>
          <w:szCs w:val="22"/>
          <w:lang w:val="uk-UA"/>
        </w:rPr>
        <w:t xml:space="preserve">вміти: </w:t>
      </w:r>
    </w:p>
    <w:p w14:paraId="29244CB3" w14:textId="77777777" w:rsidR="001660EE" w:rsidRPr="001660EE" w:rsidRDefault="001660EE" w:rsidP="001660EE">
      <w:pPr>
        <w:pStyle w:val="1"/>
        <w:jc w:val="both"/>
        <w:rPr>
          <w:sz w:val="22"/>
          <w:szCs w:val="22"/>
          <w:lang w:val="uk-UA"/>
        </w:rPr>
      </w:pPr>
      <w:r w:rsidRPr="001660EE">
        <w:rPr>
          <w:sz w:val="22"/>
          <w:szCs w:val="22"/>
          <w:lang w:val="uk-UA"/>
        </w:rPr>
        <w:t></w:t>
      </w:r>
      <w:r w:rsidRPr="001660EE">
        <w:rPr>
          <w:sz w:val="22"/>
          <w:szCs w:val="22"/>
          <w:lang w:val="uk-UA"/>
        </w:rPr>
        <w:tab/>
        <w:t>оцінювати та пояснювати вплив туризму на розвиток національних економік світу;</w:t>
      </w:r>
    </w:p>
    <w:p w14:paraId="709F492A" w14:textId="77777777" w:rsidR="001660EE" w:rsidRPr="001660EE" w:rsidRDefault="001660EE" w:rsidP="001660EE">
      <w:pPr>
        <w:pStyle w:val="1"/>
        <w:jc w:val="both"/>
        <w:rPr>
          <w:sz w:val="22"/>
          <w:szCs w:val="22"/>
          <w:lang w:val="uk-UA"/>
        </w:rPr>
      </w:pPr>
      <w:r w:rsidRPr="001660EE">
        <w:rPr>
          <w:sz w:val="22"/>
          <w:szCs w:val="22"/>
          <w:lang w:val="uk-UA"/>
        </w:rPr>
        <w:t></w:t>
      </w:r>
      <w:r w:rsidRPr="001660EE">
        <w:rPr>
          <w:sz w:val="22"/>
          <w:szCs w:val="22"/>
          <w:lang w:val="uk-UA"/>
        </w:rPr>
        <w:tab/>
        <w:t>досліджувати економічні явища та процеси у сфері економіки міжнародного туризму на основі розуміння категорій, законів, виділяючи й узагальнюючи тенденції, закономірності туристичних потоків, споживчого попиту на види туризму, просторово-територіальної організації та розміщення туристичних об’єктів;</w:t>
      </w:r>
    </w:p>
    <w:p w14:paraId="29C6BDCE" w14:textId="77777777" w:rsidR="001660EE" w:rsidRPr="001660EE" w:rsidRDefault="001660EE" w:rsidP="001660EE">
      <w:pPr>
        <w:pStyle w:val="1"/>
        <w:jc w:val="both"/>
        <w:rPr>
          <w:sz w:val="22"/>
          <w:szCs w:val="22"/>
          <w:lang w:val="uk-UA"/>
        </w:rPr>
      </w:pPr>
      <w:r w:rsidRPr="001660EE">
        <w:rPr>
          <w:sz w:val="22"/>
          <w:szCs w:val="22"/>
          <w:lang w:val="uk-UA"/>
        </w:rPr>
        <w:t></w:t>
      </w:r>
      <w:r w:rsidRPr="001660EE">
        <w:rPr>
          <w:sz w:val="22"/>
          <w:szCs w:val="22"/>
          <w:lang w:val="uk-UA"/>
        </w:rPr>
        <w:tab/>
        <w:t>порівнювати й оцінювати вигоди й ризики ведення туристичного бізнесу в різних країнах, визначати просторово-територіальну організацію та економічну доцільність розміщення туристичних об’єктів;</w:t>
      </w:r>
    </w:p>
    <w:p w14:paraId="486C50E4" w14:textId="77777777" w:rsidR="001660EE" w:rsidRPr="001660EE" w:rsidRDefault="001660EE" w:rsidP="001660EE">
      <w:pPr>
        <w:pStyle w:val="1"/>
        <w:jc w:val="both"/>
        <w:rPr>
          <w:sz w:val="22"/>
          <w:szCs w:val="22"/>
          <w:lang w:val="uk-UA"/>
        </w:rPr>
      </w:pPr>
      <w:r w:rsidRPr="001660EE">
        <w:rPr>
          <w:sz w:val="22"/>
          <w:szCs w:val="22"/>
          <w:lang w:val="uk-UA"/>
        </w:rPr>
        <w:t></w:t>
      </w:r>
      <w:r w:rsidRPr="001660EE">
        <w:rPr>
          <w:sz w:val="22"/>
          <w:szCs w:val="22"/>
          <w:lang w:val="uk-UA"/>
        </w:rPr>
        <w:tab/>
        <w:t xml:space="preserve">оцінювати можливість участі країни в світових туристичних потоках та їх вплив на діяльність суб’єктів господарювання; </w:t>
      </w:r>
    </w:p>
    <w:p w14:paraId="7E68187C" w14:textId="77777777" w:rsidR="001660EE" w:rsidRPr="001660EE" w:rsidRDefault="001660EE" w:rsidP="001660EE">
      <w:pPr>
        <w:pStyle w:val="1"/>
        <w:jc w:val="both"/>
        <w:rPr>
          <w:sz w:val="22"/>
          <w:szCs w:val="22"/>
          <w:lang w:val="uk-UA"/>
        </w:rPr>
      </w:pPr>
      <w:r w:rsidRPr="001660EE">
        <w:rPr>
          <w:sz w:val="22"/>
          <w:szCs w:val="22"/>
          <w:lang w:val="uk-UA"/>
        </w:rPr>
        <w:t></w:t>
      </w:r>
      <w:r w:rsidRPr="001660EE">
        <w:rPr>
          <w:sz w:val="22"/>
          <w:szCs w:val="22"/>
          <w:lang w:val="uk-UA"/>
        </w:rPr>
        <w:tab/>
        <w:t>розуміти, виділяти й описувати тенденції розвитку міжнародного туризму;</w:t>
      </w:r>
    </w:p>
    <w:p w14:paraId="7A804F32" w14:textId="77777777" w:rsidR="001660EE" w:rsidRPr="001660EE" w:rsidRDefault="001660EE" w:rsidP="001660EE">
      <w:pPr>
        <w:pStyle w:val="1"/>
        <w:jc w:val="both"/>
        <w:rPr>
          <w:sz w:val="22"/>
          <w:szCs w:val="22"/>
          <w:lang w:val="uk-UA"/>
        </w:rPr>
      </w:pPr>
      <w:r w:rsidRPr="001660EE">
        <w:rPr>
          <w:sz w:val="22"/>
          <w:szCs w:val="22"/>
          <w:lang w:val="uk-UA"/>
        </w:rPr>
        <w:t></w:t>
      </w:r>
      <w:r w:rsidRPr="001660EE">
        <w:rPr>
          <w:sz w:val="22"/>
          <w:szCs w:val="22"/>
          <w:lang w:val="uk-UA"/>
        </w:rPr>
        <w:tab/>
        <w:t>визначати механізми й інструменти реалізації туристичної політики держав світу.</w:t>
      </w:r>
    </w:p>
    <w:p w14:paraId="276B1EA3" w14:textId="687997D5" w:rsidR="001660EE" w:rsidRPr="001660EE" w:rsidRDefault="001660EE" w:rsidP="001660EE">
      <w:pPr>
        <w:pStyle w:val="1"/>
        <w:jc w:val="both"/>
        <w:rPr>
          <w:sz w:val="22"/>
          <w:szCs w:val="22"/>
          <w:lang w:val="uk-UA"/>
        </w:rPr>
      </w:pPr>
      <w:r w:rsidRPr="001660EE">
        <w:rPr>
          <w:sz w:val="22"/>
          <w:szCs w:val="22"/>
          <w:lang w:val="uk-UA"/>
        </w:rPr>
        <w:t>Міждисциплінарні зв’язки. Курс «Економіка світової індустрії туризму» є базовим для подальшого вивчення дисциплін «Економіка і ціноутворення в галузі міжнародного туризму», «ЗЕД в туризмі», «Економіка зарубіжного туризму» «Економічний розвиток і міжнародний туризм»</w:t>
      </w:r>
      <w:r>
        <w:rPr>
          <w:sz w:val="22"/>
          <w:szCs w:val="22"/>
          <w:lang w:val="uk-UA"/>
        </w:rPr>
        <w:t>, «Технологія і організація туристичних поїздок»</w:t>
      </w:r>
      <w:r w:rsidRPr="001660EE">
        <w:rPr>
          <w:sz w:val="22"/>
          <w:szCs w:val="22"/>
          <w:lang w:val="uk-UA"/>
        </w:rPr>
        <w:t>, адже передбачає засвоєння понятійно-категоріального апарату, а саме понять «індустрія туризму», «туристичні ресурси», «туристична політика держав» тощо, використання загального підходу до розуміння та дослідження індустрії туризму на світовому, регіональному та національному рівнях.</w:t>
      </w:r>
    </w:p>
    <w:p w14:paraId="5383153A" w14:textId="77777777" w:rsidR="001660EE" w:rsidRPr="001660EE" w:rsidRDefault="001660EE" w:rsidP="001660EE">
      <w:pPr>
        <w:pStyle w:val="1"/>
        <w:jc w:val="both"/>
        <w:rPr>
          <w:sz w:val="22"/>
          <w:szCs w:val="22"/>
          <w:lang w:val="uk-UA"/>
        </w:rPr>
      </w:pPr>
    </w:p>
    <w:p w14:paraId="2956F29F" w14:textId="66D22CE2" w:rsidR="000B1B26" w:rsidRPr="000B1B26" w:rsidRDefault="00611BFE" w:rsidP="00BF0A36">
      <w:pPr>
        <w:pStyle w:val="1"/>
        <w:spacing w:after="200"/>
        <w:ind w:firstLine="0"/>
        <w:jc w:val="both"/>
        <w:rPr>
          <w:sz w:val="22"/>
          <w:szCs w:val="22"/>
          <w:lang w:val="uk-UA"/>
        </w:rPr>
      </w:pPr>
      <w:r>
        <w:rPr>
          <w:b/>
          <w:bCs/>
          <w:color w:val="000000"/>
          <w:sz w:val="22"/>
          <w:szCs w:val="22"/>
          <w:lang w:val="uk-UA"/>
        </w:rPr>
        <w:t xml:space="preserve">          </w:t>
      </w:r>
      <w:r w:rsidR="000B1B26" w:rsidRPr="000B1B26">
        <w:rPr>
          <w:b/>
          <w:bCs/>
          <w:color w:val="000000"/>
          <w:sz w:val="22"/>
          <w:szCs w:val="22"/>
          <w:lang w:val="uk-UA"/>
        </w:rPr>
        <w:t xml:space="preserve">Об'єктом вивчення </w:t>
      </w:r>
      <w:r w:rsidR="000B1B26">
        <w:rPr>
          <w:sz w:val="22"/>
          <w:szCs w:val="22"/>
          <w:lang w:val="uk-UA"/>
        </w:rPr>
        <w:t>с</w:t>
      </w:r>
      <w:r w:rsidR="000B1B26" w:rsidRPr="005A0AF0">
        <w:rPr>
          <w:sz w:val="22"/>
          <w:szCs w:val="22"/>
          <w:lang w:val="uk-UA"/>
        </w:rPr>
        <w:t>тратег</w:t>
      </w:r>
      <w:r w:rsidR="000B1B26">
        <w:rPr>
          <w:sz w:val="22"/>
          <w:szCs w:val="22"/>
          <w:lang w:val="uk-UA"/>
        </w:rPr>
        <w:t>ічного</w:t>
      </w:r>
      <w:r w:rsidR="000B1B26" w:rsidRPr="005A0AF0">
        <w:rPr>
          <w:sz w:val="22"/>
          <w:szCs w:val="22"/>
          <w:lang w:val="uk-UA"/>
        </w:rPr>
        <w:t xml:space="preserve"> проектування соціально-економічного розвитку та </w:t>
      </w:r>
      <w:r w:rsidR="00BF0A36">
        <w:rPr>
          <w:sz w:val="22"/>
          <w:szCs w:val="22"/>
          <w:lang w:val="uk-UA"/>
        </w:rPr>
        <w:t xml:space="preserve">     </w:t>
      </w:r>
      <w:r w:rsidR="000B1B26">
        <w:rPr>
          <w:sz w:val="22"/>
          <w:szCs w:val="22"/>
          <w:lang w:val="uk-UA"/>
        </w:rPr>
        <w:t>землекористува</w:t>
      </w:r>
      <w:r w:rsidR="000B1B26" w:rsidRPr="005A0AF0">
        <w:rPr>
          <w:sz w:val="22"/>
          <w:szCs w:val="22"/>
          <w:lang w:val="uk-UA"/>
        </w:rPr>
        <w:t>ння</w:t>
      </w:r>
      <w:r w:rsidR="000B1B26" w:rsidRPr="000B1B26">
        <w:rPr>
          <w:b/>
          <w:color w:val="000000"/>
          <w:sz w:val="22"/>
          <w:szCs w:val="22"/>
          <w:lang w:val="uk-UA"/>
        </w:rPr>
        <w:t xml:space="preserve"> </w:t>
      </w:r>
      <w:r w:rsidR="000B1B26" w:rsidRPr="000B1B26">
        <w:rPr>
          <w:color w:val="000000"/>
          <w:sz w:val="22"/>
          <w:szCs w:val="22"/>
          <w:lang w:val="uk-UA"/>
        </w:rPr>
        <w:t xml:space="preserve">є </w:t>
      </w:r>
      <w:r w:rsidR="000B1B26">
        <w:rPr>
          <w:sz w:val="22"/>
          <w:szCs w:val="22"/>
          <w:lang w:val="uk-UA"/>
        </w:rPr>
        <w:t>середовище</w:t>
      </w:r>
      <w:r w:rsidR="000B1B26" w:rsidRPr="000B1B26">
        <w:rPr>
          <w:sz w:val="22"/>
          <w:szCs w:val="22"/>
          <w:lang w:val="uk-UA"/>
        </w:rPr>
        <w:t xml:space="preserve"> формування </w:t>
      </w:r>
      <w:r w:rsidR="000B1B26">
        <w:rPr>
          <w:sz w:val="22"/>
          <w:szCs w:val="22"/>
          <w:lang w:val="uk-UA"/>
        </w:rPr>
        <w:t>с</w:t>
      </w:r>
      <w:r w:rsidR="000B1B26" w:rsidRPr="005A0AF0">
        <w:rPr>
          <w:sz w:val="22"/>
          <w:szCs w:val="22"/>
          <w:lang w:val="uk-UA"/>
        </w:rPr>
        <w:t>тратег</w:t>
      </w:r>
      <w:r w:rsidR="000B1B26">
        <w:rPr>
          <w:sz w:val="22"/>
          <w:szCs w:val="22"/>
          <w:lang w:val="uk-UA"/>
        </w:rPr>
        <w:t>ічного</w:t>
      </w:r>
      <w:r w:rsidR="000B1B26" w:rsidRPr="005A0AF0">
        <w:rPr>
          <w:sz w:val="22"/>
          <w:szCs w:val="22"/>
          <w:lang w:val="uk-UA"/>
        </w:rPr>
        <w:t xml:space="preserve"> проектування соціально-економічного розвитку та </w:t>
      </w:r>
      <w:r w:rsidR="000B1B26">
        <w:rPr>
          <w:sz w:val="22"/>
          <w:szCs w:val="22"/>
          <w:lang w:val="uk-UA"/>
        </w:rPr>
        <w:t>землекористува</w:t>
      </w:r>
      <w:r w:rsidR="000B1B26" w:rsidRPr="005A0AF0">
        <w:rPr>
          <w:sz w:val="22"/>
          <w:szCs w:val="22"/>
          <w:lang w:val="uk-UA"/>
        </w:rPr>
        <w:t>ння</w:t>
      </w:r>
      <w:r w:rsidR="000B1B26" w:rsidRPr="000B1B26">
        <w:rPr>
          <w:sz w:val="22"/>
          <w:szCs w:val="22"/>
          <w:lang w:val="uk-UA"/>
        </w:rPr>
        <w:t xml:space="preserve"> та його ключових компонентів, а також сутності, умов, проблем і перспектив </w:t>
      </w:r>
      <w:r w:rsidR="00BF0A36">
        <w:rPr>
          <w:sz w:val="22"/>
          <w:szCs w:val="22"/>
          <w:lang w:val="uk-UA"/>
        </w:rPr>
        <w:t>про</w:t>
      </w:r>
      <w:r>
        <w:rPr>
          <w:sz w:val="22"/>
          <w:szCs w:val="22"/>
          <w:lang w:val="uk-UA"/>
        </w:rPr>
        <w:t>ек</w:t>
      </w:r>
      <w:r w:rsidR="000B1B26" w:rsidRPr="005A0AF0">
        <w:rPr>
          <w:sz w:val="22"/>
          <w:szCs w:val="22"/>
          <w:lang w:val="uk-UA"/>
        </w:rPr>
        <w:t>ту</w:t>
      </w:r>
      <w:r w:rsidR="000B1B26">
        <w:rPr>
          <w:sz w:val="22"/>
          <w:szCs w:val="22"/>
          <w:lang w:val="uk-UA"/>
        </w:rPr>
        <w:t>ва</w:t>
      </w:r>
      <w:r w:rsidR="000B1B26" w:rsidRPr="005A0AF0">
        <w:rPr>
          <w:sz w:val="22"/>
          <w:szCs w:val="22"/>
          <w:lang w:val="uk-UA"/>
        </w:rPr>
        <w:t>вання соціально-економічного розвитку</w:t>
      </w:r>
      <w:r w:rsidR="000B1B26">
        <w:rPr>
          <w:sz w:val="22"/>
          <w:szCs w:val="22"/>
          <w:lang w:val="uk-UA"/>
        </w:rPr>
        <w:t xml:space="preserve">, його вплив на національну </w:t>
      </w:r>
      <w:r w:rsidR="00524DFC">
        <w:rPr>
          <w:sz w:val="22"/>
          <w:szCs w:val="22"/>
          <w:lang w:val="uk-UA"/>
        </w:rPr>
        <w:t xml:space="preserve"> та інтеграційну </w:t>
      </w:r>
      <w:r w:rsidR="000B1B26">
        <w:rPr>
          <w:sz w:val="22"/>
          <w:szCs w:val="22"/>
          <w:lang w:val="uk-UA"/>
        </w:rPr>
        <w:t>стратегію в землекористуванні</w:t>
      </w:r>
      <w:r w:rsidR="000B1B26" w:rsidRPr="000B1B26">
        <w:rPr>
          <w:sz w:val="22"/>
          <w:szCs w:val="22"/>
          <w:lang w:val="uk-UA"/>
        </w:rPr>
        <w:t>.</w:t>
      </w:r>
      <w:r w:rsidR="000B1B26" w:rsidRPr="000B1B26">
        <w:rPr>
          <w:color w:val="000000"/>
          <w:sz w:val="22"/>
          <w:szCs w:val="22"/>
          <w:lang w:val="uk-UA"/>
        </w:rPr>
        <w:t xml:space="preserve">        </w:t>
      </w:r>
    </w:p>
    <w:p w14:paraId="07A688D8" w14:textId="77777777" w:rsidR="00611BFE" w:rsidRDefault="00611BFE" w:rsidP="00BF0A36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uk-UA"/>
        </w:rPr>
        <w:t xml:space="preserve">          </w:t>
      </w:r>
      <w:r w:rsidRPr="0049561F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 xml:space="preserve">Предметом дисципліни </w:t>
      </w:r>
      <w:r w:rsidRPr="0049561F">
        <w:rPr>
          <w:rFonts w:ascii="Times New Roman" w:hAnsi="Times New Roman" w:cs="Times New Roman"/>
          <w:lang w:val="uk-UA"/>
        </w:rPr>
        <w:t>є</w:t>
      </w:r>
      <w:r w:rsidRPr="0049561F">
        <w:rPr>
          <w:rFonts w:ascii="Times New Roman" w:hAnsi="Times New Roman" w:cs="Times New Roman"/>
          <w:b/>
          <w:lang w:val="uk-UA"/>
        </w:rPr>
        <w:t xml:space="preserve"> </w:t>
      </w:r>
      <w:r w:rsidRPr="0049561F">
        <w:rPr>
          <w:rFonts w:ascii="Times New Roman" w:hAnsi="Times New Roman" w:cs="Times New Roman"/>
          <w:lang w:val="uk-UA"/>
        </w:rPr>
        <w:t xml:space="preserve">методологія формування і практика реалізації </w:t>
      </w:r>
      <w:r w:rsidRPr="00611BFE">
        <w:rPr>
          <w:rFonts w:ascii="Times New Roman" w:hAnsi="Times New Roman" w:cs="Times New Roman"/>
          <w:lang w:val="uk-UA"/>
        </w:rPr>
        <w:t xml:space="preserve">стратегічного </w:t>
      </w:r>
      <w:r w:rsidR="00BF0A36">
        <w:rPr>
          <w:rFonts w:ascii="Times New Roman" w:hAnsi="Times New Roman" w:cs="Times New Roman"/>
          <w:lang w:val="uk-UA"/>
        </w:rPr>
        <w:t xml:space="preserve">       проек</w:t>
      </w:r>
      <w:r w:rsidRPr="00611BFE">
        <w:rPr>
          <w:rFonts w:ascii="Times New Roman" w:hAnsi="Times New Roman" w:cs="Times New Roman"/>
          <w:lang w:val="uk-UA"/>
        </w:rPr>
        <w:t>тування соціально-економічного розвитку та землекористування</w:t>
      </w:r>
      <w:r>
        <w:rPr>
          <w:rFonts w:ascii="Times New Roman" w:hAnsi="Times New Roman" w:cs="Times New Roman"/>
          <w:lang w:val="uk-UA"/>
        </w:rPr>
        <w:t xml:space="preserve"> на національному рівні.</w:t>
      </w:r>
    </w:p>
    <w:p w14:paraId="1ADC7A19" w14:textId="67A14826" w:rsidR="00524DFC" w:rsidRDefault="00611BFE" w:rsidP="00BF0A3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          «</w:t>
      </w:r>
      <w:r w:rsidR="005C0940">
        <w:rPr>
          <w:lang w:val="uk-UA"/>
        </w:rPr>
        <w:t>Технологія і організація туристичних поїздок</w:t>
      </w:r>
      <w:r w:rsidRPr="00605DAA">
        <w:rPr>
          <w:rFonts w:ascii="Times New Roman" w:eastAsia="Times New Roman" w:hAnsi="Times New Roman" w:cs="Times New Roman"/>
          <w:b/>
          <w:color w:val="000000"/>
          <w:lang w:val="uk-UA"/>
        </w:rPr>
        <w:t>»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є:                                                                                                                                                                    - ознайомитися з поняттями і сутністю </w:t>
      </w:r>
      <w:r w:rsidR="005C0940">
        <w:rPr>
          <w:lang w:val="uk-UA"/>
        </w:rPr>
        <w:t>технології і організації туристичних поїздок</w:t>
      </w:r>
      <w:r>
        <w:rPr>
          <w:rFonts w:ascii="Times New Roman" w:eastAsia="Times New Roman" w:hAnsi="Times New Roman" w:cs="Times New Roman"/>
          <w:color w:val="000000"/>
          <w:lang w:val="uk-UA"/>
        </w:rPr>
        <w:t>, принципами і джерелами;                                                                                                                                                           - засвоїти механізми взаємодії складових частин</w:t>
      </w:r>
      <w:r w:rsidR="00524DFC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="005C0940">
        <w:rPr>
          <w:lang w:val="uk-UA"/>
        </w:rPr>
        <w:t>технології і організації туристичних поїздок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;                                  </w:t>
      </w:r>
    </w:p>
    <w:p w14:paraId="1744CA54" w14:textId="77777777" w:rsidR="00611BFE" w:rsidRDefault="00611BFE" w:rsidP="00BF0A36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color w:val="000000"/>
          <w:lang w:val="uk-UA"/>
        </w:rPr>
        <w:t xml:space="preserve">- опанувати </w:t>
      </w:r>
      <w:r>
        <w:rPr>
          <w:rFonts w:ascii="Times New Roman" w:hAnsi="Times New Roman" w:cs="Times New Roman"/>
          <w:lang w:val="uk-UA"/>
        </w:rPr>
        <w:t xml:space="preserve">методологію </w:t>
      </w:r>
      <w:r w:rsidRPr="00437A76">
        <w:rPr>
          <w:rFonts w:ascii="Times New Roman" w:hAnsi="Times New Roman" w:cs="Times New Roman"/>
          <w:lang w:val="uk-UA"/>
        </w:rPr>
        <w:t>апробован</w:t>
      </w:r>
      <w:r w:rsidR="00524DFC">
        <w:rPr>
          <w:rFonts w:ascii="Times New Roman" w:hAnsi="Times New Roman" w:cs="Times New Roman"/>
          <w:lang w:val="uk-UA"/>
        </w:rPr>
        <w:t>ого та новітнього найбільш перспективного</w:t>
      </w:r>
      <w:r w:rsidRPr="00437A76">
        <w:rPr>
          <w:rFonts w:ascii="Times New Roman" w:hAnsi="Times New Roman" w:cs="Times New Roman"/>
          <w:lang w:val="uk-UA"/>
        </w:rPr>
        <w:t xml:space="preserve"> </w:t>
      </w:r>
      <w:r w:rsidR="00BF0A36">
        <w:rPr>
          <w:rFonts w:ascii="Times New Roman" w:eastAsia="Times New Roman" w:hAnsi="Times New Roman" w:cs="Times New Roman"/>
          <w:color w:val="000000"/>
          <w:lang w:val="uk-UA"/>
        </w:rPr>
        <w:t>стратегічного       проек</w:t>
      </w:r>
      <w:r w:rsidR="00524DFC">
        <w:rPr>
          <w:rFonts w:ascii="Times New Roman" w:eastAsia="Times New Roman" w:hAnsi="Times New Roman" w:cs="Times New Roman"/>
          <w:color w:val="000000"/>
          <w:lang w:val="uk-UA"/>
        </w:rPr>
        <w:t>тування соціально-економічного розвитку та землекористування</w:t>
      </w:r>
      <w:r w:rsidRPr="00437A76">
        <w:rPr>
          <w:rFonts w:ascii="Times New Roman" w:hAnsi="Times New Roman" w:cs="Times New Roman"/>
          <w:lang w:val="uk-UA"/>
        </w:rPr>
        <w:t>;</w:t>
      </w:r>
    </w:p>
    <w:p w14:paraId="4512C9AA" w14:textId="77777777" w:rsidR="005A0AF0" w:rsidRDefault="00611BFE" w:rsidP="00BF0A36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- виробити навички розробляти та реалізовувати</w:t>
      </w:r>
      <w:r w:rsidRPr="00437A76">
        <w:rPr>
          <w:rFonts w:ascii="Times New Roman" w:hAnsi="Times New Roman" w:cs="Times New Roman"/>
          <w:lang w:val="uk-UA"/>
        </w:rPr>
        <w:t xml:space="preserve"> націо</w:t>
      </w:r>
      <w:r w:rsidR="00524DFC">
        <w:rPr>
          <w:rFonts w:ascii="Times New Roman" w:hAnsi="Times New Roman" w:cs="Times New Roman"/>
          <w:lang w:val="uk-UA"/>
        </w:rPr>
        <w:t>нальне та інтеграційне</w:t>
      </w:r>
      <w:r>
        <w:rPr>
          <w:rFonts w:ascii="Times New Roman" w:hAnsi="Times New Roman" w:cs="Times New Roman"/>
          <w:lang w:val="uk-UA"/>
        </w:rPr>
        <w:t xml:space="preserve"> </w:t>
      </w:r>
      <w:r w:rsidR="00524DFC">
        <w:rPr>
          <w:rFonts w:ascii="Times New Roman" w:eastAsia="Times New Roman" w:hAnsi="Times New Roman" w:cs="Times New Roman"/>
          <w:color w:val="000000"/>
          <w:lang w:val="uk-UA"/>
        </w:rPr>
        <w:t>стратегічне проектування соціально-економічного розвитку та землекористування</w:t>
      </w:r>
      <w:r w:rsidRPr="00437A76">
        <w:rPr>
          <w:rFonts w:ascii="Times New Roman" w:hAnsi="Times New Roman" w:cs="Times New Roman"/>
          <w:lang w:val="uk-UA"/>
        </w:rPr>
        <w:t xml:space="preserve">; </w:t>
      </w: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- набути умінь визначення особливостей</w:t>
      </w:r>
      <w:r w:rsidRPr="00437A76">
        <w:rPr>
          <w:rFonts w:ascii="Times New Roman" w:hAnsi="Times New Roman" w:cs="Times New Roman"/>
          <w:lang w:val="uk-UA"/>
        </w:rPr>
        <w:t xml:space="preserve"> </w:t>
      </w:r>
      <w:r w:rsidR="00524DFC">
        <w:rPr>
          <w:rFonts w:ascii="Times New Roman" w:hAnsi="Times New Roman" w:cs="Times New Roman"/>
          <w:lang w:val="uk-UA"/>
        </w:rPr>
        <w:t xml:space="preserve">сучасного </w:t>
      </w:r>
      <w:r w:rsidR="00B87E09">
        <w:rPr>
          <w:rFonts w:ascii="Times New Roman" w:eastAsia="Times New Roman" w:hAnsi="Times New Roman" w:cs="Times New Roman"/>
          <w:color w:val="000000"/>
          <w:lang w:val="uk-UA"/>
        </w:rPr>
        <w:t>стратегічного проектування соціально-</w:t>
      </w:r>
      <w:r w:rsidR="00BF0A36">
        <w:rPr>
          <w:rFonts w:ascii="Times New Roman" w:eastAsia="Times New Roman" w:hAnsi="Times New Roman" w:cs="Times New Roman"/>
          <w:color w:val="000000"/>
          <w:lang w:val="uk-UA"/>
        </w:rPr>
        <w:t xml:space="preserve">  економічно</w:t>
      </w:r>
      <w:r w:rsidR="00B87E09">
        <w:rPr>
          <w:rFonts w:ascii="Times New Roman" w:eastAsia="Times New Roman" w:hAnsi="Times New Roman" w:cs="Times New Roman"/>
          <w:color w:val="000000"/>
          <w:lang w:val="uk-UA"/>
        </w:rPr>
        <w:t>го розвитку та землекористування</w:t>
      </w:r>
      <w:r w:rsidRPr="00437A76">
        <w:rPr>
          <w:rFonts w:ascii="Times New Roman" w:hAnsi="Times New Roman" w:cs="Times New Roman"/>
          <w:lang w:val="uk-UA"/>
        </w:rPr>
        <w:t>, зокрема в кон</w:t>
      </w:r>
      <w:r>
        <w:rPr>
          <w:rFonts w:ascii="Times New Roman" w:hAnsi="Times New Roman" w:cs="Times New Roman"/>
          <w:lang w:val="uk-UA"/>
        </w:rPr>
        <w:t>те</w:t>
      </w:r>
      <w:r w:rsidRPr="00437A76">
        <w:rPr>
          <w:rFonts w:ascii="Times New Roman" w:hAnsi="Times New Roman" w:cs="Times New Roman"/>
          <w:lang w:val="uk-UA"/>
        </w:rPr>
        <w:t>ксті інтересів країн із перехідними економіками</w:t>
      </w:r>
      <w:r>
        <w:rPr>
          <w:rFonts w:ascii="Times New Roman" w:hAnsi="Times New Roman" w:cs="Times New Roman"/>
          <w:lang w:val="uk-UA"/>
        </w:rPr>
        <w:t>.</w:t>
      </w:r>
    </w:p>
    <w:p w14:paraId="7CCF4DBB" w14:textId="77777777" w:rsidR="00B87E09" w:rsidRDefault="00B87E09" w:rsidP="00B87E0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37E5EA02" w14:textId="77777777" w:rsidR="00B87E09" w:rsidRDefault="00B87E09" w:rsidP="00B87E09">
      <w:pPr>
        <w:rPr>
          <w:rFonts w:ascii="Times New Roman" w:eastAsia="Times New Roman" w:hAnsi="Times New Roman" w:cs="Times New Roman"/>
          <w:color w:val="000000"/>
          <w:lang w:val="uk-UA"/>
        </w:rPr>
      </w:pPr>
      <w:r>
        <w:rPr>
          <w:rFonts w:ascii="Times New Roman" w:eastAsia="Times New Roman" w:hAnsi="Times New Roman" w:cs="Times New Roman"/>
          <w:color w:val="000000"/>
          <w:lang w:val="uk-UA"/>
        </w:rPr>
        <w:t>У результаті вивчення дисципліни студент повинен набути таких результатів і компетентностей: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5034"/>
      </w:tblGrid>
      <w:tr w:rsidR="00B87E09" w14:paraId="254EFA04" w14:textId="77777777" w:rsidTr="001C499B">
        <w:trPr>
          <w:trHeight w:val="853"/>
        </w:trPr>
        <w:tc>
          <w:tcPr>
            <w:tcW w:w="4644" w:type="dxa"/>
          </w:tcPr>
          <w:p w14:paraId="0A4F17EF" w14:textId="77777777" w:rsidR="001C499B" w:rsidRPr="008D6CEF" w:rsidRDefault="001C499B" w:rsidP="001C499B">
            <w:pPr>
              <w:ind w:firstLine="29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6CEF">
              <w:rPr>
                <w:rFonts w:ascii="Times New Roman" w:hAnsi="Times New Roman" w:cs="Times New Roman"/>
                <w:lang w:val="uk-UA"/>
              </w:rPr>
              <w:lastRenderedPageBreak/>
              <w:t>Загальні (</w:t>
            </w:r>
            <w:r w:rsidRPr="008D6CEF">
              <w:rPr>
                <w:rFonts w:ascii="Times New Roman" w:hAnsi="Times New Roman" w:cs="Times New Roman"/>
              </w:rPr>
              <w:t>З</w:t>
            </w:r>
            <w:r w:rsidRPr="008D6CEF">
              <w:rPr>
                <w:rFonts w:ascii="Times New Roman" w:hAnsi="Times New Roman" w:cs="Times New Roman"/>
                <w:lang w:val="uk-UA"/>
              </w:rPr>
              <w:t>К) та спеціальні (СК)</w:t>
            </w:r>
          </w:p>
          <w:p w14:paraId="1755F110" w14:textId="77777777" w:rsidR="001C499B" w:rsidRPr="00DF1391" w:rsidRDefault="001C499B" w:rsidP="001C49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8D6CEF">
              <w:rPr>
                <w:rFonts w:ascii="Times New Roman" w:hAnsi="Times New Roman" w:cs="Times New Roman"/>
                <w:lang w:val="uk-UA"/>
              </w:rPr>
              <w:t xml:space="preserve">компетентності </w:t>
            </w:r>
          </w:p>
          <w:p w14:paraId="570D9FFE" w14:textId="77777777" w:rsidR="00B87E09" w:rsidRPr="00DF1391" w:rsidRDefault="00B87E09" w:rsidP="001327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5034" w:type="dxa"/>
          </w:tcPr>
          <w:p w14:paraId="40BFC16B" w14:textId="77777777" w:rsidR="00B87E09" w:rsidRDefault="00B87E09" w:rsidP="001327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176C002A" w14:textId="77777777" w:rsidR="00B87E09" w:rsidRPr="00DF1391" w:rsidRDefault="001C499B" w:rsidP="001327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17C63">
              <w:rPr>
                <w:rFonts w:ascii="Times New Roman" w:hAnsi="Times New Roman" w:cs="Times New Roman"/>
                <w:lang w:val="uk-UA"/>
              </w:rPr>
              <w:t>Програмні результати навчання</w:t>
            </w:r>
          </w:p>
        </w:tc>
      </w:tr>
      <w:tr w:rsidR="00B87E09" w14:paraId="3CE75880" w14:textId="77777777" w:rsidTr="001C499B">
        <w:trPr>
          <w:trHeight w:val="270"/>
        </w:trPr>
        <w:tc>
          <w:tcPr>
            <w:tcW w:w="4644" w:type="dxa"/>
          </w:tcPr>
          <w:p w14:paraId="61DA2C1D" w14:textId="77777777" w:rsidR="00B87E09" w:rsidRDefault="00B87E09" w:rsidP="0013278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5034" w:type="dxa"/>
          </w:tcPr>
          <w:p w14:paraId="09DB4B60" w14:textId="77777777" w:rsidR="00B87E09" w:rsidRDefault="00B87E09" w:rsidP="0013278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</w:tr>
      <w:tr w:rsidR="00B87E09" w:rsidRPr="0097359B" w14:paraId="276C9902" w14:textId="77777777" w:rsidTr="001C499B">
        <w:trPr>
          <w:trHeight w:val="6082"/>
        </w:trPr>
        <w:tc>
          <w:tcPr>
            <w:tcW w:w="4644" w:type="dxa"/>
          </w:tcPr>
          <w:p w14:paraId="123AE9F0" w14:textId="77777777" w:rsidR="00B87E09" w:rsidRPr="00B87E09" w:rsidRDefault="00B87E09" w:rsidP="00D97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C49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 xml:space="preserve">ІК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Здатність визначати та </w:t>
            </w:r>
            <w:r w:rsidR="00D9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розв</w:t>
            </w:r>
            <w:r w:rsidRPr="00B87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язувати</w:t>
            </w:r>
            <w:r w:rsidRPr="00B87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</w:t>
            </w:r>
            <w:r w:rsidRPr="00B87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кладні економічні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задачі</w:t>
            </w:r>
            <w:r w:rsidR="00D9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і про</w:t>
            </w:r>
            <w:r w:rsidR="00FA73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блеми</w:t>
            </w:r>
            <w:r w:rsidR="00D9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, приймати відповідні аналіти</w:t>
            </w:r>
            <w:r w:rsidR="00FA73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чні та управлінс</w:t>
            </w:r>
            <w:r w:rsidR="008D0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ькі рішення у сфері економіки аб</w:t>
            </w:r>
            <w:r w:rsidR="00FA73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о у процесі навчання, що передбачає проведення </w:t>
            </w:r>
            <w:r w:rsidR="00D9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 дослід</w:t>
            </w:r>
            <w:r w:rsidR="00FA73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жень та/або здійснення інновацій за невизначеності умов та вимог.</w:t>
            </w:r>
          </w:p>
          <w:p w14:paraId="792D61F1" w14:textId="77777777" w:rsidR="00B87E09" w:rsidRDefault="00B87E09" w:rsidP="00D97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C49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ЗК-02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Здатність до абстрактного мислення, аналізу та синтезу.</w:t>
            </w:r>
          </w:p>
          <w:p w14:paraId="5D135EDF" w14:textId="77777777" w:rsidR="00B87E09" w:rsidRDefault="00D97166" w:rsidP="00D971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C49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ЗК-08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Здатність проводити     дослід</w:t>
            </w:r>
            <w:r w:rsidR="00B87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ження на відповідному рівні.</w:t>
            </w:r>
          </w:p>
          <w:p w14:paraId="4B2B88D2" w14:textId="77777777" w:rsidR="00B87E09" w:rsidRDefault="00FA7388" w:rsidP="00D9716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C499B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СК-12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Здатність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застосовувати </w:t>
            </w:r>
            <w:r w:rsidR="00D9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91126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на</w:t>
            </w:r>
            <w:r w:rsidR="00911262" w:rsidRPr="0091126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у</w:t>
            </w:r>
            <w:r w:rsidRPr="0091126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ковий, ана</w:t>
            </w:r>
            <w:r w:rsidR="00911262" w:rsidRPr="0091126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літичний, </w:t>
            </w:r>
            <w:r w:rsidR="00D9716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r w:rsidR="00911262" w:rsidRPr="0091126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методичний ін</w:t>
            </w:r>
            <w:r w:rsidRPr="0091126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струментарій</w:t>
            </w:r>
            <w:r w:rsidR="00911262" w:rsidRPr="0091126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для управління земельними </w:t>
            </w:r>
            <w:r w:rsidR="0091126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ресурсами на </w:t>
            </w:r>
            <w:r w:rsidR="00D9716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принципах сталості та раціональ</w:t>
            </w:r>
            <w:r w:rsidR="0091126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ності</w:t>
            </w:r>
            <w:r w:rsidR="00B87E09" w:rsidRPr="00911262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.</w:t>
            </w:r>
          </w:p>
          <w:p w14:paraId="602CCB23" w14:textId="77777777" w:rsidR="00911262" w:rsidRPr="002849FF" w:rsidRDefault="00911262" w:rsidP="00D9716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C499B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СК 13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Здатність визначати </w:t>
            </w:r>
            <w:r w:rsidR="00D9716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   про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фесійні задачі в сфері економіки землекористування</w:t>
            </w:r>
            <w:r w:rsidR="002849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, управління земельними ресурсами, об</w:t>
            </w:r>
            <w:r w:rsidR="002849FF" w:rsidRPr="002849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’</w:t>
            </w:r>
            <w:r w:rsidR="002849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єднаних</w:t>
            </w:r>
            <w:r w:rsidR="002849FF" w:rsidRPr="002849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територіальних громад, </w:t>
            </w:r>
            <w:r w:rsidR="00D9716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        еко</w:t>
            </w:r>
            <w:r w:rsidR="002849FF" w:rsidRPr="002849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номічної оцінки земельних ресурсів</w:t>
            </w:r>
            <w:r w:rsidR="002849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, вибирати належні напрями і відповідні методи їх розв</w:t>
            </w:r>
            <w:r w:rsidR="002849FF" w:rsidRPr="002849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’</w:t>
            </w:r>
            <w:r w:rsidR="002849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я</w:t>
            </w:r>
            <w:r w:rsidR="002849FF" w:rsidRPr="002849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зання.</w:t>
            </w:r>
          </w:p>
          <w:p w14:paraId="3179D84E" w14:textId="77777777" w:rsidR="00911262" w:rsidRPr="00911262" w:rsidRDefault="00911262" w:rsidP="00D9716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C499B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СК 16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Здатність обґрунтовувати та приймати управлінські </w:t>
            </w:r>
            <w:r w:rsidR="00D9716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  рішен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ня</w:t>
            </w:r>
            <w:r w:rsidR="002849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й спроможність забезпечувати їх результативність у сфері </w:t>
            </w:r>
            <w:r w:rsidR="00D97166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     упра</w:t>
            </w:r>
            <w:r w:rsidR="002849F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вління ринком землі.</w:t>
            </w:r>
          </w:p>
          <w:p w14:paraId="2A6BF2F7" w14:textId="77777777" w:rsidR="00B87E09" w:rsidRPr="00DF1391" w:rsidRDefault="00B87E09" w:rsidP="00D9716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034" w:type="dxa"/>
          </w:tcPr>
          <w:p w14:paraId="0A54C447" w14:textId="77777777" w:rsidR="0097359B" w:rsidRDefault="0097359B" w:rsidP="0097359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166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ПРН-01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Формулювати, аналізувати та синтезувати рішення науково-практичних проблем.</w:t>
            </w:r>
          </w:p>
          <w:p w14:paraId="70FA8366" w14:textId="77777777" w:rsidR="0097359B" w:rsidRDefault="0097359B" w:rsidP="0097359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166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ПРН-12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ґ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рунтовувати управлінські рішення щодо ефективного розвитку суб</w:t>
            </w:r>
            <w:r w:rsidRPr="00494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єктів</w:t>
            </w:r>
            <w:r w:rsidRPr="00494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господарювання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враховуючи цілі, ресурси, обмеження та ризики. </w:t>
            </w:r>
          </w:p>
          <w:p w14:paraId="558FD551" w14:textId="77777777" w:rsidR="0097359B" w:rsidRDefault="0097359B" w:rsidP="0097359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16668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ПРН-18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Розробляти, обґрунтовувати і приймати ефективні рішення з питань управління ринком землі на основі забезпечення соціальної справедливості у землекористуванні.</w:t>
            </w:r>
          </w:p>
          <w:p w14:paraId="09F7689C" w14:textId="77777777" w:rsidR="0097359B" w:rsidRDefault="0097359B" w:rsidP="0097359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16668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ПРН-19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Володіти навичками проектної діяльності, виконувати економічне обґрунтування і оцінку ефективності землевпорядних рішень.</w:t>
            </w:r>
          </w:p>
          <w:p w14:paraId="7374D686" w14:textId="77777777" w:rsidR="0097359B" w:rsidRDefault="0097359B" w:rsidP="009735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16668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ПРН-20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Ідентифікувати проблеми та знаходити шляхи їх вирішення спираючись на знання з економіки та управління ринком землі. 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  <w:p w14:paraId="6456D92D" w14:textId="77777777" w:rsidR="0097359B" w:rsidRDefault="0097359B" w:rsidP="0097359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  <w:p w14:paraId="72D66EFB" w14:textId="77777777" w:rsidR="00B87E09" w:rsidRPr="007226C6" w:rsidRDefault="00B87E09" w:rsidP="0097359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0C36A517" w14:textId="77777777" w:rsidR="008A07F3" w:rsidRDefault="008A07F3" w:rsidP="00B87E0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27682226" w14:textId="77777777" w:rsidR="0097359B" w:rsidRPr="0097359B" w:rsidRDefault="0097359B" w:rsidP="00B87E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r w:rsidRPr="0097359B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>Методи і контрольні заходи</w:t>
      </w:r>
    </w:p>
    <w:p w14:paraId="60F2C785" w14:textId="77777777" w:rsidR="0097359B" w:rsidRDefault="0097359B" w:rsidP="00973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Репродуктивні методи (лекції, пояснення, робота з методичними  матеріалами).</w:t>
      </w:r>
    </w:p>
    <w:p w14:paraId="5CDD309A" w14:textId="77777777" w:rsidR="0097359B" w:rsidRDefault="0097359B" w:rsidP="00973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Наочні методи (демонстрації та ілюстрації: схеми, моделі тощо).</w:t>
      </w:r>
    </w:p>
    <w:p w14:paraId="2C9E6461" w14:textId="77777777" w:rsidR="0097359B" w:rsidRDefault="0097359B" w:rsidP="00973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Метод проблемного викладу (постановка проблем і розкриття    доказового шляху їхнього вирішення).</w:t>
      </w:r>
    </w:p>
    <w:p w14:paraId="537DAE4F" w14:textId="77777777" w:rsidR="0097359B" w:rsidRDefault="0097359B" w:rsidP="00973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Дискусійні методи.</w:t>
      </w:r>
    </w:p>
    <w:p w14:paraId="1794FB12" w14:textId="77777777" w:rsidR="0097359B" w:rsidRDefault="0097359B" w:rsidP="00973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Практичні методи (складання схем, таблиць,  виконання вправ тощо).</w:t>
      </w:r>
    </w:p>
    <w:p w14:paraId="4970AA5E" w14:textId="77777777" w:rsidR="0097359B" w:rsidRDefault="0097359B" w:rsidP="00973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Метод навчання з використанням Інтернет-технологій (електронне навчання).</w:t>
      </w:r>
    </w:p>
    <w:p w14:paraId="0244C745" w14:textId="77777777" w:rsidR="0097359B" w:rsidRDefault="0097359B" w:rsidP="00973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Науково-дослідний (частково пошуковий) метод.</w:t>
      </w:r>
    </w:p>
    <w:p w14:paraId="239D63DB" w14:textId="77777777" w:rsidR="0097359B" w:rsidRDefault="0097359B" w:rsidP="00973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Самостійна робота.</w:t>
      </w:r>
    </w:p>
    <w:p w14:paraId="680C8E78" w14:textId="77777777" w:rsidR="0097359B" w:rsidRDefault="0097359B" w:rsidP="00973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Репродуктивні методи (лекції, пояснення, робота з методичними  матеріалами).</w:t>
      </w:r>
    </w:p>
    <w:p w14:paraId="44C26E21" w14:textId="77777777" w:rsidR="0097359B" w:rsidRDefault="0097359B" w:rsidP="00973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Наочні методи (демонстрації та ілюстрації: схеми, моделі тощо).</w:t>
      </w:r>
    </w:p>
    <w:p w14:paraId="7207CE56" w14:textId="77777777" w:rsidR="0097359B" w:rsidRDefault="0097359B" w:rsidP="00973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Метод проблемного викладу (постановка проблем і розкриття   доказового шляху їхнього вирішення).</w:t>
      </w:r>
    </w:p>
    <w:p w14:paraId="3083BE17" w14:textId="77777777" w:rsidR="0097359B" w:rsidRDefault="0097359B" w:rsidP="00973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Дискусійні методи.</w:t>
      </w:r>
    </w:p>
    <w:p w14:paraId="49205424" w14:textId="77777777" w:rsidR="0097359B" w:rsidRDefault="0097359B" w:rsidP="00973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Практичні методи (складання схем, таблиць,  виконання вправ тощо).</w:t>
      </w:r>
    </w:p>
    <w:p w14:paraId="7848D678" w14:textId="77777777" w:rsidR="0097359B" w:rsidRDefault="0097359B" w:rsidP="00973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Метод навчання з використанням Інтернет-технологій (електронне навчання).</w:t>
      </w:r>
    </w:p>
    <w:p w14:paraId="1D58C14B" w14:textId="77777777" w:rsidR="0097359B" w:rsidRDefault="0097359B" w:rsidP="00973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Науково-дослідний (частково пошуковий) метод.</w:t>
      </w:r>
    </w:p>
    <w:p w14:paraId="70FC0BEC" w14:textId="77777777" w:rsidR="0097359B" w:rsidRDefault="0097359B" w:rsidP="00973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Самостійна робота.</w:t>
      </w:r>
    </w:p>
    <w:p w14:paraId="106246FC" w14:textId="77777777" w:rsidR="0097359B" w:rsidRDefault="0097359B" w:rsidP="00973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F80B6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uk-UA"/>
        </w:rPr>
        <w:t>Контрольні заходи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: усне та письмове опитування, самостійна робота, практичні роботи, написання рефератів, тестова перевірка, ситуаційні завдання, виступи студентів, доповнення студентів, репліки студентів з місця (при умові їх відповідності питанню або темі, що    розглядається).</w:t>
      </w:r>
    </w:p>
    <w:p w14:paraId="2549FAE7" w14:textId="77777777" w:rsidR="0097359B" w:rsidRDefault="0097359B" w:rsidP="00973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7226C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uk-UA"/>
        </w:rPr>
        <w:t>Поточний контроль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здійснюється у формі усного опитування або письмового контролю на практичних заняттях, виступів студентів при обговоренні питань на практичних заняттях, а також у формі    комп’ютерного тестування (через систему Moodle).</w:t>
      </w:r>
    </w:p>
    <w:p w14:paraId="222B4317" w14:textId="77777777" w:rsidR="0097359B" w:rsidRDefault="0097359B" w:rsidP="00973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7226C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uk-UA"/>
        </w:rPr>
        <w:t>Підсумковий контроль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, тобто залік за семестр, може проводитися як в усній формі (відповіді на запитання),  так і у письмовій формі за    контрольними завданнями, також за допомогою тестування (через систему Moodle).</w:t>
      </w:r>
    </w:p>
    <w:p w14:paraId="70B994A8" w14:textId="77777777" w:rsidR="0097359B" w:rsidRPr="00B87E09" w:rsidRDefault="0097359B" w:rsidP="00B87E0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1A88DFED" w14:textId="77777777" w:rsidR="005A0AF0" w:rsidRDefault="005A0AF0" w:rsidP="0058512E">
      <w:pPr>
        <w:pStyle w:val="1"/>
        <w:ind w:firstLine="560"/>
        <w:jc w:val="both"/>
        <w:rPr>
          <w:sz w:val="22"/>
          <w:szCs w:val="22"/>
          <w:lang w:val="uk-UA"/>
        </w:rPr>
      </w:pPr>
      <w:r w:rsidRPr="00B87E09">
        <w:rPr>
          <w:b/>
          <w:bCs/>
          <w:sz w:val="22"/>
          <w:szCs w:val="22"/>
          <w:lang w:val="uk-UA"/>
        </w:rPr>
        <w:t xml:space="preserve">Міждисциплінарні зв’язки. </w:t>
      </w:r>
      <w:r w:rsidRPr="00B87E09">
        <w:rPr>
          <w:sz w:val="22"/>
          <w:szCs w:val="22"/>
          <w:lang w:val="uk-UA"/>
        </w:rPr>
        <w:t>Курс «Стратегічне проектування соціально-економічного розвитку</w:t>
      </w:r>
      <w:r w:rsidR="00B87E09">
        <w:rPr>
          <w:sz w:val="22"/>
          <w:szCs w:val="22"/>
          <w:lang w:val="uk-UA"/>
        </w:rPr>
        <w:t xml:space="preserve"> та землекористування</w:t>
      </w:r>
      <w:r w:rsidRPr="00B87E09">
        <w:rPr>
          <w:sz w:val="22"/>
          <w:szCs w:val="22"/>
          <w:lang w:val="uk-UA"/>
        </w:rPr>
        <w:t>» тісно пов’язаний з такими дисц</w:t>
      </w:r>
      <w:r w:rsidR="00E1181B">
        <w:rPr>
          <w:sz w:val="22"/>
          <w:szCs w:val="22"/>
          <w:lang w:val="uk-UA"/>
        </w:rPr>
        <w:t xml:space="preserve">иплінами як </w:t>
      </w:r>
      <w:r w:rsidR="00E1181B" w:rsidRPr="00B87E09">
        <w:rPr>
          <w:sz w:val="22"/>
          <w:szCs w:val="22"/>
          <w:lang w:val="uk-UA"/>
        </w:rPr>
        <w:t xml:space="preserve">«Макроекономіка», «Світова </w:t>
      </w:r>
      <w:r w:rsidR="00BF0A36">
        <w:rPr>
          <w:sz w:val="22"/>
          <w:szCs w:val="22"/>
          <w:lang w:val="uk-UA"/>
        </w:rPr>
        <w:t xml:space="preserve">    </w:t>
      </w:r>
      <w:r w:rsidR="00E1181B" w:rsidRPr="00B87E09">
        <w:rPr>
          <w:sz w:val="22"/>
          <w:szCs w:val="22"/>
          <w:lang w:val="uk-UA"/>
        </w:rPr>
        <w:t>економіка»,</w:t>
      </w:r>
      <w:r w:rsidR="00E1181B">
        <w:rPr>
          <w:sz w:val="22"/>
          <w:szCs w:val="22"/>
          <w:lang w:val="uk-UA"/>
        </w:rPr>
        <w:t xml:space="preserve"> «Сучасні тенденції глобалізації», </w:t>
      </w:r>
      <w:r w:rsidRPr="00B87E09">
        <w:rPr>
          <w:sz w:val="22"/>
          <w:szCs w:val="22"/>
          <w:lang w:val="uk-UA"/>
        </w:rPr>
        <w:t xml:space="preserve"> «Соціально-економічні </w:t>
      </w:r>
      <w:r w:rsidR="00E1181B">
        <w:rPr>
          <w:sz w:val="22"/>
          <w:szCs w:val="22"/>
          <w:lang w:val="uk-UA"/>
        </w:rPr>
        <w:t xml:space="preserve">наслідки управлінських рішень у </w:t>
      </w:r>
      <w:r w:rsidR="00E1181B">
        <w:rPr>
          <w:sz w:val="22"/>
          <w:szCs w:val="22"/>
          <w:lang w:val="uk-UA"/>
        </w:rPr>
        <w:lastRenderedPageBreak/>
        <w:t>землекористуванні», «Соціально-економічні наслідки управлінських рішень у землекористуванні», «Економіка довкілля і природокористування», «Сценарії та стратегії  розвитку земельних відносин».</w:t>
      </w:r>
    </w:p>
    <w:p w14:paraId="10035A59" w14:textId="77777777" w:rsidR="00E1181B" w:rsidRDefault="00E1181B" w:rsidP="005A0AF0">
      <w:pPr>
        <w:pStyle w:val="1"/>
        <w:ind w:firstLine="56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</w:p>
    <w:p w14:paraId="6BADB43D" w14:textId="77777777" w:rsidR="00A40B91" w:rsidRDefault="00E1181B" w:rsidP="00A40B91">
      <w:pPr>
        <w:pStyle w:val="1"/>
        <w:ind w:firstLine="560"/>
        <w:jc w:val="center"/>
        <w:rPr>
          <w:b/>
          <w:sz w:val="22"/>
          <w:szCs w:val="22"/>
          <w:lang w:val="uk-UA"/>
        </w:rPr>
      </w:pPr>
      <w:r w:rsidRPr="00E1181B">
        <w:rPr>
          <w:b/>
          <w:sz w:val="22"/>
          <w:szCs w:val="22"/>
          <w:lang w:val="uk-UA"/>
        </w:rPr>
        <w:t>3. Програма навчальної дисципліни</w:t>
      </w:r>
    </w:p>
    <w:p w14:paraId="4D8E0E85" w14:textId="226CEDE2" w:rsidR="00A40B91" w:rsidRDefault="008F7BF5" w:rsidP="00887CE1">
      <w:pPr>
        <w:pStyle w:val="1"/>
        <w:ind w:firstLine="560"/>
        <w:rPr>
          <w:b/>
          <w:i/>
          <w:iCs/>
          <w:sz w:val="22"/>
          <w:szCs w:val="22"/>
          <w:lang w:val="uk-UA"/>
        </w:rPr>
      </w:pPr>
      <w:r w:rsidRPr="008F7BF5">
        <w:rPr>
          <w:b/>
          <w:i/>
          <w:iCs/>
          <w:sz w:val="22"/>
          <w:szCs w:val="22"/>
          <w:lang w:val="uk-UA"/>
        </w:rPr>
        <w:t>ЗМІСТОВИЙ МОДУЛЬ 1. ТЕОРЕТИЧНІ ЗАСАДИ ДИСЦИПЛІНИ</w:t>
      </w:r>
    </w:p>
    <w:p w14:paraId="47EEAD0D" w14:textId="77777777" w:rsidR="008F7BF5" w:rsidRPr="008F7BF5" w:rsidRDefault="008F7BF5" w:rsidP="00887CE1">
      <w:pPr>
        <w:pStyle w:val="1"/>
        <w:ind w:firstLine="560"/>
        <w:rPr>
          <w:b/>
          <w:i/>
          <w:iCs/>
          <w:sz w:val="22"/>
          <w:szCs w:val="22"/>
          <w:lang w:val="uk-UA"/>
        </w:rPr>
      </w:pPr>
    </w:p>
    <w:p w14:paraId="1D90FECB" w14:textId="0539FAA6" w:rsidR="005C0940" w:rsidRPr="005C0940" w:rsidRDefault="005A0AF0" w:rsidP="005C0940">
      <w:pPr>
        <w:spacing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C0940">
        <w:rPr>
          <w:b/>
          <w:i/>
          <w:iCs/>
          <w:color w:val="000000"/>
          <w:sz w:val="32"/>
          <w:szCs w:val="32"/>
          <w:lang w:val="uk-UA"/>
        </w:rPr>
        <w:t xml:space="preserve"> </w:t>
      </w:r>
      <w:r w:rsidR="00A40B91" w:rsidRPr="005C0940">
        <w:rPr>
          <w:b/>
          <w:i/>
          <w:iCs/>
          <w:color w:val="000000"/>
          <w:sz w:val="32"/>
          <w:szCs w:val="32"/>
          <w:lang w:val="uk-UA"/>
        </w:rPr>
        <w:t xml:space="preserve">         </w:t>
      </w:r>
      <w:r w:rsidR="005C0940" w:rsidRPr="005C0940">
        <w:rPr>
          <w:b/>
          <w:i/>
          <w:iCs/>
          <w:color w:val="000000"/>
          <w:sz w:val="24"/>
          <w:szCs w:val="24"/>
          <w:lang w:val="uk-UA"/>
        </w:rPr>
        <w:t>ТЕМА 1</w:t>
      </w:r>
      <w:r w:rsidR="00A40B91" w:rsidRPr="005C0940">
        <w:rPr>
          <w:b/>
          <w:i/>
          <w:iCs/>
          <w:sz w:val="24"/>
          <w:szCs w:val="24"/>
        </w:rPr>
        <w:t xml:space="preserve"> </w:t>
      </w:r>
      <w:r w:rsidR="005C0940" w:rsidRPr="005C0940">
        <w:rPr>
          <w:rFonts w:ascii="Times New Roman" w:hAnsi="Times New Roman" w:cs="Times New Roman"/>
          <w:b/>
          <w:i/>
          <w:iCs/>
          <w:sz w:val="24"/>
          <w:szCs w:val="24"/>
        </w:rPr>
        <w:t>МІЖНАРОДНИЙ ТУРИЗМ ЯК ФОРМА МІЖНАРОДНИХ ЕКОНОМІЧНИХ ВІДНОСИН</w:t>
      </w:r>
    </w:p>
    <w:p w14:paraId="09EC7453" w14:textId="5E8B8511" w:rsidR="00A40B91" w:rsidRDefault="00A40B91" w:rsidP="005C0940">
      <w:pPr>
        <w:pStyle w:val="1"/>
        <w:spacing w:after="120"/>
        <w:ind w:firstLine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</w:t>
      </w:r>
      <w:r>
        <w:rPr>
          <w:sz w:val="22"/>
          <w:szCs w:val="22"/>
        </w:rPr>
        <w:t>Модернізація.</w:t>
      </w:r>
      <w:r>
        <w:rPr>
          <w:sz w:val="22"/>
          <w:szCs w:val="22"/>
          <w:lang w:val="uk-UA"/>
        </w:rPr>
        <w:t xml:space="preserve"> </w:t>
      </w:r>
      <w:r w:rsidRPr="00A40B91">
        <w:rPr>
          <w:sz w:val="22"/>
          <w:szCs w:val="22"/>
        </w:rPr>
        <w:t>Ліберальний напрямок. Консервативний напрямок. Базові моделі модернізації: адаптаційна, еволюційна, інтеграційна. Економічна модернізація: Екологічна модернізація. Соц</w:t>
      </w:r>
      <w:r w:rsidR="00F75669">
        <w:rPr>
          <w:sz w:val="22"/>
          <w:szCs w:val="22"/>
        </w:rPr>
        <w:t>іальна модернізація. Суспільно-</w:t>
      </w:r>
      <w:r w:rsidRPr="00A40B91">
        <w:rPr>
          <w:sz w:val="22"/>
          <w:szCs w:val="22"/>
        </w:rPr>
        <w:t xml:space="preserve">політична модернізація. Правова модернізація. Адміністративно-правова </w:t>
      </w:r>
      <w:r w:rsidR="00AF01CC">
        <w:rPr>
          <w:sz w:val="22"/>
          <w:szCs w:val="22"/>
          <w:lang w:val="uk-UA"/>
        </w:rPr>
        <w:t xml:space="preserve">  </w:t>
      </w:r>
      <w:r w:rsidRPr="00A40B91">
        <w:rPr>
          <w:sz w:val="22"/>
          <w:szCs w:val="22"/>
        </w:rPr>
        <w:t>модернізація. Економічне зростання. Економічний розвиток.</w:t>
      </w:r>
      <w:r>
        <w:rPr>
          <w:sz w:val="22"/>
          <w:szCs w:val="22"/>
          <w:lang w:val="uk-UA"/>
        </w:rPr>
        <w:t xml:space="preserve"> </w:t>
      </w:r>
      <w:r w:rsidRPr="00AF01CC">
        <w:rPr>
          <w:sz w:val="22"/>
          <w:szCs w:val="22"/>
          <w:lang w:val="uk-UA"/>
        </w:rPr>
        <w:t>Індикатори модернізаційних змін у наці</w:t>
      </w:r>
      <w:r w:rsidR="00AF01CC">
        <w:rPr>
          <w:sz w:val="22"/>
          <w:szCs w:val="22"/>
          <w:lang w:val="uk-UA"/>
        </w:rPr>
        <w:t>она</w:t>
      </w:r>
      <w:r w:rsidRPr="00AF01CC">
        <w:rPr>
          <w:sz w:val="22"/>
          <w:szCs w:val="22"/>
          <w:lang w:val="uk-UA"/>
        </w:rPr>
        <w:t xml:space="preserve">льній економіці. Індекс конкурентоспроможності країн. Індекс інвестиційної привабливості. Рівень людського розвитку. </w:t>
      </w:r>
      <w:r w:rsidRPr="00BF1545">
        <w:rPr>
          <w:sz w:val="22"/>
          <w:szCs w:val="22"/>
          <w:lang w:val="uk-UA"/>
        </w:rPr>
        <w:t>Боротьба з бідністю.</w:t>
      </w:r>
    </w:p>
    <w:p w14:paraId="4F373A97" w14:textId="77777777" w:rsidR="00A40B91" w:rsidRDefault="00A40B91" w:rsidP="00AA29CB">
      <w:pPr>
        <w:pStyle w:val="1"/>
        <w:ind w:firstLine="0"/>
        <w:jc w:val="both"/>
        <w:rPr>
          <w:sz w:val="22"/>
          <w:szCs w:val="22"/>
          <w:lang w:val="uk-UA"/>
        </w:rPr>
      </w:pPr>
    </w:p>
    <w:p w14:paraId="4FE066EA" w14:textId="77777777" w:rsidR="005C0940" w:rsidRPr="005C0940" w:rsidRDefault="005C0940" w:rsidP="005C0940">
      <w:pPr>
        <w:pStyle w:val="1"/>
        <w:ind w:firstLine="600"/>
        <w:jc w:val="both"/>
        <w:rPr>
          <w:b/>
          <w:i/>
          <w:sz w:val="22"/>
          <w:szCs w:val="22"/>
          <w:lang w:val="uk-UA"/>
        </w:rPr>
      </w:pPr>
      <w:r w:rsidRPr="005C0940">
        <w:rPr>
          <w:b/>
          <w:i/>
          <w:sz w:val="22"/>
          <w:szCs w:val="22"/>
          <w:lang w:val="uk-UA"/>
        </w:rPr>
        <w:t xml:space="preserve">ТЕМА 2. СЕРЕДОВИЩЕ МІЖНАРОДНОГО ТУРИСТИЧНОГО БІЗНЕСУ ТА </w:t>
      </w:r>
    </w:p>
    <w:p w14:paraId="5F098BE0" w14:textId="77777777" w:rsidR="005C0940" w:rsidRDefault="005C0940" w:rsidP="005C0940">
      <w:pPr>
        <w:pStyle w:val="1"/>
        <w:ind w:firstLine="600"/>
        <w:jc w:val="both"/>
        <w:rPr>
          <w:b/>
          <w:i/>
          <w:sz w:val="22"/>
          <w:szCs w:val="22"/>
          <w:lang w:val="uk-UA"/>
        </w:rPr>
      </w:pPr>
      <w:r w:rsidRPr="005C0940">
        <w:rPr>
          <w:b/>
          <w:i/>
          <w:sz w:val="22"/>
          <w:szCs w:val="22"/>
          <w:lang w:val="uk-UA"/>
        </w:rPr>
        <w:t>ТЕНДЕНЦІЇ ЙОГО РОЗВИТКУ</w:t>
      </w:r>
    </w:p>
    <w:p w14:paraId="7A60AE4E" w14:textId="157906E0" w:rsidR="00A40B91" w:rsidRDefault="00436DE4" w:rsidP="005C0940">
      <w:pPr>
        <w:pStyle w:val="1"/>
        <w:ind w:firstLine="600"/>
        <w:jc w:val="both"/>
        <w:rPr>
          <w:sz w:val="22"/>
          <w:szCs w:val="22"/>
          <w:lang w:val="uk-UA"/>
        </w:rPr>
      </w:pPr>
      <w:r w:rsidRPr="00436DE4">
        <w:rPr>
          <w:sz w:val="22"/>
          <w:szCs w:val="22"/>
        </w:rPr>
        <w:t>Демократія як форма державного управління. Показники рівня демократизації суспільства. Пряме народовладдя. Роль демократичної держави в модернізації економіки. Громадянське суспільство як рушій процесів модернізації економіки.</w:t>
      </w:r>
      <w:r>
        <w:rPr>
          <w:sz w:val="22"/>
          <w:szCs w:val="22"/>
          <w:lang w:val="uk-UA"/>
        </w:rPr>
        <w:t xml:space="preserve"> </w:t>
      </w:r>
      <w:r w:rsidR="00C61890" w:rsidRPr="00C61890">
        <w:rPr>
          <w:sz w:val="22"/>
          <w:szCs w:val="22"/>
          <w:lang w:val="uk-UA"/>
        </w:rPr>
        <w:t xml:space="preserve">Особливості модернізації економіки України. </w:t>
      </w:r>
      <w:r w:rsidRPr="00C61890">
        <w:rPr>
          <w:sz w:val="22"/>
          <w:szCs w:val="22"/>
          <w:lang w:val="uk-UA"/>
        </w:rPr>
        <w:t>Методи модернізації економіки в умовах недемократичних країн. Модернізація в умовах тоталітарної моделі управління. Авторитаризм. Особливості модернізації економіки в умовах монархії. Конст</w:t>
      </w:r>
      <w:r w:rsidRPr="00436DE4">
        <w:rPr>
          <w:sz w:val="22"/>
          <w:szCs w:val="22"/>
        </w:rPr>
        <w:t>итуційна монархія. Абсолютна монархія. Націократія.</w:t>
      </w:r>
      <w:r>
        <w:rPr>
          <w:sz w:val="22"/>
          <w:szCs w:val="22"/>
          <w:lang w:val="uk-UA"/>
        </w:rPr>
        <w:t xml:space="preserve"> </w:t>
      </w:r>
    </w:p>
    <w:p w14:paraId="6A0BE676" w14:textId="77777777" w:rsidR="006E734D" w:rsidRDefault="006E734D" w:rsidP="006E734D">
      <w:pPr>
        <w:pStyle w:val="1"/>
        <w:ind w:firstLine="600"/>
        <w:jc w:val="both"/>
        <w:rPr>
          <w:sz w:val="22"/>
          <w:szCs w:val="22"/>
          <w:lang w:val="uk-UA"/>
        </w:rPr>
      </w:pPr>
    </w:p>
    <w:p w14:paraId="2715C714" w14:textId="7FEB8E82" w:rsidR="00A40B91" w:rsidRPr="009319EA" w:rsidRDefault="008F7BF5" w:rsidP="00C61890">
      <w:pPr>
        <w:pStyle w:val="1"/>
        <w:ind w:firstLine="600"/>
        <w:jc w:val="both"/>
        <w:rPr>
          <w:sz w:val="22"/>
          <w:szCs w:val="22"/>
          <w:lang w:val="uk-UA"/>
        </w:rPr>
      </w:pPr>
      <w:r w:rsidRPr="008F7BF5">
        <w:rPr>
          <w:b/>
          <w:i/>
          <w:sz w:val="22"/>
          <w:szCs w:val="22"/>
          <w:lang w:val="uk-UA"/>
        </w:rPr>
        <w:t>ТЕМА 3. СУБ’ЄКТИ МІЖНАРОДНОГО ТУРИСТИЧНОГО БІЗНЕСУ</w:t>
      </w:r>
      <w:r w:rsidR="00C61890" w:rsidRPr="00436DE4">
        <w:rPr>
          <w:sz w:val="22"/>
          <w:szCs w:val="22"/>
        </w:rPr>
        <w:t>Особливості модернізації економіки в умовах різних моделей державного управління: демократія, абсолютна монархія, тоталітаризм, авторитаризм, ліберальна демократія.</w:t>
      </w:r>
      <w:r w:rsidR="00C61890">
        <w:rPr>
          <w:sz w:val="22"/>
          <w:szCs w:val="22"/>
          <w:lang w:val="uk-UA"/>
        </w:rPr>
        <w:t xml:space="preserve"> </w:t>
      </w:r>
      <w:r w:rsidR="00A40B91" w:rsidRPr="00A60DC8">
        <w:rPr>
          <w:sz w:val="22"/>
          <w:szCs w:val="22"/>
          <w:lang w:val="uk-UA"/>
        </w:rPr>
        <w:t xml:space="preserve">Лінійна та вертикальна модернізація. Наздоганяюча, випереджаюча та імітаційна модернізація. Ліберальна та консервативна теорія модернізації економіки. </w:t>
      </w:r>
      <w:r w:rsidR="00A40B91" w:rsidRPr="009319EA">
        <w:rPr>
          <w:sz w:val="22"/>
          <w:szCs w:val="22"/>
          <w:lang w:val="uk-UA"/>
        </w:rPr>
        <w:t>Теорія Й.Шумпетера.</w:t>
      </w:r>
      <w:r w:rsidR="006E734D" w:rsidRPr="009319EA">
        <w:rPr>
          <w:sz w:val="22"/>
          <w:szCs w:val="22"/>
          <w:lang w:val="uk-UA"/>
        </w:rPr>
        <w:t xml:space="preserve"> </w:t>
      </w:r>
    </w:p>
    <w:p w14:paraId="09830FE1" w14:textId="77777777" w:rsidR="00A40B91" w:rsidRDefault="00A40B91" w:rsidP="00AA29CB">
      <w:pPr>
        <w:pStyle w:val="1"/>
        <w:ind w:firstLine="600"/>
        <w:jc w:val="both"/>
        <w:rPr>
          <w:sz w:val="22"/>
          <w:szCs w:val="22"/>
          <w:lang w:val="uk-UA"/>
        </w:rPr>
      </w:pPr>
    </w:p>
    <w:p w14:paraId="0404D467" w14:textId="77777777" w:rsidR="00A40B91" w:rsidRDefault="00A40B91" w:rsidP="00AA29CB">
      <w:pPr>
        <w:pStyle w:val="1"/>
        <w:ind w:firstLine="600"/>
        <w:jc w:val="both"/>
        <w:rPr>
          <w:b/>
          <w:i/>
          <w:iCs/>
          <w:sz w:val="22"/>
          <w:szCs w:val="22"/>
          <w:lang w:val="uk-UA"/>
        </w:rPr>
      </w:pPr>
      <w:r w:rsidRPr="00436DE4">
        <w:rPr>
          <w:b/>
          <w:i/>
          <w:sz w:val="22"/>
          <w:szCs w:val="22"/>
          <w:lang w:val="uk-UA"/>
        </w:rPr>
        <w:t>Змістовий модуль 2.</w:t>
      </w:r>
      <w:r w:rsidR="00436DE4" w:rsidRPr="000D510C">
        <w:rPr>
          <w:b/>
          <w:i/>
          <w:iCs/>
          <w:lang w:val="uk-UA"/>
        </w:rPr>
        <w:t xml:space="preserve"> </w:t>
      </w:r>
      <w:r w:rsidR="00436DE4" w:rsidRPr="00436DE4">
        <w:rPr>
          <w:b/>
          <w:i/>
          <w:iCs/>
          <w:sz w:val="22"/>
          <w:szCs w:val="22"/>
          <w:lang w:val="uk-UA"/>
        </w:rPr>
        <w:t>І</w:t>
      </w:r>
      <w:r w:rsidR="00436DE4" w:rsidRPr="000D510C">
        <w:rPr>
          <w:b/>
          <w:i/>
          <w:iCs/>
          <w:sz w:val="22"/>
          <w:szCs w:val="22"/>
          <w:lang w:val="uk-UA"/>
        </w:rPr>
        <w:t>нтенсифікаці</w:t>
      </w:r>
      <w:r w:rsidR="00436DE4" w:rsidRPr="00436DE4">
        <w:rPr>
          <w:b/>
          <w:i/>
          <w:iCs/>
          <w:sz w:val="22"/>
          <w:szCs w:val="22"/>
          <w:lang w:val="uk-UA"/>
        </w:rPr>
        <w:t>я</w:t>
      </w:r>
      <w:r w:rsidR="00436DE4" w:rsidRPr="000D510C">
        <w:rPr>
          <w:b/>
          <w:i/>
          <w:iCs/>
          <w:sz w:val="22"/>
          <w:szCs w:val="22"/>
          <w:lang w:val="uk-UA"/>
        </w:rPr>
        <w:t xml:space="preserve"> процесу економічного розвитку України</w:t>
      </w:r>
      <w:r w:rsidR="00C61890">
        <w:rPr>
          <w:b/>
          <w:i/>
          <w:iCs/>
          <w:sz w:val="22"/>
          <w:szCs w:val="22"/>
          <w:lang w:val="uk-UA"/>
        </w:rPr>
        <w:t xml:space="preserve"> </w:t>
      </w:r>
      <w:r w:rsidR="00436DE4" w:rsidRPr="00436DE4">
        <w:rPr>
          <w:b/>
          <w:i/>
          <w:iCs/>
          <w:sz w:val="22"/>
          <w:szCs w:val="22"/>
          <w:lang w:val="uk-UA"/>
        </w:rPr>
        <w:t>та її наслідки</w:t>
      </w:r>
      <w:r w:rsidR="00436DE4">
        <w:rPr>
          <w:b/>
          <w:i/>
          <w:iCs/>
          <w:sz w:val="22"/>
          <w:szCs w:val="22"/>
          <w:lang w:val="uk-UA"/>
        </w:rPr>
        <w:t>.</w:t>
      </w:r>
    </w:p>
    <w:p w14:paraId="48552698" w14:textId="77777777" w:rsidR="00436DE4" w:rsidRDefault="00436DE4" w:rsidP="00AA29CB">
      <w:pPr>
        <w:pStyle w:val="1"/>
        <w:ind w:firstLine="600"/>
        <w:jc w:val="both"/>
        <w:rPr>
          <w:b/>
          <w:i/>
          <w:iCs/>
          <w:sz w:val="22"/>
          <w:szCs w:val="22"/>
          <w:lang w:val="uk-UA"/>
        </w:rPr>
      </w:pPr>
    </w:p>
    <w:p w14:paraId="05B67162" w14:textId="77777777" w:rsidR="00436DE4" w:rsidRDefault="00436DE4" w:rsidP="00AA29CB">
      <w:pPr>
        <w:pStyle w:val="1"/>
        <w:ind w:firstLine="600"/>
        <w:jc w:val="both"/>
        <w:rPr>
          <w:b/>
          <w:i/>
          <w:iCs/>
          <w:sz w:val="22"/>
          <w:szCs w:val="22"/>
          <w:lang w:val="uk-UA"/>
        </w:rPr>
      </w:pPr>
      <w:r>
        <w:rPr>
          <w:b/>
          <w:i/>
          <w:iCs/>
          <w:sz w:val="22"/>
          <w:szCs w:val="22"/>
          <w:lang w:val="uk-UA"/>
        </w:rPr>
        <w:t>Тема 4.</w:t>
      </w:r>
      <w:r w:rsidRPr="00436DE4">
        <w:rPr>
          <w:b/>
          <w:i/>
          <w:iCs/>
          <w:sz w:val="22"/>
          <w:szCs w:val="22"/>
          <w:lang w:val="uk-UA"/>
        </w:rPr>
        <w:t xml:space="preserve"> </w:t>
      </w:r>
      <w:r w:rsidRPr="00436DE4">
        <w:rPr>
          <w:b/>
          <w:i/>
          <w:sz w:val="22"/>
          <w:szCs w:val="22"/>
          <w:lang w:val="uk-UA"/>
        </w:rPr>
        <w:t>Інститути економічного розвитку.</w:t>
      </w:r>
      <w:r w:rsidRPr="00436DE4">
        <w:rPr>
          <w:sz w:val="22"/>
          <w:szCs w:val="22"/>
          <w:lang w:val="uk-UA"/>
        </w:rPr>
        <w:t xml:space="preserve"> </w:t>
      </w:r>
      <w:r w:rsidR="00C61890">
        <w:rPr>
          <w:b/>
          <w:i/>
          <w:iCs/>
          <w:sz w:val="22"/>
          <w:szCs w:val="22"/>
          <w:lang w:val="uk-UA"/>
        </w:rPr>
        <w:t>Інтен</w:t>
      </w:r>
      <w:r w:rsidRPr="00436DE4">
        <w:rPr>
          <w:b/>
          <w:i/>
          <w:iCs/>
          <w:sz w:val="22"/>
          <w:szCs w:val="22"/>
          <w:lang w:val="uk-UA"/>
        </w:rPr>
        <w:t>сифікація процесу економічного розвитку України</w:t>
      </w:r>
      <w:r>
        <w:rPr>
          <w:b/>
          <w:i/>
          <w:iCs/>
          <w:sz w:val="22"/>
          <w:szCs w:val="22"/>
          <w:lang w:val="uk-UA"/>
        </w:rPr>
        <w:t xml:space="preserve"> </w:t>
      </w:r>
      <w:r w:rsidRPr="00436DE4">
        <w:rPr>
          <w:b/>
          <w:i/>
          <w:iCs/>
          <w:sz w:val="22"/>
          <w:szCs w:val="22"/>
          <w:lang w:val="uk-UA"/>
        </w:rPr>
        <w:t>та її наслідки</w:t>
      </w:r>
      <w:r>
        <w:rPr>
          <w:b/>
          <w:i/>
          <w:iCs/>
          <w:sz w:val="22"/>
          <w:szCs w:val="22"/>
          <w:lang w:val="uk-UA"/>
        </w:rPr>
        <w:t xml:space="preserve">. </w:t>
      </w:r>
    </w:p>
    <w:p w14:paraId="4328801D" w14:textId="77777777" w:rsidR="00436DE4" w:rsidRDefault="00436DE4" w:rsidP="00AA29CB">
      <w:pPr>
        <w:pStyle w:val="1"/>
        <w:ind w:firstLine="600"/>
        <w:jc w:val="both"/>
        <w:rPr>
          <w:b/>
          <w:i/>
          <w:iCs/>
          <w:sz w:val="22"/>
          <w:szCs w:val="22"/>
          <w:lang w:val="uk-UA"/>
        </w:rPr>
      </w:pPr>
    </w:p>
    <w:p w14:paraId="03C7A544" w14:textId="77777777" w:rsidR="003B17C5" w:rsidRDefault="003B17C5" w:rsidP="00AA29CB">
      <w:pPr>
        <w:pStyle w:val="1"/>
        <w:ind w:firstLine="0"/>
        <w:jc w:val="both"/>
        <w:rPr>
          <w:sz w:val="22"/>
          <w:szCs w:val="22"/>
          <w:lang w:val="uk-UA"/>
        </w:rPr>
      </w:pPr>
      <w:r>
        <w:rPr>
          <w:lang w:val="uk-UA"/>
        </w:rPr>
        <w:t xml:space="preserve">        </w:t>
      </w:r>
      <w:r w:rsidR="00436DE4" w:rsidRPr="00436DE4">
        <w:rPr>
          <w:sz w:val="22"/>
          <w:szCs w:val="22"/>
        </w:rPr>
        <w:t xml:space="preserve">Інституційна економічна теорія. Інститути економічного розвитку. Інституції: сутність, види та призначення. Державні та недержавні інституції: проблема взаємодії. Інвестиційна модель економіки. Сутність та призначення інвестицій. Реальні інвестиції. Фінансові інвестиції. Індекс інвестиційної </w:t>
      </w:r>
      <w:r w:rsidR="00AF01CC">
        <w:rPr>
          <w:sz w:val="22"/>
          <w:szCs w:val="22"/>
          <w:lang w:val="uk-UA"/>
        </w:rPr>
        <w:t xml:space="preserve"> </w:t>
      </w:r>
      <w:r w:rsidR="00436DE4" w:rsidRPr="00436DE4">
        <w:rPr>
          <w:sz w:val="22"/>
          <w:szCs w:val="22"/>
        </w:rPr>
        <w:t>привабливості регіонів. Прямі іноземні інвестиції. Податкове стимулювання інвестиційно-іннова</w:t>
      </w:r>
      <w:r>
        <w:rPr>
          <w:sz w:val="22"/>
          <w:szCs w:val="22"/>
          <w:lang w:val="uk-UA"/>
        </w:rPr>
        <w:t>цій</w:t>
      </w:r>
      <w:r>
        <w:rPr>
          <w:sz w:val="22"/>
          <w:szCs w:val="22"/>
        </w:rPr>
        <w:t>ці</w:t>
      </w:r>
      <w:r w:rsidR="00436DE4" w:rsidRPr="00436DE4">
        <w:rPr>
          <w:sz w:val="22"/>
          <w:szCs w:val="22"/>
        </w:rPr>
        <w:t>них процесів.</w:t>
      </w:r>
      <w:r w:rsidR="00436DE4" w:rsidRPr="00436DE4">
        <w:rPr>
          <w:b/>
          <w:i/>
          <w:iCs/>
          <w:sz w:val="22"/>
          <w:szCs w:val="22"/>
          <w:lang w:val="uk-UA"/>
        </w:rPr>
        <w:t xml:space="preserve"> </w:t>
      </w:r>
      <w:r w:rsidRPr="003B17C5">
        <w:rPr>
          <w:sz w:val="22"/>
          <w:szCs w:val="22"/>
          <w:lang w:val="uk-UA"/>
        </w:rPr>
        <w:t xml:space="preserve">Інвестиційний клімат в Україні та Запорізькій області. </w:t>
      </w:r>
      <w:r w:rsidR="00436DE4" w:rsidRPr="00436DE4">
        <w:rPr>
          <w:iCs/>
          <w:sz w:val="22"/>
          <w:szCs w:val="22"/>
          <w:lang w:val="uk-UA"/>
        </w:rPr>
        <w:t>Система 5і.</w:t>
      </w:r>
      <w:r w:rsidRPr="003B17C5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І</w:t>
      </w:r>
      <w:r w:rsidRPr="003B17C5">
        <w:rPr>
          <w:sz w:val="22"/>
          <w:szCs w:val="22"/>
          <w:lang w:val="uk-UA"/>
        </w:rPr>
        <w:t xml:space="preserve">нновації, інвестиції, інституції, інфраструктура, інтелект. </w:t>
      </w:r>
      <w:r w:rsidRPr="0068304D">
        <w:rPr>
          <w:sz w:val="22"/>
          <w:szCs w:val="22"/>
          <w:lang w:val="uk-UA"/>
        </w:rPr>
        <w:t>Інновації як економічний процес. Технологічні інновації. Технічні інновації. Енергетичні інновації. Соціальні інновації.</w:t>
      </w:r>
    </w:p>
    <w:p w14:paraId="1D1BD52E" w14:textId="77777777" w:rsidR="003B17C5" w:rsidRDefault="003B17C5" w:rsidP="00AA29CB">
      <w:pPr>
        <w:pStyle w:val="1"/>
        <w:ind w:firstLine="0"/>
        <w:jc w:val="both"/>
        <w:rPr>
          <w:sz w:val="22"/>
          <w:szCs w:val="22"/>
          <w:lang w:val="uk-UA"/>
        </w:rPr>
      </w:pPr>
    </w:p>
    <w:p w14:paraId="4FCE1762" w14:textId="77777777" w:rsidR="003B17C5" w:rsidRDefault="003B17C5" w:rsidP="00AA29CB">
      <w:pPr>
        <w:pStyle w:val="1"/>
        <w:ind w:firstLine="0"/>
        <w:jc w:val="both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</w:t>
      </w:r>
      <w:r w:rsidRPr="003B17C5">
        <w:rPr>
          <w:b/>
          <w:i/>
          <w:sz w:val="22"/>
          <w:szCs w:val="22"/>
          <w:lang w:val="uk-UA"/>
        </w:rPr>
        <w:t>Змістовий модуль 3. Класифікація управлінських рішень та інформаційні обмеження</w:t>
      </w:r>
      <w:r>
        <w:rPr>
          <w:b/>
          <w:i/>
          <w:sz w:val="22"/>
          <w:szCs w:val="22"/>
          <w:lang w:val="uk-UA"/>
        </w:rPr>
        <w:t>.</w:t>
      </w:r>
    </w:p>
    <w:p w14:paraId="3063E3FE" w14:textId="77777777" w:rsidR="003B17C5" w:rsidRDefault="003B17C5" w:rsidP="00AA29CB">
      <w:pPr>
        <w:pStyle w:val="1"/>
        <w:ind w:firstLine="0"/>
        <w:jc w:val="both"/>
        <w:rPr>
          <w:b/>
          <w:i/>
          <w:sz w:val="22"/>
          <w:szCs w:val="22"/>
          <w:lang w:val="uk-UA"/>
        </w:rPr>
      </w:pPr>
    </w:p>
    <w:p w14:paraId="032E5581" w14:textId="77777777" w:rsidR="003B17C5" w:rsidRDefault="003B17C5" w:rsidP="00AA29CB">
      <w:pPr>
        <w:pStyle w:val="1"/>
        <w:ind w:firstLine="0"/>
        <w:jc w:val="both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Тема 5. </w:t>
      </w:r>
      <w:r w:rsidRPr="003B17C5">
        <w:rPr>
          <w:b/>
          <w:i/>
          <w:sz w:val="22"/>
          <w:szCs w:val="22"/>
          <w:lang w:val="uk-UA"/>
        </w:rPr>
        <w:t>Класифікація управлінських рішень</w:t>
      </w:r>
      <w:r>
        <w:rPr>
          <w:b/>
          <w:i/>
          <w:sz w:val="22"/>
          <w:szCs w:val="22"/>
          <w:lang w:val="uk-UA"/>
        </w:rPr>
        <w:t>.</w:t>
      </w:r>
    </w:p>
    <w:p w14:paraId="2392DB41" w14:textId="77777777" w:rsidR="003B17C5" w:rsidRDefault="003B17C5" w:rsidP="00AA29CB">
      <w:pPr>
        <w:pStyle w:val="1"/>
        <w:ind w:firstLine="0"/>
        <w:jc w:val="both"/>
        <w:rPr>
          <w:b/>
          <w:i/>
          <w:sz w:val="22"/>
          <w:szCs w:val="22"/>
          <w:lang w:val="uk-UA"/>
        </w:rPr>
      </w:pPr>
    </w:p>
    <w:p w14:paraId="53F21898" w14:textId="77777777" w:rsidR="003B17C5" w:rsidRDefault="003B17C5" w:rsidP="00AA29CB">
      <w:pPr>
        <w:pStyle w:val="1"/>
        <w:ind w:firstLine="600"/>
        <w:jc w:val="both"/>
        <w:rPr>
          <w:sz w:val="22"/>
          <w:szCs w:val="22"/>
          <w:lang w:val="uk-UA"/>
        </w:rPr>
      </w:pPr>
      <w:r w:rsidRPr="003B17C5">
        <w:rPr>
          <w:sz w:val="22"/>
          <w:szCs w:val="22"/>
        </w:rPr>
        <w:t xml:space="preserve">Структура національної економіки та поділ праці. Економічні зміни та перетворення. Методи та моделі економічних перетворень. Державне регулювання процесу структурних змін в економіці та </w:t>
      </w:r>
      <w:r w:rsidR="00AF01CC">
        <w:rPr>
          <w:sz w:val="22"/>
          <w:szCs w:val="22"/>
          <w:lang w:val="uk-UA"/>
        </w:rPr>
        <w:t xml:space="preserve"> </w:t>
      </w:r>
      <w:r w:rsidRPr="003B17C5">
        <w:rPr>
          <w:sz w:val="22"/>
          <w:szCs w:val="22"/>
        </w:rPr>
        <w:t>суспільстві. Методи державного регулювання: грошово-кредитні, бюджетно-податкові, операції на фондовому ринку, валютні правила, науково-дослідна та науково-технічна діяльність.</w:t>
      </w:r>
      <w:r>
        <w:rPr>
          <w:sz w:val="22"/>
          <w:szCs w:val="22"/>
          <w:lang w:val="uk-UA"/>
        </w:rPr>
        <w:t xml:space="preserve">  </w:t>
      </w:r>
      <w:r w:rsidRPr="003B17C5">
        <w:rPr>
          <w:sz w:val="22"/>
          <w:szCs w:val="22"/>
        </w:rPr>
        <w:t>Реформи в Україні: необхідність та передумови. Економічна реформа 1991-1994рр. Грошова реформа 1996р. Конститу</w:t>
      </w:r>
      <w:r w:rsidR="00AF01CC">
        <w:rPr>
          <w:sz w:val="22"/>
          <w:szCs w:val="22"/>
          <w:lang w:val="uk-UA"/>
        </w:rPr>
        <w:t>цій</w:t>
      </w:r>
      <w:r w:rsidRPr="003B17C5">
        <w:rPr>
          <w:sz w:val="22"/>
          <w:szCs w:val="22"/>
        </w:rPr>
        <w:t>на реформа 1996р., 2004р., 2010р. та 2014/2015рр. Модернізація економіки та суспільства через рефор</w:t>
      </w:r>
      <w:r>
        <w:rPr>
          <w:sz w:val="22"/>
          <w:szCs w:val="22"/>
          <w:lang w:val="uk-UA"/>
        </w:rPr>
        <w:t>-</w:t>
      </w:r>
      <w:r w:rsidRPr="003B17C5">
        <w:rPr>
          <w:sz w:val="22"/>
          <w:szCs w:val="22"/>
        </w:rPr>
        <w:t>му децентралізації.</w:t>
      </w:r>
    </w:p>
    <w:p w14:paraId="09A650BF" w14:textId="77777777" w:rsidR="00273418" w:rsidRDefault="00273418" w:rsidP="00AA29CB">
      <w:pPr>
        <w:pStyle w:val="1"/>
        <w:ind w:firstLine="600"/>
        <w:jc w:val="both"/>
        <w:rPr>
          <w:sz w:val="22"/>
          <w:szCs w:val="22"/>
          <w:lang w:val="uk-UA"/>
        </w:rPr>
      </w:pPr>
    </w:p>
    <w:p w14:paraId="4C74547A" w14:textId="77777777" w:rsidR="00273418" w:rsidRDefault="00273418" w:rsidP="00AE4437">
      <w:pPr>
        <w:pStyle w:val="1"/>
        <w:ind w:firstLine="600"/>
        <w:jc w:val="both"/>
        <w:rPr>
          <w:sz w:val="22"/>
          <w:szCs w:val="22"/>
          <w:lang w:val="uk-UA"/>
        </w:rPr>
      </w:pPr>
      <w:r w:rsidRPr="00273418">
        <w:rPr>
          <w:b/>
          <w:i/>
          <w:sz w:val="22"/>
          <w:szCs w:val="22"/>
          <w:lang w:val="uk-UA"/>
        </w:rPr>
        <w:lastRenderedPageBreak/>
        <w:t xml:space="preserve">Тема 6. </w:t>
      </w:r>
      <w:r>
        <w:rPr>
          <w:b/>
          <w:i/>
          <w:sz w:val="22"/>
          <w:szCs w:val="22"/>
          <w:lang w:val="uk-UA"/>
        </w:rPr>
        <w:t>І</w:t>
      </w:r>
      <w:r w:rsidRPr="003B17C5">
        <w:rPr>
          <w:b/>
          <w:i/>
          <w:sz w:val="22"/>
          <w:szCs w:val="22"/>
          <w:lang w:val="uk-UA"/>
        </w:rPr>
        <w:t>нформаційні обмеження</w:t>
      </w:r>
      <w:r w:rsidR="00BE79C0">
        <w:rPr>
          <w:b/>
          <w:i/>
          <w:sz w:val="22"/>
          <w:szCs w:val="22"/>
          <w:lang w:val="uk-UA"/>
        </w:rPr>
        <w:t xml:space="preserve"> при прийнятті рішень</w:t>
      </w:r>
      <w:r>
        <w:rPr>
          <w:b/>
          <w:i/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 xml:space="preserve"> </w:t>
      </w:r>
    </w:p>
    <w:p w14:paraId="25D9A2CA" w14:textId="77777777" w:rsidR="00273418" w:rsidRDefault="00273418" w:rsidP="00AA29CB">
      <w:pPr>
        <w:pStyle w:val="1"/>
        <w:ind w:firstLine="0"/>
        <w:jc w:val="both"/>
        <w:rPr>
          <w:sz w:val="22"/>
          <w:szCs w:val="22"/>
          <w:lang w:val="uk-UA"/>
        </w:rPr>
      </w:pPr>
      <w:r>
        <w:rPr>
          <w:lang w:val="uk-UA"/>
        </w:rPr>
        <w:t xml:space="preserve">        </w:t>
      </w:r>
      <w:r w:rsidRPr="00273418">
        <w:rPr>
          <w:sz w:val="22"/>
          <w:szCs w:val="22"/>
          <w:lang w:val="uk-UA"/>
        </w:rPr>
        <w:t xml:space="preserve">Суспільство, держава, економіка: взаємозв’язок і суперечності векторів розвитку. </w:t>
      </w:r>
      <w:r w:rsidRPr="00273418">
        <w:rPr>
          <w:sz w:val="22"/>
          <w:szCs w:val="22"/>
        </w:rPr>
        <w:t xml:space="preserve">Роль </w:t>
      </w:r>
      <w:r w:rsidR="00AF01CC">
        <w:rPr>
          <w:sz w:val="22"/>
          <w:szCs w:val="22"/>
          <w:lang w:val="uk-UA"/>
        </w:rPr>
        <w:t xml:space="preserve">     </w:t>
      </w:r>
      <w:r w:rsidRPr="00273418">
        <w:rPr>
          <w:sz w:val="22"/>
          <w:szCs w:val="22"/>
        </w:rPr>
        <w:t>суспільства у процесах модернізації економіки. Економічні чинники модернізації суспільного розвитку та ла</w:t>
      </w:r>
      <w:r>
        <w:rPr>
          <w:sz w:val="22"/>
          <w:szCs w:val="22"/>
          <w:lang w:val="uk-UA"/>
        </w:rPr>
        <w:t>-</w:t>
      </w:r>
      <w:r w:rsidRPr="00273418">
        <w:rPr>
          <w:sz w:val="22"/>
          <w:szCs w:val="22"/>
        </w:rPr>
        <w:t>ду в країні. Індекс людського розвитку. Пряме народовладдя як метод впливу суспільства на економічні процеси в країні. Суспільний договір. Конституція.</w:t>
      </w:r>
      <w:r>
        <w:rPr>
          <w:sz w:val="22"/>
          <w:szCs w:val="22"/>
          <w:lang w:val="uk-UA"/>
        </w:rPr>
        <w:t xml:space="preserve"> </w:t>
      </w:r>
      <w:r w:rsidRPr="00273418">
        <w:rPr>
          <w:sz w:val="22"/>
          <w:szCs w:val="22"/>
        </w:rPr>
        <w:t>Неекономічні чинники зростання та розвитку національного господарства та національного багатства - культура, освіта, охорона здоров'я, наука, шлюб та сім’я, релігія, традиції та національна пам'ять. Національний добробут. Національні соціально-економічні інтереси. Стратегія «Україна-2020».</w:t>
      </w:r>
      <w:r>
        <w:rPr>
          <w:sz w:val="22"/>
          <w:szCs w:val="22"/>
          <w:lang w:val="uk-UA"/>
        </w:rPr>
        <w:t xml:space="preserve"> </w:t>
      </w:r>
      <w:r w:rsidRPr="00273418">
        <w:rPr>
          <w:sz w:val="22"/>
          <w:szCs w:val="22"/>
        </w:rPr>
        <w:t>Теорія Ф.</w:t>
      </w:r>
      <w:r>
        <w:rPr>
          <w:sz w:val="22"/>
          <w:szCs w:val="22"/>
          <w:lang w:val="uk-UA"/>
        </w:rPr>
        <w:t xml:space="preserve"> </w:t>
      </w:r>
      <w:r w:rsidRPr="00273418">
        <w:rPr>
          <w:sz w:val="22"/>
          <w:szCs w:val="22"/>
        </w:rPr>
        <w:t>Ліста «Національна економічна модель».</w:t>
      </w:r>
    </w:p>
    <w:p w14:paraId="2946EA63" w14:textId="77777777" w:rsidR="00273418" w:rsidRDefault="00273418" w:rsidP="00AA29CB">
      <w:pPr>
        <w:pStyle w:val="1"/>
        <w:ind w:firstLine="0"/>
        <w:jc w:val="both"/>
        <w:rPr>
          <w:sz w:val="22"/>
          <w:szCs w:val="22"/>
          <w:lang w:val="uk-UA"/>
        </w:rPr>
      </w:pPr>
    </w:p>
    <w:p w14:paraId="209AAAFD" w14:textId="77777777" w:rsidR="008A0490" w:rsidRPr="00831022" w:rsidRDefault="00831022" w:rsidP="00AA29CB">
      <w:pPr>
        <w:pStyle w:val="1"/>
        <w:jc w:val="both"/>
        <w:rPr>
          <w:b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</w:t>
      </w:r>
      <w:r w:rsidR="00273418" w:rsidRPr="00831022">
        <w:rPr>
          <w:b/>
          <w:i/>
          <w:sz w:val="22"/>
          <w:szCs w:val="22"/>
          <w:lang w:val="uk-UA"/>
        </w:rPr>
        <w:t xml:space="preserve">Змістовий модуль 4. </w:t>
      </w:r>
      <w:r w:rsidR="008A0490" w:rsidRPr="00831022">
        <w:rPr>
          <w:b/>
          <w:i/>
          <w:iCs/>
          <w:sz w:val="22"/>
          <w:szCs w:val="22"/>
          <w:lang w:val="uk-UA"/>
        </w:rPr>
        <w:t xml:space="preserve">Диверсифікація інноваційного розвитку </w:t>
      </w:r>
      <w:r w:rsidRPr="00831022">
        <w:rPr>
          <w:b/>
          <w:i/>
          <w:iCs/>
          <w:sz w:val="22"/>
          <w:szCs w:val="22"/>
          <w:lang w:val="uk-UA"/>
        </w:rPr>
        <w:t xml:space="preserve">промисловості та </w:t>
      </w:r>
      <w:r w:rsidR="008A0490" w:rsidRPr="00831022">
        <w:rPr>
          <w:b/>
          <w:i/>
          <w:iCs/>
          <w:sz w:val="22"/>
          <w:szCs w:val="22"/>
          <w:lang w:val="uk-UA"/>
        </w:rPr>
        <w:t>агропроми</w:t>
      </w:r>
      <w:r>
        <w:rPr>
          <w:b/>
          <w:i/>
          <w:iCs/>
          <w:sz w:val="22"/>
          <w:szCs w:val="22"/>
          <w:lang w:val="uk-UA"/>
        </w:rPr>
        <w:t>-</w:t>
      </w:r>
      <w:r w:rsidR="008A0490" w:rsidRPr="00831022">
        <w:rPr>
          <w:b/>
          <w:i/>
          <w:iCs/>
          <w:sz w:val="22"/>
          <w:szCs w:val="22"/>
          <w:lang w:val="uk-UA"/>
        </w:rPr>
        <w:t>слового комплексу України</w:t>
      </w:r>
      <w:r w:rsidR="00273418" w:rsidRPr="00831022">
        <w:rPr>
          <w:b/>
          <w:sz w:val="22"/>
          <w:szCs w:val="22"/>
          <w:lang w:val="uk-UA"/>
        </w:rPr>
        <w:t xml:space="preserve"> </w:t>
      </w:r>
      <w:r w:rsidR="008A0490" w:rsidRPr="00831022">
        <w:rPr>
          <w:b/>
          <w:i/>
          <w:iCs/>
          <w:sz w:val="22"/>
          <w:szCs w:val="22"/>
          <w:lang w:val="uk-UA"/>
        </w:rPr>
        <w:t>в умовах глобалізаційних викликів.</w:t>
      </w:r>
    </w:p>
    <w:p w14:paraId="689E6946" w14:textId="77777777" w:rsidR="00273418" w:rsidRPr="00831022" w:rsidRDefault="00273418" w:rsidP="00AA29CB">
      <w:pPr>
        <w:pStyle w:val="1"/>
        <w:ind w:firstLine="0"/>
        <w:jc w:val="both"/>
        <w:rPr>
          <w:sz w:val="22"/>
          <w:szCs w:val="22"/>
          <w:lang w:val="uk-UA"/>
        </w:rPr>
      </w:pPr>
    </w:p>
    <w:p w14:paraId="20399991" w14:textId="77777777" w:rsidR="00831022" w:rsidRDefault="00831022" w:rsidP="00AA29CB">
      <w:pPr>
        <w:pStyle w:val="1"/>
        <w:ind w:firstLine="0"/>
        <w:jc w:val="both"/>
        <w:rPr>
          <w:b/>
          <w:i/>
          <w:iCs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Тема 7</w:t>
      </w:r>
      <w:r w:rsidRPr="00273418">
        <w:rPr>
          <w:b/>
          <w:i/>
          <w:sz w:val="22"/>
          <w:szCs w:val="22"/>
          <w:lang w:val="uk-UA"/>
        </w:rPr>
        <w:t>.</w:t>
      </w:r>
      <w:r w:rsidRPr="00831022">
        <w:rPr>
          <w:i/>
          <w:iCs/>
        </w:rPr>
        <w:t xml:space="preserve"> </w:t>
      </w:r>
      <w:r w:rsidRPr="00831022">
        <w:rPr>
          <w:b/>
          <w:i/>
          <w:iCs/>
          <w:sz w:val="22"/>
          <w:szCs w:val="22"/>
        </w:rPr>
        <w:t>Диверсифікація інноваційного розвитку промисл</w:t>
      </w:r>
      <w:r>
        <w:rPr>
          <w:b/>
          <w:i/>
          <w:iCs/>
          <w:sz w:val="22"/>
          <w:szCs w:val="22"/>
        </w:rPr>
        <w:t xml:space="preserve">овості </w:t>
      </w:r>
      <w:r w:rsidR="004D2714">
        <w:rPr>
          <w:b/>
          <w:i/>
          <w:iCs/>
          <w:sz w:val="22"/>
          <w:szCs w:val="22"/>
          <w:lang w:val="uk-UA"/>
        </w:rPr>
        <w:t>в Україні</w:t>
      </w:r>
      <w:r w:rsidR="004D2714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>в умовах глобаліза</w:t>
      </w:r>
      <w:r w:rsidR="004D2714">
        <w:rPr>
          <w:b/>
          <w:i/>
          <w:iCs/>
          <w:sz w:val="22"/>
          <w:szCs w:val="22"/>
          <w:lang w:val="uk-UA"/>
        </w:rPr>
        <w:t>-</w:t>
      </w:r>
      <w:r>
        <w:rPr>
          <w:b/>
          <w:i/>
          <w:iCs/>
          <w:sz w:val="22"/>
          <w:szCs w:val="22"/>
        </w:rPr>
        <w:t>ційних</w:t>
      </w:r>
      <w:r>
        <w:rPr>
          <w:b/>
          <w:i/>
          <w:iCs/>
          <w:sz w:val="22"/>
          <w:szCs w:val="22"/>
          <w:lang w:val="uk-UA"/>
        </w:rPr>
        <w:t xml:space="preserve"> </w:t>
      </w:r>
      <w:r w:rsidRPr="00831022">
        <w:rPr>
          <w:b/>
          <w:i/>
          <w:iCs/>
          <w:sz w:val="22"/>
          <w:szCs w:val="22"/>
        </w:rPr>
        <w:t>викликів.</w:t>
      </w:r>
    </w:p>
    <w:p w14:paraId="5CC5222C" w14:textId="77777777" w:rsidR="00831022" w:rsidRDefault="00831022" w:rsidP="00AA29CB">
      <w:pPr>
        <w:pStyle w:val="1"/>
        <w:ind w:firstLine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</w:t>
      </w:r>
      <w:r w:rsidRPr="00831022">
        <w:rPr>
          <w:sz w:val="22"/>
          <w:szCs w:val="22"/>
        </w:rPr>
        <w:t xml:space="preserve">Структура промислового комплексу України та Запорізької області. Технологічні уклади в </w:t>
      </w:r>
      <w:r w:rsidR="00AF01CC">
        <w:rPr>
          <w:sz w:val="22"/>
          <w:szCs w:val="22"/>
          <w:lang w:val="uk-UA"/>
        </w:rPr>
        <w:t xml:space="preserve">    </w:t>
      </w:r>
      <w:r w:rsidRPr="00831022">
        <w:rPr>
          <w:sz w:val="22"/>
          <w:szCs w:val="22"/>
        </w:rPr>
        <w:t>промисловості. Промислова революція. Методи модернізації промисловості України за часів СРСР: індустріалізація, господарська реформа 1965 року. Етапи приватизації промислової власності та ОЗ в Україні. Зовнішньоторговельна залежність української промисловості. Стратегічні промислові підприємс</w:t>
      </w:r>
      <w:r w:rsidR="00AF01CC">
        <w:rPr>
          <w:sz w:val="22"/>
          <w:szCs w:val="22"/>
          <w:lang w:val="uk-UA"/>
        </w:rPr>
        <w:t>т</w:t>
      </w:r>
      <w:r w:rsidRPr="00831022">
        <w:rPr>
          <w:sz w:val="22"/>
          <w:szCs w:val="22"/>
        </w:rPr>
        <w:t>ва.</w:t>
      </w:r>
      <w:r>
        <w:rPr>
          <w:sz w:val="22"/>
          <w:szCs w:val="22"/>
          <w:lang w:val="uk-UA"/>
        </w:rPr>
        <w:t xml:space="preserve"> </w:t>
      </w:r>
      <w:r w:rsidRPr="00831022">
        <w:rPr>
          <w:sz w:val="22"/>
          <w:szCs w:val="22"/>
        </w:rPr>
        <w:t>Інноваційний розвиток промислового комплексу України через модернізацію. Промисловий сектор економіки в умовах постіндустріального суспільства. Адаптаційна модель. Наздоганяючий розвиток. Прискорений розвиток. Інноваційний прорив. Промислова політика: сутність, моделі</w:t>
      </w:r>
      <w:r>
        <w:rPr>
          <w:sz w:val="22"/>
          <w:szCs w:val="22"/>
          <w:lang w:val="uk-UA"/>
        </w:rPr>
        <w:t>.</w:t>
      </w:r>
      <w:r w:rsidRPr="00831022">
        <w:rPr>
          <w:sz w:val="22"/>
          <w:szCs w:val="22"/>
        </w:rPr>
        <w:t xml:space="preserve"> Промисловий комплекс у загальному поділі праці національної економіки України та економіки Запорізької області.</w:t>
      </w:r>
    </w:p>
    <w:p w14:paraId="11BCCB4D" w14:textId="77777777" w:rsidR="00831022" w:rsidRDefault="00831022" w:rsidP="00AA29CB">
      <w:pPr>
        <w:pStyle w:val="1"/>
        <w:ind w:firstLine="0"/>
        <w:jc w:val="both"/>
        <w:rPr>
          <w:sz w:val="22"/>
          <w:szCs w:val="22"/>
          <w:lang w:val="uk-UA"/>
        </w:rPr>
      </w:pPr>
    </w:p>
    <w:p w14:paraId="12D0103C" w14:textId="77777777" w:rsidR="00831022" w:rsidRDefault="00831022" w:rsidP="00AA29CB">
      <w:pPr>
        <w:pStyle w:val="1"/>
        <w:ind w:firstLine="0"/>
        <w:jc w:val="both"/>
        <w:rPr>
          <w:b/>
          <w:i/>
          <w:iCs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Тема 8</w:t>
      </w:r>
      <w:r w:rsidRPr="00273418">
        <w:rPr>
          <w:b/>
          <w:i/>
          <w:sz w:val="22"/>
          <w:szCs w:val="22"/>
          <w:lang w:val="uk-UA"/>
        </w:rPr>
        <w:t>.</w:t>
      </w:r>
      <w:r w:rsidRPr="00831022">
        <w:rPr>
          <w:i/>
          <w:iCs/>
        </w:rPr>
        <w:t xml:space="preserve"> </w:t>
      </w:r>
      <w:r w:rsidRPr="00831022">
        <w:rPr>
          <w:b/>
          <w:i/>
          <w:iCs/>
          <w:sz w:val="22"/>
          <w:szCs w:val="22"/>
        </w:rPr>
        <w:t>Диверсифікаці</w:t>
      </w:r>
      <w:r>
        <w:rPr>
          <w:b/>
          <w:i/>
          <w:iCs/>
          <w:sz w:val="22"/>
          <w:szCs w:val="22"/>
        </w:rPr>
        <w:t xml:space="preserve">я інноваційного розвитку </w:t>
      </w:r>
      <w:r>
        <w:rPr>
          <w:b/>
          <w:i/>
          <w:iCs/>
          <w:sz w:val="22"/>
          <w:szCs w:val="22"/>
          <w:lang w:val="uk-UA"/>
        </w:rPr>
        <w:t>агропромислового комплексу в Україні</w:t>
      </w:r>
      <w:r>
        <w:rPr>
          <w:b/>
          <w:i/>
          <w:iCs/>
          <w:sz w:val="22"/>
          <w:szCs w:val="22"/>
        </w:rPr>
        <w:t xml:space="preserve"> в умовах глобалізаційних</w:t>
      </w:r>
      <w:r>
        <w:rPr>
          <w:b/>
          <w:i/>
          <w:iCs/>
          <w:sz w:val="22"/>
          <w:szCs w:val="22"/>
          <w:lang w:val="uk-UA"/>
        </w:rPr>
        <w:t xml:space="preserve"> </w:t>
      </w:r>
      <w:r w:rsidRPr="00831022">
        <w:rPr>
          <w:b/>
          <w:i/>
          <w:iCs/>
          <w:sz w:val="22"/>
          <w:szCs w:val="22"/>
        </w:rPr>
        <w:t>викликів.</w:t>
      </w:r>
    </w:p>
    <w:p w14:paraId="530B774E" w14:textId="77777777" w:rsidR="004D2714" w:rsidRDefault="004D2714" w:rsidP="00AA29CB">
      <w:pPr>
        <w:pStyle w:val="1"/>
        <w:ind w:firstLine="0"/>
        <w:jc w:val="both"/>
        <w:rPr>
          <w:b/>
          <w:i/>
          <w:iCs/>
          <w:sz w:val="22"/>
          <w:szCs w:val="22"/>
          <w:lang w:val="uk-UA"/>
        </w:rPr>
      </w:pPr>
    </w:p>
    <w:p w14:paraId="79ECDD4C" w14:textId="77777777" w:rsidR="004D2714" w:rsidRDefault="004D2714" w:rsidP="00AA29CB">
      <w:pPr>
        <w:pStyle w:val="1"/>
        <w:spacing w:after="100"/>
        <w:ind w:firstLine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</w:t>
      </w:r>
      <w:r w:rsidRPr="004D2714">
        <w:rPr>
          <w:sz w:val="22"/>
          <w:szCs w:val="22"/>
        </w:rPr>
        <w:t xml:space="preserve">Частковий поділ праці в аграрному секторі. Традиційні технології вирощування аграрних </w:t>
      </w:r>
      <w:r w:rsidR="00D97166">
        <w:rPr>
          <w:sz w:val="22"/>
          <w:szCs w:val="22"/>
          <w:lang w:val="uk-UA"/>
        </w:rPr>
        <w:t xml:space="preserve">    </w:t>
      </w:r>
      <w:r w:rsidRPr="004D2714">
        <w:rPr>
          <w:sz w:val="22"/>
          <w:szCs w:val="22"/>
        </w:rPr>
        <w:t xml:space="preserve">культур та тварин. Традиційні методи обробки земель сільськогосподарського призначення. Державна політика в сфері аграрного виробництва та земельних відносин. </w:t>
      </w:r>
      <w:r w:rsidR="009319EA" w:rsidRPr="004D2714">
        <w:rPr>
          <w:sz w:val="22"/>
          <w:szCs w:val="22"/>
        </w:rPr>
        <w:t>Земельний фонд України.</w:t>
      </w:r>
      <w:r w:rsidR="009319EA">
        <w:rPr>
          <w:sz w:val="22"/>
          <w:szCs w:val="22"/>
        </w:rPr>
        <w:t xml:space="preserve"> </w:t>
      </w:r>
      <w:r w:rsidR="00AF01CC">
        <w:rPr>
          <w:sz w:val="22"/>
          <w:szCs w:val="22"/>
          <w:lang w:val="uk-UA"/>
        </w:rPr>
        <w:t xml:space="preserve">              </w:t>
      </w:r>
      <w:r w:rsidR="00AF01CC">
        <w:rPr>
          <w:sz w:val="22"/>
          <w:szCs w:val="22"/>
        </w:rPr>
        <w:t>Но</w:t>
      </w:r>
      <w:r w:rsidR="005315AB">
        <w:rPr>
          <w:sz w:val="22"/>
          <w:szCs w:val="22"/>
          <w:lang w:val="uk-UA"/>
        </w:rPr>
        <w:t>р</w:t>
      </w:r>
      <w:r w:rsidRPr="004D2714">
        <w:rPr>
          <w:sz w:val="22"/>
          <w:szCs w:val="22"/>
        </w:rPr>
        <w:t xml:space="preserve">мативна грошова оцінка земель. </w:t>
      </w:r>
      <w:r w:rsidR="009319EA" w:rsidRPr="004D2714">
        <w:rPr>
          <w:sz w:val="22"/>
          <w:szCs w:val="22"/>
        </w:rPr>
        <w:t xml:space="preserve">Земельний кадастр. </w:t>
      </w:r>
      <w:r w:rsidRPr="004D2714">
        <w:rPr>
          <w:sz w:val="22"/>
          <w:szCs w:val="22"/>
        </w:rPr>
        <w:t xml:space="preserve">Ринок земель. </w:t>
      </w:r>
      <w:r w:rsidR="00A35E60" w:rsidRPr="004D2714">
        <w:rPr>
          <w:sz w:val="22"/>
          <w:szCs w:val="22"/>
        </w:rPr>
        <w:t>Рента.</w:t>
      </w:r>
      <w:r w:rsidR="00A35E60">
        <w:rPr>
          <w:sz w:val="22"/>
          <w:szCs w:val="22"/>
        </w:rPr>
        <w:t xml:space="preserve"> </w:t>
      </w:r>
      <w:r w:rsidRPr="004D2714">
        <w:rPr>
          <w:sz w:val="22"/>
          <w:szCs w:val="22"/>
        </w:rPr>
        <w:t xml:space="preserve">Сучасні технології вирощування та переробки аграрних культур. Засоби меліорації та технічної обробки земель. Аграрна реформа та розвиток соціально-економічної бази українського села. Децентралізація влади в сільській місцевості. Аграрний сектор в загальному поділі праці національної економіки України </w:t>
      </w:r>
      <w:r w:rsidRPr="00831022">
        <w:rPr>
          <w:sz w:val="22"/>
          <w:szCs w:val="22"/>
        </w:rPr>
        <w:t>та економіки Запорізької об</w:t>
      </w:r>
      <w:r>
        <w:rPr>
          <w:sz w:val="22"/>
          <w:szCs w:val="22"/>
        </w:rPr>
        <w:t>ласт</w:t>
      </w:r>
      <w:r>
        <w:rPr>
          <w:sz w:val="22"/>
          <w:szCs w:val="22"/>
          <w:lang w:val="uk-UA"/>
        </w:rPr>
        <w:t>і</w:t>
      </w:r>
      <w:r w:rsidRPr="004D2714">
        <w:rPr>
          <w:sz w:val="22"/>
          <w:szCs w:val="22"/>
        </w:rPr>
        <w:t>.</w:t>
      </w:r>
    </w:p>
    <w:p w14:paraId="0EF2B761" w14:textId="77777777" w:rsidR="004D2714" w:rsidRPr="004D2714" w:rsidRDefault="004D2714" w:rsidP="00AA29CB">
      <w:pPr>
        <w:pStyle w:val="1"/>
        <w:spacing w:after="100"/>
        <w:ind w:firstLine="0"/>
        <w:jc w:val="both"/>
        <w:rPr>
          <w:sz w:val="22"/>
          <w:szCs w:val="22"/>
          <w:lang w:val="uk-UA"/>
        </w:rPr>
      </w:pPr>
    </w:p>
    <w:p w14:paraId="1071C701" w14:textId="77777777" w:rsidR="00EC055C" w:rsidRPr="00EC055C" w:rsidRDefault="00EC055C" w:rsidP="00AA29CB">
      <w:pPr>
        <w:pStyle w:val="1"/>
        <w:ind w:firstLine="0"/>
        <w:jc w:val="both"/>
        <w:rPr>
          <w:b/>
          <w:sz w:val="22"/>
          <w:szCs w:val="22"/>
        </w:rPr>
      </w:pPr>
      <w:r>
        <w:rPr>
          <w:b/>
          <w:i/>
          <w:sz w:val="22"/>
          <w:szCs w:val="22"/>
          <w:lang w:val="uk-UA"/>
        </w:rPr>
        <w:t xml:space="preserve">          </w:t>
      </w:r>
      <w:r w:rsidR="004D2714" w:rsidRPr="00831022">
        <w:rPr>
          <w:b/>
          <w:i/>
          <w:sz w:val="22"/>
          <w:szCs w:val="22"/>
          <w:lang w:val="uk-UA"/>
        </w:rPr>
        <w:t xml:space="preserve">Змістовий модуль </w:t>
      </w:r>
      <w:r w:rsidR="004D2714">
        <w:rPr>
          <w:b/>
          <w:i/>
          <w:sz w:val="22"/>
          <w:szCs w:val="22"/>
          <w:lang w:val="uk-UA"/>
        </w:rPr>
        <w:t>5</w:t>
      </w:r>
      <w:r w:rsidR="004D2714" w:rsidRPr="00831022">
        <w:rPr>
          <w:b/>
          <w:i/>
          <w:sz w:val="22"/>
          <w:szCs w:val="22"/>
          <w:lang w:val="uk-UA"/>
        </w:rPr>
        <w:t>.</w:t>
      </w:r>
      <w:r w:rsidR="004D2714" w:rsidRPr="004D2714">
        <w:rPr>
          <w:b/>
          <w:i/>
          <w:iCs/>
          <w:sz w:val="22"/>
          <w:szCs w:val="22"/>
        </w:rPr>
        <w:t xml:space="preserve"> Диверсифікація енергетичних джерел генерації та постачання</w:t>
      </w:r>
      <w:r>
        <w:rPr>
          <w:b/>
          <w:i/>
          <w:iCs/>
          <w:sz w:val="22"/>
          <w:szCs w:val="22"/>
          <w:lang w:val="uk-UA"/>
        </w:rPr>
        <w:t>.</w:t>
      </w:r>
      <w:r w:rsidRPr="00EC055C">
        <w:rPr>
          <w:i/>
          <w:iCs/>
        </w:rPr>
        <w:t xml:space="preserve"> </w:t>
      </w:r>
      <w:r w:rsidRPr="00EC055C">
        <w:rPr>
          <w:b/>
          <w:i/>
          <w:iCs/>
          <w:sz w:val="22"/>
          <w:szCs w:val="22"/>
        </w:rPr>
        <w:t>Розви</w:t>
      </w:r>
      <w:r>
        <w:rPr>
          <w:b/>
          <w:i/>
          <w:iCs/>
          <w:sz w:val="22"/>
          <w:szCs w:val="22"/>
          <w:lang w:val="uk-UA"/>
        </w:rPr>
        <w:t>-</w:t>
      </w:r>
      <w:r w:rsidRPr="00EC055C">
        <w:rPr>
          <w:b/>
          <w:i/>
          <w:iCs/>
          <w:sz w:val="22"/>
          <w:szCs w:val="22"/>
        </w:rPr>
        <w:t>ток інфраструктури та</w:t>
      </w:r>
      <w:r w:rsidRPr="00EC055C">
        <w:rPr>
          <w:b/>
          <w:i/>
          <w:iCs/>
          <w:sz w:val="22"/>
          <w:szCs w:val="22"/>
          <w:lang w:val="uk-UA"/>
        </w:rPr>
        <w:t xml:space="preserve"> </w:t>
      </w:r>
      <w:r w:rsidR="00D65E08">
        <w:rPr>
          <w:b/>
          <w:i/>
          <w:iCs/>
          <w:sz w:val="22"/>
          <w:szCs w:val="22"/>
          <w:lang w:val="uk-UA"/>
        </w:rPr>
        <w:t>і</w:t>
      </w:r>
      <w:r w:rsidR="00D65E08">
        <w:rPr>
          <w:b/>
          <w:i/>
          <w:iCs/>
          <w:sz w:val="22"/>
          <w:szCs w:val="22"/>
        </w:rPr>
        <w:t>нтеграційн</w:t>
      </w:r>
      <w:r w:rsidR="00D65E08">
        <w:rPr>
          <w:b/>
          <w:i/>
          <w:iCs/>
          <w:sz w:val="22"/>
          <w:szCs w:val="22"/>
          <w:lang w:val="uk-UA"/>
        </w:rPr>
        <w:t>их</w:t>
      </w:r>
      <w:r w:rsidR="00D65E08">
        <w:rPr>
          <w:b/>
          <w:i/>
          <w:iCs/>
          <w:sz w:val="22"/>
          <w:szCs w:val="22"/>
        </w:rPr>
        <w:t xml:space="preserve"> процес</w:t>
      </w:r>
      <w:r w:rsidR="00D65E08">
        <w:rPr>
          <w:b/>
          <w:i/>
          <w:iCs/>
          <w:sz w:val="22"/>
          <w:szCs w:val="22"/>
          <w:lang w:val="uk-UA"/>
        </w:rPr>
        <w:t>ів</w:t>
      </w:r>
      <w:r w:rsidR="00D65E08" w:rsidRPr="00EC055C">
        <w:rPr>
          <w:b/>
          <w:i/>
          <w:iCs/>
          <w:sz w:val="22"/>
          <w:szCs w:val="22"/>
        </w:rPr>
        <w:t xml:space="preserve"> </w:t>
      </w:r>
      <w:r w:rsidR="00D65E08">
        <w:rPr>
          <w:b/>
          <w:i/>
          <w:iCs/>
          <w:sz w:val="22"/>
          <w:szCs w:val="22"/>
          <w:lang w:val="uk-UA"/>
        </w:rPr>
        <w:t>в туристичній</w:t>
      </w:r>
      <w:r w:rsidRPr="00EC055C">
        <w:rPr>
          <w:b/>
          <w:i/>
          <w:iCs/>
          <w:sz w:val="22"/>
          <w:szCs w:val="22"/>
          <w:lang w:val="uk-UA"/>
        </w:rPr>
        <w:t xml:space="preserve"> галузі</w:t>
      </w:r>
      <w:r w:rsidRPr="00EC055C">
        <w:rPr>
          <w:b/>
          <w:i/>
          <w:iCs/>
          <w:sz w:val="22"/>
          <w:szCs w:val="22"/>
        </w:rPr>
        <w:t>.</w:t>
      </w:r>
    </w:p>
    <w:p w14:paraId="77EC1EC4" w14:textId="77777777" w:rsidR="004D2714" w:rsidRPr="00EC055C" w:rsidRDefault="004D2714" w:rsidP="00AA29CB">
      <w:pPr>
        <w:pStyle w:val="1"/>
        <w:spacing w:after="100"/>
        <w:ind w:firstLine="0"/>
        <w:jc w:val="both"/>
        <w:rPr>
          <w:b/>
          <w:i/>
          <w:sz w:val="22"/>
          <w:szCs w:val="22"/>
          <w:lang w:val="uk-UA"/>
        </w:rPr>
      </w:pPr>
    </w:p>
    <w:p w14:paraId="38654841" w14:textId="77777777" w:rsidR="004D2714" w:rsidRPr="00832227" w:rsidRDefault="004D2714" w:rsidP="00AA29CB">
      <w:pPr>
        <w:pStyle w:val="1"/>
        <w:spacing w:after="100"/>
        <w:ind w:firstLine="0"/>
        <w:jc w:val="both"/>
        <w:rPr>
          <w:b/>
          <w:i/>
          <w:sz w:val="22"/>
          <w:szCs w:val="22"/>
          <w:lang w:val="uk-UA"/>
        </w:rPr>
      </w:pPr>
      <w:r>
        <w:rPr>
          <w:b/>
          <w:i/>
          <w:iCs/>
          <w:sz w:val="22"/>
          <w:szCs w:val="22"/>
          <w:lang w:val="uk-UA"/>
        </w:rPr>
        <w:t xml:space="preserve">          </w:t>
      </w:r>
      <w:r w:rsidRPr="004D2714">
        <w:rPr>
          <w:b/>
          <w:i/>
          <w:iCs/>
          <w:sz w:val="22"/>
          <w:szCs w:val="22"/>
        </w:rPr>
        <w:t>Тема 9. Диверсифікація енергетичних джерел генерації та постачання</w:t>
      </w:r>
      <w:r w:rsidR="00832227">
        <w:rPr>
          <w:b/>
          <w:i/>
          <w:iCs/>
          <w:sz w:val="22"/>
          <w:szCs w:val="22"/>
          <w:lang w:val="uk-UA"/>
        </w:rPr>
        <w:t>.</w:t>
      </w:r>
    </w:p>
    <w:p w14:paraId="2091B39E" w14:textId="77777777" w:rsidR="004D2714" w:rsidRDefault="004D2714" w:rsidP="00AA29CB">
      <w:pPr>
        <w:pStyle w:val="1"/>
        <w:jc w:val="both"/>
        <w:rPr>
          <w:sz w:val="22"/>
          <w:szCs w:val="22"/>
          <w:lang w:val="uk-UA"/>
        </w:rPr>
      </w:pPr>
      <w:r>
        <w:rPr>
          <w:b/>
          <w:i/>
          <w:iCs/>
          <w:sz w:val="22"/>
          <w:szCs w:val="22"/>
          <w:lang w:val="uk-UA"/>
        </w:rPr>
        <w:t xml:space="preserve">  </w:t>
      </w:r>
      <w:r w:rsidR="001F7212">
        <w:rPr>
          <w:sz w:val="22"/>
          <w:szCs w:val="22"/>
        </w:rPr>
        <w:t>Енергетика. Традиційні (вичерп</w:t>
      </w:r>
      <w:r w:rsidRPr="004D2714">
        <w:rPr>
          <w:sz w:val="22"/>
          <w:szCs w:val="22"/>
        </w:rPr>
        <w:t xml:space="preserve">ні) джерела електричної та теплової енергії. Національний </w:t>
      </w:r>
      <w:r w:rsidR="00AF01CC">
        <w:rPr>
          <w:sz w:val="22"/>
          <w:szCs w:val="22"/>
          <w:lang w:val="uk-UA"/>
        </w:rPr>
        <w:t xml:space="preserve">     </w:t>
      </w:r>
      <w:r w:rsidRPr="004D2714">
        <w:rPr>
          <w:sz w:val="22"/>
          <w:szCs w:val="22"/>
        </w:rPr>
        <w:t>енергетичний баланс. Енергетична інфраструктура України та Запорізької області. Державне регулювання енергетичних ринків. Інституційна роль НКРЕКП. НАК «Нафтогаз». Кон’юнктура світових ринків традиційних енергетичних ресурсів. Міжнаро</w:t>
      </w:r>
      <w:r w:rsidR="00240959">
        <w:rPr>
          <w:sz w:val="22"/>
          <w:szCs w:val="22"/>
        </w:rPr>
        <w:t>дні контрактні системи купівлі-</w:t>
      </w:r>
      <w:r w:rsidRPr="004D2714">
        <w:rPr>
          <w:sz w:val="22"/>
          <w:szCs w:val="22"/>
        </w:rPr>
        <w:t>продажу енергетичних ресурсів.</w:t>
      </w:r>
      <w:r>
        <w:rPr>
          <w:b/>
          <w:sz w:val="22"/>
          <w:szCs w:val="22"/>
          <w:lang w:val="uk-UA"/>
        </w:rPr>
        <w:t xml:space="preserve"> </w:t>
      </w:r>
      <w:r w:rsidRPr="004D2714">
        <w:rPr>
          <w:sz w:val="22"/>
          <w:szCs w:val="22"/>
        </w:rPr>
        <w:t>Альтернативні (відновлювальні) джерела енергії. Зелена енергетика. Зелений тариф</w:t>
      </w:r>
      <w:r w:rsidR="004675B0">
        <w:rPr>
          <w:sz w:val="22"/>
          <w:szCs w:val="22"/>
        </w:rPr>
        <w:t>. Інноваційні виробничі форми</w:t>
      </w:r>
      <w:r w:rsidRPr="004D2714">
        <w:rPr>
          <w:sz w:val="22"/>
          <w:szCs w:val="22"/>
        </w:rPr>
        <w:t xml:space="preserve"> в енергетиці. Кіотський протокол. Екологічні інвестиції. Енергетична незалежність.</w:t>
      </w:r>
    </w:p>
    <w:p w14:paraId="10A46B40" w14:textId="77777777" w:rsidR="00EC055C" w:rsidRDefault="00EC055C" w:rsidP="00AA29CB">
      <w:pPr>
        <w:pStyle w:val="1"/>
        <w:jc w:val="both"/>
        <w:rPr>
          <w:sz w:val="22"/>
          <w:szCs w:val="22"/>
          <w:lang w:val="uk-UA"/>
        </w:rPr>
      </w:pPr>
    </w:p>
    <w:p w14:paraId="0EB3283B" w14:textId="77777777" w:rsidR="00EC055C" w:rsidRDefault="00EC055C" w:rsidP="00AA29CB">
      <w:pPr>
        <w:pStyle w:val="1"/>
        <w:jc w:val="both"/>
        <w:rPr>
          <w:b/>
          <w:i/>
          <w:iCs/>
          <w:sz w:val="22"/>
          <w:szCs w:val="22"/>
          <w:lang w:val="uk-UA"/>
        </w:rPr>
      </w:pPr>
      <w:r>
        <w:rPr>
          <w:b/>
          <w:i/>
          <w:iCs/>
          <w:sz w:val="22"/>
          <w:szCs w:val="22"/>
          <w:lang w:val="uk-UA"/>
        </w:rPr>
        <w:t xml:space="preserve">   </w:t>
      </w:r>
      <w:r>
        <w:rPr>
          <w:b/>
          <w:i/>
          <w:iCs/>
          <w:sz w:val="22"/>
          <w:szCs w:val="22"/>
        </w:rPr>
        <w:t xml:space="preserve">Тема </w:t>
      </w:r>
      <w:r>
        <w:rPr>
          <w:b/>
          <w:i/>
          <w:iCs/>
          <w:sz w:val="22"/>
          <w:szCs w:val="22"/>
          <w:lang w:val="uk-UA"/>
        </w:rPr>
        <w:t>10</w:t>
      </w:r>
      <w:r w:rsidRPr="004D2714">
        <w:rPr>
          <w:b/>
          <w:i/>
          <w:iCs/>
          <w:sz w:val="22"/>
          <w:szCs w:val="22"/>
        </w:rPr>
        <w:t>.</w:t>
      </w:r>
      <w:r w:rsidRPr="00EC055C">
        <w:rPr>
          <w:i/>
          <w:iCs/>
        </w:rPr>
        <w:t xml:space="preserve"> </w:t>
      </w:r>
      <w:r w:rsidRPr="00EC055C">
        <w:rPr>
          <w:b/>
          <w:i/>
          <w:iCs/>
          <w:sz w:val="22"/>
          <w:szCs w:val="22"/>
        </w:rPr>
        <w:t>Розвиток інфраструктури.</w:t>
      </w:r>
    </w:p>
    <w:p w14:paraId="0A1B18D5" w14:textId="77777777" w:rsidR="00EC055C" w:rsidRDefault="00EC055C" w:rsidP="00AA29CB">
      <w:pPr>
        <w:pStyle w:val="1"/>
        <w:ind w:firstLine="600"/>
        <w:jc w:val="both"/>
        <w:rPr>
          <w:b/>
          <w:i/>
          <w:iCs/>
          <w:sz w:val="22"/>
          <w:szCs w:val="22"/>
          <w:lang w:val="uk-UA"/>
        </w:rPr>
      </w:pPr>
    </w:p>
    <w:p w14:paraId="4C945C19" w14:textId="77777777" w:rsidR="00EC055C" w:rsidRPr="00EC055C" w:rsidRDefault="00EC055C" w:rsidP="00AA29CB">
      <w:pPr>
        <w:pStyle w:val="1"/>
        <w:ind w:firstLine="0"/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 xml:space="preserve">          </w:t>
      </w:r>
      <w:r w:rsidRPr="00EC055C">
        <w:rPr>
          <w:sz w:val="22"/>
          <w:szCs w:val="22"/>
        </w:rPr>
        <w:t xml:space="preserve">Поняття інфраструктури. Види інфраструктури. </w:t>
      </w:r>
      <w:r>
        <w:rPr>
          <w:sz w:val="22"/>
          <w:szCs w:val="22"/>
        </w:rPr>
        <w:t>Інфраструктура:</w:t>
      </w:r>
      <w:r>
        <w:rPr>
          <w:sz w:val="22"/>
          <w:szCs w:val="22"/>
          <w:lang w:val="uk-UA"/>
        </w:rPr>
        <w:t xml:space="preserve"> </w:t>
      </w:r>
      <w:r w:rsidR="00AF01CC">
        <w:rPr>
          <w:sz w:val="22"/>
          <w:szCs w:val="22"/>
        </w:rPr>
        <w:t>соціально-економічне</w:t>
      </w:r>
      <w:r w:rsidR="00AF01CC">
        <w:rPr>
          <w:sz w:val="22"/>
          <w:szCs w:val="22"/>
          <w:lang w:val="uk-UA"/>
        </w:rPr>
        <w:t xml:space="preserve"> </w:t>
      </w:r>
      <w:r w:rsidRPr="00EC055C">
        <w:rPr>
          <w:sz w:val="22"/>
          <w:szCs w:val="22"/>
        </w:rPr>
        <w:t>та виробниче призначення.</w:t>
      </w:r>
      <w:r>
        <w:rPr>
          <w:sz w:val="22"/>
          <w:szCs w:val="22"/>
          <w:lang w:val="uk-UA"/>
        </w:rPr>
        <w:t xml:space="preserve"> </w:t>
      </w:r>
      <w:r w:rsidR="00BF0A36">
        <w:rPr>
          <w:sz w:val="22"/>
          <w:szCs w:val="22"/>
          <w:lang w:val="uk-UA"/>
        </w:rPr>
        <w:t>П</w:t>
      </w:r>
      <w:r w:rsidRPr="00EC055C">
        <w:rPr>
          <w:sz w:val="22"/>
          <w:szCs w:val="22"/>
        </w:rPr>
        <w:t>ошта та зв'язок. Виробнича інфраструктура. Енергетична інфраструктура. Соціальна інфраструктура. Бюджетно-фінан</w:t>
      </w:r>
      <w:r w:rsidR="00BF0A36">
        <w:rPr>
          <w:sz w:val="22"/>
          <w:szCs w:val="22"/>
        </w:rPr>
        <w:t>сова інфраструктура. Грошово-кр</w:t>
      </w:r>
      <w:r w:rsidR="00BF0A36">
        <w:rPr>
          <w:sz w:val="22"/>
          <w:szCs w:val="22"/>
          <w:lang w:val="uk-UA"/>
        </w:rPr>
        <w:t>е</w:t>
      </w:r>
      <w:r w:rsidRPr="00EC055C">
        <w:rPr>
          <w:sz w:val="22"/>
          <w:szCs w:val="22"/>
        </w:rPr>
        <w:t xml:space="preserve">дитна інфраструктура. Інженерні комунікації. Критична інфраструктура. Інвестиції міжнародних донорів у розвиток </w:t>
      </w:r>
      <w:r w:rsidRPr="00EC055C">
        <w:rPr>
          <w:sz w:val="22"/>
          <w:szCs w:val="22"/>
        </w:rPr>
        <w:lastRenderedPageBreak/>
        <w:t>інфраструктури України. Туристична та готельно-ресторанна інфраструктура.</w:t>
      </w:r>
      <w:r w:rsidR="00BF0A36" w:rsidRPr="00BF0A36">
        <w:rPr>
          <w:sz w:val="22"/>
          <w:szCs w:val="22"/>
        </w:rPr>
        <w:t xml:space="preserve"> </w:t>
      </w:r>
      <w:r w:rsidR="00BF0A36" w:rsidRPr="00EC055C">
        <w:rPr>
          <w:sz w:val="22"/>
          <w:szCs w:val="22"/>
        </w:rPr>
        <w:t>Інфраструктурне забезпечення еконо</w:t>
      </w:r>
      <w:r w:rsidR="00BF0A36">
        <w:rPr>
          <w:sz w:val="22"/>
          <w:szCs w:val="22"/>
        </w:rPr>
        <w:t>міки України на сучасному етапі</w:t>
      </w:r>
      <w:r w:rsidR="00BF0A36">
        <w:rPr>
          <w:sz w:val="22"/>
          <w:szCs w:val="22"/>
          <w:lang w:val="uk-UA"/>
        </w:rPr>
        <w:t xml:space="preserve">. </w:t>
      </w:r>
      <w:r w:rsidR="00BF0A36" w:rsidRPr="00EC055C">
        <w:rPr>
          <w:sz w:val="22"/>
          <w:szCs w:val="22"/>
        </w:rPr>
        <w:t>Транспортна інфраструктура</w:t>
      </w:r>
      <w:r w:rsidR="00BF0A36">
        <w:rPr>
          <w:sz w:val="22"/>
          <w:szCs w:val="22"/>
        </w:rPr>
        <w:t xml:space="preserve"> України та Запорізької області</w:t>
      </w:r>
      <w:r w:rsidR="00BF0A36">
        <w:rPr>
          <w:sz w:val="22"/>
          <w:szCs w:val="22"/>
          <w:lang w:val="uk-UA"/>
        </w:rPr>
        <w:t>.</w:t>
      </w:r>
    </w:p>
    <w:p w14:paraId="729E182D" w14:textId="77777777" w:rsidR="00EC055C" w:rsidRPr="00EC055C" w:rsidRDefault="00EC055C" w:rsidP="00AF01CC">
      <w:pPr>
        <w:pStyle w:val="1"/>
        <w:ind w:firstLine="0"/>
        <w:jc w:val="both"/>
        <w:rPr>
          <w:b/>
          <w:sz w:val="22"/>
          <w:szCs w:val="22"/>
          <w:lang w:val="uk-UA"/>
        </w:rPr>
      </w:pPr>
    </w:p>
    <w:p w14:paraId="3612622C" w14:textId="77777777" w:rsidR="00EC055C" w:rsidRPr="00EC055C" w:rsidRDefault="00EC055C" w:rsidP="00AA29CB">
      <w:pPr>
        <w:pStyle w:val="1"/>
        <w:ind w:firstLine="600"/>
        <w:jc w:val="both"/>
        <w:rPr>
          <w:b/>
          <w:sz w:val="22"/>
          <w:szCs w:val="22"/>
        </w:rPr>
      </w:pPr>
      <w:r>
        <w:rPr>
          <w:b/>
          <w:i/>
          <w:iCs/>
          <w:sz w:val="22"/>
          <w:szCs w:val="22"/>
          <w:lang w:val="uk-UA"/>
        </w:rPr>
        <w:t xml:space="preserve"> </w:t>
      </w:r>
      <w:r>
        <w:rPr>
          <w:b/>
          <w:i/>
          <w:iCs/>
          <w:sz w:val="22"/>
          <w:szCs w:val="22"/>
        </w:rPr>
        <w:t xml:space="preserve">Тема </w:t>
      </w:r>
      <w:r>
        <w:rPr>
          <w:b/>
          <w:i/>
          <w:iCs/>
          <w:sz w:val="22"/>
          <w:szCs w:val="22"/>
          <w:lang w:val="uk-UA"/>
        </w:rPr>
        <w:t>11</w:t>
      </w:r>
      <w:r w:rsidRPr="004D2714">
        <w:rPr>
          <w:b/>
          <w:i/>
          <w:iCs/>
          <w:sz w:val="22"/>
          <w:szCs w:val="22"/>
        </w:rPr>
        <w:t>.</w:t>
      </w:r>
      <w:r>
        <w:rPr>
          <w:b/>
          <w:i/>
          <w:iCs/>
          <w:sz w:val="22"/>
          <w:szCs w:val="22"/>
          <w:lang w:val="uk-UA"/>
        </w:rPr>
        <w:t xml:space="preserve"> </w:t>
      </w:r>
      <w:r w:rsidRPr="00EC055C">
        <w:rPr>
          <w:b/>
          <w:i/>
          <w:iCs/>
          <w:sz w:val="22"/>
          <w:szCs w:val="22"/>
        </w:rPr>
        <w:t>Інтеграційні процеси розвитку туристичної галузі.</w:t>
      </w:r>
    </w:p>
    <w:p w14:paraId="7A4CF425" w14:textId="77777777" w:rsidR="004D2714" w:rsidRDefault="004D2714" w:rsidP="00AA29CB">
      <w:pPr>
        <w:pStyle w:val="1"/>
        <w:spacing w:after="100"/>
        <w:ind w:firstLine="0"/>
        <w:jc w:val="both"/>
        <w:rPr>
          <w:sz w:val="22"/>
          <w:szCs w:val="22"/>
          <w:lang w:val="uk-UA"/>
        </w:rPr>
      </w:pPr>
    </w:p>
    <w:p w14:paraId="753F1830" w14:textId="77777777" w:rsidR="00D65E08" w:rsidRDefault="00D65E08" w:rsidP="00AA29CB">
      <w:pPr>
        <w:pStyle w:val="1"/>
        <w:ind w:firstLine="0"/>
        <w:jc w:val="both"/>
        <w:rPr>
          <w:sz w:val="22"/>
          <w:szCs w:val="22"/>
          <w:lang w:val="uk-UA"/>
        </w:rPr>
      </w:pPr>
      <w:r w:rsidRPr="00D65E08">
        <w:rPr>
          <w:sz w:val="22"/>
          <w:szCs w:val="22"/>
        </w:rPr>
        <w:t xml:space="preserve">Туристична галузь в частковому поділі праці сфери послуг національної економіки України. </w:t>
      </w:r>
      <w:r w:rsidR="00AF01CC">
        <w:rPr>
          <w:sz w:val="22"/>
          <w:szCs w:val="22"/>
          <w:lang w:val="uk-UA"/>
        </w:rPr>
        <w:t xml:space="preserve">     </w:t>
      </w:r>
      <w:r w:rsidRPr="0007074D">
        <w:rPr>
          <w:sz w:val="22"/>
          <w:szCs w:val="22"/>
          <w:lang w:val="uk-UA"/>
        </w:rPr>
        <w:t>Інсти</w:t>
      </w:r>
      <w:r w:rsidR="00AF01CC">
        <w:rPr>
          <w:sz w:val="22"/>
          <w:szCs w:val="22"/>
          <w:lang w:val="uk-UA"/>
        </w:rPr>
        <w:t>ту</w:t>
      </w:r>
      <w:r w:rsidRPr="0007074D">
        <w:rPr>
          <w:sz w:val="22"/>
          <w:szCs w:val="22"/>
          <w:lang w:val="uk-UA"/>
        </w:rPr>
        <w:t xml:space="preserve">ційні умови розвитку туризму. Внутрішній туризм. Міжнародний туризм. Місце туризму в постіндустріальній економіці. </w:t>
      </w:r>
      <w:r w:rsidRPr="0097359B">
        <w:rPr>
          <w:sz w:val="22"/>
          <w:szCs w:val="22"/>
          <w:lang w:val="uk-UA"/>
        </w:rPr>
        <w:t xml:space="preserve">Модернізація національної економіки за рахунок галузі туризму. </w:t>
      </w:r>
      <w:r w:rsidRPr="00D65E08">
        <w:rPr>
          <w:sz w:val="22"/>
          <w:szCs w:val="22"/>
        </w:rPr>
        <w:t>Промисловий туризм. З</w:t>
      </w:r>
      <w:r w:rsidR="00AF01CC">
        <w:rPr>
          <w:sz w:val="22"/>
          <w:szCs w:val="22"/>
        </w:rPr>
        <w:t>елений (сільський) туризм. Етно</w:t>
      </w:r>
      <w:r w:rsidRPr="00D65E08">
        <w:rPr>
          <w:sz w:val="22"/>
          <w:szCs w:val="22"/>
        </w:rPr>
        <w:t>національний туризм. Фінансове та адміністративне регулювання міжнародного туризму. Туристичний потенціал Запорізької області. Міжнародна співпраця України в галузі туризму. Туристично-оздоровча та рекреаційна інфраструктура регіонів України.</w:t>
      </w:r>
    </w:p>
    <w:p w14:paraId="108FE73F" w14:textId="77777777" w:rsidR="00D65E08" w:rsidRDefault="00D65E08" w:rsidP="00AA29CB">
      <w:pPr>
        <w:pStyle w:val="1"/>
        <w:ind w:firstLine="0"/>
        <w:jc w:val="both"/>
        <w:rPr>
          <w:sz w:val="22"/>
          <w:szCs w:val="22"/>
          <w:lang w:val="uk-UA"/>
        </w:rPr>
      </w:pPr>
    </w:p>
    <w:p w14:paraId="7BA70E76" w14:textId="77777777" w:rsidR="00D65E08" w:rsidRPr="00D65E08" w:rsidRDefault="00D65E08" w:rsidP="00AA29CB">
      <w:pPr>
        <w:pStyle w:val="1"/>
        <w:ind w:firstLine="600"/>
        <w:jc w:val="both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</w:t>
      </w:r>
      <w:r w:rsidRPr="00831022">
        <w:rPr>
          <w:b/>
          <w:i/>
          <w:sz w:val="22"/>
          <w:szCs w:val="22"/>
          <w:lang w:val="uk-UA"/>
        </w:rPr>
        <w:t xml:space="preserve">Змістовий модуль </w:t>
      </w:r>
      <w:r>
        <w:rPr>
          <w:b/>
          <w:i/>
          <w:sz w:val="22"/>
          <w:szCs w:val="22"/>
          <w:lang w:val="uk-UA"/>
        </w:rPr>
        <w:t>6</w:t>
      </w:r>
      <w:r w:rsidRPr="00831022">
        <w:rPr>
          <w:b/>
          <w:i/>
          <w:sz w:val="22"/>
          <w:szCs w:val="22"/>
          <w:lang w:val="uk-UA"/>
        </w:rPr>
        <w:t>.</w:t>
      </w:r>
      <w:r>
        <w:rPr>
          <w:b/>
          <w:i/>
          <w:sz w:val="22"/>
          <w:szCs w:val="22"/>
          <w:lang w:val="uk-UA"/>
        </w:rPr>
        <w:t xml:space="preserve"> </w:t>
      </w:r>
      <w:r w:rsidRPr="00D65E08">
        <w:rPr>
          <w:b/>
          <w:i/>
          <w:iCs/>
          <w:sz w:val="22"/>
          <w:szCs w:val="22"/>
          <w:lang w:val="uk-UA"/>
        </w:rPr>
        <w:t>Модернізація і глобалізація.</w:t>
      </w:r>
      <w:r w:rsidRPr="00D65E08">
        <w:rPr>
          <w:b/>
          <w:sz w:val="22"/>
          <w:szCs w:val="22"/>
          <w:lang w:val="uk-UA"/>
        </w:rPr>
        <w:t xml:space="preserve"> </w:t>
      </w:r>
      <w:r w:rsidRPr="00D65E08">
        <w:rPr>
          <w:b/>
          <w:i/>
          <w:sz w:val="22"/>
          <w:szCs w:val="22"/>
          <w:lang w:val="uk-UA"/>
        </w:rPr>
        <w:t>Глобальні тенденції розвитку світової економіки.</w:t>
      </w:r>
    </w:p>
    <w:p w14:paraId="52E2B602" w14:textId="77777777" w:rsidR="00D65E08" w:rsidRDefault="00D65E08" w:rsidP="00AA29CB">
      <w:pPr>
        <w:pStyle w:val="1"/>
        <w:ind w:firstLine="600"/>
        <w:jc w:val="both"/>
        <w:rPr>
          <w:b/>
          <w:sz w:val="22"/>
          <w:szCs w:val="22"/>
          <w:lang w:val="uk-UA"/>
        </w:rPr>
      </w:pPr>
    </w:p>
    <w:p w14:paraId="5E6D4F5B" w14:textId="77777777" w:rsidR="00D65E08" w:rsidRDefault="00D65E08" w:rsidP="00AA29CB">
      <w:pPr>
        <w:pStyle w:val="1"/>
        <w:ind w:firstLine="600"/>
        <w:jc w:val="both"/>
        <w:rPr>
          <w:b/>
          <w:i/>
          <w:iCs/>
          <w:sz w:val="22"/>
          <w:szCs w:val="22"/>
          <w:lang w:val="uk-UA"/>
        </w:rPr>
      </w:pPr>
      <w:r w:rsidRPr="006E734D">
        <w:rPr>
          <w:b/>
          <w:i/>
          <w:iCs/>
          <w:sz w:val="22"/>
          <w:szCs w:val="22"/>
          <w:lang w:val="uk-UA"/>
        </w:rPr>
        <w:t xml:space="preserve">Тема </w:t>
      </w:r>
      <w:r>
        <w:rPr>
          <w:b/>
          <w:i/>
          <w:iCs/>
          <w:sz w:val="22"/>
          <w:szCs w:val="22"/>
          <w:lang w:val="uk-UA"/>
        </w:rPr>
        <w:t>12</w:t>
      </w:r>
      <w:r w:rsidRPr="006E734D">
        <w:rPr>
          <w:b/>
          <w:i/>
          <w:iCs/>
          <w:sz w:val="22"/>
          <w:szCs w:val="22"/>
          <w:lang w:val="uk-UA"/>
        </w:rPr>
        <w:t>.</w:t>
      </w:r>
      <w:r w:rsidRPr="006E734D">
        <w:rPr>
          <w:i/>
          <w:iCs/>
          <w:lang w:val="uk-UA"/>
        </w:rPr>
        <w:t xml:space="preserve"> </w:t>
      </w:r>
      <w:r w:rsidRPr="006E734D">
        <w:rPr>
          <w:b/>
          <w:i/>
          <w:iCs/>
          <w:sz w:val="22"/>
          <w:szCs w:val="22"/>
          <w:lang w:val="uk-UA"/>
        </w:rPr>
        <w:t>Модернізація і глобалізація.</w:t>
      </w:r>
    </w:p>
    <w:p w14:paraId="228A2DBA" w14:textId="77777777" w:rsidR="00D65E08" w:rsidRDefault="00D65E08" w:rsidP="00AA29CB">
      <w:pPr>
        <w:pStyle w:val="1"/>
        <w:ind w:firstLine="600"/>
        <w:jc w:val="both"/>
        <w:rPr>
          <w:b/>
          <w:i/>
          <w:iCs/>
          <w:sz w:val="22"/>
          <w:szCs w:val="22"/>
          <w:lang w:val="uk-UA"/>
        </w:rPr>
      </w:pPr>
    </w:p>
    <w:p w14:paraId="2A08FFFB" w14:textId="77777777" w:rsidR="00D65E08" w:rsidRPr="00D65E08" w:rsidRDefault="00D65E08" w:rsidP="00AA29CB">
      <w:pPr>
        <w:pStyle w:val="1"/>
        <w:ind w:firstLine="0"/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 xml:space="preserve">           </w:t>
      </w:r>
      <w:r w:rsidRPr="00D65E08">
        <w:rPr>
          <w:sz w:val="22"/>
          <w:szCs w:val="22"/>
          <w:lang w:val="uk-UA"/>
        </w:rPr>
        <w:t xml:space="preserve">Глобальні тенденції розвитку світової економіки. </w:t>
      </w:r>
      <w:r w:rsidRPr="00D65E08">
        <w:rPr>
          <w:sz w:val="22"/>
          <w:szCs w:val="22"/>
        </w:rPr>
        <w:t xml:space="preserve">Інтеграційні та дезінтеграційні процеси в </w:t>
      </w:r>
      <w:r w:rsidR="00AF01CC">
        <w:rPr>
          <w:sz w:val="22"/>
          <w:szCs w:val="22"/>
          <w:lang w:val="uk-UA"/>
        </w:rPr>
        <w:t xml:space="preserve">   </w:t>
      </w:r>
      <w:r w:rsidRPr="00D65E08">
        <w:rPr>
          <w:sz w:val="22"/>
          <w:szCs w:val="22"/>
        </w:rPr>
        <w:t>міжнародних торговельно-економічних відносинах. Глобальні, регіональні, міжнародні та міждержавні інститути модернізації економіки. Співпраця України з міжнародними фінансово- кредитними установами. «Вашингтонський консенсус». Світова організація торгівлі (СОТ) та Україна. Наслідки лібералізації митно-податкової політики. Модернізація економіки та торговельні суперечки.</w:t>
      </w:r>
      <w:r>
        <w:rPr>
          <w:sz w:val="22"/>
          <w:szCs w:val="22"/>
          <w:lang w:val="uk-UA"/>
        </w:rPr>
        <w:t xml:space="preserve"> </w:t>
      </w:r>
      <w:r w:rsidRPr="00D65E08">
        <w:rPr>
          <w:sz w:val="22"/>
          <w:szCs w:val="22"/>
        </w:rPr>
        <w:t>Угода про Асоціацію та зону вільної торгівлі України з ЄС. Методи модернізації економіки та суспільства в умовах європейської інтеграції. Лібералізація візового режиму. Розви</w:t>
      </w:r>
      <w:r w:rsidR="00133B36">
        <w:rPr>
          <w:sz w:val="22"/>
          <w:szCs w:val="22"/>
        </w:rPr>
        <w:t>ток та становлення інститутів</w:t>
      </w:r>
      <w:r w:rsidR="00133B36">
        <w:rPr>
          <w:sz w:val="22"/>
          <w:szCs w:val="22"/>
          <w:lang w:val="uk-UA"/>
        </w:rPr>
        <w:t xml:space="preserve"> в умовах</w:t>
      </w:r>
      <w:r w:rsidR="00133B36">
        <w:rPr>
          <w:sz w:val="22"/>
          <w:szCs w:val="22"/>
        </w:rPr>
        <w:t xml:space="preserve"> </w:t>
      </w:r>
      <w:r w:rsidR="00133B36">
        <w:rPr>
          <w:sz w:val="22"/>
          <w:szCs w:val="22"/>
          <w:lang w:val="uk-UA"/>
        </w:rPr>
        <w:t>д</w:t>
      </w:r>
      <w:r w:rsidR="00133B36">
        <w:rPr>
          <w:sz w:val="22"/>
          <w:szCs w:val="22"/>
        </w:rPr>
        <w:t>емократизаці</w:t>
      </w:r>
      <w:r w:rsidR="00133B36">
        <w:rPr>
          <w:sz w:val="22"/>
          <w:szCs w:val="22"/>
          <w:lang w:val="uk-UA"/>
        </w:rPr>
        <w:t>ї</w:t>
      </w:r>
      <w:r w:rsidRPr="00D65E08">
        <w:rPr>
          <w:sz w:val="22"/>
          <w:szCs w:val="22"/>
        </w:rPr>
        <w:t xml:space="preserve"> суспільства.</w:t>
      </w:r>
    </w:p>
    <w:p w14:paraId="3650F7A2" w14:textId="77777777" w:rsidR="00D65E08" w:rsidRPr="00D65E08" w:rsidRDefault="00D65E08" w:rsidP="00AA29CB">
      <w:pPr>
        <w:pStyle w:val="1"/>
        <w:ind w:firstLine="600"/>
        <w:jc w:val="both"/>
        <w:rPr>
          <w:lang w:val="uk-UA"/>
        </w:rPr>
      </w:pPr>
    </w:p>
    <w:p w14:paraId="5B38C536" w14:textId="77777777" w:rsidR="00132782" w:rsidRPr="00E81066" w:rsidRDefault="00132782" w:rsidP="001327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uk-UA"/>
        </w:rPr>
      </w:pPr>
      <w:r w:rsidRPr="00E81066">
        <w:rPr>
          <w:rFonts w:ascii="Times New Roman" w:hAnsi="Times New Roman" w:cs="Times New Roman"/>
          <w:b/>
          <w:color w:val="000000"/>
          <w:lang w:val="uk-UA"/>
        </w:rPr>
        <w:t xml:space="preserve">4.  </w:t>
      </w:r>
      <w:r w:rsidRPr="00E81066">
        <w:rPr>
          <w:rFonts w:ascii="Times New Roman" w:eastAsia="Times New Roman" w:hAnsi="Times New Roman" w:cs="Times New Roman"/>
          <w:b/>
          <w:color w:val="000000"/>
          <w:lang w:val="uk-UA"/>
        </w:rPr>
        <w:t>Структура навчальної дисципліни</w:t>
      </w:r>
    </w:p>
    <w:p w14:paraId="2BF28DC6" w14:textId="77777777" w:rsidR="00132782" w:rsidRPr="00763B94" w:rsidRDefault="00132782" w:rsidP="001327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8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7"/>
        <w:gridCol w:w="1077"/>
        <w:gridCol w:w="884"/>
        <w:gridCol w:w="586"/>
        <w:gridCol w:w="705"/>
        <w:gridCol w:w="586"/>
        <w:gridCol w:w="705"/>
        <w:gridCol w:w="586"/>
        <w:gridCol w:w="708"/>
        <w:gridCol w:w="758"/>
        <w:gridCol w:w="771"/>
        <w:gridCol w:w="781"/>
      </w:tblGrid>
      <w:tr w:rsidR="00132782" w:rsidRPr="00224D82" w14:paraId="179AF601" w14:textId="77777777" w:rsidTr="00132782">
        <w:trPr>
          <w:trHeight w:val="521"/>
        </w:trPr>
        <w:tc>
          <w:tcPr>
            <w:tcW w:w="1573" w:type="dxa"/>
            <w:vMerge w:val="restart"/>
          </w:tcPr>
          <w:p w14:paraId="1335A0A7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14:paraId="0B60D13B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14:paraId="1C477E81" w14:textId="77777777" w:rsidR="001327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Змістовний </w:t>
            </w:r>
          </w:p>
          <w:p w14:paraId="7DCCEBEF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модуль</w:t>
            </w:r>
          </w:p>
        </w:tc>
        <w:tc>
          <w:tcPr>
            <w:tcW w:w="1074" w:type="dxa"/>
            <w:vMerge w:val="restart"/>
          </w:tcPr>
          <w:p w14:paraId="39841E32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14:paraId="1C872D12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14:paraId="08D8DB44" w14:textId="77777777" w:rsidR="001327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Усього </w:t>
            </w:r>
          </w:p>
          <w:p w14:paraId="02607D60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годин</w:t>
            </w:r>
          </w:p>
        </w:tc>
        <w:tc>
          <w:tcPr>
            <w:tcW w:w="3465" w:type="dxa"/>
            <w:gridSpan w:val="5"/>
          </w:tcPr>
          <w:p w14:paraId="4AB66BCB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Аудиторні (контактні) години</w:t>
            </w:r>
          </w:p>
        </w:tc>
        <w:tc>
          <w:tcPr>
            <w:tcW w:w="1293" w:type="dxa"/>
            <w:gridSpan w:val="2"/>
            <w:vMerge w:val="restart"/>
          </w:tcPr>
          <w:p w14:paraId="5352331F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14:paraId="13801E15" w14:textId="77777777" w:rsidR="001327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Самостійна </w:t>
            </w:r>
          </w:p>
          <w:p w14:paraId="350EBBBC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робота</w:t>
            </w:r>
          </w:p>
          <w:p w14:paraId="1144E64E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309" w:type="dxa"/>
            <w:gridSpan w:val="3"/>
          </w:tcPr>
          <w:p w14:paraId="1B43EAFF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Система накопичення балів</w:t>
            </w:r>
          </w:p>
        </w:tc>
      </w:tr>
      <w:tr w:rsidR="00132782" w:rsidRPr="00224D82" w14:paraId="61AC91D1" w14:textId="77777777" w:rsidTr="00132782">
        <w:trPr>
          <w:trHeight w:val="554"/>
        </w:trPr>
        <w:tc>
          <w:tcPr>
            <w:tcW w:w="1656" w:type="dxa"/>
            <w:vMerge/>
          </w:tcPr>
          <w:p w14:paraId="2EDC5523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27" w:type="dxa"/>
            <w:vMerge/>
          </w:tcPr>
          <w:p w14:paraId="55BAF236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02" w:type="dxa"/>
            <w:vMerge w:val="restart"/>
          </w:tcPr>
          <w:p w14:paraId="7FEADAEE" w14:textId="77777777" w:rsidR="001327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Усього годин</w:t>
            </w:r>
          </w:p>
          <w:p w14:paraId="6FDDCA14" w14:textId="77777777" w:rsidR="001327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о/з</w:t>
            </w:r>
          </w:p>
          <w:p w14:paraId="2A9E5794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ф</w:t>
            </w:r>
          </w:p>
        </w:tc>
        <w:tc>
          <w:tcPr>
            <w:tcW w:w="1291" w:type="dxa"/>
            <w:gridSpan w:val="2"/>
          </w:tcPr>
          <w:p w14:paraId="17929B6A" w14:textId="77777777" w:rsidR="001327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Лекційні</w:t>
            </w:r>
          </w:p>
          <w:p w14:paraId="6E60F265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заняття</w:t>
            </w:r>
          </w:p>
        </w:tc>
        <w:tc>
          <w:tcPr>
            <w:tcW w:w="1291" w:type="dxa"/>
            <w:gridSpan w:val="2"/>
          </w:tcPr>
          <w:p w14:paraId="183FF212" w14:textId="77777777" w:rsidR="001327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Практичні </w:t>
            </w:r>
          </w:p>
          <w:p w14:paraId="68366D3C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заняття</w:t>
            </w:r>
          </w:p>
        </w:tc>
        <w:tc>
          <w:tcPr>
            <w:tcW w:w="1122" w:type="dxa"/>
            <w:gridSpan w:val="2"/>
            <w:vMerge/>
          </w:tcPr>
          <w:p w14:paraId="0B0988B1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76" w:type="dxa"/>
            <w:vMerge w:val="restart"/>
          </w:tcPr>
          <w:p w14:paraId="07CDA560" w14:textId="77777777" w:rsidR="001327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Теор.</w:t>
            </w:r>
          </w:p>
          <w:p w14:paraId="774E1AC1" w14:textId="77777777" w:rsidR="001327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Зав-ня,</w:t>
            </w:r>
          </w:p>
          <w:p w14:paraId="0A6557E0" w14:textId="77777777" w:rsidR="001327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к-сть</w:t>
            </w:r>
          </w:p>
          <w:p w14:paraId="6CE8E64B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балів</w:t>
            </w:r>
          </w:p>
        </w:tc>
        <w:tc>
          <w:tcPr>
            <w:tcW w:w="775" w:type="dxa"/>
            <w:vMerge w:val="restart"/>
          </w:tcPr>
          <w:p w14:paraId="3DD7B4BF" w14:textId="77777777" w:rsidR="001327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Практ.</w:t>
            </w:r>
          </w:p>
          <w:p w14:paraId="173DD3A3" w14:textId="77777777" w:rsidR="001327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Зав-ня,</w:t>
            </w:r>
          </w:p>
          <w:p w14:paraId="39ECDC4C" w14:textId="77777777" w:rsidR="001327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к-сть</w:t>
            </w:r>
          </w:p>
          <w:p w14:paraId="4ECC1F68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балів</w:t>
            </w:r>
          </w:p>
        </w:tc>
        <w:tc>
          <w:tcPr>
            <w:tcW w:w="774" w:type="dxa"/>
            <w:vMerge w:val="restart"/>
          </w:tcPr>
          <w:p w14:paraId="07DDC3C8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Усього балів</w:t>
            </w:r>
          </w:p>
        </w:tc>
      </w:tr>
      <w:tr w:rsidR="00132782" w:rsidRPr="00224D82" w14:paraId="3967719B" w14:textId="77777777" w:rsidTr="00132782">
        <w:trPr>
          <w:trHeight w:val="554"/>
        </w:trPr>
        <w:tc>
          <w:tcPr>
            <w:tcW w:w="1656" w:type="dxa"/>
            <w:vMerge/>
          </w:tcPr>
          <w:p w14:paraId="3462E7AD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27" w:type="dxa"/>
            <w:vMerge/>
          </w:tcPr>
          <w:p w14:paraId="515EAF23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02" w:type="dxa"/>
            <w:vMerge/>
          </w:tcPr>
          <w:p w14:paraId="3871C302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586" w:type="dxa"/>
          </w:tcPr>
          <w:p w14:paraId="7F52EFC6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о/дф</w:t>
            </w:r>
          </w:p>
        </w:tc>
        <w:tc>
          <w:tcPr>
            <w:tcW w:w="705" w:type="dxa"/>
          </w:tcPr>
          <w:p w14:paraId="2BC58D25" w14:textId="77777777" w:rsidR="001327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з/дист</w:t>
            </w:r>
          </w:p>
          <w:p w14:paraId="54C494FD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ф</w:t>
            </w:r>
          </w:p>
        </w:tc>
        <w:tc>
          <w:tcPr>
            <w:tcW w:w="586" w:type="dxa"/>
          </w:tcPr>
          <w:p w14:paraId="149491DE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о/дф</w:t>
            </w:r>
          </w:p>
        </w:tc>
        <w:tc>
          <w:tcPr>
            <w:tcW w:w="705" w:type="dxa"/>
          </w:tcPr>
          <w:p w14:paraId="22ACB0F7" w14:textId="77777777" w:rsidR="001327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з/дист</w:t>
            </w:r>
          </w:p>
          <w:p w14:paraId="560DB9DD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ф</w:t>
            </w:r>
          </w:p>
        </w:tc>
        <w:tc>
          <w:tcPr>
            <w:tcW w:w="584" w:type="dxa"/>
          </w:tcPr>
          <w:p w14:paraId="67A02DB9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о/дф</w:t>
            </w:r>
          </w:p>
        </w:tc>
        <w:tc>
          <w:tcPr>
            <w:tcW w:w="538" w:type="dxa"/>
          </w:tcPr>
          <w:p w14:paraId="0706F544" w14:textId="77777777" w:rsidR="001327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з/дист</w:t>
            </w:r>
          </w:p>
          <w:p w14:paraId="30FBEA20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ф</w:t>
            </w:r>
          </w:p>
        </w:tc>
        <w:tc>
          <w:tcPr>
            <w:tcW w:w="776" w:type="dxa"/>
            <w:vMerge/>
          </w:tcPr>
          <w:p w14:paraId="4B519ED9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75" w:type="dxa"/>
            <w:vMerge/>
          </w:tcPr>
          <w:p w14:paraId="1547C0C7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74" w:type="dxa"/>
            <w:vMerge/>
          </w:tcPr>
          <w:p w14:paraId="7CBB52E1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132782" w:rsidRPr="00224D82" w14:paraId="6DCEAA3F" w14:textId="77777777" w:rsidTr="00132782">
        <w:trPr>
          <w:trHeight w:val="311"/>
        </w:trPr>
        <w:tc>
          <w:tcPr>
            <w:tcW w:w="1656" w:type="dxa"/>
          </w:tcPr>
          <w:p w14:paraId="507E287D" w14:textId="77777777" w:rsidR="00132782" w:rsidRPr="001327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1327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1127" w:type="dxa"/>
          </w:tcPr>
          <w:p w14:paraId="12E433CE" w14:textId="77777777" w:rsidR="00132782" w:rsidRPr="0045756E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45756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902" w:type="dxa"/>
          </w:tcPr>
          <w:p w14:paraId="57A42AFE" w14:textId="77777777" w:rsidR="00132782" w:rsidRPr="0045756E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45756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586" w:type="dxa"/>
          </w:tcPr>
          <w:p w14:paraId="50124536" w14:textId="77777777" w:rsidR="00132782" w:rsidRPr="0045756E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45756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705" w:type="dxa"/>
          </w:tcPr>
          <w:p w14:paraId="67F61AE1" w14:textId="77777777" w:rsidR="00132782" w:rsidRPr="0045756E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45756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586" w:type="dxa"/>
          </w:tcPr>
          <w:p w14:paraId="67722A03" w14:textId="77777777" w:rsidR="00132782" w:rsidRPr="0045756E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45756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705" w:type="dxa"/>
          </w:tcPr>
          <w:p w14:paraId="21C2B418" w14:textId="77777777" w:rsidR="00132782" w:rsidRPr="0045756E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45756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584" w:type="dxa"/>
          </w:tcPr>
          <w:p w14:paraId="4583D1FD" w14:textId="77777777" w:rsidR="00132782" w:rsidRPr="0045756E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45756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538" w:type="dxa"/>
          </w:tcPr>
          <w:p w14:paraId="6D1BA582" w14:textId="77777777" w:rsidR="00132782" w:rsidRPr="0045756E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45756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776" w:type="dxa"/>
          </w:tcPr>
          <w:p w14:paraId="58A95AD2" w14:textId="77777777" w:rsidR="00132782" w:rsidRPr="0045756E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45756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10</w:t>
            </w:r>
          </w:p>
        </w:tc>
        <w:tc>
          <w:tcPr>
            <w:tcW w:w="775" w:type="dxa"/>
          </w:tcPr>
          <w:p w14:paraId="740E0806" w14:textId="77777777" w:rsidR="00132782" w:rsidRPr="0045756E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45756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11</w:t>
            </w:r>
          </w:p>
        </w:tc>
        <w:tc>
          <w:tcPr>
            <w:tcW w:w="774" w:type="dxa"/>
          </w:tcPr>
          <w:p w14:paraId="5956B0EF" w14:textId="77777777" w:rsidR="00132782" w:rsidRPr="0045756E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45756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12</w:t>
            </w:r>
          </w:p>
        </w:tc>
      </w:tr>
      <w:tr w:rsidR="00132782" w:rsidRPr="00224D82" w14:paraId="0D96F55A" w14:textId="77777777" w:rsidTr="00132782">
        <w:trPr>
          <w:trHeight w:val="338"/>
        </w:trPr>
        <w:tc>
          <w:tcPr>
            <w:tcW w:w="1656" w:type="dxa"/>
          </w:tcPr>
          <w:p w14:paraId="2C662288" w14:textId="77777777" w:rsidR="00132782" w:rsidRPr="00D756FC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127" w:type="dxa"/>
          </w:tcPr>
          <w:p w14:paraId="654787C2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15</w:t>
            </w:r>
          </w:p>
        </w:tc>
        <w:tc>
          <w:tcPr>
            <w:tcW w:w="902" w:type="dxa"/>
          </w:tcPr>
          <w:p w14:paraId="042FFAD7" w14:textId="77777777" w:rsidR="00132782" w:rsidRPr="00224D82" w:rsidRDefault="00607D18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12</w:t>
            </w:r>
            <w:r w:rsidR="001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/</w:t>
            </w:r>
            <w:r w:rsidR="00FB61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586" w:type="dxa"/>
          </w:tcPr>
          <w:p w14:paraId="3FB6CA05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705" w:type="dxa"/>
          </w:tcPr>
          <w:p w14:paraId="6270F955" w14:textId="77777777" w:rsidR="00132782" w:rsidRPr="00224D82" w:rsidRDefault="00607D18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586" w:type="dxa"/>
          </w:tcPr>
          <w:p w14:paraId="231A11B7" w14:textId="77777777" w:rsidR="00132782" w:rsidRPr="00224D82" w:rsidRDefault="00607D18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705" w:type="dxa"/>
          </w:tcPr>
          <w:p w14:paraId="3A26592C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584" w:type="dxa"/>
          </w:tcPr>
          <w:p w14:paraId="6C37AF98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538" w:type="dxa"/>
          </w:tcPr>
          <w:p w14:paraId="2F58466B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12</w:t>
            </w:r>
          </w:p>
        </w:tc>
        <w:tc>
          <w:tcPr>
            <w:tcW w:w="776" w:type="dxa"/>
          </w:tcPr>
          <w:p w14:paraId="6892356F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775" w:type="dxa"/>
          </w:tcPr>
          <w:p w14:paraId="4C18D6DD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774" w:type="dxa"/>
          </w:tcPr>
          <w:p w14:paraId="6FF7B991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8</w:t>
            </w:r>
          </w:p>
        </w:tc>
      </w:tr>
      <w:tr w:rsidR="00132782" w:rsidRPr="00224D82" w14:paraId="23ACF189" w14:textId="77777777" w:rsidTr="00132782">
        <w:trPr>
          <w:trHeight w:val="311"/>
        </w:trPr>
        <w:tc>
          <w:tcPr>
            <w:tcW w:w="1656" w:type="dxa"/>
          </w:tcPr>
          <w:p w14:paraId="734F32F7" w14:textId="77777777" w:rsidR="00132782" w:rsidRPr="00D756FC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127" w:type="dxa"/>
          </w:tcPr>
          <w:p w14:paraId="4063338D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15</w:t>
            </w:r>
          </w:p>
        </w:tc>
        <w:tc>
          <w:tcPr>
            <w:tcW w:w="902" w:type="dxa"/>
          </w:tcPr>
          <w:p w14:paraId="38BD91F2" w14:textId="77777777" w:rsidR="00132782" w:rsidRPr="00224D82" w:rsidRDefault="00607D18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4</w:t>
            </w:r>
            <w:r w:rsidR="001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/</w:t>
            </w:r>
            <w:r w:rsidR="00FB610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586" w:type="dxa"/>
          </w:tcPr>
          <w:p w14:paraId="5B94D611" w14:textId="77777777" w:rsidR="00132782" w:rsidRPr="00224D82" w:rsidRDefault="00607D18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705" w:type="dxa"/>
          </w:tcPr>
          <w:p w14:paraId="77E52C41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586" w:type="dxa"/>
          </w:tcPr>
          <w:p w14:paraId="2DDFB0E7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705" w:type="dxa"/>
          </w:tcPr>
          <w:p w14:paraId="799247FC" w14:textId="77777777" w:rsidR="00132782" w:rsidRPr="00224D82" w:rsidRDefault="00607D18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584" w:type="dxa"/>
          </w:tcPr>
          <w:p w14:paraId="7BE085FB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538" w:type="dxa"/>
          </w:tcPr>
          <w:p w14:paraId="6F80DCB3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14</w:t>
            </w:r>
          </w:p>
        </w:tc>
        <w:tc>
          <w:tcPr>
            <w:tcW w:w="776" w:type="dxa"/>
          </w:tcPr>
          <w:p w14:paraId="3D9FBC3C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775" w:type="dxa"/>
          </w:tcPr>
          <w:p w14:paraId="3405115B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774" w:type="dxa"/>
          </w:tcPr>
          <w:p w14:paraId="41779571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10</w:t>
            </w:r>
          </w:p>
        </w:tc>
      </w:tr>
      <w:tr w:rsidR="00132782" w:rsidRPr="00224D82" w14:paraId="67268D65" w14:textId="77777777" w:rsidTr="00132782">
        <w:trPr>
          <w:trHeight w:val="310"/>
        </w:trPr>
        <w:tc>
          <w:tcPr>
            <w:tcW w:w="1656" w:type="dxa"/>
          </w:tcPr>
          <w:p w14:paraId="3CBAD44F" w14:textId="77777777" w:rsidR="00132782" w:rsidRPr="00D756FC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127" w:type="dxa"/>
          </w:tcPr>
          <w:p w14:paraId="666FB5BC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15</w:t>
            </w:r>
          </w:p>
        </w:tc>
        <w:tc>
          <w:tcPr>
            <w:tcW w:w="902" w:type="dxa"/>
          </w:tcPr>
          <w:p w14:paraId="669BE1BC" w14:textId="77777777" w:rsidR="00132782" w:rsidRPr="00224D82" w:rsidRDefault="00FB6107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8</w:t>
            </w:r>
            <w:r w:rsidR="001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586" w:type="dxa"/>
          </w:tcPr>
          <w:p w14:paraId="052FCD7B" w14:textId="77777777" w:rsidR="00132782" w:rsidRPr="00224D82" w:rsidRDefault="00FB6107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705" w:type="dxa"/>
          </w:tcPr>
          <w:p w14:paraId="15EA958B" w14:textId="77777777" w:rsidR="00132782" w:rsidRPr="00224D82" w:rsidRDefault="00607D18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586" w:type="dxa"/>
          </w:tcPr>
          <w:p w14:paraId="6377AF44" w14:textId="77777777" w:rsidR="00132782" w:rsidRPr="00224D82" w:rsidRDefault="00FB6107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705" w:type="dxa"/>
          </w:tcPr>
          <w:p w14:paraId="018B9F45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584" w:type="dxa"/>
          </w:tcPr>
          <w:p w14:paraId="6469CC31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538" w:type="dxa"/>
          </w:tcPr>
          <w:p w14:paraId="49CB617F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12</w:t>
            </w:r>
          </w:p>
        </w:tc>
        <w:tc>
          <w:tcPr>
            <w:tcW w:w="776" w:type="dxa"/>
          </w:tcPr>
          <w:p w14:paraId="1A682772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775" w:type="dxa"/>
          </w:tcPr>
          <w:p w14:paraId="28BDFFE1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774" w:type="dxa"/>
          </w:tcPr>
          <w:p w14:paraId="1C0E2ECF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18</w:t>
            </w:r>
          </w:p>
        </w:tc>
      </w:tr>
      <w:tr w:rsidR="00132782" w:rsidRPr="00224D82" w14:paraId="3CEC7D61" w14:textId="77777777" w:rsidTr="00132782">
        <w:trPr>
          <w:trHeight w:val="283"/>
        </w:trPr>
        <w:tc>
          <w:tcPr>
            <w:tcW w:w="1656" w:type="dxa"/>
          </w:tcPr>
          <w:p w14:paraId="4D0B3F7F" w14:textId="77777777" w:rsidR="00132782" w:rsidRPr="00D756FC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127" w:type="dxa"/>
          </w:tcPr>
          <w:p w14:paraId="438FC2E1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15</w:t>
            </w:r>
          </w:p>
        </w:tc>
        <w:tc>
          <w:tcPr>
            <w:tcW w:w="902" w:type="dxa"/>
          </w:tcPr>
          <w:p w14:paraId="7D34001C" w14:textId="77777777" w:rsidR="00132782" w:rsidRPr="00224D82" w:rsidRDefault="00FB6107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8</w:t>
            </w:r>
            <w:r w:rsidR="001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/2</w:t>
            </w:r>
          </w:p>
        </w:tc>
        <w:tc>
          <w:tcPr>
            <w:tcW w:w="586" w:type="dxa"/>
          </w:tcPr>
          <w:p w14:paraId="4EF53239" w14:textId="77777777" w:rsidR="00132782" w:rsidRPr="00224D82" w:rsidRDefault="00FB6107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705" w:type="dxa"/>
          </w:tcPr>
          <w:p w14:paraId="2F949EE2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586" w:type="dxa"/>
          </w:tcPr>
          <w:p w14:paraId="73A00656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705" w:type="dxa"/>
          </w:tcPr>
          <w:p w14:paraId="5D2000F5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584" w:type="dxa"/>
          </w:tcPr>
          <w:p w14:paraId="2FD1B09D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538" w:type="dxa"/>
          </w:tcPr>
          <w:p w14:paraId="1A71494F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13</w:t>
            </w:r>
          </w:p>
        </w:tc>
        <w:tc>
          <w:tcPr>
            <w:tcW w:w="776" w:type="dxa"/>
          </w:tcPr>
          <w:p w14:paraId="0716201D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775" w:type="dxa"/>
          </w:tcPr>
          <w:p w14:paraId="76DAA5CA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774" w:type="dxa"/>
          </w:tcPr>
          <w:p w14:paraId="3D172B7F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8</w:t>
            </w:r>
          </w:p>
        </w:tc>
      </w:tr>
      <w:tr w:rsidR="00132782" w:rsidRPr="00224D82" w14:paraId="4BCE58FD" w14:textId="77777777" w:rsidTr="00132782">
        <w:trPr>
          <w:trHeight w:val="283"/>
        </w:trPr>
        <w:tc>
          <w:tcPr>
            <w:tcW w:w="1656" w:type="dxa"/>
          </w:tcPr>
          <w:p w14:paraId="5792CEB3" w14:textId="77777777" w:rsidR="00132782" w:rsidRPr="00D756FC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127" w:type="dxa"/>
          </w:tcPr>
          <w:p w14:paraId="36108869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15</w:t>
            </w:r>
          </w:p>
        </w:tc>
        <w:tc>
          <w:tcPr>
            <w:tcW w:w="902" w:type="dxa"/>
          </w:tcPr>
          <w:p w14:paraId="334E06C0" w14:textId="77777777" w:rsidR="00132782" w:rsidRPr="00224D82" w:rsidRDefault="00FB6107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12</w:t>
            </w:r>
            <w:r w:rsidR="001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586" w:type="dxa"/>
          </w:tcPr>
          <w:p w14:paraId="5365CF16" w14:textId="77777777" w:rsidR="00132782" w:rsidRPr="00224D82" w:rsidRDefault="00FB6107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705" w:type="dxa"/>
          </w:tcPr>
          <w:p w14:paraId="03C668F2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586" w:type="dxa"/>
          </w:tcPr>
          <w:p w14:paraId="6DB4B93E" w14:textId="77777777" w:rsidR="00132782" w:rsidRPr="00224D82" w:rsidRDefault="00FB6107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705" w:type="dxa"/>
          </w:tcPr>
          <w:p w14:paraId="49337B9B" w14:textId="77777777" w:rsidR="00132782" w:rsidRPr="00224D82" w:rsidRDefault="00607D18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584" w:type="dxa"/>
          </w:tcPr>
          <w:p w14:paraId="5719BB5B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538" w:type="dxa"/>
          </w:tcPr>
          <w:p w14:paraId="113567EE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14</w:t>
            </w:r>
          </w:p>
        </w:tc>
        <w:tc>
          <w:tcPr>
            <w:tcW w:w="776" w:type="dxa"/>
          </w:tcPr>
          <w:p w14:paraId="48E0CF15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775" w:type="dxa"/>
          </w:tcPr>
          <w:p w14:paraId="73752640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774" w:type="dxa"/>
          </w:tcPr>
          <w:p w14:paraId="70496C58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8</w:t>
            </w:r>
          </w:p>
        </w:tc>
      </w:tr>
      <w:tr w:rsidR="00132782" w:rsidRPr="00224D82" w14:paraId="3AB8392B" w14:textId="77777777" w:rsidTr="00132782">
        <w:trPr>
          <w:trHeight w:val="283"/>
        </w:trPr>
        <w:tc>
          <w:tcPr>
            <w:tcW w:w="1656" w:type="dxa"/>
          </w:tcPr>
          <w:p w14:paraId="4638C6D7" w14:textId="77777777" w:rsidR="00132782" w:rsidRPr="00D756FC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127" w:type="dxa"/>
          </w:tcPr>
          <w:p w14:paraId="0B30F349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15</w:t>
            </w:r>
          </w:p>
        </w:tc>
        <w:tc>
          <w:tcPr>
            <w:tcW w:w="902" w:type="dxa"/>
          </w:tcPr>
          <w:p w14:paraId="6FF1EE70" w14:textId="77777777" w:rsidR="00132782" w:rsidRPr="00224D82" w:rsidRDefault="00FB6107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4</w:t>
            </w:r>
            <w:r w:rsidR="001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/2</w:t>
            </w:r>
          </w:p>
        </w:tc>
        <w:tc>
          <w:tcPr>
            <w:tcW w:w="586" w:type="dxa"/>
          </w:tcPr>
          <w:p w14:paraId="2F55445C" w14:textId="77777777" w:rsidR="00132782" w:rsidRPr="00224D82" w:rsidRDefault="00FB6107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705" w:type="dxa"/>
          </w:tcPr>
          <w:p w14:paraId="752C590E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586" w:type="dxa"/>
          </w:tcPr>
          <w:p w14:paraId="416173E8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705" w:type="dxa"/>
          </w:tcPr>
          <w:p w14:paraId="52A87501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584" w:type="dxa"/>
          </w:tcPr>
          <w:p w14:paraId="239D8C85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538" w:type="dxa"/>
          </w:tcPr>
          <w:p w14:paraId="6E248608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13</w:t>
            </w:r>
          </w:p>
        </w:tc>
        <w:tc>
          <w:tcPr>
            <w:tcW w:w="776" w:type="dxa"/>
          </w:tcPr>
          <w:p w14:paraId="0A36D832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775" w:type="dxa"/>
          </w:tcPr>
          <w:p w14:paraId="7510B03B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774" w:type="dxa"/>
          </w:tcPr>
          <w:p w14:paraId="1C45BEDF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8</w:t>
            </w:r>
          </w:p>
        </w:tc>
      </w:tr>
      <w:tr w:rsidR="00132782" w:rsidRPr="00224D82" w14:paraId="6D8E1867" w14:textId="77777777" w:rsidTr="00132782">
        <w:trPr>
          <w:trHeight w:val="554"/>
        </w:trPr>
        <w:tc>
          <w:tcPr>
            <w:tcW w:w="1656" w:type="dxa"/>
          </w:tcPr>
          <w:p w14:paraId="4875FD63" w14:textId="77777777" w:rsidR="00132782" w:rsidRPr="00D756FC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Усього за змістові модулі</w:t>
            </w:r>
          </w:p>
        </w:tc>
        <w:tc>
          <w:tcPr>
            <w:tcW w:w="1127" w:type="dxa"/>
          </w:tcPr>
          <w:p w14:paraId="7186A5D7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90</w:t>
            </w:r>
          </w:p>
        </w:tc>
        <w:tc>
          <w:tcPr>
            <w:tcW w:w="902" w:type="dxa"/>
          </w:tcPr>
          <w:p w14:paraId="55951201" w14:textId="77777777" w:rsidR="00132782" w:rsidRPr="00224D82" w:rsidRDefault="00FB6107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48/1</w:t>
            </w:r>
            <w:r w:rsidR="00132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586" w:type="dxa"/>
          </w:tcPr>
          <w:p w14:paraId="52E09597" w14:textId="77777777" w:rsidR="00132782" w:rsidRPr="00224D82" w:rsidRDefault="00FB6107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24</w:t>
            </w:r>
          </w:p>
        </w:tc>
        <w:tc>
          <w:tcPr>
            <w:tcW w:w="705" w:type="dxa"/>
          </w:tcPr>
          <w:p w14:paraId="0CD7AAE9" w14:textId="77777777" w:rsidR="00132782" w:rsidRPr="00224D82" w:rsidRDefault="00607D18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586" w:type="dxa"/>
          </w:tcPr>
          <w:p w14:paraId="48C45315" w14:textId="77777777" w:rsidR="00132782" w:rsidRPr="00224D82" w:rsidRDefault="00FB6107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24</w:t>
            </w:r>
          </w:p>
        </w:tc>
        <w:tc>
          <w:tcPr>
            <w:tcW w:w="705" w:type="dxa"/>
          </w:tcPr>
          <w:p w14:paraId="2EB42D70" w14:textId="77777777" w:rsidR="00132782" w:rsidRPr="00224D82" w:rsidRDefault="00607D18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584" w:type="dxa"/>
          </w:tcPr>
          <w:p w14:paraId="513FEF3D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538" w:type="dxa"/>
          </w:tcPr>
          <w:p w14:paraId="1CC9D0ED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76" w:type="dxa"/>
          </w:tcPr>
          <w:p w14:paraId="0560DECE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30</w:t>
            </w:r>
          </w:p>
        </w:tc>
        <w:tc>
          <w:tcPr>
            <w:tcW w:w="775" w:type="dxa"/>
          </w:tcPr>
          <w:p w14:paraId="70503BFB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30</w:t>
            </w:r>
          </w:p>
        </w:tc>
        <w:tc>
          <w:tcPr>
            <w:tcW w:w="774" w:type="dxa"/>
          </w:tcPr>
          <w:p w14:paraId="511A0066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60</w:t>
            </w:r>
          </w:p>
        </w:tc>
      </w:tr>
      <w:tr w:rsidR="00132782" w:rsidRPr="00224D82" w14:paraId="03826E27" w14:textId="77777777" w:rsidTr="00132782">
        <w:trPr>
          <w:trHeight w:val="554"/>
        </w:trPr>
        <w:tc>
          <w:tcPr>
            <w:tcW w:w="1656" w:type="dxa"/>
          </w:tcPr>
          <w:p w14:paraId="7F4B0EF7" w14:textId="77777777" w:rsidR="001327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Підсумковий семестровий контроль</w:t>
            </w:r>
          </w:p>
          <w:p w14:paraId="7D8A1B21" w14:textId="77777777" w:rsidR="00132782" w:rsidRPr="00D756FC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D756F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залік</w:t>
            </w:r>
          </w:p>
        </w:tc>
        <w:tc>
          <w:tcPr>
            <w:tcW w:w="1127" w:type="dxa"/>
          </w:tcPr>
          <w:p w14:paraId="363FB581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30</w:t>
            </w:r>
          </w:p>
        </w:tc>
        <w:tc>
          <w:tcPr>
            <w:tcW w:w="902" w:type="dxa"/>
          </w:tcPr>
          <w:p w14:paraId="4522DAB9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586" w:type="dxa"/>
          </w:tcPr>
          <w:p w14:paraId="652DC246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05" w:type="dxa"/>
          </w:tcPr>
          <w:p w14:paraId="2782D3D1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586" w:type="dxa"/>
          </w:tcPr>
          <w:p w14:paraId="6104D157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05" w:type="dxa"/>
          </w:tcPr>
          <w:p w14:paraId="10DFDD56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584" w:type="dxa"/>
          </w:tcPr>
          <w:p w14:paraId="773AE0D7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30</w:t>
            </w:r>
          </w:p>
        </w:tc>
        <w:tc>
          <w:tcPr>
            <w:tcW w:w="538" w:type="dxa"/>
          </w:tcPr>
          <w:p w14:paraId="28D08594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30</w:t>
            </w:r>
          </w:p>
        </w:tc>
        <w:tc>
          <w:tcPr>
            <w:tcW w:w="776" w:type="dxa"/>
          </w:tcPr>
          <w:p w14:paraId="62A140C7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</w:t>
            </w:r>
          </w:p>
        </w:tc>
        <w:tc>
          <w:tcPr>
            <w:tcW w:w="775" w:type="dxa"/>
          </w:tcPr>
          <w:p w14:paraId="5F3EED1B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</w:t>
            </w:r>
          </w:p>
        </w:tc>
        <w:tc>
          <w:tcPr>
            <w:tcW w:w="774" w:type="dxa"/>
          </w:tcPr>
          <w:p w14:paraId="0C1B0458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40</w:t>
            </w:r>
          </w:p>
        </w:tc>
      </w:tr>
      <w:tr w:rsidR="00132782" w:rsidRPr="00224D82" w14:paraId="1E8B7994" w14:textId="77777777" w:rsidTr="00132782">
        <w:trPr>
          <w:trHeight w:val="338"/>
        </w:trPr>
        <w:tc>
          <w:tcPr>
            <w:tcW w:w="1656" w:type="dxa"/>
          </w:tcPr>
          <w:p w14:paraId="3DC87AE7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Загалом</w:t>
            </w:r>
          </w:p>
        </w:tc>
        <w:tc>
          <w:tcPr>
            <w:tcW w:w="5832" w:type="dxa"/>
            <w:gridSpan w:val="8"/>
          </w:tcPr>
          <w:p w14:paraId="4F1FB441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120</w:t>
            </w:r>
          </w:p>
        </w:tc>
        <w:tc>
          <w:tcPr>
            <w:tcW w:w="2309" w:type="dxa"/>
            <w:gridSpan w:val="3"/>
          </w:tcPr>
          <w:p w14:paraId="0E52EE45" w14:textId="77777777" w:rsidR="00132782" w:rsidRPr="00224D82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100</w:t>
            </w:r>
          </w:p>
        </w:tc>
      </w:tr>
    </w:tbl>
    <w:p w14:paraId="67C3D231" w14:textId="77777777" w:rsidR="00132782" w:rsidRPr="00DF312C" w:rsidRDefault="00132782" w:rsidP="001327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val="uk-UA"/>
        </w:rPr>
        <w:t xml:space="preserve">                                                                                                                                                                         </w:t>
      </w:r>
    </w:p>
    <w:p w14:paraId="5E63A12D" w14:textId="77777777" w:rsidR="00132782" w:rsidRPr="00F9381C" w:rsidRDefault="00132782" w:rsidP="001327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uk-UA"/>
        </w:rPr>
      </w:pPr>
      <w:r w:rsidRPr="00F9381C">
        <w:rPr>
          <w:rFonts w:ascii="Times New Roman" w:hAnsi="Times New Roman" w:cs="Times New Roman"/>
          <w:b/>
          <w:color w:val="000000"/>
          <w:lang w:val="uk-UA"/>
        </w:rPr>
        <w:t xml:space="preserve">5. </w:t>
      </w:r>
      <w:r w:rsidRPr="00F9381C">
        <w:rPr>
          <w:rFonts w:ascii="Times New Roman" w:eastAsia="Times New Roman" w:hAnsi="Times New Roman" w:cs="Times New Roman"/>
          <w:b/>
          <w:color w:val="000000"/>
          <w:lang w:val="uk-UA"/>
        </w:rPr>
        <w:t>Теми лекційних занять</w:t>
      </w:r>
    </w:p>
    <w:p w14:paraId="2F2B3376" w14:textId="77777777" w:rsidR="00132782" w:rsidRPr="00B27C85" w:rsidRDefault="00132782" w:rsidP="001327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7258"/>
        <w:gridCol w:w="1070"/>
      </w:tblGrid>
      <w:tr w:rsidR="00132782" w:rsidRPr="00B27C85" w14:paraId="2BDACBF6" w14:textId="77777777" w:rsidTr="006E734D">
        <w:trPr>
          <w:trHeight w:val="40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61EFDD" w14:textId="77777777" w:rsidR="00132782" w:rsidRPr="00F9381C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№ з/п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3BBB63" w14:textId="77777777" w:rsidR="00132782" w:rsidRPr="00F9381C" w:rsidRDefault="00132782" w:rsidP="006E7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Назва теми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90B774" w14:textId="77777777" w:rsidR="00132782" w:rsidRPr="00F9381C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Кількість годин</w:t>
            </w:r>
          </w:p>
        </w:tc>
      </w:tr>
      <w:tr w:rsidR="00132782" w:rsidRPr="00B27C85" w14:paraId="124E3DF0" w14:textId="77777777" w:rsidTr="00BE79C0">
        <w:trPr>
          <w:trHeight w:val="26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CF68A6" w14:textId="77777777" w:rsidR="00132782" w:rsidRPr="00F9381C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</w:t>
            </w:r>
            <w:r w:rsidRPr="00F938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EE5855" w14:textId="77777777" w:rsidR="00132782" w:rsidRPr="006E734D" w:rsidRDefault="006E734D" w:rsidP="00AF01CC">
            <w:pPr>
              <w:pStyle w:val="1"/>
              <w:spacing w:after="120"/>
              <w:ind w:firstLine="0"/>
              <w:jc w:val="both"/>
              <w:rPr>
                <w:sz w:val="22"/>
                <w:szCs w:val="22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Тема 1.</w:t>
            </w:r>
            <w:r w:rsidRPr="00A40B91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6E734D">
              <w:rPr>
                <w:iCs/>
                <w:sz w:val="22"/>
                <w:szCs w:val="22"/>
              </w:rPr>
              <w:t>Управлінські рішення: поняття, сутність, мета та задачі.</w:t>
            </w:r>
            <w:r w:rsidRPr="006E734D">
              <w:rPr>
                <w:i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F9F47" w14:textId="77777777" w:rsidR="00132782" w:rsidRPr="00F9381C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8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132782" w:rsidRPr="00B27C85" w14:paraId="34D9F7AC" w14:textId="77777777" w:rsidTr="00132782">
        <w:trPr>
          <w:trHeight w:val="40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AADD2D" w14:textId="77777777" w:rsidR="00132782" w:rsidRPr="00F9381C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1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F40201" w14:textId="77777777" w:rsidR="00132782" w:rsidRPr="006E734D" w:rsidRDefault="00132782" w:rsidP="00AF01CC">
            <w:pPr>
              <w:pStyle w:val="1"/>
              <w:ind w:firstLine="0"/>
              <w:jc w:val="both"/>
              <w:rPr>
                <w:sz w:val="22"/>
                <w:szCs w:val="22"/>
                <w:lang w:val="uk-UA"/>
              </w:rPr>
            </w:pPr>
            <w:r w:rsidRPr="00F9381C">
              <w:rPr>
                <w:color w:val="000000"/>
                <w:sz w:val="20"/>
                <w:szCs w:val="20"/>
                <w:lang w:val="uk-UA"/>
              </w:rPr>
              <w:t xml:space="preserve">Тема 2. </w:t>
            </w:r>
            <w:r w:rsidR="006E734D" w:rsidRPr="006E734D">
              <w:rPr>
                <w:sz w:val="22"/>
                <w:szCs w:val="22"/>
                <w:lang w:val="uk-UA"/>
              </w:rPr>
              <w:t>Умови прийняття рішен</w:t>
            </w:r>
            <w:r w:rsidR="006E734D">
              <w:rPr>
                <w:sz w:val="22"/>
                <w:szCs w:val="22"/>
                <w:lang w:val="uk-UA"/>
              </w:rPr>
              <w:t>ь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FDC777" w14:textId="77777777" w:rsidR="00132782" w:rsidRPr="00F9381C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8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132782" w:rsidRPr="00B27C85" w14:paraId="210BC996" w14:textId="77777777" w:rsidTr="00132782">
        <w:trPr>
          <w:trHeight w:val="35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FF5A5A" w14:textId="77777777" w:rsidR="00132782" w:rsidRPr="00F9381C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1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39F281" w14:textId="77777777" w:rsidR="00132782" w:rsidRPr="006E734D" w:rsidRDefault="00132782" w:rsidP="00AF01CC">
            <w:pPr>
              <w:pStyle w:val="1"/>
              <w:ind w:firstLine="0"/>
              <w:jc w:val="both"/>
              <w:rPr>
                <w:iCs/>
                <w:sz w:val="22"/>
                <w:szCs w:val="22"/>
                <w:lang w:val="uk-UA"/>
              </w:rPr>
            </w:pPr>
            <w:r w:rsidRPr="00F9381C">
              <w:rPr>
                <w:color w:val="000000"/>
                <w:sz w:val="20"/>
                <w:szCs w:val="20"/>
                <w:lang w:val="uk-UA"/>
              </w:rPr>
              <w:t xml:space="preserve">Тема 3. </w:t>
            </w:r>
            <w:r w:rsidR="006E734D" w:rsidRPr="006E734D">
              <w:rPr>
                <w:iCs/>
                <w:sz w:val="22"/>
                <w:szCs w:val="22"/>
              </w:rPr>
              <w:t>Процес прийняття</w:t>
            </w:r>
            <w:r w:rsidR="006E734D" w:rsidRPr="006E734D">
              <w:rPr>
                <w:iCs/>
                <w:sz w:val="22"/>
                <w:szCs w:val="22"/>
                <w:lang w:val="uk-UA"/>
              </w:rPr>
              <w:t xml:space="preserve"> рішень</w:t>
            </w:r>
            <w:r w:rsidR="006E734D" w:rsidRPr="006E734D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192777" w14:textId="77777777" w:rsidR="00132782" w:rsidRPr="00F9381C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8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132782" w:rsidRPr="003D7D14" w14:paraId="28C58037" w14:textId="77777777" w:rsidTr="00132782">
        <w:trPr>
          <w:trHeight w:val="4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4152A9" w14:textId="77777777" w:rsidR="00132782" w:rsidRPr="00F9381C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2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0D0F0F" w14:textId="77777777" w:rsidR="00132782" w:rsidRPr="00BE79C0" w:rsidRDefault="00132782" w:rsidP="00AF01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9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Тема 4.</w:t>
            </w:r>
            <w:r w:rsidR="006E734D" w:rsidRPr="00436DE4">
              <w:rPr>
                <w:b/>
                <w:i/>
                <w:lang w:val="uk-UA"/>
              </w:rPr>
              <w:t xml:space="preserve"> </w:t>
            </w:r>
            <w:r w:rsidR="006E734D" w:rsidRPr="006E734D">
              <w:rPr>
                <w:rFonts w:ascii="Times New Roman" w:hAnsi="Times New Roman" w:cs="Times New Roman"/>
                <w:lang w:val="uk-UA"/>
              </w:rPr>
              <w:t xml:space="preserve">Інститути економічного розвитку. </w:t>
            </w:r>
            <w:r w:rsidR="006E734D" w:rsidRPr="006E734D">
              <w:rPr>
                <w:rFonts w:ascii="Times New Roman" w:hAnsi="Times New Roman" w:cs="Times New Roman"/>
                <w:iCs/>
                <w:lang w:val="uk-UA"/>
              </w:rPr>
              <w:t xml:space="preserve">Інтенсифікація процесу </w:t>
            </w:r>
            <w:r w:rsidR="00AF01CC">
              <w:rPr>
                <w:rFonts w:ascii="Times New Roman" w:hAnsi="Times New Roman" w:cs="Times New Roman"/>
                <w:iCs/>
                <w:lang w:val="uk-UA"/>
              </w:rPr>
              <w:t xml:space="preserve"> </w:t>
            </w:r>
            <w:r w:rsidR="006E734D" w:rsidRPr="006E734D">
              <w:rPr>
                <w:rFonts w:ascii="Times New Roman" w:hAnsi="Times New Roman" w:cs="Times New Roman"/>
                <w:iCs/>
                <w:lang w:val="uk-UA"/>
              </w:rPr>
              <w:t>економічного розвитку України та її наслідки.</w:t>
            </w:r>
            <w:r w:rsidR="006E734D">
              <w:rPr>
                <w:b/>
                <w:i/>
                <w:iCs/>
                <w:lang w:val="uk-UA"/>
              </w:rPr>
              <w:t xml:space="preserve"> </w:t>
            </w:r>
            <w:r w:rsidRPr="00F9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07A157" w14:textId="77777777" w:rsidR="00132782" w:rsidRPr="003D7D14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938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132782" w:rsidRPr="00B27C85" w14:paraId="4836EE6D" w14:textId="77777777" w:rsidTr="00BE79C0">
        <w:trPr>
          <w:trHeight w:val="17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D49054" w14:textId="77777777" w:rsidR="00132782" w:rsidRPr="003D7D14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3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B1B1E4" w14:textId="77777777" w:rsidR="00132782" w:rsidRPr="00BE79C0" w:rsidRDefault="00132782" w:rsidP="00AF01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Тема 5.</w:t>
            </w:r>
            <w:r w:rsidR="00BE79C0" w:rsidRPr="003B17C5">
              <w:rPr>
                <w:b/>
                <w:i/>
                <w:lang w:val="uk-UA"/>
              </w:rPr>
              <w:t xml:space="preserve"> </w:t>
            </w:r>
            <w:r w:rsidR="00BE79C0" w:rsidRPr="00BE79C0">
              <w:rPr>
                <w:rFonts w:ascii="Times New Roman" w:hAnsi="Times New Roman" w:cs="Times New Roman"/>
                <w:lang w:val="uk-UA"/>
              </w:rPr>
              <w:t>Класифікація управлінських рішень.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026DB2" w14:textId="77777777" w:rsidR="00132782" w:rsidRPr="00F9381C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8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132782" w:rsidRPr="008A3188" w14:paraId="1620A311" w14:textId="77777777" w:rsidTr="00BE79C0">
        <w:trPr>
          <w:trHeight w:val="31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659E3D" w14:textId="77777777" w:rsidR="00132782" w:rsidRPr="00F9381C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3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7497C7" w14:textId="77777777" w:rsidR="00132782" w:rsidRPr="00BE79C0" w:rsidRDefault="00132782" w:rsidP="00AF01CC">
            <w:pPr>
              <w:pStyle w:val="1"/>
              <w:ind w:firstLine="0"/>
              <w:jc w:val="both"/>
              <w:rPr>
                <w:sz w:val="22"/>
                <w:szCs w:val="22"/>
                <w:lang w:val="uk-UA"/>
              </w:rPr>
            </w:pPr>
            <w:r w:rsidRPr="00F9381C">
              <w:rPr>
                <w:color w:val="000000"/>
                <w:sz w:val="20"/>
                <w:szCs w:val="20"/>
                <w:lang w:val="uk-UA"/>
              </w:rPr>
              <w:t>Тема 6</w:t>
            </w:r>
            <w:r w:rsidRPr="00BE79C0">
              <w:rPr>
                <w:color w:val="000000"/>
                <w:sz w:val="20"/>
                <w:szCs w:val="20"/>
                <w:lang w:val="uk-UA"/>
              </w:rPr>
              <w:t xml:space="preserve">. </w:t>
            </w:r>
            <w:r w:rsidR="00BE79C0" w:rsidRPr="00BE79C0">
              <w:rPr>
                <w:sz w:val="22"/>
                <w:szCs w:val="22"/>
                <w:lang w:val="uk-UA"/>
              </w:rPr>
              <w:t>Інформаційні обмеження при прийнятті рішень.</w:t>
            </w:r>
            <w:r w:rsidR="00BE79C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EF6C75" w14:textId="77777777" w:rsidR="00132782" w:rsidRPr="008A3188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132782" w:rsidRPr="00B27C85" w14:paraId="293FFCCA" w14:textId="77777777" w:rsidTr="00132782">
        <w:trPr>
          <w:trHeight w:val="40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1C7F7D" w14:textId="77777777" w:rsidR="00132782" w:rsidRPr="008A3188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4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53E714" w14:textId="77777777" w:rsidR="00132782" w:rsidRPr="00F9381C" w:rsidRDefault="00BE79C0" w:rsidP="00AF01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Тема 7. </w:t>
            </w:r>
            <w:r w:rsidRPr="00BE79C0">
              <w:rPr>
                <w:rFonts w:ascii="Times New Roman" w:hAnsi="Times New Roman" w:cs="Times New Roman"/>
                <w:iCs/>
              </w:rPr>
              <w:t xml:space="preserve">Диверсифікація інноваційного розвитку промисловості </w:t>
            </w:r>
            <w:r w:rsidRPr="00BE79C0">
              <w:rPr>
                <w:rFonts w:ascii="Times New Roman" w:hAnsi="Times New Roman" w:cs="Times New Roman"/>
                <w:iCs/>
                <w:lang w:val="uk-UA"/>
              </w:rPr>
              <w:t>в Україні</w:t>
            </w:r>
            <w:r w:rsidRPr="00BE79C0">
              <w:rPr>
                <w:rFonts w:ascii="Times New Roman" w:hAnsi="Times New Roman" w:cs="Times New Roman"/>
                <w:iCs/>
              </w:rPr>
              <w:t xml:space="preserve"> в умовах глобалізаційних</w:t>
            </w:r>
            <w:r w:rsidRPr="00BE79C0">
              <w:rPr>
                <w:rFonts w:ascii="Times New Roman" w:hAnsi="Times New Roman" w:cs="Times New Roman"/>
                <w:iCs/>
                <w:lang w:val="uk-UA"/>
              </w:rPr>
              <w:t xml:space="preserve"> </w:t>
            </w:r>
            <w:r w:rsidRPr="00BE79C0">
              <w:rPr>
                <w:rFonts w:ascii="Times New Roman" w:hAnsi="Times New Roman" w:cs="Times New Roman"/>
                <w:iCs/>
              </w:rPr>
              <w:t>викликів.</w:t>
            </w:r>
            <w:r w:rsidR="00132782" w:rsidRPr="00F9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D4D018" w14:textId="77777777" w:rsidR="00132782" w:rsidRPr="00F9381C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132782" w:rsidRPr="00B27C85" w14:paraId="119D2709" w14:textId="77777777" w:rsidTr="00A0193C">
        <w:trPr>
          <w:trHeight w:val="47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D1A395" w14:textId="77777777" w:rsidR="00132782" w:rsidRPr="00F9381C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4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7D4893" w14:textId="77777777" w:rsidR="00132782" w:rsidRPr="00832227" w:rsidRDefault="00132782" w:rsidP="00AF01CC">
            <w:pPr>
              <w:pStyle w:val="1"/>
              <w:ind w:firstLine="0"/>
              <w:jc w:val="both"/>
              <w:rPr>
                <w:iCs/>
                <w:sz w:val="22"/>
                <w:szCs w:val="22"/>
                <w:lang w:val="uk-UA"/>
              </w:rPr>
            </w:pPr>
            <w:r w:rsidRPr="00F9381C">
              <w:rPr>
                <w:color w:val="000000"/>
                <w:sz w:val="20"/>
                <w:szCs w:val="20"/>
                <w:lang w:val="uk-UA"/>
              </w:rPr>
              <w:t>Тема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8.</w:t>
            </w:r>
            <w:r w:rsidR="00832227">
              <w:rPr>
                <w:b/>
                <w:i/>
                <w:iCs/>
                <w:sz w:val="22"/>
                <w:szCs w:val="22"/>
                <w:lang w:val="uk-UA"/>
              </w:rPr>
              <w:t xml:space="preserve"> </w:t>
            </w:r>
            <w:r w:rsidR="00832227" w:rsidRPr="00832227">
              <w:rPr>
                <w:iCs/>
                <w:sz w:val="22"/>
                <w:szCs w:val="22"/>
              </w:rPr>
              <w:t xml:space="preserve">Диверсифікація інноваційного розвитку </w:t>
            </w:r>
            <w:r w:rsidR="00832227" w:rsidRPr="00832227">
              <w:rPr>
                <w:iCs/>
                <w:sz w:val="22"/>
                <w:szCs w:val="22"/>
                <w:lang w:val="uk-UA"/>
              </w:rPr>
              <w:t xml:space="preserve">агропромислового </w:t>
            </w:r>
            <w:r w:rsidR="00AF01CC">
              <w:rPr>
                <w:iCs/>
                <w:sz w:val="22"/>
                <w:szCs w:val="22"/>
                <w:lang w:val="uk-UA"/>
              </w:rPr>
              <w:t xml:space="preserve">  комплек</w:t>
            </w:r>
            <w:r w:rsidR="00832227" w:rsidRPr="00832227">
              <w:rPr>
                <w:iCs/>
                <w:sz w:val="22"/>
                <w:szCs w:val="22"/>
                <w:lang w:val="uk-UA"/>
              </w:rPr>
              <w:t>су в Україні</w:t>
            </w:r>
            <w:r w:rsidR="00832227" w:rsidRPr="00832227">
              <w:rPr>
                <w:iCs/>
                <w:sz w:val="22"/>
                <w:szCs w:val="22"/>
              </w:rPr>
              <w:t xml:space="preserve"> в умовах глобалізаційних</w:t>
            </w:r>
            <w:r w:rsidR="00832227" w:rsidRPr="00832227">
              <w:rPr>
                <w:iCs/>
                <w:sz w:val="22"/>
                <w:szCs w:val="22"/>
                <w:lang w:val="uk-UA"/>
              </w:rPr>
              <w:t xml:space="preserve"> </w:t>
            </w:r>
            <w:r w:rsidR="00832227" w:rsidRPr="00832227">
              <w:rPr>
                <w:iCs/>
                <w:sz w:val="22"/>
                <w:szCs w:val="22"/>
              </w:rPr>
              <w:t>викликів.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55E0C7" w14:textId="77777777" w:rsidR="00132782" w:rsidRPr="00F9381C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132782" w:rsidRPr="00B27C85" w14:paraId="48D38A68" w14:textId="77777777" w:rsidTr="00832227">
        <w:trPr>
          <w:trHeight w:val="26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EF37BF" w14:textId="77777777" w:rsidR="00132782" w:rsidRPr="00F9381C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5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3A6C0E" w14:textId="77777777" w:rsidR="00132782" w:rsidRPr="00F9381C" w:rsidRDefault="00132782" w:rsidP="00AF01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Тема 9.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832227" w:rsidRPr="00832227">
              <w:rPr>
                <w:rFonts w:ascii="Times New Roman" w:hAnsi="Times New Roman" w:cs="Times New Roman"/>
                <w:iCs/>
              </w:rPr>
              <w:t>Диверсифікація енергетичних джерел генерації та постачання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5054D6" w14:textId="77777777" w:rsidR="00132782" w:rsidRPr="00F9381C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8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132782" w:rsidRPr="00B27C85" w14:paraId="2430D8B9" w14:textId="77777777" w:rsidTr="00832227">
        <w:trPr>
          <w:trHeight w:val="27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18A93" w14:textId="77777777" w:rsidR="00132782" w:rsidRPr="00F9381C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5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DE1E96" w14:textId="77777777" w:rsidR="00132782" w:rsidRPr="00F9381C" w:rsidRDefault="00132782" w:rsidP="00AF01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9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Тема 10.</w:t>
            </w:r>
            <w:r w:rsidR="00832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832227" w:rsidRPr="00832227">
              <w:rPr>
                <w:rFonts w:ascii="Times New Roman" w:hAnsi="Times New Roman" w:cs="Times New Roman"/>
                <w:iCs/>
              </w:rPr>
              <w:t>Розвиток інфраструктури.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4863FD" w14:textId="77777777" w:rsidR="00132782" w:rsidRPr="00F9381C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8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132782" w:rsidRPr="00B27C85" w14:paraId="5DDCE4C0" w14:textId="77777777" w:rsidTr="00832227">
        <w:trPr>
          <w:trHeight w:val="27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F6F5C5" w14:textId="77777777" w:rsidR="00132782" w:rsidRPr="00F9381C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5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3F41C3" w14:textId="77777777" w:rsidR="00132782" w:rsidRPr="00832227" w:rsidRDefault="00132782" w:rsidP="00AF01CC">
            <w:pPr>
              <w:pStyle w:val="1"/>
              <w:ind w:firstLine="0"/>
              <w:jc w:val="both"/>
              <w:rPr>
                <w:sz w:val="22"/>
                <w:szCs w:val="22"/>
                <w:lang w:val="uk-UA"/>
              </w:rPr>
            </w:pPr>
            <w:r w:rsidRPr="00F9381C">
              <w:rPr>
                <w:color w:val="000000"/>
                <w:sz w:val="20"/>
                <w:szCs w:val="20"/>
                <w:lang w:val="uk-UA"/>
              </w:rPr>
              <w:t>Тема 11</w:t>
            </w:r>
            <w:r w:rsidRPr="00832227">
              <w:rPr>
                <w:color w:val="000000"/>
                <w:sz w:val="20"/>
                <w:szCs w:val="20"/>
                <w:lang w:val="uk-UA"/>
              </w:rPr>
              <w:t xml:space="preserve">. </w:t>
            </w:r>
            <w:r w:rsidR="00832227" w:rsidRPr="00832227">
              <w:rPr>
                <w:iCs/>
                <w:sz w:val="22"/>
                <w:szCs w:val="22"/>
              </w:rPr>
              <w:t>Інтеграційні процеси розвитку туристичної галузі</w:t>
            </w:r>
            <w:r w:rsidR="00832227">
              <w:rPr>
                <w:iCs/>
                <w:sz w:val="22"/>
                <w:szCs w:val="22"/>
                <w:lang w:val="uk-UA"/>
              </w:rPr>
              <w:t>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CA9C5A" w14:textId="77777777" w:rsidR="00132782" w:rsidRPr="00F9381C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8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132782" w:rsidRPr="00B27C85" w14:paraId="07CD4B52" w14:textId="77777777" w:rsidTr="00832227">
        <w:trPr>
          <w:trHeight w:val="2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4076D8" w14:textId="77777777" w:rsidR="00132782" w:rsidRPr="00F9381C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6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1C43F1" w14:textId="77777777" w:rsidR="00132782" w:rsidRPr="00F9381C" w:rsidRDefault="00132782" w:rsidP="00AF01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Тема 12.</w:t>
            </w:r>
            <w:r w:rsidR="00832227" w:rsidRPr="006E734D">
              <w:rPr>
                <w:b/>
                <w:i/>
                <w:iCs/>
                <w:lang w:val="uk-UA"/>
              </w:rPr>
              <w:t xml:space="preserve"> </w:t>
            </w:r>
            <w:r w:rsidR="00832227" w:rsidRPr="00832227">
              <w:rPr>
                <w:rFonts w:ascii="Times New Roman" w:hAnsi="Times New Roman" w:cs="Times New Roman"/>
                <w:iCs/>
                <w:lang w:val="uk-UA"/>
              </w:rPr>
              <w:t>Модернізація і глобалізація.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67379C" w14:textId="77777777" w:rsidR="00132782" w:rsidRPr="00F9381C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8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132782" w:rsidRPr="00B27C85" w14:paraId="58B2246E" w14:textId="77777777" w:rsidTr="00132782">
        <w:trPr>
          <w:trHeight w:val="28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CF2EC7" w14:textId="77777777" w:rsidR="00132782" w:rsidRPr="00F9381C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4265A7" w14:textId="77777777" w:rsidR="00132782" w:rsidRPr="00F9381C" w:rsidRDefault="00132782" w:rsidP="00AF01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9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429DF2" w14:textId="77777777" w:rsidR="00132782" w:rsidRPr="00F9381C" w:rsidRDefault="00132782" w:rsidP="001327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24</w:t>
            </w:r>
          </w:p>
        </w:tc>
      </w:tr>
    </w:tbl>
    <w:p w14:paraId="452C6FCB" w14:textId="77777777" w:rsidR="00132782" w:rsidRPr="00490F1C" w:rsidRDefault="00132782" w:rsidP="001327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uk-UA"/>
        </w:rPr>
      </w:pPr>
    </w:p>
    <w:p w14:paraId="54C9A4CC" w14:textId="77777777" w:rsidR="00132782" w:rsidRPr="00F9381C" w:rsidRDefault="00132782" w:rsidP="001327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  <w:r w:rsidRPr="00F9381C">
        <w:rPr>
          <w:rFonts w:ascii="Times New Roman" w:hAnsi="Times New Roman" w:cs="Times New Roman"/>
          <w:b/>
          <w:color w:val="000000"/>
          <w:sz w:val="20"/>
          <w:szCs w:val="20"/>
          <w:lang w:val="uk-UA"/>
        </w:rPr>
        <w:t xml:space="preserve">6.  </w:t>
      </w:r>
      <w:r w:rsidRPr="00F9381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  <w:t>Теми практичних занять</w:t>
      </w:r>
    </w:p>
    <w:p w14:paraId="56C40F15" w14:textId="77777777" w:rsidR="00132782" w:rsidRPr="00B27C85" w:rsidRDefault="00132782" w:rsidP="001327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7258"/>
        <w:gridCol w:w="1070"/>
      </w:tblGrid>
      <w:tr w:rsidR="00832227" w:rsidRPr="00F9381C" w14:paraId="4D1CF99F" w14:textId="77777777" w:rsidTr="00607D18">
        <w:trPr>
          <w:trHeight w:val="40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8384D3" w14:textId="77777777" w:rsidR="00832227" w:rsidRPr="00F9381C" w:rsidRDefault="00832227" w:rsidP="00607D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8B7794" w14:textId="77777777" w:rsidR="00832227" w:rsidRPr="00F9381C" w:rsidRDefault="00832227" w:rsidP="00607D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Назва теми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775C4F" w14:textId="77777777" w:rsidR="00832227" w:rsidRPr="00F9381C" w:rsidRDefault="00832227" w:rsidP="00607D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Кількість годин</w:t>
            </w:r>
          </w:p>
        </w:tc>
      </w:tr>
      <w:tr w:rsidR="00832227" w:rsidRPr="00F9381C" w14:paraId="010EF749" w14:textId="77777777" w:rsidTr="00607D18">
        <w:trPr>
          <w:trHeight w:val="26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A12811" w14:textId="77777777" w:rsidR="00832227" w:rsidRPr="00F9381C" w:rsidRDefault="00832227" w:rsidP="00607D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</w:t>
            </w:r>
            <w:r w:rsidRPr="00F938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8B162E" w14:textId="77777777" w:rsidR="00832227" w:rsidRPr="006E734D" w:rsidRDefault="00832227" w:rsidP="00AF01CC">
            <w:pPr>
              <w:pStyle w:val="1"/>
              <w:spacing w:after="120"/>
              <w:ind w:firstLine="0"/>
              <w:jc w:val="both"/>
              <w:rPr>
                <w:sz w:val="22"/>
                <w:szCs w:val="22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Тема 1.</w:t>
            </w:r>
            <w:r w:rsidRPr="00A40B91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6E734D">
              <w:rPr>
                <w:iCs/>
                <w:sz w:val="22"/>
                <w:szCs w:val="22"/>
              </w:rPr>
              <w:t>Управлінські рішення: поняття, сутність, мета та задачі.</w:t>
            </w:r>
            <w:r w:rsidRPr="006E734D">
              <w:rPr>
                <w:i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DE9BE2" w14:textId="77777777" w:rsidR="00832227" w:rsidRPr="00F9381C" w:rsidRDefault="00832227" w:rsidP="00607D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8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832227" w:rsidRPr="00F9381C" w14:paraId="106BE88C" w14:textId="77777777" w:rsidTr="00607D18">
        <w:trPr>
          <w:trHeight w:val="40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15841" w14:textId="77777777" w:rsidR="00832227" w:rsidRPr="00F9381C" w:rsidRDefault="00832227" w:rsidP="00607D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1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1379F4" w14:textId="77777777" w:rsidR="00832227" w:rsidRPr="006E734D" w:rsidRDefault="00832227" w:rsidP="00AF01CC">
            <w:pPr>
              <w:pStyle w:val="1"/>
              <w:ind w:firstLine="0"/>
              <w:jc w:val="both"/>
              <w:rPr>
                <w:sz w:val="22"/>
                <w:szCs w:val="22"/>
                <w:lang w:val="uk-UA"/>
              </w:rPr>
            </w:pPr>
            <w:r w:rsidRPr="00F9381C">
              <w:rPr>
                <w:color w:val="000000"/>
                <w:sz w:val="20"/>
                <w:szCs w:val="20"/>
                <w:lang w:val="uk-UA"/>
              </w:rPr>
              <w:t xml:space="preserve">Тема 2. </w:t>
            </w:r>
            <w:r w:rsidRPr="006E734D">
              <w:rPr>
                <w:sz w:val="22"/>
                <w:szCs w:val="22"/>
                <w:lang w:val="uk-UA"/>
              </w:rPr>
              <w:t>Умови прийняття рішен</w:t>
            </w:r>
            <w:r>
              <w:rPr>
                <w:sz w:val="22"/>
                <w:szCs w:val="22"/>
                <w:lang w:val="uk-UA"/>
              </w:rPr>
              <w:t>ь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3A3764" w14:textId="77777777" w:rsidR="00832227" w:rsidRPr="00F9381C" w:rsidRDefault="00832227" w:rsidP="00607D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8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832227" w:rsidRPr="00F9381C" w14:paraId="43B52B22" w14:textId="77777777" w:rsidTr="00607D18">
        <w:trPr>
          <w:trHeight w:val="35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C50805" w14:textId="77777777" w:rsidR="00832227" w:rsidRPr="00F9381C" w:rsidRDefault="00832227" w:rsidP="00607D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1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D17465" w14:textId="77777777" w:rsidR="00832227" w:rsidRPr="006E734D" w:rsidRDefault="00832227" w:rsidP="00AF01CC">
            <w:pPr>
              <w:pStyle w:val="1"/>
              <w:ind w:firstLine="0"/>
              <w:jc w:val="both"/>
              <w:rPr>
                <w:iCs/>
                <w:sz w:val="22"/>
                <w:szCs w:val="22"/>
                <w:lang w:val="uk-UA"/>
              </w:rPr>
            </w:pPr>
            <w:r w:rsidRPr="00F9381C">
              <w:rPr>
                <w:color w:val="000000"/>
                <w:sz w:val="20"/>
                <w:szCs w:val="20"/>
                <w:lang w:val="uk-UA"/>
              </w:rPr>
              <w:t xml:space="preserve">Тема 3. </w:t>
            </w:r>
            <w:r w:rsidRPr="006E734D">
              <w:rPr>
                <w:iCs/>
                <w:sz w:val="22"/>
                <w:szCs w:val="22"/>
              </w:rPr>
              <w:t>Процес прийняття</w:t>
            </w:r>
            <w:r w:rsidRPr="006E734D">
              <w:rPr>
                <w:iCs/>
                <w:sz w:val="22"/>
                <w:szCs w:val="22"/>
                <w:lang w:val="uk-UA"/>
              </w:rPr>
              <w:t xml:space="preserve"> рішень</w:t>
            </w:r>
            <w:r w:rsidRPr="006E734D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6B1298" w14:textId="77777777" w:rsidR="00832227" w:rsidRPr="00F9381C" w:rsidRDefault="00832227" w:rsidP="00607D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8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832227" w:rsidRPr="003D7D14" w14:paraId="23905651" w14:textId="77777777" w:rsidTr="00607D18">
        <w:trPr>
          <w:trHeight w:val="4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48FFF" w14:textId="77777777" w:rsidR="00832227" w:rsidRPr="00F9381C" w:rsidRDefault="00832227" w:rsidP="00607D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2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54D88B" w14:textId="77777777" w:rsidR="00832227" w:rsidRPr="00BE79C0" w:rsidRDefault="00832227" w:rsidP="00AF01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9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Тема 4.</w:t>
            </w:r>
            <w:r w:rsidRPr="00436DE4">
              <w:rPr>
                <w:b/>
                <w:i/>
                <w:lang w:val="uk-UA"/>
              </w:rPr>
              <w:t xml:space="preserve"> </w:t>
            </w:r>
            <w:r w:rsidRPr="006E734D">
              <w:rPr>
                <w:rFonts w:ascii="Times New Roman" w:hAnsi="Times New Roman" w:cs="Times New Roman"/>
                <w:lang w:val="uk-UA"/>
              </w:rPr>
              <w:t xml:space="preserve">Інститути економічного розвитку. </w:t>
            </w:r>
            <w:r w:rsidRPr="006E734D">
              <w:rPr>
                <w:rFonts w:ascii="Times New Roman" w:hAnsi="Times New Roman" w:cs="Times New Roman"/>
                <w:iCs/>
                <w:lang w:val="uk-UA"/>
              </w:rPr>
              <w:t xml:space="preserve">Інтенсифікація процесу </w:t>
            </w:r>
            <w:r w:rsidR="00AF01CC">
              <w:rPr>
                <w:rFonts w:ascii="Times New Roman" w:hAnsi="Times New Roman" w:cs="Times New Roman"/>
                <w:iCs/>
                <w:lang w:val="uk-UA"/>
              </w:rPr>
              <w:t xml:space="preserve"> </w:t>
            </w:r>
            <w:r w:rsidRPr="006E734D">
              <w:rPr>
                <w:rFonts w:ascii="Times New Roman" w:hAnsi="Times New Roman" w:cs="Times New Roman"/>
                <w:iCs/>
                <w:lang w:val="uk-UA"/>
              </w:rPr>
              <w:t>економічного розвитку України та її наслідки.</w:t>
            </w:r>
            <w:r>
              <w:rPr>
                <w:b/>
                <w:i/>
                <w:iCs/>
                <w:lang w:val="uk-UA"/>
              </w:rPr>
              <w:t xml:space="preserve"> </w:t>
            </w:r>
            <w:r w:rsidRPr="00F9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041B18" w14:textId="77777777" w:rsidR="00832227" w:rsidRPr="003D7D14" w:rsidRDefault="00832227" w:rsidP="00607D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938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832227" w:rsidRPr="00F9381C" w14:paraId="40E92666" w14:textId="77777777" w:rsidTr="00607D18">
        <w:trPr>
          <w:trHeight w:val="17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4C18CC" w14:textId="77777777" w:rsidR="00832227" w:rsidRPr="003D7D14" w:rsidRDefault="00832227" w:rsidP="00607D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3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602CDD" w14:textId="77777777" w:rsidR="00832227" w:rsidRPr="00BE79C0" w:rsidRDefault="00832227" w:rsidP="00AF01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Тема 5.</w:t>
            </w:r>
            <w:r w:rsidRPr="003B17C5">
              <w:rPr>
                <w:b/>
                <w:i/>
                <w:lang w:val="uk-UA"/>
              </w:rPr>
              <w:t xml:space="preserve"> </w:t>
            </w:r>
            <w:r w:rsidRPr="00BE79C0">
              <w:rPr>
                <w:rFonts w:ascii="Times New Roman" w:hAnsi="Times New Roman" w:cs="Times New Roman"/>
                <w:lang w:val="uk-UA"/>
              </w:rPr>
              <w:t>Класифікація управлінських рішень.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603B7" w14:textId="77777777" w:rsidR="00832227" w:rsidRPr="00F9381C" w:rsidRDefault="00832227" w:rsidP="00607D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8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832227" w:rsidRPr="008A3188" w14:paraId="0C1CD32C" w14:textId="77777777" w:rsidTr="00607D18">
        <w:trPr>
          <w:trHeight w:val="31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72E342" w14:textId="77777777" w:rsidR="00832227" w:rsidRPr="00F9381C" w:rsidRDefault="00832227" w:rsidP="00607D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3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852A67" w14:textId="77777777" w:rsidR="00832227" w:rsidRPr="00BE79C0" w:rsidRDefault="00832227" w:rsidP="00AF01CC">
            <w:pPr>
              <w:pStyle w:val="1"/>
              <w:ind w:firstLine="0"/>
              <w:jc w:val="both"/>
              <w:rPr>
                <w:sz w:val="22"/>
                <w:szCs w:val="22"/>
                <w:lang w:val="uk-UA"/>
              </w:rPr>
            </w:pPr>
            <w:r w:rsidRPr="00F9381C">
              <w:rPr>
                <w:color w:val="000000"/>
                <w:sz w:val="20"/>
                <w:szCs w:val="20"/>
                <w:lang w:val="uk-UA"/>
              </w:rPr>
              <w:t>Тема 6</w:t>
            </w:r>
            <w:r w:rsidRPr="00BE79C0">
              <w:rPr>
                <w:color w:val="000000"/>
                <w:sz w:val="20"/>
                <w:szCs w:val="20"/>
                <w:lang w:val="uk-UA"/>
              </w:rPr>
              <w:t xml:space="preserve">. </w:t>
            </w:r>
            <w:r w:rsidRPr="00BE79C0">
              <w:rPr>
                <w:sz w:val="22"/>
                <w:szCs w:val="22"/>
                <w:lang w:val="uk-UA"/>
              </w:rPr>
              <w:t>Інформаційні обмеження при прийнятті рішень.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B87993" w14:textId="77777777" w:rsidR="00832227" w:rsidRPr="008A3188" w:rsidRDefault="00832227" w:rsidP="00607D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832227" w:rsidRPr="00F9381C" w14:paraId="450FAB30" w14:textId="77777777" w:rsidTr="00607D18">
        <w:trPr>
          <w:trHeight w:val="40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DDFF7F" w14:textId="77777777" w:rsidR="00832227" w:rsidRPr="008A3188" w:rsidRDefault="00832227" w:rsidP="00607D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4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9F940A" w14:textId="77777777" w:rsidR="00832227" w:rsidRPr="00F9381C" w:rsidRDefault="00832227" w:rsidP="00AF01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Тема 7. </w:t>
            </w:r>
            <w:r w:rsidRPr="00BE79C0">
              <w:rPr>
                <w:rFonts w:ascii="Times New Roman" w:hAnsi="Times New Roman" w:cs="Times New Roman"/>
                <w:iCs/>
              </w:rPr>
              <w:t xml:space="preserve">Диверсифікація інноваційного розвитку промисловості </w:t>
            </w:r>
            <w:r w:rsidRPr="00BE79C0">
              <w:rPr>
                <w:rFonts w:ascii="Times New Roman" w:hAnsi="Times New Roman" w:cs="Times New Roman"/>
                <w:iCs/>
                <w:lang w:val="uk-UA"/>
              </w:rPr>
              <w:t>в Україні</w:t>
            </w:r>
            <w:r w:rsidRPr="00BE79C0">
              <w:rPr>
                <w:rFonts w:ascii="Times New Roman" w:hAnsi="Times New Roman" w:cs="Times New Roman"/>
                <w:iCs/>
              </w:rPr>
              <w:t xml:space="preserve"> в умовах глобалізаційних</w:t>
            </w:r>
            <w:r w:rsidRPr="00BE79C0">
              <w:rPr>
                <w:rFonts w:ascii="Times New Roman" w:hAnsi="Times New Roman" w:cs="Times New Roman"/>
                <w:iCs/>
                <w:lang w:val="uk-UA"/>
              </w:rPr>
              <w:t xml:space="preserve"> </w:t>
            </w:r>
            <w:r w:rsidRPr="00BE79C0">
              <w:rPr>
                <w:rFonts w:ascii="Times New Roman" w:hAnsi="Times New Roman" w:cs="Times New Roman"/>
                <w:iCs/>
              </w:rPr>
              <w:t>викликів.</w:t>
            </w:r>
            <w:r w:rsidRPr="00F9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FF0280" w14:textId="77777777" w:rsidR="00832227" w:rsidRPr="00F9381C" w:rsidRDefault="00832227" w:rsidP="00607D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832227" w:rsidRPr="00F9381C" w14:paraId="779F03B4" w14:textId="77777777" w:rsidTr="00607D18">
        <w:trPr>
          <w:trHeight w:val="61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271D3E" w14:textId="77777777" w:rsidR="00832227" w:rsidRPr="00F9381C" w:rsidRDefault="00832227" w:rsidP="00607D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4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998DF8" w14:textId="77777777" w:rsidR="00832227" w:rsidRPr="00832227" w:rsidRDefault="00832227" w:rsidP="00AF01CC">
            <w:pPr>
              <w:pStyle w:val="1"/>
              <w:ind w:firstLine="0"/>
              <w:jc w:val="both"/>
              <w:rPr>
                <w:iCs/>
                <w:sz w:val="22"/>
                <w:szCs w:val="22"/>
                <w:lang w:val="uk-UA"/>
              </w:rPr>
            </w:pPr>
            <w:r w:rsidRPr="00F9381C">
              <w:rPr>
                <w:color w:val="000000"/>
                <w:sz w:val="20"/>
                <w:szCs w:val="20"/>
                <w:lang w:val="uk-UA"/>
              </w:rPr>
              <w:t>Тема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8.</w:t>
            </w:r>
            <w:r>
              <w:rPr>
                <w:b/>
                <w:i/>
                <w:iCs/>
                <w:sz w:val="22"/>
                <w:szCs w:val="22"/>
                <w:lang w:val="uk-UA"/>
              </w:rPr>
              <w:t xml:space="preserve"> </w:t>
            </w:r>
            <w:r w:rsidRPr="00832227">
              <w:rPr>
                <w:iCs/>
                <w:sz w:val="22"/>
                <w:szCs w:val="22"/>
              </w:rPr>
              <w:t xml:space="preserve">Диверсифікація інноваційного розвитку </w:t>
            </w:r>
            <w:r w:rsidRPr="00832227">
              <w:rPr>
                <w:iCs/>
                <w:sz w:val="22"/>
                <w:szCs w:val="22"/>
                <w:lang w:val="uk-UA"/>
              </w:rPr>
              <w:t xml:space="preserve">агропромислового </w:t>
            </w:r>
            <w:r w:rsidR="00AF01CC">
              <w:rPr>
                <w:iCs/>
                <w:sz w:val="22"/>
                <w:szCs w:val="22"/>
                <w:lang w:val="uk-UA"/>
              </w:rPr>
              <w:t xml:space="preserve"> комплек</w:t>
            </w:r>
            <w:r w:rsidRPr="00832227">
              <w:rPr>
                <w:iCs/>
                <w:sz w:val="22"/>
                <w:szCs w:val="22"/>
                <w:lang w:val="uk-UA"/>
              </w:rPr>
              <w:t>су в Україні</w:t>
            </w:r>
            <w:r w:rsidRPr="00832227">
              <w:rPr>
                <w:iCs/>
                <w:sz w:val="22"/>
                <w:szCs w:val="22"/>
              </w:rPr>
              <w:t xml:space="preserve"> в умовах глобалізаційних</w:t>
            </w:r>
            <w:r w:rsidRPr="00832227">
              <w:rPr>
                <w:iCs/>
                <w:sz w:val="22"/>
                <w:szCs w:val="22"/>
                <w:lang w:val="uk-UA"/>
              </w:rPr>
              <w:t xml:space="preserve"> </w:t>
            </w:r>
            <w:r w:rsidRPr="00832227">
              <w:rPr>
                <w:iCs/>
                <w:sz w:val="22"/>
                <w:szCs w:val="22"/>
              </w:rPr>
              <w:t>викликів.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E830A5" w14:textId="77777777" w:rsidR="00832227" w:rsidRPr="00F9381C" w:rsidRDefault="00832227" w:rsidP="00607D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832227" w:rsidRPr="00F9381C" w14:paraId="48516F80" w14:textId="77777777" w:rsidTr="00607D18">
        <w:trPr>
          <w:trHeight w:val="26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5E0176" w14:textId="77777777" w:rsidR="00832227" w:rsidRPr="00F9381C" w:rsidRDefault="00832227" w:rsidP="00607D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5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6AC316" w14:textId="77777777" w:rsidR="00832227" w:rsidRPr="00F9381C" w:rsidRDefault="00832227" w:rsidP="00AF01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Тема 9.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832227">
              <w:rPr>
                <w:rFonts w:ascii="Times New Roman" w:hAnsi="Times New Roman" w:cs="Times New Roman"/>
                <w:iCs/>
              </w:rPr>
              <w:t>Диверсифікація енергетичних джерел генерації та постачання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CB1E2C" w14:textId="77777777" w:rsidR="00832227" w:rsidRPr="00F9381C" w:rsidRDefault="00832227" w:rsidP="00607D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8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832227" w:rsidRPr="00F9381C" w14:paraId="3F7F9F82" w14:textId="77777777" w:rsidTr="00607D18">
        <w:trPr>
          <w:trHeight w:val="27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2F6274" w14:textId="77777777" w:rsidR="00832227" w:rsidRPr="00F9381C" w:rsidRDefault="00832227" w:rsidP="00607D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5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E0FDFD" w14:textId="77777777" w:rsidR="00832227" w:rsidRPr="00F9381C" w:rsidRDefault="00832227" w:rsidP="00AF01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9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Тема 10.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832227">
              <w:rPr>
                <w:rFonts w:ascii="Times New Roman" w:hAnsi="Times New Roman" w:cs="Times New Roman"/>
                <w:iCs/>
              </w:rPr>
              <w:t>Розвиток інфраструктури.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7CCADF" w14:textId="77777777" w:rsidR="00832227" w:rsidRPr="00F9381C" w:rsidRDefault="00832227" w:rsidP="00607D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8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832227" w:rsidRPr="00F9381C" w14:paraId="025ACAAB" w14:textId="77777777" w:rsidTr="00607D18">
        <w:trPr>
          <w:trHeight w:val="27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17178B" w14:textId="77777777" w:rsidR="00832227" w:rsidRPr="00F9381C" w:rsidRDefault="00832227" w:rsidP="00607D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5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EEF6C0" w14:textId="77777777" w:rsidR="00832227" w:rsidRPr="00832227" w:rsidRDefault="00832227" w:rsidP="00AF01CC">
            <w:pPr>
              <w:pStyle w:val="1"/>
              <w:ind w:firstLine="0"/>
              <w:jc w:val="both"/>
              <w:rPr>
                <w:sz w:val="22"/>
                <w:szCs w:val="22"/>
                <w:lang w:val="uk-UA"/>
              </w:rPr>
            </w:pPr>
            <w:r w:rsidRPr="00F9381C">
              <w:rPr>
                <w:color w:val="000000"/>
                <w:sz w:val="20"/>
                <w:szCs w:val="20"/>
                <w:lang w:val="uk-UA"/>
              </w:rPr>
              <w:t>Тема 11</w:t>
            </w:r>
            <w:r w:rsidRPr="00832227">
              <w:rPr>
                <w:color w:val="000000"/>
                <w:sz w:val="20"/>
                <w:szCs w:val="20"/>
                <w:lang w:val="uk-UA"/>
              </w:rPr>
              <w:t xml:space="preserve">. </w:t>
            </w:r>
            <w:r w:rsidRPr="00832227">
              <w:rPr>
                <w:iCs/>
                <w:sz w:val="22"/>
                <w:szCs w:val="22"/>
              </w:rPr>
              <w:t>Інтеграційні процеси розвитку туристичної галузі</w:t>
            </w:r>
            <w:r>
              <w:rPr>
                <w:iCs/>
                <w:sz w:val="22"/>
                <w:szCs w:val="22"/>
                <w:lang w:val="uk-UA"/>
              </w:rPr>
              <w:t>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7D19FD" w14:textId="77777777" w:rsidR="00832227" w:rsidRPr="00F9381C" w:rsidRDefault="00832227" w:rsidP="00607D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8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832227" w:rsidRPr="00F9381C" w14:paraId="3708D260" w14:textId="77777777" w:rsidTr="00607D18">
        <w:trPr>
          <w:trHeight w:val="2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1DA7BC" w14:textId="77777777" w:rsidR="00832227" w:rsidRPr="00F9381C" w:rsidRDefault="00832227" w:rsidP="00607D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6</w:t>
            </w: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B8B82F" w14:textId="77777777" w:rsidR="00832227" w:rsidRPr="00F9381C" w:rsidRDefault="00832227" w:rsidP="00AF01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Тема 12.</w:t>
            </w:r>
            <w:r w:rsidRPr="006E734D">
              <w:rPr>
                <w:b/>
                <w:i/>
                <w:iCs/>
                <w:lang w:val="uk-UA"/>
              </w:rPr>
              <w:t xml:space="preserve"> </w:t>
            </w:r>
            <w:r w:rsidRPr="00832227">
              <w:rPr>
                <w:rFonts w:ascii="Times New Roman" w:hAnsi="Times New Roman" w:cs="Times New Roman"/>
                <w:iCs/>
                <w:lang w:val="uk-UA"/>
              </w:rPr>
              <w:t>Модернізація і глобалізація.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7EA83C" w14:textId="77777777" w:rsidR="00832227" w:rsidRPr="00F9381C" w:rsidRDefault="00832227" w:rsidP="00607D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81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832227" w:rsidRPr="00F9381C" w14:paraId="19388F76" w14:textId="77777777" w:rsidTr="00607D18">
        <w:trPr>
          <w:trHeight w:val="28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7B78C6" w14:textId="77777777" w:rsidR="00832227" w:rsidRPr="00F9381C" w:rsidRDefault="00832227" w:rsidP="00607D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54434" w14:textId="77777777" w:rsidR="00832227" w:rsidRPr="00F9381C" w:rsidRDefault="00832227" w:rsidP="00607D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93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A67DE6" w14:textId="77777777" w:rsidR="00832227" w:rsidRPr="00F9381C" w:rsidRDefault="00832227" w:rsidP="00607D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24</w:t>
            </w:r>
          </w:p>
        </w:tc>
      </w:tr>
    </w:tbl>
    <w:p w14:paraId="29E47078" w14:textId="77777777" w:rsidR="00D65E08" w:rsidRPr="00D65E08" w:rsidRDefault="00D65E08" w:rsidP="00832227">
      <w:pPr>
        <w:pStyle w:val="1"/>
        <w:ind w:firstLine="0"/>
        <w:rPr>
          <w:b/>
          <w:sz w:val="22"/>
          <w:szCs w:val="22"/>
          <w:lang w:val="uk-UA"/>
        </w:rPr>
      </w:pPr>
    </w:p>
    <w:p w14:paraId="3BBB73D3" w14:textId="77777777" w:rsidR="00D65E08" w:rsidRDefault="000D510C" w:rsidP="004D2714">
      <w:pPr>
        <w:pStyle w:val="1"/>
        <w:spacing w:after="100"/>
        <w:ind w:firstLine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</w:t>
      </w:r>
    </w:p>
    <w:p w14:paraId="21574364" w14:textId="77777777" w:rsidR="000D510C" w:rsidRDefault="000D510C" w:rsidP="004D2714">
      <w:pPr>
        <w:pStyle w:val="1"/>
        <w:spacing w:after="100"/>
        <w:ind w:firstLine="0"/>
        <w:rPr>
          <w:sz w:val="22"/>
          <w:szCs w:val="22"/>
          <w:lang w:val="uk-UA"/>
        </w:rPr>
      </w:pPr>
    </w:p>
    <w:p w14:paraId="2BC10FB9" w14:textId="77777777" w:rsidR="000D510C" w:rsidRDefault="000D510C" w:rsidP="004D2714">
      <w:pPr>
        <w:pStyle w:val="1"/>
        <w:spacing w:after="100"/>
        <w:ind w:firstLine="0"/>
        <w:rPr>
          <w:sz w:val="22"/>
          <w:szCs w:val="22"/>
          <w:lang w:val="uk-UA"/>
        </w:rPr>
      </w:pPr>
    </w:p>
    <w:p w14:paraId="2884EF1F" w14:textId="77777777" w:rsidR="000D510C" w:rsidRDefault="000D510C" w:rsidP="004D2714">
      <w:pPr>
        <w:pStyle w:val="1"/>
        <w:spacing w:after="100"/>
        <w:ind w:firstLine="0"/>
        <w:rPr>
          <w:sz w:val="22"/>
          <w:szCs w:val="22"/>
          <w:lang w:val="uk-UA"/>
        </w:rPr>
      </w:pPr>
    </w:p>
    <w:p w14:paraId="0ED6339C" w14:textId="77777777" w:rsidR="000D510C" w:rsidRDefault="000D510C" w:rsidP="004D2714">
      <w:pPr>
        <w:pStyle w:val="1"/>
        <w:spacing w:after="100"/>
        <w:ind w:firstLine="0"/>
        <w:rPr>
          <w:sz w:val="22"/>
          <w:szCs w:val="22"/>
          <w:lang w:val="uk-UA"/>
        </w:rPr>
      </w:pPr>
    </w:p>
    <w:p w14:paraId="4A8695C1" w14:textId="77777777" w:rsidR="000D510C" w:rsidRDefault="000D510C" w:rsidP="004D2714">
      <w:pPr>
        <w:pStyle w:val="1"/>
        <w:spacing w:after="100"/>
        <w:ind w:firstLine="0"/>
        <w:rPr>
          <w:sz w:val="22"/>
          <w:szCs w:val="22"/>
          <w:lang w:val="uk-UA"/>
        </w:rPr>
      </w:pPr>
    </w:p>
    <w:p w14:paraId="282BDBCA" w14:textId="77777777" w:rsidR="000D510C" w:rsidRPr="000D510C" w:rsidRDefault="000D510C" w:rsidP="004D2714">
      <w:pPr>
        <w:pStyle w:val="1"/>
        <w:spacing w:after="100"/>
        <w:ind w:firstLine="0"/>
        <w:rPr>
          <w:sz w:val="22"/>
          <w:szCs w:val="22"/>
          <w:lang w:val="uk-UA"/>
        </w:rPr>
      </w:pPr>
    </w:p>
    <w:p w14:paraId="359BA395" w14:textId="77777777" w:rsidR="004D2714" w:rsidRPr="004D2714" w:rsidRDefault="004D2714" w:rsidP="004D2714">
      <w:pPr>
        <w:pStyle w:val="1"/>
        <w:spacing w:after="100"/>
        <w:ind w:firstLine="0"/>
        <w:rPr>
          <w:sz w:val="22"/>
          <w:szCs w:val="22"/>
          <w:lang w:val="uk-UA"/>
        </w:rPr>
      </w:pPr>
    </w:p>
    <w:p w14:paraId="2EDF64BF" w14:textId="77777777" w:rsidR="005A0AF0" w:rsidRDefault="005A0AF0" w:rsidP="000D510C">
      <w:pPr>
        <w:pStyle w:val="1"/>
        <w:ind w:firstLine="0"/>
        <w:rPr>
          <w:b/>
          <w:i/>
          <w:iCs/>
          <w:sz w:val="22"/>
          <w:szCs w:val="22"/>
          <w:lang w:val="uk-UA"/>
        </w:rPr>
      </w:pPr>
    </w:p>
    <w:p w14:paraId="4B28B027" w14:textId="77777777" w:rsidR="000D510C" w:rsidRPr="005A0AF0" w:rsidRDefault="000D510C" w:rsidP="000D510C">
      <w:pPr>
        <w:pStyle w:val="1"/>
        <w:ind w:firstLine="0"/>
        <w:rPr>
          <w:sz w:val="24"/>
          <w:szCs w:val="24"/>
          <w:lang w:val="uk-UA"/>
        </w:rPr>
        <w:sectPr w:rsidR="000D510C" w:rsidRPr="005A0AF0">
          <w:headerReference w:type="default" r:id="rId8"/>
          <w:pgSz w:w="11900" w:h="16840"/>
          <w:pgMar w:top="1138" w:right="480" w:bottom="1277" w:left="1666" w:header="0" w:footer="849" w:gutter="0"/>
          <w:cols w:space="720"/>
          <w:noEndnote/>
          <w:docGrid w:linePitch="360"/>
        </w:sectPr>
      </w:pPr>
    </w:p>
    <w:p w14:paraId="72FAADEB" w14:textId="77777777" w:rsidR="000D510C" w:rsidRPr="00464C18" w:rsidRDefault="000D510C" w:rsidP="000D510C">
      <w:pPr>
        <w:rPr>
          <w:rFonts w:ascii="Times New Roman" w:hAnsi="Times New Roman" w:cs="Times New Roman"/>
          <w:b/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</w:t>
      </w:r>
      <w:r w:rsidRPr="00464C18">
        <w:rPr>
          <w:rFonts w:ascii="Times New Roman" w:hAnsi="Times New Roman" w:cs="Times New Roman"/>
          <w:b/>
          <w:lang w:val="uk-UA"/>
        </w:rPr>
        <w:t>7. Види і зміст поточних контрольних заходів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5528"/>
        <w:gridCol w:w="5387"/>
        <w:gridCol w:w="738"/>
      </w:tblGrid>
      <w:tr w:rsidR="000D510C" w:rsidRPr="00276680" w14:paraId="54E70D93" w14:textId="77777777" w:rsidTr="00607D18">
        <w:trPr>
          <w:trHeight w:val="911"/>
        </w:trPr>
        <w:tc>
          <w:tcPr>
            <w:tcW w:w="1526" w:type="dxa"/>
          </w:tcPr>
          <w:p w14:paraId="15EF03D7" w14:textId="77777777" w:rsidR="000D510C" w:rsidRPr="00276680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D72FF23" w14:textId="77777777" w:rsidR="000D510C" w:rsidRPr="00D62382" w:rsidRDefault="000D510C" w:rsidP="00607D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змістово</w:t>
            </w:r>
            <w:r w:rsidRPr="00D623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 модуля</w:t>
            </w:r>
          </w:p>
        </w:tc>
        <w:tc>
          <w:tcPr>
            <w:tcW w:w="1559" w:type="dxa"/>
          </w:tcPr>
          <w:p w14:paraId="0FB2A5C1" w14:textId="77777777" w:rsidR="000D510C" w:rsidRDefault="000D510C" w:rsidP="00607D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38D8DE4" w14:textId="77777777" w:rsidR="000D510C" w:rsidRPr="00D62382" w:rsidRDefault="000D510C" w:rsidP="00607D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3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Вид поточного контрольного заходу</w:t>
            </w:r>
          </w:p>
        </w:tc>
        <w:tc>
          <w:tcPr>
            <w:tcW w:w="5528" w:type="dxa"/>
          </w:tcPr>
          <w:p w14:paraId="7889472E" w14:textId="77777777" w:rsidR="000D510C" w:rsidRPr="00276680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57CAA5E" w14:textId="77777777" w:rsidR="000D510C" w:rsidRPr="00276680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AA0BF53" w14:textId="77777777" w:rsidR="000D510C" w:rsidRPr="00276680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76680">
              <w:rPr>
                <w:rFonts w:ascii="Times New Roman" w:hAnsi="Times New Roman" w:cs="Times New Roman"/>
                <w:lang w:val="uk-UA"/>
              </w:rPr>
              <w:t>Зміст поточного контрольного заходу</w:t>
            </w:r>
          </w:p>
        </w:tc>
        <w:tc>
          <w:tcPr>
            <w:tcW w:w="5387" w:type="dxa"/>
          </w:tcPr>
          <w:p w14:paraId="63D8B18F" w14:textId="77777777" w:rsidR="000D510C" w:rsidRPr="00276680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B20B60F" w14:textId="77777777" w:rsidR="000D510C" w:rsidRPr="00276680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0F521A3" w14:textId="77777777" w:rsidR="000D510C" w:rsidRPr="00464C18" w:rsidRDefault="000D510C" w:rsidP="00607D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4C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Критерії оцінювання</w:t>
            </w:r>
          </w:p>
        </w:tc>
        <w:tc>
          <w:tcPr>
            <w:tcW w:w="738" w:type="dxa"/>
          </w:tcPr>
          <w:p w14:paraId="571828EE" w14:textId="77777777" w:rsidR="000D510C" w:rsidRPr="00464C18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4C18">
              <w:rPr>
                <w:rFonts w:ascii="Times New Roman" w:hAnsi="Times New Roman" w:cs="Times New Roman"/>
                <w:lang w:val="uk-UA"/>
              </w:rPr>
              <w:t>Усього балів</w:t>
            </w:r>
          </w:p>
        </w:tc>
      </w:tr>
      <w:tr w:rsidR="000D510C" w:rsidRPr="00276680" w14:paraId="61E18B13" w14:textId="77777777" w:rsidTr="00607D18">
        <w:trPr>
          <w:trHeight w:val="271"/>
        </w:trPr>
        <w:tc>
          <w:tcPr>
            <w:tcW w:w="1526" w:type="dxa"/>
          </w:tcPr>
          <w:p w14:paraId="3F00A0E9" w14:textId="77777777" w:rsidR="000D510C" w:rsidRPr="00F32007" w:rsidRDefault="000D510C" w:rsidP="00607D1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32007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559" w:type="dxa"/>
          </w:tcPr>
          <w:p w14:paraId="1629E2B0" w14:textId="77777777" w:rsidR="000D510C" w:rsidRPr="00F32007" w:rsidRDefault="000D510C" w:rsidP="00607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3200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28" w:type="dxa"/>
          </w:tcPr>
          <w:p w14:paraId="5FEA3DD2" w14:textId="77777777" w:rsidR="000D510C" w:rsidRPr="00F32007" w:rsidRDefault="000D510C" w:rsidP="00607D1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32007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5387" w:type="dxa"/>
          </w:tcPr>
          <w:p w14:paraId="385290DC" w14:textId="77777777" w:rsidR="000D510C" w:rsidRPr="00F32007" w:rsidRDefault="000D510C" w:rsidP="00607D1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32007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738" w:type="dxa"/>
          </w:tcPr>
          <w:p w14:paraId="528C0D28" w14:textId="77777777" w:rsidR="000D510C" w:rsidRPr="00F32007" w:rsidRDefault="000D510C" w:rsidP="00607D1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32007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</w:tr>
      <w:tr w:rsidR="000D510C" w:rsidRPr="00276680" w14:paraId="5C1AF227" w14:textId="77777777" w:rsidTr="00607D18">
        <w:trPr>
          <w:trHeight w:val="373"/>
        </w:trPr>
        <w:tc>
          <w:tcPr>
            <w:tcW w:w="1526" w:type="dxa"/>
            <w:vMerge w:val="restart"/>
          </w:tcPr>
          <w:p w14:paraId="24A1460D" w14:textId="77777777" w:rsidR="000D510C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A0914A6" w14:textId="77777777" w:rsidR="000D510C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969F96D" w14:textId="77777777" w:rsidR="000D510C" w:rsidRPr="00276680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</w:tcPr>
          <w:p w14:paraId="61928B42" w14:textId="77777777" w:rsidR="000D510C" w:rsidRPr="00464C18" w:rsidRDefault="000D510C" w:rsidP="00607D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4C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Усне опитування</w:t>
            </w:r>
          </w:p>
        </w:tc>
        <w:tc>
          <w:tcPr>
            <w:tcW w:w="5528" w:type="dxa"/>
          </w:tcPr>
          <w:p w14:paraId="4DF559D0" w14:textId="77777777" w:rsidR="000D510C" w:rsidRPr="00464C18" w:rsidRDefault="000D510C" w:rsidP="00607D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Відповідь на три теоретичних питання</w:t>
            </w:r>
            <w:r w:rsidRPr="00464C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навчального ма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тері-а</w:t>
            </w:r>
            <w:r w:rsidRPr="00464C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лу за темами ЗМ 1 (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теми 1-3 розділ 3 Робочої прог</w:t>
            </w:r>
            <w:r w:rsidRPr="00464C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рами)</w:t>
            </w:r>
          </w:p>
        </w:tc>
        <w:tc>
          <w:tcPr>
            <w:tcW w:w="5387" w:type="dxa"/>
          </w:tcPr>
          <w:p w14:paraId="58835D8C" w14:textId="77777777" w:rsidR="000D510C" w:rsidRPr="00464C18" w:rsidRDefault="000D510C" w:rsidP="00607D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Правильна відповідь студента на одне теоретичне питання оцінюється 1 бал</w:t>
            </w:r>
          </w:p>
        </w:tc>
        <w:tc>
          <w:tcPr>
            <w:tcW w:w="738" w:type="dxa"/>
          </w:tcPr>
          <w:p w14:paraId="42A8ADA9" w14:textId="77777777" w:rsidR="000D510C" w:rsidRPr="00276680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  <w:tr w:rsidR="000D510C" w:rsidRPr="00276680" w14:paraId="014318B8" w14:textId="77777777" w:rsidTr="009C1D33">
        <w:trPr>
          <w:trHeight w:val="733"/>
        </w:trPr>
        <w:tc>
          <w:tcPr>
            <w:tcW w:w="1526" w:type="dxa"/>
            <w:vMerge/>
          </w:tcPr>
          <w:p w14:paraId="10C8A022" w14:textId="77777777" w:rsidR="000D510C" w:rsidRPr="00276680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7BB3E348" w14:textId="77777777" w:rsidR="00A60DE6" w:rsidRDefault="00A60DE6" w:rsidP="00A60D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Практичне</w:t>
            </w:r>
          </w:p>
          <w:p w14:paraId="3F23446E" w14:textId="77777777" w:rsidR="00A60DE6" w:rsidRDefault="00A60DE6" w:rsidP="00A60D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завдання</w:t>
            </w:r>
          </w:p>
          <w:p w14:paraId="470512CB" w14:textId="77777777" w:rsidR="000D510C" w:rsidRPr="00464C18" w:rsidRDefault="00A60DE6" w:rsidP="00A60D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Написання есе</w:t>
            </w:r>
            <w:r w:rsidRPr="00464C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528" w:type="dxa"/>
          </w:tcPr>
          <w:p w14:paraId="28AEBFA1" w14:textId="77777777" w:rsidR="009C1D33" w:rsidRPr="003C0645" w:rsidRDefault="009C1D33" w:rsidP="009C1D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Написання двох есе</w:t>
            </w:r>
          </w:p>
          <w:p w14:paraId="52FA3AB6" w14:textId="77777777" w:rsidR="009C1D33" w:rsidRPr="0063679A" w:rsidRDefault="009C1D33" w:rsidP="009C1D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Теми есе</w:t>
            </w:r>
            <w:r w:rsidRPr="003C06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розміщені у системі </w:t>
            </w:r>
            <w:r w:rsidRPr="003C06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 </w:t>
            </w:r>
          </w:p>
          <w:p w14:paraId="64AB2CEF" w14:textId="77777777" w:rsidR="000D510C" w:rsidRPr="0063679A" w:rsidRDefault="000D510C" w:rsidP="00607D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7" w:type="dxa"/>
          </w:tcPr>
          <w:p w14:paraId="15E7BE58" w14:textId="77777777" w:rsidR="009C1D33" w:rsidRDefault="009C1D33" w:rsidP="009C1D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Правильність написання студентом есе оцінюється так:        - 2 бала – есе написано згідно теми заняття;</w:t>
            </w:r>
          </w:p>
          <w:p w14:paraId="767DF08F" w14:textId="77777777" w:rsidR="009C1D33" w:rsidRDefault="009C1D33" w:rsidP="009C1D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- 1 бал – есе</w:t>
            </w:r>
            <w:r w:rsidRPr="00EB00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не повністю відповідає темі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заняття.</w:t>
            </w:r>
          </w:p>
          <w:p w14:paraId="58829FCC" w14:textId="77777777" w:rsidR="000D510C" w:rsidRPr="00EB0055" w:rsidRDefault="000D510C" w:rsidP="00607D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38" w:type="dxa"/>
          </w:tcPr>
          <w:p w14:paraId="26394D12" w14:textId="77777777" w:rsidR="000D510C" w:rsidRPr="002E2DC9" w:rsidRDefault="000D510C" w:rsidP="00607D18">
            <w:pPr>
              <w:jc w:val="center"/>
              <w:rPr>
                <w:rFonts w:ascii="Times New Roman" w:hAnsi="Times New Roman" w:cs="Times New Roman"/>
              </w:rPr>
            </w:pPr>
          </w:p>
          <w:p w14:paraId="7F4E7DF5" w14:textId="77777777" w:rsidR="000D510C" w:rsidRPr="009606FC" w:rsidRDefault="000D510C" w:rsidP="00607D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0D510C" w:rsidRPr="00276680" w14:paraId="4E1744A3" w14:textId="77777777" w:rsidTr="00607D18">
        <w:trPr>
          <w:trHeight w:val="373"/>
        </w:trPr>
        <w:tc>
          <w:tcPr>
            <w:tcW w:w="1526" w:type="dxa"/>
            <w:vMerge/>
          </w:tcPr>
          <w:p w14:paraId="0617EFF0" w14:textId="77777777" w:rsidR="000D510C" w:rsidRPr="00276680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5F5C7A4B" w14:textId="77777777" w:rsidR="000D510C" w:rsidRPr="00464C18" w:rsidRDefault="000D510C" w:rsidP="00607D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64C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Тестування 1</w:t>
            </w:r>
          </w:p>
          <w:p w14:paraId="79CC65BE" w14:textId="77777777" w:rsidR="000D510C" w:rsidRPr="00276680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4C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(теми 1-3)</w:t>
            </w:r>
          </w:p>
        </w:tc>
        <w:tc>
          <w:tcPr>
            <w:tcW w:w="5528" w:type="dxa"/>
          </w:tcPr>
          <w:p w14:paraId="31682A74" w14:textId="77777777" w:rsidR="000D510C" w:rsidRPr="00622BB2" w:rsidRDefault="000D510C" w:rsidP="00607D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22B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Тести розміщені у системі </w:t>
            </w:r>
            <w:r w:rsidRPr="00622B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</w:t>
            </w:r>
            <w:r w:rsidRPr="00622B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</w:t>
            </w:r>
          </w:p>
          <w:p w14:paraId="04316482" w14:textId="77777777" w:rsidR="000D510C" w:rsidRPr="0063679A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22B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практичною  складовою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5387" w:type="dxa"/>
          </w:tcPr>
          <w:p w14:paraId="75E983D3" w14:textId="77777777" w:rsidR="000D510C" w:rsidRPr="009606FC" w:rsidRDefault="000D510C" w:rsidP="00607D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6FC">
              <w:rPr>
                <w:rFonts w:ascii="Times New Roman" w:hAnsi="Times New Roman" w:cs="Times New Roman"/>
                <w:sz w:val="20"/>
                <w:szCs w:val="20"/>
              </w:rPr>
              <w:t>Тестове завд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ання складається з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тестових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пи</w:t>
            </w:r>
            <w:r w:rsidRPr="009606FC">
              <w:rPr>
                <w:rFonts w:ascii="Times New Roman" w:hAnsi="Times New Roman" w:cs="Times New Roman"/>
                <w:sz w:val="20"/>
                <w:szCs w:val="20"/>
              </w:rPr>
              <w:t xml:space="preserve">тань.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пра-вильну відповідь на одне питання студент отримує 0, 4 бала</w:t>
            </w:r>
          </w:p>
        </w:tc>
        <w:tc>
          <w:tcPr>
            <w:tcW w:w="738" w:type="dxa"/>
          </w:tcPr>
          <w:p w14:paraId="1A732320" w14:textId="77777777" w:rsidR="000D510C" w:rsidRPr="00276680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0D510C" w:rsidRPr="00276680" w14:paraId="42668C5A" w14:textId="77777777" w:rsidTr="00607D18">
        <w:trPr>
          <w:trHeight w:val="390"/>
        </w:trPr>
        <w:tc>
          <w:tcPr>
            <w:tcW w:w="1526" w:type="dxa"/>
          </w:tcPr>
          <w:p w14:paraId="6DB0FC07" w14:textId="77777777" w:rsidR="000D510C" w:rsidRPr="00276680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76680">
              <w:rPr>
                <w:rFonts w:ascii="Times New Roman" w:hAnsi="Times New Roman" w:cs="Times New Roman"/>
                <w:lang w:val="uk-UA"/>
              </w:rPr>
              <w:t>Усього за ЗМ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276680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76680">
              <w:rPr>
                <w:rFonts w:ascii="Times New Roman" w:hAnsi="Times New Roman" w:cs="Times New Roman"/>
                <w:lang w:val="uk-UA"/>
              </w:rPr>
              <w:t xml:space="preserve"> контр. заходів</w:t>
            </w:r>
          </w:p>
        </w:tc>
        <w:tc>
          <w:tcPr>
            <w:tcW w:w="1559" w:type="dxa"/>
          </w:tcPr>
          <w:p w14:paraId="39C17814" w14:textId="77777777" w:rsidR="000D510C" w:rsidRDefault="000D510C" w:rsidP="00607D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4E286185" w14:textId="77777777" w:rsidR="000D510C" w:rsidRPr="00EB0055" w:rsidRDefault="000D510C" w:rsidP="00607D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528" w:type="dxa"/>
          </w:tcPr>
          <w:p w14:paraId="7E320560" w14:textId="77777777" w:rsidR="000D510C" w:rsidRPr="00276680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7" w:type="dxa"/>
          </w:tcPr>
          <w:p w14:paraId="600540D0" w14:textId="77777777" w:rsidR="000D510C" w:rsidRPr="00276680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8" w:type="dxa"/>
          </w:tcPr>
          <w:p w14:paraId="44945F07" w14:textId="77777777" w:rsidR="000D510C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B0E65DD" w14:textId="77777777" w:rsidR="000D510C" w:rsidRPr="00276680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0D510C" w:rsidRPr="00276680" w14:paraId="387BB217" w14:textId="77777777" w:rsidTr="00607D18">
        <w:trPr>
          <w:trHeight w:val="373"/>
        </w:trPr>
        <w:tc>
          <w:tcPr>
            <w:tcW w:w="1526" w:type="dxa"/>
            <w:vMerge w:val="restart"/>
          </w:tcPr>
          <w:p w14:paraId="732333F5" w14:textId="77777777" w:rsidR="000D510C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88D20FC" w14:textId="77777777" w:rsidR="000D510C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9373B70" w14:textId="77777777" w:rsidR="000D510C" w:rsidRPr="00276680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559" w:type="dxa"/>
          </w:tcPr>
          <w:p w14:paraId="66F013FF" w14:textId="77777777" w:rsidR="000D510C" w:rsidRPr="00276680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4C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Усне опитування</w:t>
            </w:r>
          </w:p>
        </w:tc>
        <w:tc>
          <w:tcPr>
            <w:tcW w:w="5528" w:type="dxa"/>
          </w:tcPr>
          <w:p w14:paraId="233C1573" w14:textId="77777777" w:rsidR="000D510C" w:rsidRPr="00276680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Відповідь на одне теоретичні</w:t>
            </w:r>
            <w:r w:rsidRPr="00464C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питання навчального ма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теріалу за темами ЗМ 2</w:t>
            </w:r>
            <w:r w:rsidRPr="00464C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</w:t>
            </w:r>
            <w:r w:rsidR="00336AD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теми 4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розділ 3 Робочої прог</w:t>
            </w:r>
            <w:r w:rsidRPr="00464C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рами)</w:t>
            </w:r>
          </w:p>
        </w:tc>
        <w:tc>
          <w:tcPr>
            <w:tcW w:w="5387" w:type="dxa"/>
          </w:tcPr>
          <w:p w14:paraId="530FA143" w14:textId="77777777" w:rsidR="000D510C" w:rsidRPr="00276680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Правильна відповідь студента на одне теоретичне питання оцінюється 1 бал</w:t>
            </w:r>
          </w:p>
        </w:tc>
        <w:tc>
          <w:tcPr>
            <w:tcW w:w="738" w:type="dxa"/>
          </w:tcPr>
          <w:p w14:paraId="19AA61EE" w14:textId="77777777" w:rsidR="000D510C" w:rsidRPr="00276680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  <w:tr w:rsidR="000D510C" w:rsidRPr="00276680" w14:paraId="7E7DF647" w14:textId="77777777" w:rsidTr="00607D18">
        <w:trPr>
          <w:trHeight w:val="373"/>
        </w:trPr>
        <w:tc>
          <w:tcPr>
            <w:tcW w:w="1526" w:type="dxa"/>
            <w:vMerge/>
          </w:tcPr>
          <w:p w14:paraId="7C6BF2E5" w14:textId="77777777" w:rsidR="000D510C" w:rsidRPr="00276680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54523386" w14:textId="77777777" w:rsidR="009C1D33" w:rsidRDefault="009C1D33" w:rsidP="009C1D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Практичне</w:t>
            </w:r>
          </w:p>
          <w:p w14:paraId="708F9117" w14:textId="77777777" w:rsidR="009C1D33" w:rsidRDefault="009C1D33" w:rsidP="009C1D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завдання</w:t>
            </w:r>
          </w:p>
          <w:p w14:paraId="4EBE1165" w14:textId="77777777" w:rsidR="000D510C" w:rsidRPr="00276680" w:rsidRDefault="009C1D33" w:rsidP="009C1D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Порівняльний аналіз явища </w:t>
            </w:r>
          </w:p>
        </w:tc>
        <w:tc>
          <w:tcPr>
            <w:tcW w:w="5528" w:type="dxa"/>
          </w:tcPr>
          <w:p w14:paraId="6CAE3B36" w14:textId="77777777" w:rsidR="009C1D33" w:rsidRPr="003C0645" w:rsidRDefault="009C1D33" w:rsidP="009C1D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Здійснення порівняльного аналізу</w:t>
            </w:r>
          </w:p>
          <w:p w14:paraId="7322798E" w14:textId="77777777" w:rsidR="009C1D33" w:rsidRPr="0063679A" w:rsidRDefault="004973E0" w:rsidP="009C1D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Зразок</w:t>
            </w:r>
            <w:r w:rsidR="009C1D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здійснення порівняльного аналізу</w:t>
            </w:r>
            <w:r w:rsidR="009C1D33" w:rsidRPr="003C06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9C1D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явища </w:t>
            </w:r>
            <w:r w:rsidR="009C1D33" w:rsidRPr="003C06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розміщені у системі </w:t>
            </w:r>
            <w:r w:rsidR="009C1D33" w:rsidRPr="003C06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</w:t>
            </w:r>
            <w:r w:rsidR="009C1D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 </w:t>
            </w:r>
          </w:p>
          <w:p w14:paraId="0C9E2F01" w14:textId="77777777" w:rsidR="000D510C" w:rsidRPr="0063679A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7" w:type="dxa"/>
          </w:tcPr>
          <w:p w14:paraId="2B7DFAED" w14:textId="77777777" w:rsidR="009C1D33" w:rsidRDefault="009C1D33" w:rsidP="009C1D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Правильність здійснення студентом порівняльного аналізу явища оцінюється так: </w:t>
            </w:r>
          </w:p>
          <w:p w14:paraId="1B102D77" w14:textId="77777777" w:rsidR="009C1D33" w:rsidRDefault="009C1D33" w:rsidP="009C1D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- 2 бала – порівняльний аналіз явища здійснено згідно теми заняття;</w:t>
            </w:r>
          </w:p>
          <w:p w14:paraId="56AD0020" w14:textId="77777777" w:rsidR="009C1D33" w:rsidRDefault="009C1D33" w:rsidP="009C1D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- 1 бал –</w:t>
            </w:r>
            <w:r w:rsidRPr="00EB00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порівняльний аналіз явища здійснено </w:t>
            </w:r>
            <w:r w:rsidRPr="00EB00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повністю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або не </w:t>
            </w:r>
            <w:r w:rsidRPr="00EB00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відповідає темі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заняття.</w:t>
            </w:r>
          </w:p>
          <w:p w14:paraId="45EAB9EB" w14:textId="77777777" w:rsidR="000D510C" w:rsidRPr="00BC3754" w:rsidRDefault="000D510C" w:rsidP="00607D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8" w:type="dxa"/>
          </w:tcPr>
          <w:p w14:paraId="58EB5498" w14:textId="77777777" w:rsidR="000D510C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7193E75" w14:textId="77777777" w:rsidR="000D510C" w:rsidRPr="00276680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0D510C" w:rsidRPr="00276680" w14:paraId="595B1A2A" w14:textId="77777777" w:rsidTr="00607D18">
        <w:trPr>
          <w:trHeight w:val="373"/>
        </w:trPr>
        <w:tc>
          <w:tcPr>
            <w:tcW w:w="1526" w:type="dxa"/>
            <w:vMerge/>
          </w:tcPr>
          <w:p w14:paraId="415DF196" w14:textId="77777777" w:rsidR="000D510C" w:rsidRPr="00276680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4C09E1A1" w14:textId="77777777" w:rsidR="000D510C" w:rsidRPr="00464C18" w:rsidRDefault="000D510C" w:rsidP="00607D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Тестування 2</w:t>
            </w:r>
          </w:p>
          <w:p w14:paraId="3221CB09" w14:textId="77777777" w:rsidR="000D510C" w:rsidRPr="00276680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4C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r w:rsidR="00FB61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теми 4</w:t>
            </w:r>
            <w:r w:rsidRPr="00464C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5528" w:type="dxa"/>
          </w:tcPr>
          <w:p w14:paraId="5576E12C" w14:textId="77777777" w:rsidR="000D510C" w:rsidRPr="005A7839" w:rsidRDefault="000D510C" w:rsidP="00607D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A78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Тести розміщені у системі </w:t>
            </w:r>
            <w:r w:rsidRPr="005A78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</w:t>
            </w:r>
            <w:r w:rsidRPr="005A78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</w:t>
            </w:r>
          </w:p>
          <w:p w14:paraId="4CA94B12" w14:textId="77777777" w:rsidR="000D510C" w:rsidRPr="0063679A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A78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практичною складовою</w:t>
            </w:r>
          </w:p>
        </w:tc>
        <w:tc>
          <w:tcPr>
            <w:tcW w:w="5387" w:type="dxa"/>
          </w:tcPr>
          <w:p w14:paraId="15B1D592" w14:textId="77777777" w:rsidR="000D510C" w:rsidRPr="00276680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  <w:r w:rsidRPr="009606FC">
              <w:rPr>
                <w:rFonts w:ascii="Times New Roman" w:hAnsi="Times New Roman" w:cs="Times New Roman"/>
                <w:sz w:val="20"/>
                <w:szCs w:val="20"/>
              </w:rPr>
              <w:t>Тестове завд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ання складається з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тестових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пи</w:t>
            </w:r>
            <w:r w:rsidRPr="009606FC">
              <w:rPr>
                <w:rFonts w:ascii="Times New Roman" w:hAnsi="Times New Roman" w:cs="Times New Roman"/>
                <w:sz w:val="20"/>
                <w:szCs w:val="20"/>
              </w:rPr>
              <w:t xml:space="preserve">тань.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пра-вильну відповідь на одне питання студент отримує 0, 4 бала</w:t>
            </w:r>
          </w:p>
        </w:tc>
        <w:tc>
          <w:tcPr>
            <w:tcW w:w="738" w:type="dxa"/>
          </w:tcPr>
          <w:p w14:paraId="625B0852" w14:textId="77777777" w:rsidR="000D510C" w:rsidRPr="00276680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0D510C" w:rsidRPr="00276680" w14:paraId="727C119B" w14:textId="77777777" w:rsidTr="00607D18">
        <w:trPr>
          <w:trHeight w:val="373"/>
        </w:trPr>
        <w:tc>
          <w:tcPr>
            <w:tcW w:w="1526" w:type="dxa"/>
          </w:tcPr>
          <w:p w14:paraId="17079813" w14:textId="77777777" w:rsidR="000D510C" w:rsidRPr="00276680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Усього за ЗМ-2 </w:t>
            </w:r>
            <w:r w:rsidRPr="00276680">
              <w:rPr>
                <w:rFonts w:ascii="Times New Roman" w:hAnsi="Times New Roman" w:cs="Times New Roman"/>
                <w:lang w:val="uk-UA"/>
              </w:rPr>
              <w:t xml:space="preserve"> контр. заходів</w:t>
            </w:r>
          </w:p>
        </w:tc>
        <w:tc>
          <w:tcPr>
            <w:tcW w:w="1559" w:type="dxa"/>
          </w:tcPr>
          <w:p w14:paraId="1961CA13" w14:textId="77777777" w:rsidR="000D510C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7920515" w14:textId="77777777" w:rsidR="000D510C" w:rsidRPr="00276680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528" w:type="dxa"/>
          </w:tcPr>
          <w:p w14:paraId="17D9C9BA" w14:textId="77777777" w:rsidR="000D510C" w:rsidRPr="00276680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7" w:type="dxa"/>
          </w:tcPr>
          <w:p w14:paraId="191CA8E8" w14:textId="77777777" w:rsidR="000D510C" w:rsidRPr="00276680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8" w:type="dxa"/>
          </w:tcPr>
          <w:p w14:paraId="7B8898EE" w14:textId="77777777" w:rsidR="000D510C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25FDBB2" w14:textId="77777777" w:rsidR="000D510C" w:rsidRPr="00276680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</w:tr>
      <w:tr w:rsidR="000D510C" w:rsidRPr="00276680" w14:paraId="660AC39A" w14:textId="77777777" w:rsidTr="00607D18">
        <w:trPr>
          <w:trHeight w:val="390"/>
        </w:trPr>
        <w:tc>
          <w:tcPr>
            <w:tcW w:w="1526" w:type="dxa"/>
            <w:vMerge w:val="restart"/>
          </w:tcPr>
          <w:p w14:paraId="1CBC4E43" w14:textId="77777777" w:rsidR="000D510C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F1329FE" w14:textId="77777777" w:rsidR="000D510C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D3EE452" w14:textId="77777777" w:rsidR="000D510C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0C9D8C3" w14:textId="77777777" w:rsidR="000D510C" w:rsidRPr="00276680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59" w:type="dxa"/>
          </w:tcPr>
          <w:p w14:paraId="2A8D6272" w14:textId="77777777" w:rsidR="000D510C" w:rsidRPr="00276680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4C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Усне опитування</w:t>
            </w:r>
          </w:p>
        </w:tc>
        <w:tc>
          <w:tcPr>
            <w:tcW w:w="5528" w:type="dxa"/>
          </w:tcPr>
          <w:p w14:paraId="0D066C56" w14:textId="77777777" w:rsidR="000D510C" w:rsidRPr="00276680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Відповідь на теоретичні </w:t>
            </w:r>
            <w:r w:rsidRPr="00464C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питання навчального ма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теріа</w:t>
            </w:r>
            <w:r w:rsidRPr="00464C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 темами ЗМ 3</w:t>
            </w:r>
            <w:r w:rsidRPr="00464C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</w:t>
            </w:r>
            <w:r w:rsidR="00FB61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теми 5-6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розділ 3 Робочої прог</w:t>
            </w:r>
            <w:r w:rsidRPr="00464C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рами)</w:t>
            </w:r>
          </w:p>
        </w:tc>
        <w:tc>
          <w:tcPr>
            <w:tcW w:w="5387" w:type="dxa"/>
          </w:tcPr>
          <w:p w14:paraId="4A76C634" w14:textId="77777777" w:rsidR="000D510C" w:rsidRPr="00276680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Правильна відповідь студента на одне теоретичне питання оцінюється 1 бал</w:t>
            </w:r>
          </w:p>
        </w:tc>
        <w:tc>
          <w:tcPr>
            <w:tcW w:w="738" w:type="dxa"/>
          </w:tcPr>
          <w:p w14:paraId="499EA41D" w14:textId="77777777" w:rsidR="000D510C" w:rsidRPr="00276680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  <w:tr w:rsidR="000D510C" w:rsidRPr="00276680" w14:paraId="0828EE1B" w14:textId="77777777" w:rsidTr="00607D18">
        <w:trPr>
          <w:trHeight w:val="373"/>
        </w:trPr>
        <w:tc>
          <w:tcPr>
            <w:tcW w:w="1526" w:type="dxa"/>
            <w:vMerge/>
          </w:tcPr>
          <w:p w14:paraId="45FEC755" w14:textId="77777777" w:rsidR="000D510C" w:rsidRPr="00276680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5A31E04B" w14:textId="77777777" w:rsidR="009C1D33" w:rsidRDefault="009C1D33" w:rsidP="009C1D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Практичне</w:t>
            </w:r>
          </w:p>
          <w:p w14:paraId="467683F9" w14:textId="77777777" w:rsidR="009C1D33" w:rsidRDefault="009C1D33" w:rsidP="009C1D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завдання</w:t>
            </w:r>
          </w:p>
          <w:p w14:paraId="4BB1C26B" w14:textId="77777777" w:rsidR="000D510C" w:rsidRPr="00276680" w:rsidRDefault="009C1D33" w:rsidP="009C1D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Опрацювання  інформаційних джерел</w:t>
            </w:r>
          </w:p>
        </w:tc>
        <w:tc>
          <w:tcPr>
            <w:tcW w:w="5528" w:type="dxa"/>
          </w:tcPr>
          <w:p w14:paraId="7D7C7057" w14:textId="77777777" w:rsidR="009C1D33" w:rsidRPr="003C0645" w:rsidRDefault="009C1D33" w:rsidP="009C1D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Опрацювання інформаційних джерел</w:t>
            </w:r>
          </w:p>
          <w:p w14:paraId="29EEA1E8" w14:textId="77777777" w:rsidR="009C1D33" w:rsidRPr="0063679A" w:rsidRDefault="009C1D33" w:rsidP="009C1D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Перелік інформаційних джерел розміщено</w:t>
            </w:r>
            <w:r w:rsidRPr="003C06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 системі </w:t>
            </w:r>
            <w:r w:rsidRPr="003C06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 </w:t>
            </w:r>
          </w:p>
          <w:p w14:paraId="42C61520" w14:textId="77777777" w:rsidR="000D510C" w:rsidRPr="0063679A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7" w:type="dxa"/>
          </w:tcPr>
          <w:p w14:paraId="44255048" w14:textId="77777777" w:rsidR="009C1D33" w:rsidRDefault="000D510C" w:rsidP="009C1D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9C1D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Правильність опрацювання інформаційних джерел оцінює-ться так: </w:t>
            </w:r>
          </w:p>
          <w:p w14:paraId="6685A3F5" w14:textId="77777777" w:rsidR="009C1D33" w:rsidRDefault="009C1D33" w:rsidP="009C1D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- 2бала – інформаційні джерел опрацьовано згідно теми за-няття;</w:t>
            </w:r>
          </w:p>
          <w:p w14:paraId="2FEFEAFC" w14:textId="77777777" w:rsidR="000D510C" w:rsidRPr="00BC3754" w:rsidRDefault="009C1D33" w:rsidP="009C1D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- 1</w:t>
            </w:r>
            <w:r w:rsidRPr="00EB00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бал – інформаційні джерел опрацьовано не повні</w:t>
            </w:r>
            <w:r w:rsidRPr="00EB00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стю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або не відповідають</w:t>
            </w:r>
            <w:r w:rsidRPr="00EB00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темі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заняття.</w:t>
            </w:r>
          </w:p>
        </w:tc>
        <w:tc>
          <w:tcPr>
            <w:tcW w:w="738" w:type="dxa"/>
          </w:tcPr>
          <w:p w14:paraId="22169E7D" w14:textId="77777777" w:rsidR="000D510C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8CAEC30" w14:textId="77777777" w:rsidR="000D510C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  <w:p w14:paraId="7BD3D1EA" w14:textId="77777777" w:rsidR="000D510C" w:rsidRPr="00276680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D510C" w:rsidRPr="00276680" w14:paraId="1B1135DB" w14:textId="77777777" w:rsidTr="00607D18">
        <w:trPr>
          <w:trHeight w:val="373"/>
        </w:trPr>
        <w:tc>
          <w:tcPr>
            <w:tcW w:w="1526" w:type="dxa"/>
            <w:vMerge/>
          </w:tcPr>
          <w:p w14:paraId="25432B19" w14:textId="77777777" w:rsidR="000D510C" w:rsidRPr="00276680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1CD914C8" w14:textId="77777777" w:rsidR="000D510C" w:rsidRPr="00464C18" w:rsidRDefault="000D510C" w:rsidP="00607D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Тестування 3</w:t>
            </w:r>
          </w:p>
          <w:p w14:paraId="4EFF070F" w14:textId="77777777" w:rsidR="000D510C" w:rsidRPr="00276680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4C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r w:rsidR="00FB61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теми 5-6</w:t>
            </w:r>
            <w:r w:rsidRPr="00464C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5528" w:type="dxa"/>
          </w:tcPr>
          <w:p w14:paraId="28BEB274" w14:textId="77777777" w:rsidR="000D510C" w:rsidRPr="005A7839" w:rsidRDefault="000D510C" w:rsidP="00607D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A78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Тести розміщені у системі </w:t>
            </w:r>
            <w:r w:rsidRPr="005A78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</w:t>
            </w:r>
            <w:r w:rsidRPr="005A78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</w:t>
            </w:r>
          </w:p>
          <w:p w14:paraId="36D0C41D" w14:textId="77777777" w:rsidR="000D510C" w:rsidRPr="005A7839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A78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практичною складовою</w:t>
            </w:r>
          </w:p>
        </w:tc>
        <w:tc>
          <w:tcPr>
            <w:tcW w:w="5387" w:type="dxa"/>
          </w:tcPr>
          <w:p w14:paraId="02005A51" w14:textId="77777777" w:rsidR="000D510C" w:rsidRPr="00276680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  <w:r w:rsidRPr="009606FC">
              <w:rPr>
                <w:rFonts w:ascii="Times New Roman" w:hAnsi="Times New Roman" w:cs="Times New Roman"/>
                <w:sz w:val="20"/>
                <w:szCs w:val="20"/>
              </w:rPr>
              <w:t>Тестове завд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ання складається з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тестових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пи</w:t>
            </w:r>
            <w:r w:rsidRPr="009606FC">
              <w:rPr>
                <w:rFonts w:ascii="Times New Roman" w:hAnsi="Times New Roman" w:cs="Times New Roman"/>
                <w:sz w:val="20"/>
                <w:szCs w:val="20"/>
              </w:rPr>
              <w:t xml:space="preserve">тань.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пра-вильну відповідь на одне питання студент отримує 0, 4 бала</w:t>
            </w:r>
          </w:p>
        </w:tc>
        <w:tc>
          <w:tcPr>
            <w:tcW w:w="738" w:type="dxa"/>
          </w:tcPr>
          <w:p w14:paraId="6295775E" w14:textId="77777777" w:rsidR="000D510C" w:rsidRPr="00276680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0D510C" w:rsidRPr="00276680" w14:paraId="07ECFF71" w14:textId="77777777" w:rsidTr="00607D18">
        <w:trPr>
          <w:trHeight w:val="373"/>
        </w:trPr>
        <w:tc>
          <w:tcPr>
            <w:tcW w:w="1526" w:type="dxa"/>
            <w:vMerge/>
          </w:tcPr>
          <w:p w14:paraId="7E4BE1D4" w14:textId="77777777" w:rsidR="000D510C" w:rsidRPr="00276680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402388F6" w14:textId="77777777" w:rsidR="000D510C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Контрольне</w:t>
            </w:r>
          </w:p>
          <w:p w14:paraId="2E4A2474" w14:textId="77777777" w:rsidR="000D510C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тестування</w:t>
            </w:r>
          </w:p>
          <w:p w14:paraId="6D653CDF" w14:textId="77777777" w:rsidR="000D510C" w:rsidRPr="00276680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528" w:type="dxa"/>
          </w:tcPr>
          <w:p w14:paraId="5FDD22D5" w14:textId="77777777" w:rsidR="000D510C" w:rsidRPr="00276680" w:rsidRDefault="00FB6107" w:rsidP="00607D1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Тестування за темами 1-6</w:t>
            </w:r>
            <w:r w:rsidR="000D510C">
              <w:rPr>
                <w:rFonts w:ascii="Times New Roman" w:hAnsi="Times New Roman" w:cs="Times New Roman"/>
                <w:lang w:val="uk-UA"/>
              </w:rPr>
              <w:t xml:space="preserve"> (розділ 3 Робочої програми) дозволяє перевірити теоретичні знання студента та про-водиться в СЕЗН </w:t>
            </w:r>
            <w:r w:rsidR="000D510C">
              <w:rPr>
                <w:rFonts w:ascii="Times New Roman" w:hAnsi="Times New Roman" w:cs="Times New Roman"/>
                <w:lang w:val="en-US"/>
              </w:rPr>
              <w:t>MOODL</w:t>
            </w:r>
            <w:r w:rsidR="000D510C">
              <w:rPr>
                <w:rFonts w:ascii="Times New Roman" w:hAnsi="Times New Roman" w:cs="Times New Roman"/>
                <w:lang w:val="uk-UA"/>
              </w:rPr>
              <w:t xml:space="preserve">Е  </w:t>
            </w:r>
          </w:p>
        </w:tc>
        <w:tc>
          <w:tcPr>
            <w:tcW w:w="5387" w:type="dxa"/>
          </w:tcPr>
          <w:p w14:paraId="418E2DE7" w14:textId="77777777" w:rsidR="000D510C" w:rsidRPr="00276680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  <w:r w:rsidRPr="009606FC">
              <w:rPr>
                <w:rFonts w:ascii="Times New Roman" w:hAnsi="Times New Roman" w:cs="Times New Roman"/>
                <w:sz w:val="20"/>
                <w:szCs w:val="20"/>
              </w:rPr>
              <w:t>Тестове завд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ання складається з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тестових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пи</w:t>
            </w:r>
            <w:r w:rsidRPr="009606FC">
              <w:rPr>
                <w:rFonts w:ascii="Times New Roman" w:hAnsi="Times New Roman" w:cs="Times New Roman"/>
                <w:sz w:val="20"/>
                <w:szCs w:val="20"/>
              </w:rPr>
              <w:t xml:space="preserve">тань.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пра-вильну відповідь на одне питання студент отримує 0, 5 бала</w:t>
            </w:r>
          </w:p>
        </w:tc>
        <w:tc>
          <w:tcPr>
            <w:tcW w:w="738" w:type="dxa"/>
          </w:tcPr>
          <w:p w14:paraId="0683DFAC" w14:textId="77777777" w:rsidR="000D510C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C287A6B" w14:textId="77777777" w:rsidR="000D510C" w:rsidRPr="00276680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0D510C" w:rsidRPr="00276680" w14:paraId="41F640A1" w14:textId="77777777" w:rsidTr="00607D18">
        <w:trPr>
          <w:trHeight w:val="390"/>
        </w:trPr>
        <w:tc>
          <w:tcPr>
            <w:tcW w:w="1526" w:type="dxa"/>
          </w:tcPr>
          <w:p w14:paraId="2A1037BE" w14:textId="77777777" w:rsidR="000D510C" w:rsidRPr="00276680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Усього за ЗМ-3</w:t>
            </w:r>
            <w:r w:rsidRPr="00276680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76680">
              <w:rPr>
                <w:rFonts w:ascii="Times New Roman" w:hAnsi="Times New Roman" w:cs="Times New Roman"/>
                <w:lang w:val="uk-UA"/>
              </w:rPr>
              <w:t>контр. заходів</w:t>
            </w:r>
          </w:p>
        </w:tc>
        <w:tc>
          <w:tcPr>
            <w:tcW w:w="1559" w:type="dxa"/>
          </w:tcPr>
          <w:p w14:paraId="4B373583" w14:textId="77777777" w:rsidR="000D510C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00CB2FD" w14:textId="77777777" w:rsidR="000D510C" w:rsidRPr="00276680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528" w:type="dxa"/>
          </w:tcPr>
          <w:p w14:paraId="223B69EE" w14:textId="77777777" w:rsidR="000D510C" w:rsidRPr="00276680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7" w:type="dxa"/>
          </w:tcPr>
          <w:p w14:paraId="5C5B9704" w14:textId="77777777" w:rsidR="000D510C" w:rsidRPr="00276680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8" w:type="dxa"/>
          </w:tcPr>
          <w:p w14:paraId="40BD6033" w14:textId="77777777" w:rsidR="000D510C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C206602" w14:textId="77777777" w:rsidR="000D510C" w:rsidRPr="00F32007" w:rsidRDefault="000D510C" w:rsidP="00607D1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  <w:r w:rsidRPr="00F32007">
              <w:rPr>
                <w:rFonts w:ascii="Times New Roman" w:hAnsi="Times New Roman" w:cs="Times New Roman"/>
                <w:b/>
                <w:lang w:val="uk-UA"/>
              </w:rPr>
              <w:t>0</w:t>
            </w:r>
          </w:p>
        </w:tc>
      </w:tr>
      <w:tr w:rsidR="000D510C" w:rsidRPr="00276680" w14:paraId="4E11B124" w14:textId="77777777" w:rsidTr="00607D18">
        <w:trPr>
          <w:trHeight w:val="373"/>
        </w:trPr>
        <w:tc>
          <w:tcPr>
            <w:tcW w:w="1526" w:type="dxa"/>
            <w:vMerge w:val="restart"/>
          </w:tcPr>
          <w:p w14:paraId="1F1A3B87" w14:textId="77777777" w:rsidR="000D510C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C6A781E" w14:textId="77777777" w:rsidR="000D510C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B8EFB14" w14:textId="77777777" w:rsidR="000D510C" w:rsidRPr="00276680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559" w:type="dxa"/>
          </w:tcPr>
          <w:p w14:paraId="2743027D" w14:textId="77777777" w:rsidR="000D510C" w:rsidRPr="00276680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4C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Усне опитування</w:t>
            </w:r>
          </w:p>
        </w:tc>
        <w:tc>
          <w:tcPr>
            <w:tcW w:w="5528" w:type="dxa"/>
          </w:tcPr>
          <w:p w14:paraId="50C32F2E" w14:textId="77777777" w:rsidR="000D510C" w:rsidRPr="00276680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Відповідь на одне теоретичне питань</w:t>
            </w:r>
            <w:r w:rsidRPr="00464C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навчального ма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теріа</w:t>
            </w:r>
            <w:r w:rsidRPr="00464C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 темами ЗМ 4</w:t>
            </w:r>
            <w:r w:rsidRPr="00464C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</w:t>
            </w:r>
            <w:r w:rsidR="00336AD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теми 7-8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3розділ  Робочої прог</w:t>
            </w:r>
            <w:r w:rsidRPr="00464C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рами)</w:t>
            </w:r>
          </w:p>
        </w:tc>
        <w:tc>
          <w:tcPr>
            <w:tcW w:w="5387" w:type="dxa"/>
          </w:tcPr>
          <w:p w14:paraId="6AF5D345" w14:textId="77777777" w:rsidR="000D510C" w:rsidRPr="00276680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Правильна відповідь студента на одне теоретичне питання оцінюється 1 бал</w:t>
            </w:r>
          </w:p>
        </w:tc>
        <w:tc>
          <w:tcPr>
            <w:tcW w:w="738" w:type="dxa"/>
          </w:tcPr>
          <w:p w14:paraId="73B6FCEB" w14:textId="77777777" w:rsidR="000D510C" w:rsidRPr="00276680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  <w:tr w:rsidR="000D510C" w:rsidRPr="00276680" w14:paraId="775D480D" w14:textId="77777777" w:rsidTr="00607D18">
        <w:trPr>
          <w:trHeight w:val="373"/>
        </w:trPr>
        <w:tc>
          <w:tcPr>
            <w:tcW w:w="1526" w:type="dxa"/>
            <w:vMerge/>
          </w:tcPr>
          <w:p w14:paraId="17C58FF7" w14:textId="77777777" w:rsidR="000D510C" w:rsidRPr="00276680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1130C110" w14:textId="77777777" w:rsidR="009C1D33" w:rsidRDefault="009C1D33" w:rsidP="009C1D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Практичне</w:t>
            </w:r>
          </w:p>
          <w:p w14:paraId="166B3D7C" w14:textId="77777777" w:rsidR="009C1D33" w:rsidRDefault="009C1D33" w:rsidP="009C1D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завдання</w:t>
            </w:r>
          </w:p>
          <w:p w14:paraId="2B227A24" w14:textId="77777777" w:rsidR="000D510C" w:rsidRPr="00276680" w:rsidRDefault="009C1D33" w:rsidP="009C1D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Уміння форму-лювати власне ставлення до проблеми</w:t>
            </w:r>
          </w:p>
        </w:tc>
        <w:tc>
          <w:tcPr>
            <w:tcW w:w="5528" w:type="dxa"/>
          </w:tcPr>
          <w:p w14:paraId="64B4847A" w14:textId="77777777" w:rsidR="009C1D33" w:rsidRPr="003C0645" w:rsidRDefault="009C1D33" w:rsidP="009C1D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Уміння правильно формулювати власне ставлення до проблеми</w:t>
            </w:r>
          </w:p>
          <w:p w14:paraId="7C4B2E82" w14:textId="77777777" w:rsidR="009C1D33" w:rsidRDefault="004973E0" w:rsidP="009C1D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Зразок</w:t>
            </w:r>
            <w:r w:rsidR="009C1D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9C1D33" w:rsidRPr="003C06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9C1D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правильного формулювання власного ставлення до проблеми</w:t>
            </w:r>
            <w:r w:rsidR="009C1D33" w:rsidRPr="003C06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розміщені у системі </w:t>
            </w:r>
            <w:r w:rsidR="009C1D33" w:rsidRPr="003C06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</w:t>
            </w:r>
            <w:r w:rsidR="009C1D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</w:t>
            </w:r>
          </w:p>
          <w:p w14:paraId="6B442A88" w14:textId="77777777" w:rsidR="000D510C" w:rsidRPr="00276680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7" w:type="dxa"/>
          </w:tcPr>
          <w:p w14:paraId="3120A69B" w14:textId="77777777" w:rsidR="009C1D33" w:rsidRDefault="009C1D33" w:rsidP="009C1D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Правильність уміння формулювати власне ставлення до проблеми оцінюється так: </w:t>
            </w:r>
          </w:p>
          <w:p w14:paraId="4CA4643F" w14:textId="77777777" w:rsidR="009C1D33" w:rsidRDefault="0007074D" w:rsidP="009C1D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- 1 бал</w:t>
            </w:r>
            <w:r w:rsidR="009C1D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уміння правильно формулювати власне ставлення до проблеми згідно теми заняття;</w:t>
            </w:r>
          </w:p>
          <w:p w14:paraId="59A699DB" w14:textId="77777777" w:rsidR="000D510C" w:rsidRPr="00BC3754" w:rsidRDefault="0007074D" w:rsidP="009C1D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- 0,5</w:t>
            </w:r>
            <w:r w:rsidR="009C1D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бал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 w:rsidR="009C1D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</w:t>
            </w:r>
            <w:r w:rsidR="009C1D33" w:rsidRPr="00EB00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не</w:t>
            </w:r>
            <w:r w:rsidR="009C1D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вміння прави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льно сформулювати власне ставле</w:t>
            </w:r>
            <w:r w:rsidR="009C1D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ння до проблеми згідно теми заняття</w:t>
            </w:r>
            <w:r w:rsidR="009C1D33" w:rsidRPr="00EB00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9C1D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або не </w:t>
            </w:r>
            <w:r w:rsidR="009C1D33" w:rsidRPr="00EB00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повністю відповідає темі</w:t>
            </w:r>
            <w:r w:rsidR="009C1D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заняття</w:t>
            </w:r>
            <w:r w:rsidR="000D51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38" w:type="dxa"/>
          </w:tcPr>
          <w:p w14:paraId="67693FA5" w14:textId="77777777" w:rsidR="000D510C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BBB9C05" w14:textId="77777777" w:rsidR="000D510C" w:rsidRPr="00276680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0D510C" w:rsidRPr="00276680" w14:paraId="50EC1B9A" w14:textId="77777777" w:rsidTr="00607D18">
        <w:trPr>
          <w:trHeight w:val="373"/>
        </w:trPr>
        <w:tc>
          <w:tcPr>
            <w:tcW w:w="1526" w:type="dxa"/>
            <w:vMerge/>
          </w:tcPr>
          <w:p w14:paraId="50A20B90" w14:textId="77777777" w:rsidR="000D510C" w:rsidRPr="00276680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73A2826E" w14:textId="77777777" w:rsidR="000D510C" w:rsidRPr="00464C18" w:rsidRDefault="000D510C" w:rsidP="00607D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Тестування 4</w:t>
            </w:r>
          </w:p>
          <w:p w14:paraId="3C729E1D" w14:textId="77777777" w:rsidR="000D510C" w:rsidRPr="00276680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4C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r w:rsidR="00336AD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теми 7-8</w:t>
            </w:r>
            <w:r w:rsidRPr="00464C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5528" w:type="dxa"/>
          </w:tcPr>
          <w:p w14:paraId="14288499" w14:textId="77777777" w:rsidR="000D510C" w:rsidRPr="005A7839" w:rsidRDefault="000D510C" w:rsidP="00607D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A78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Тести розміщені у системі </w:t>
            </w:r>
            <w:r w:rsidRPr="005A78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</w:t>
            </w:r>
            <w:r w:rsidRPr="005A78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</w:t>
            </w:r>
          </w:p>
          <w:p w14:paraId="71738EB0" w14:textId="77777777" w:rsidR="000D510C" w:rsidRPr="005A7839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A78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практичною складовою</w:t>
            </w:r>
          </w:p>
        </w:tc>
        <w:tc>
          <w:tcPr>
            <w:tcW w:w="5387" w:type="dxa"/>
          </w:tcPr>
          <w:p w14:paraId="7935DD1C" w14:textId="77777777" w:rsidR="000D510C" w:rsidRPr="00276680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  <w:r w:rsidRPr="009606FC">
              <w:rPr>
                <w:rFonts w:ascii="Times New Roman" w:hAnsi="Times New Roman" w:cs="Times New Roman"/>
                <w:sz w:val="20"/>
                <w:szCs w:val="20"/>
              </w:rPr>
              <w:t>Тестове завд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ання складається з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тестових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пи</w:t>
            </w:r>
            <w:r w:rsidRPr="009606FC">
              <w:rPr>
                <w:rFonts w:ascii="Times New Roman" w:hAnsi="Times New Roman" w:cs="Times New Roman"/>
                <w:sz w:val="20"/>
                <w:szCs w:val="20"/>
              </w:rPr>
              <w:t xml:space="preserve">тань.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пра-вильну відповідь на одне питання студент отримує 0, 4 бала</w:t>
            </w:r>
          </w:p>
        </w:tc>
        <w:tc>
          <w:tcPr>
            <w:tcW w:w="738" w:type="dxa"/>
          </w:tcPr>
          <w:p w14:paraId="22708006" w14:textId="77777777" w:rsidR="000D510C" w:rsidRPr="00276680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0D510C" w:rsidRPr="00276680" w14:paraId="4503FDD3" w14:textId="77777777" w:rsidTr="00607D18">
        <w:trPr>
          <w:trHeight w:val="373"/>
        </w:trPr>
        <w:tc>
          <w:tcPr>
            <w:tcW w:w="1526" w:type="dxa"/>
          </w:tcPr>
          <w:p w14:paraId="0CEBD058" w14:textId="77777777" w:rsidR="000D510C" w:rsidRPr="00276680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Усього за ЗМ-4</w:t>
            </w:r>
            <w:r w:rsidRPr="00276680">
              <w:rPr>
                <w:rFonts w:ascii="Times New Roman" w:hAnsi="Times New Roman" w:cs="Times New Roman"/>
                <w:lang w:val="uk-UA"/>
              </w:rPr>
              <w:t xml:space="preserve"> контр. заходів</w:t>
            </w:r>
          </w:p>
        </w:tc>
        <w:tc>
          <w:tcPr>
            <w:tcW w:w="1559" w:type="dxa"/>
          </w:tcPr>
          <w:p w14:paraId="4DA47AF0" w14:textId="77777777" w:rsidR="000D510C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A0D2127" w14:textId="77777777" w:rsidR="000D510C" w:rsidRPr="00276680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528" w:type="dxa"/>
          </w:tcPr>
          <w:p w14:paraId="24BDB873" w14:textId="77777777" w:rsidR="000D510C" w:rsidRPr="00276680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7" w:type="dxa"/>
          </w:tcPr>
          <w:p w14:paraId="1D59E11B" w14:textId="77777777" w:rsidR="000D510C" w:rsidRPr="00276680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8" w:type="dxa"/>
          </w:tcPr>
          <w:p w14:paraId="1C1D8DAC" w14:textId="77777777" w:rsidR="000D510C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34D0B030" w14:textId="77777777" w:rsidR="000D510C" w:rsidRPr="00276680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0D510C" w:rsidRPr="00276680" w14:paraId="6FD6E7F0" w14:textId="77777777" w:rsidTr="00607D18">
        <w:trPr>
          <w:trHeight w:val="390"/>
        </w:trPr>
        <w:tc>
          <w:tcPr>
            <w:tcW w:w="1526" w:type="dxa"/>
            <w:vMerge w:val="restart"/>
          </w:tcPr>
          <w:p w14:paraId="452D6011" w14:textId="77777777" w:rsidR="000D510C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8CB52E6" w14:textId="77777777" w:rsidR="000D510C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B3842E2" w14:textId="77777777" w:rsidR="000D510C" w:rsidRPr="00276680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559" w:type="dxa"/>
          </w:tcPr>
          <w:p w14:paraId="286A9F5C" w14:textId="77777777" w:rsidR="000D510C" w:rsidRPr="00276680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4C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Усне опитування</w:t>
            </w:r>
          </w:p>
        </w:tc>
        <w:tc>
          <w:tcPr>
            <w:tcW w:w="5528" w:type="dxa"/>
          </w:tcPr>
          <w:p w14:paraId="1D705C4C" w14:textId="77777777" w:rsidR="000D510C" w:rsidRPr="00276680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Відповідь на одне теоретичне</w:t>
            </w:r>
            <w:r w:rsidRPr="00464C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питання навчального ма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теріалу за темами ЗМ 2</w:t>
            </w:r>
            <w:r w:rsidRPr="00464C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</w:t>
            </w:r>
            <w:r w:rsidR="000707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теми 9-11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розділ 3 Робочої прог</w:t>
            </w:r>
            <w:r w:rsidRPr="00464C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рами)</w:t>
            </w:r>
          </w:p>
        </w:tc>
        <w:tc>
          <w:tcPr>
            <w:tcW w:w="5387" w:type="dxa"/>
          </w:tcPr>
          <w:p w14:paraId="7A919B35" w14:textId="77777777" w:rsidR="000D510C" w:rsidRPr="00276680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Правильна відповідь студента на одне теоретичне питання оцінюється 1 бал</w:t>
            </w:r>
          </w:p>
        </w:tc>
        <w:tc>
          <w:tcPr>
            <w:tcW w:w="738" w:type="dxa"/>
          </w:tcPr>
          <w:p w14:paraId="3EFC4B06" w14:textId="77777777" w:rsidR="000D510C" w:rsidRPr="00276680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  <w:tr w:rsidR="000D510C" w:rsidRPr="00276680" w14:paraId="57DA931C" w14:textId="77777777" w:rsidTr="0007074D">
        <w:trPr>
          <w:trHeight w:val="2436"/>
        </w:trPr>
        <w:tc>
          <w:tcPr>
            <w:tcW w:w="1526" w:type="dxa"/>
            <w:vMerge/>
          </w:tcPr>
          <w:p w14:paraId="228CDC53" w14:textId="77777777" w:rsidR="000D510C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10ED12A1" w14:textId="77777777" w:rsidR="004973E0" w:rsidRDefault="004973E0" w:rsidP="004973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Практичне</w:t>
            </w:r>
          </w:p>
          <w:p w14:paraId="71F05FFC" w14:textId="77777777" w:rsidR="004973E0" w:rsidRDefault="004973E0" w:rsidP="004973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завдання </w:t>
            </w:r>
          </w:p>
          <w:p w14:paraId="2D9F3AE9" w14:textId="77777777" w:rsidR="004973E0" w:rsidRPr="00276680" w:rsidRDefault="004973E0" w:rsidP="004973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Уміння </w:t>
            </w:r>
            <w:r w:rsidR="00C05FEB">
              <w:rPr>
                <w:rFonts w:ascii="Times New Roman" w:hAnsi="Times New Roman" w:cs="Times New Roman"/>
                <w:lang w:val="uk-UA"/>
              </w:rPr>
              <w:t>систематиз</w:t>
            </w:r>
            <w:r w:rsidR="007679CD">
              <w:rPr>
                <w:rFonts w:ascii="Times New Roman" w:hAnsi="Times New Roman" w:cs="Times New Roman"/>
                <w:lang w:val="uk-UA"/>
              </w:rPr>
              <w:t>о-вано,</w:t>
            </w:r>
            <w:r w:rsidR="007679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логічно і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цілісно </w:t>
            </w:r>
            <w:r>
              <w:rPr>
                <w:rFonts w:ascii="Times New Roman" w:hAnsi="Times New Roman" w:cs="Times New Roman"/>
                <w:lang w:val="uk-UA"/>
              </w:rPr>
              <w:t>висловлювати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послідовність викладу</w:t>
            </w:r>
            <w:r w:rsidR="00F418C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по  проблемі, темі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14:paraId="50A3D9EE" w14:textId="77777777" w:rsidR="000D510C" w:rsidRPr="00276680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28" w:type="dxa"/>
          </w:tcPr>
          <w:p w14:paraId="38EC5EC5" w14:textId="77777777" w:rsidR="004973E0" w:rsidRDefault="004973E0" w:rsidP="004973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Уміння </w:t>
            </w:r>
            <w:r w:rsidR="007679CD">
              <w:rPr>
                <w:rFonts w:ascii="Times New Roman" w:hAnsi="Times New Roman" w:cs="Times New Roman"/>
                <w:lang w:val="uk-UA"/>
              </w:rPr>
              <w:t>систематизовано,</w:t>
            </w:r>
            <w:r w:rsidR="007679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логічно і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цілісно </w:t>
            </w:r>
            <w:r>
              <w:rPr>
                <w:rFonts w:ascii="Times New Roman" w:hAnsi="Times New Roman" w:cs="Times New Roman"/>
                <w:lang w:val="uk-UA"/>
              </w:rPr>
              <w:t>висловлювати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послідовність викладу</w:t>
            </w:r>
            <w:r w:rsidR="00F418C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по проблемі, темі.</w:t>
            </w:r>
          </w:p>
          <w:p w14:paraId="5EFC8734" w14:textId="77777777" w:rsidR="00CC0448" w:rsidRPr="00276680" w:rsidRDefault="004973E0" w:rsidP="007679C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Зразок </w:t>
            </w:r>
            <w:r w:rsidRPr="003C06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як правильно </w:t>
            </w:r>
            <w:r w:rsidR="007679CD">
              <w:rPr>
                <w:rFonts w:ascii="Times New Roman" w:hAnsi="Times New Roman" w:cs="Times New Roman"/>
                <w:lang w:val="uk-UA"/>
              </w:rPr>
              <w:t>систематизовано,</w:t>
            </w:r>
            <w:r w:rsidR="007679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логічно і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цілісно  </w:t>
            </w:r>
            <w:r>
              <w:rPr>
                <w:rFonts w:ascii="Times New Roman" w:hAnsi="Times New Roman" w:cs="Times New Roman"/>
                <w:lang w:val="uk-UA"/>
              </w:rPr>
              <w:t>висловлювати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послідовність викладу </w:t>
            </w:r>
            <w:r w:rsidR="00F418C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 проблемі</w:t>
            </w:r>
            <w:r w:rsidR="00C05F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="00F418C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темі </w:t>
            </w:r>
            <w:r w:rsidRPr="003C06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розміщені у системі </w:t>
            </w:r>
            <w:r w:rsidRPr="003C06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</w:t>
            </w:r>
          </w:p>
        </w:tc>
        <w:tc>
          <w:tcPr>
            <w:tcW w:w="5387" w:type="dxa"/>
          </w:tcPr>
          <w:p w14:paraId="18DBB55A" w14:textId="77777777" w:rsidR="004973E0" w:rsidRDefault="000D510C" w:rsidP="004973E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4973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Правильність уміння </w:t>
            </w:r>
            <w:r w:rsidR="007679CD">
              <w:rPr>
                <w:rFonts w:ascii="Times New Roman" w:hAnsi="Times New Roman" w:cs="Times New Roman"/>
                <w:lang w:val="uk-UA"/>
              </w:rPr>
              <w:t>систематизовано,</w:t>
            </w:r>
            <w:r w:rsidR="007679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ціліс</w:t>
            </w:r>
            <w:r w:rsidR="004973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но і логічно </w:t>
            </w:r>
            <w:r w:rsidR="004973E0">
              <w:rPr>
                <w:rFonts w:ascii="Times New Roman" w:hAnsi="Times New Roman" w:cs="Times New Roman"/>
                <w:lang w:val="uk-UA"/>
              </w:rPr>
              <w:t>висловлювати</w:t>
            </w:r>
            <w:r w:rsidR="004973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послідовність викладу </w:t>
            </w:r>
            <w:r w:rsidR="00F418C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 проблемі, темі </w:t>
            </w:r>
            <w:r w:rsidR="004973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оцінюється так: </w:t>
            </w:r>
          </w:p>
          <w:p w14:paraId="3FC900E8" w14:textId="77777777" w:rsidR="004973E0" w:rsidRDefault="004973E0" w:rsidP="004973E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- 2 бали – уміння </w:t>
            </w:r>
            <w:r w:rsidR="007679CD">
              <w:rPr>
                <w:rFonts w:ascii="Times New Roman" w:hAnsi="Times New Roman" w:cs="Times New Roman"/>
                <w:lang w:val="uk-UA"/>
              </w:rPr>
              <w:t>систематизовано,</w:t>
            </w:r>
            <w:r w:rsidR="007679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логічно і ціліс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но </w:t>
            </w:r>
            <w:r>
              <w:rPr>
                <w:rFonts w:ascii="Times New Roman" w:hAnsi="Times New Roman" w:cs="Times New Roman"/>
                <w:lang w:val="uk-UA"/>
              </w:rPr>
              <w:t>вис</w:t>
            </w:r>
            <w:r w:rsidR="007679CD"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  <w:lang w:val="uk-UA"/>
              </w:rPr>
              <w:t>ловлювати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послідовність викладу</w:t>
            </w:r>
            <w:r w:rsidR="00F418C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по проблемі, темі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14:paraId="1D349B80" w14:textId="77777777" w:rsidR="004973E0" w:rsidRDefault="00F418CA" w:rsidP="004973E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- 1 бал</w:t>
            </w:r>
            <w:r w:rsidR="004973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</w:t>
            </w:r>
            <w:r w:rsidRPr="00EB00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вміння </w:t>
            </w:r>
            <w:r w:rsidR="007679CD">
              <w:rPr>
                <w:rFonts w:ascii="Times New Roman" w:hAnsi="Times New Roman" w:cs="Times New Roman"/>
                <w:lang w:val="uk-UA"/>
              </w:rPr>
              <w:t>систематизовано,</w:t>
            </w:r>
            <w:r w:rsidR="007679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логічно і ціліс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но </w:t>
            </w:r>
            <w:r>
              <w:rPr>
                <w:rFonts w:ascii="Times New Roman" w:hAnsi="Times New Roman" w:cs="Times New Roman"/>
                <w:lang w:val="uk-UA"/>
              </w:rPr>
              <w:t>вис</w:t>
            </w:r>
            <w:r w:rsidR="007679CD"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  <w:lang w:val="uk-UA"/>
              </w:rPr>
              <w:t>ловлювати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послідовність викладу по проблемі, темі або</w:t>
            </w:r>
            <w:r w:rsidR="004973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висловлене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4973E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повністю розкриває проблему</w:t>
            </w:r>
            <w:r w:rsidR="007679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тему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063E4177" w14:textId="77777777" w:rsidR="000D510C" w:rsidRPr="00BC3754" w:rsidRDefault="000D510C" w:rsidP="000C65D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8" w:type="dxa"/>
          </w:tcPr>
          <w:p w14:paraId="1D621C0B" w14:textId="77777777" w:rsidR="000D510C" w:rsidRPr="00276680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0D510C" w:rsidRPr="00276680" w14:paraId="3E3A4701" w14:textId="77777777" w:rsidTr="00607D18">
        <w:trPr>
          <w:trHeight w:val="373"/>
        </w:trPr>
        <w:tc>
          <w:tcPr>
            <w:tcW w:w="1526" w:type="dxa"/>
            <w:vMerge/>
          </w:tcPr>
          <w:p w14:paraId="774A6D17" w14:textId="77777777" w:rsidR="000D510C" w:rsidRPr="00276680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7D47F5FA" w14:textId="77777777" w:rsidR="000D510C" w:rsidRPr="00464C18" w:rsidRDefault="000D510C" w:rsidP="00607D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Тестування 5</w:t>
            </w:r>
          </w:p>
          <w:p w14:paraId="4CB463F1" w14:textId="77777777" w:rsidR="000D510C" w:rsidRPr="00276680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4C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r w:rsidR="00336AD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теми 9</w:t>
            </w:r>
            <w:r w:rsidR="000707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-11</w:t>
            </w:r>
            <w:r w:rsidRPr="00464C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5528" w:type="dxa"/>
          </w:tcPr>
          <w:p w14:paraId="3F6AF296" w14:textId="77777777" w:rsidR="000D510C" w:rsidRPr="005A7839" w:rsidRDefault="000D510C" w:rsidP="00607D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A78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Тести розміщені у системі </w:t>
            </w:r>
            <w:r w:rsidRPr="005A78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</w:t>
            </w:r>
            <w:r w:rsidRPr="005A78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</w:t>
            </w:r>
          </w:p>
          <w:p w14:paraId="04E93CC3" w14:textId="77777777" w:rsidR="000D510C" w:rsidRPr="005A7839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A78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практичною складовою</w:t>
            </w:r>
          </w:p>
        </w:tc>
        <w:tc>
          <w:tcPr>
            <w:tcW w:w="5387" w:type="dxa"/>
          </w:tcPr>
          <w:p w14:paraId="02CCB745" w14:textId="77777777" w:rsidR="000D510C" w:rsidRPr="00276680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  <w:r w:rsidRPr="009606FC">
              <w:rPr>
                <w:rFonts w:ascii="Times New Roman" w:hAnsi="Times New Roman" w:cs="Times New Roman"/>
                <w:sz w:val="20"/>
                <w:szCs w:val="20"/>
              </w:rPr>
              <w:t>Тестове завд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ання складається з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тестових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пи</w:t>
            </w:r>
            <w:r w:rsidRPr="009606FC">
              <w:rPr>
                <w:rFonts w:ascii="Times New Roman" w:hAnsi="Times New Roman" w:cs="Times New Roman"/>
                <w:sz w:val="20"/>
                <w:szCs w:val="20"/>
              </w:rPr>
              <w:t xml:space="preserve">тань.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пра-вильну відповідь на одне питання студент отримує 0, 4 бала</w:t>
            </w:r>
          </w:p>
        </w:tc>
        <w:tc>
          <w:tcPr>
            <w:tcW w:w="738" w:type="dxa"/>
          </w:tcPr>
          <w:p w14:paraId="029F8EEA" w14:textId="77777777" w:rsidR="000D510C" w:rsidRPr="00276680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0D510C" w:rsidRPr="00276680" w14:paraId="57E06987" w14:textId="77777777" w:rsidTr="00607D18">
        <w:trPr>
          <w:trHeight w:val="373"/>
        </w:trPr>
        <w:tc>
          <w:tcPr>
            <w:tcW w:w="1526" w:type="dxa"/>
          </w:tcPr>
          <w:p w14:paraId="5CC2D157" w14:textId="77777777" w:rsidR="000D510C" w:rsidRPr="00276680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76680">
              <w:rPr>
                <w:rFonts w:ascii="Times New Roman" w:hAnsi="Times New Roman" w:cs="Times New Roman"/>
                <w:lang w:val="uk-UA"/>
              </w:rPr>
              <w:t>Усього за ЗМ</w:t>
            </w:r>
            <w:r>
              <w:rPr>
                <w:rFonts w:ascii="Times New Roman" w:hAnsi="Times New Roman" w:cs="Times New Roman"/>
                <w:lang w:val="uk-UA"/>
              </w:rPr>
              <w:t>-5</w:t>
            </w:r>
            <w:r w:rsidRPr="00276680">
              <w:rPr>
                <w:rFonts w:ascii="Times New Roman" w:hAnsi="Times New Roman" w:cs="Times New Roman"/>
                <w:lang w:val="uk-UA"/>
              </w:rPr>
              <w:t xml:space="preserve"> контр. заходів</w:t>
            </w:r>
          </w:p>
        </w:tc>
        <w:tc>
          <w:tcPr>
            <w:tcW w:w="1559" w:type="dxa"/>
          </w:tcPr>
          <w:p w14:paraId="38E5E2F4" w14:textId="77777777" w:rsidR="000D510C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</w:p>
          <w:p w14:paraId="66407724" w14:textId="77777777" w:rsidR="000D510C" w:rsidRPr="00EB6C16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528" w:type="dxa"/>
          </w:tcPr>
          <w:p w14:paraId="52278B60" w14:textId="77777777" w:rsidR="000D510C" w:rsidRPr="00276680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7" w:type="dxa"/>
          </w:tcPr>
          <w:p w14:paraId="521ABFE9" w14:textId="77777777" w:rsidR="000D510C" w:rsidRPr="00276680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8" w:type="dxa"/>
          </w:tcPr>
          <w:p w14:paraId="674125E8" w14:textId="77777777" w:rsidR="000D510C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958346F" w14:textId="77777777" w:rsidR="000D510C" w:rsidRPr="00276680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</w:tr>
      <w:tr w:rsidR="000D510C" w:rsidRPr="00276680" w14:paraId="42AF561C" w14:textId="77777777" w:rsidTr="00607D18">
        <w:trPr>
          <w:trHeight w:val="390"/>
        </w:trPr>
        <w:tc>
          <w:tcPr>
            <w:tcW w:w="1526" w:type="dxa"/>
            <w:vMerge w:val="restart"/>
          </w:tcPr>
          <w:p w14:paraId="573D4CC3" w14:textId="77777777" w:rsidR="000D510C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5B6C42E" w14:textId="77777777" w:rsidR="000D510C" w:rsidRPr="00276680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559" w:type="dxa"/>
          </w:tcPr>
          <w:p w14:paraId="2F9115C5" w14:textId="77777777" w:rsidR="000D510C" w:rsidRPr="00276680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4C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Усне опитування</w:t>
            </w:r>
          </w:p>
        </w:tc>
        <w:tc>
          <w:tcPr>
            <w:tcW w:w="5528" w:type="dxa"/>
          </w:tcPr>
          <w:p w14:paraId="6BFCE01C" w14:textId="77777777" w:rsidR="000D510C" w:rsidRPr="00276680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Відповідь на теоретичні</w:t>
            </w:r>
            <w:r w:rsidRPr="00464C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питання навчального ма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теріалу за темами ЗМ 2</w:t>
            </w:r>
            <w:r w:rsidRPr="00464C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теми 13-14 розділ 3 Робочої прог</w:t>
            </w:r>
            <w:r w:rsidRPr="00464C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рами)</w:t>
            </w:r>
          </w:p>
        </w:tc>
        <w:tc>
          <w:tcPr>
            <w:tcW w:w="5387" w:type="dxa"/>
          </w:tcPr>
          <w:p w14:paraId="5F2E7F31" w14:textId="77777777" w:rsidR="000D510C" w:rsidRPr="00276680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Правильна відповідь студента на одне теоретичне питання оцінюється 1 бал</w:t>
            </w:r>
          </w:p>
        </w:tc>
        <w:tc>
          <w:tcPr>
            <w:tcW w:w="738" w:type="dxa"/>
          </w:tcPr>
          <w:p w14:paraId="15D25FBB" w14:textId="77777777" w:rsidR="000D510C" w:rsidRPr="00276680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  <w:tr w:rsidR="000D510C" w:rsidRPr="00276680" w14:paraId="55837419" w14:textId="77777777" w:rsidTr="00607D18">
        <w:trPr>
          <w:trHeight w:val="390"/>
        </w:trPr>
        <w:tc>
          <w:tcPr>
            <w:tcW w:w="1526" w:type="dxa"/>
            <w:vMerge/>
          </w:tcPr>
          <w:p w14:paraId="5B874D75" w14:textId="77777777" w:rsidR="000D510C" w:rsidRPr="00276680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70B360CF" w14:textId="77777777" w:rsidR="00DA792D" w:rsidRDefault="00DA792D" w:rsidP="00DA79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Практичне</w:t>
            </w:r>
          </w:p>
          <w:p w14:paraId="2C95E734" w14:textId="77777777" w:rsidR="00DA792D" w:rsidRDefault="004033CB" w:rsidP="00DA79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="00DA79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авдання</w:t>
            </w:r>
            <w:r w:rsidR="00CC04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14:paraId="0DD36F10" w14:textId="77777777" w:rsidR="000D510C" w:rsidRPr="00276680" w:rsidRDefault="004973E0" w:rsidP="004973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Уміння робити власні аргументовані висновки по завданню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5528" w:type="dxa"/>
          </w:tcPr>
          <w:p w14:paraId="035882FF" w14:textId="77777777" w:rsidR="004973E0" w:rsidRPr="003C0645" w:rsidRDefault="004973E0" w:rsidP="004973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Уміння робити власні аргументовані висновки по завданню</w:t>
            </w:r>
          </w:p>
          <w:p w14:paraId="75A61D5E" w14:textId="77777777" w:rsidR="004973E0" w:rsidRPr="000C65D5" w:rsidRDefault="004973E0" w:rsidP="004973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0C189DA" w14:textId="77777777" w:rsidR="004973E0" w:rsidRDefault="004973E0" w:rsidP="004973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Зразок </w:t>
            </w:r>
            <w:r w:rsidRPr="003C06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як правильно робити власні аргументовані висновки по завданню</w:t>
            </w:r>
            <w:r w:rsidRPr="003C06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розміщені у системі </w:t>
            </w:r>
            <w:r w:rsidRPr="003C06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</w:t>
            </w:r>
          </w:p>
          <w:p w14:paraId="1BD2167C" w14:textId="77777777" w:rsidR="000D510C" w:rsidRPr="004973E0" w:rsidRDefault="000D510C" w:rsidP="004973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7" w:type="dxa"/>
          </w:tcPr>
          <w:p w14:paraId="65B565EB" w14:textId="77777777" w:rsidR="004973E0" w:rsidRDefault="004973E0" w:rsidP="004973E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Правильність уміння робити власні аргументовані висновки по завданню оцінюється так:  </w:t>
            </w:r>
          </w:p>
          <w:p w14:paraId="7B13C9AA" w14:textId="77777777" w:rsidR="004973E0" w:rsidRDefault="004973E0" w:rsidP="004973E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- 2</w:t>
            </w:r>
            <w:r w:rsidR="007679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бали – уміння правильно робити власні аргументовані висновки по завданню;</w:t>
            </w:r>
          </w:p>
          <w:p w14:paraId="412C6675" w14:textId="77777777" w:rsidR="000D510C" w:rsidRPr="00BC3754" w:rsidRDefault="004973E0" w:rsidP="004973E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- 1 бал – </w:t>
            </w:r>
            <w:r w:rsidRPr="00EB00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вміння правильно робити власні аргументовані висновки по завданню або вони не </w:t>
            </w:r>
            <w:r w:rsidRPr="00EB00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повністю відпо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відають завданню.</w:t>
            </w:r>
          </w:p>
        </w:tc>
        <w:tc>
          <w:tcPr>
            <w:tcW w:w="738" w:type="dxa"/>
          </w:tcPr>
          <w:p w14:paraId="5F637F54" w14:textId="77777777" w:rsidR="000D510C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71897C7" w14:textId="77777777" w:rsidR="000D510C" w:rsidRPr="00276680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0D510C" w:rsidRPr="00276680" w14:paraId="0E002A41" w14:textId="77777777" w:rsidTr="00607D18">
        <w:trPr>
          <w:trHeight w:val="390"/>
        </w:trPr>
        <w:tc>
          <w:tcPr>
            <w:tcW w:w="1526" w:type="dxa"/>
          </w:tcPr>
          <w:p w14:paraId="2F09D5E0" w14:textId="77777777" w:rsidR="000D510C" w:rsidRPr="00276680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275EB058" w14:textId="77777777" w:rsidR="000D510C" w:rsidRPr="00464C18" w:rsidRDefault="000D510C" w:rsidP="00607D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Тестування 6</w:t>
            </w:r>
          </w:p>
          <w:p w14:paraId="769FDBC2" w14:textId="77777777" w:rsidR="000D510C" w:rsidRPr="00276680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64C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r w:rsidR="00FB61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теми 12</w:t>
            </w:r>
            <w:r w:rsidRPr="00464C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5528" w:type="dxa"/>
          </w:tcPr>
          <w:p w14:paraId="6DBE9FBA" w14:textId="77777777" w:rsidR="000D510C" w:rsidRPr="005A7839" w:rsidRDefault="000D510C" w:rsidP="00607D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A78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Тести розміщені у системі </w:t>
            </w:r>
            <w:r w:rsidRPr="005A78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</w:t>
            </w:r>
            <w:r w:rsidRPr="005A78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</w:t>
            </w:r>
          </w:p>
          <w:p w14:paraId="4502A552" w14:textId="77777777" w:rsidR="000D510C" w:rsidRPr="005A7839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A78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практичною складовою</w:t>
            </w:r>
          </w:p>
        </w:tc>
        <w:tc>
          <w:tcPr>
            <w:tcW w:w="5387" w:type="dxa"/>
          </w:tcPr>
          <w:p w14:paraId="118D1348" w14:textId="77777777" w:rsidR="000D510C" w:rsidRPr="00276680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  <w:r w:rsidRPr="009606FC">
              <w:rPr>
                <w:rFonts w:ascii="Times New Roman" w:hAnsi="Times New Roman" w:cs="Times New Roman"/>
                <w:sz w:val="20"/>
                <w:szCs w:val="20"/>
              </w:rPr>
              <w:t>Тестове завд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ання складається з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тестових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пи</w:t>
            </w:r>
            <w:r w:rsidRPr="009606FC">
              <w:rPr>
                <w:rFonts w:ascii="Times New Roman" w:hAnsi="Times New Roman" w:cs="Times New Roman"/>
                <w:sz w:val="20"/>
                <w:szCs w:val="20"/>
              </w:rPr>
              <w:t xml:space="preserve">тань.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пра-вильну відповідь на одне питання студент отримує 0, 4 бала</w:t>
            </w:r>
          </w:p>
        </w:tc>
        <w:tc>
          <w:tcPr>
            <w:tcW w:w="738" w:type="dxa"/>
          </w:tcPr>
          <w:p w14:paraId="6C29787C" w14:textId="77777777" w:rsidR="000D510C" w:rsidRPr="00276680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0D510C" w:rsidRPr="00276680" w14:paraId="3ED75FB5" w14:textId="77777777" w:rsidTr="00607D18">
        <w:trPr>
          <w:trHeight w:val="390"/>
        </w:trPr>
        <w:tc>
          <w:tcPr>
            <w:tcW w:w="1526" w:type="dxa"/>
          </w:tcPr>
          <w:p w14:paraId="3761C72C" w14:textId="77777777" w:rsidR="000D510C" w:rsidRPr="00276680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3D22A85E" w14:textId="77777777" w:rsidR="000D510C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Контрольне</w:t>
            </w:r>
          </w:p>
          <w:p w14:paraId="75A1FFA1" w14:textId="77777777" w:rsidR="000D510C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тестування</w:t>
            </w:r>
          </w:p>
          <w:p w14:paraId="62D8A964" w14:textId="77777777" w:rsidR="000D510C" w:rsidRPr="00276680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2</w:t>
            </w:r>
          </w:p>
        </w:tc>
        <w:tc>
          <w:tcPr>
            <w:tcW w:w="5528" w:type="dxa"/>
          </w:tcPr>
          <w:p w14:paraId="2CE73C5E" w14:textId="77777777" w:rsidR="000D510C" w:rsidRPr="00276680" w:rsidRDefault="00336AD7" w:rsidP="00607D1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Тестування за темами 7-12</w:t>
            </w:r>
            <w:r w:rsidR="000D510C">
              <w:rPr>
                <w:rFonts w:ascii="Times New Roman" w:hAnsi="Times New Roman" w:cs="Times New Roman"/>
                <w:lang w:val="uk-UA"/>
              </w:rPr>
              <w:t xml:space="preserve"> (розділ 3 Робочої програми) дозволяє перевірити теоретичні знання студента та про-водиться в СЕЗН </w:t>
            </w:r>
            <w:r w:rsidR="000D510C">
              <w:rPr>
                <w:rFonts w:ascii="Times New Roman" w:hAnsi="Times New Roman" w:cs="Times New Roman"/>
                <w:lang w:val="en-US"/>
              </w:rPr>
              <w:t>MOODL</w:t>
            </w:r>
            <w:r w:rsidR="000D510C">
              <w:rPr>
                <w:rFonts w:ascii="Times New Roman" w:hAnsi="Times New Roman" w:cs="Times New Roman"/>
                <w:lang w:val="uk-UA"/>
              </w:rPr>
              <w:t xml:space="preserve">Е  </w:t>
            </w:r>
          </w:p>
        </w:tc>
        <w:tc>
          <w:tcPr>
            <w:tcW w:w="5387" w:type="dxa"/>
          </w:tcPr>
          <w:p w14:paraId="3E03B039" w14:textId="77777777" w:rsidR="000D510C" w:rsidRPr="00276680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  <w:r w:rsidRPr="009606FC">
              <w:rPr>
                <w:rFonts w:ascii="Times New Roman" w:hAnsi="Times New Roman" w:cs="Times New Roman"/>
                <w:sz w:val="20"/>
                <w:szCs w:val="20"/>
              </w:rPr>
              <w:t>Тестове завд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ання складається з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тестових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пи</w:t>
            </w:r>
            <w:r w:rsidRPr="009606FC">
              <w:rPr>
                <w:rFonts w:ascii="Times New Roman" w:hAnsi="Times New Roman" w:cs="Times New Roman"/>
                <w:sz w:val="20"/>
                <w:szCs w:val="20"/>
              </w:rPr>
              <w:t xml:space="preserve">тань.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пра-вильну відповідь на одне питання студент отримує 0, 5 бала</w:t>
            </w:r>
          </w:p>
        </w:tc>
        <w:tc>
          <w:tcPr>
            <w:tcW w:w="738" w:type="dxa"/>
          </w:tcPr>
          <w:p w14:paraId="2E8C5EE3" w14:textId="77777777" w:rsidR="000D510C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A20FEAF" w14:textId="77777777" w:rsidR="000D510C" w:rsidRPr="00276680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</w:tr>
      <w:tr w:rsidR="000D510C" w:rsidRPr="00276680" w14:paraId="1140D71C" w14:textId="77777777" w:rsidTr="00607D18">
        <w:trPr>
          <w:trHeight w:val="390"/>
        </w:trPr>
        <w:tc>
          <w:tcPr>
            <w:tcW w:w="1526" w:type="dxa"/>
          </w:tcPr>
          <w:p w14:paraId="677F7E50" w14:textId="77777777" w:rsidR="000D510C" w:rsidRPr="00276680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  <w:r w:rsidRPr="00276680">
              <w:rPr>
                <w:rFonts w:ascii="Times New Roman" w:hAnsi="Times New Roman" w:cs="Times New Roman"/>
                <w:lang w:val="uk-UA"/>
              </w:rPr>
              <w:t>Усього за ЗМ</w:t>
            </w:r>
            <w:r>
              <w:rPr>
                <w:rFonts w:ascii="Times New Roman" w:hAnsi="Times New Roman" w:cs="Times New Roman"/>
                <w:lang w:val="uk-UA"/>
              </w:rPr>
              <w:t>-6</w:t>
            </w:r>
            <w:r w:rsidRPr="00276680">
              <w:rPr>
                <w:rFonts w:ascii="Times New Roman" w:hAnsi="Times New Roman" w:cs="Times New Roman"/>
                <w:lang w:val="uk-UA"/>
              </w:rPr>
              <w:t xml:space="preserve"> контр. заходів</w:t>
            </w:r>
          </w:p>
        </w:tc>
        <w:tc>
          <w:tcPr>
            <w:tcW w:w="1559" w:type="dxa"/>
          </w:tcPr>
          <w:p w14:paraId="211DC1EB" w14:textId="77777777" w:rsidR="000D510C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DA51BB5" w14:textId="77777777" w:rsidR="000D510C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528" w:type="dxa"/>
          </w:tcPr>
          <w:p w14:paraId="12249F3C" w14:textId="77777777" w:rsidR="000D510C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7" w:type="dxa"/>
          </w:tcPr>
          <w:p w14:paraId="21FD8848" w14:textId="77777777" w:rsidR="000D510C" w:rsidRPr="009606FC" w:rsidRDefault="000D510C" w:rsidP="00607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14:paraId="1661F093" w14:textId="77777777" w:rsidR="000D510C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656F6A4" w14:textId="77777777" w:rsidR="000D510C" w:rsidRPr="00F32007" w:rsidRDefault="000D510C" w:rsidP="00607D1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  <w:r w:rsidRPr="00F32007">
              <w:rPr>
                <w:rFonts w:ascii="Times New Roman" w:hAnsi="Times New Roman" w:cs="Times New Roman"/>
                <w:b/>
                <w:lang w:val="uk-UA"/>
              </w:rPr>
              <w:t>0</w:t>
            </w:r>
          </w:p>
        </w:tc>
      </w:tr>
    </w:tbl>
    <w:p w14:paraId="7F89055D" w14:textId="77777777" w:rsidR="000D510C" w:rsidRDefault="000D510C" w:rsidP="000D510C">
      <w:pPr>
        <w:rPr>
          <w:lang w:val="uk-UA"/>
        </w:rPr>
      </w:pPr>
    </w:p>
    <w:p w14:paraId="469FC9D4" w14:textId="77777777" w:rsidR="000D510C" w:rsidRPr="0072044D" w:rsidRDefault="000D510C" w:rsidP="000D510C">
      <w:pPr>
        <w:jc w:val="center"/>
        <w:rPr>
          <w:rFonts w:ascii="Times New Roman" w:hAnsi="Times New Roman" w:cs="Times New Roman"/>
          <w:b/>
          <w:lang w:val="uk-UA"/>
        </w:rPr>
      </w:pPr>
      <w:r w:rsidRPr="0072044D">
        <w:rPr>
          <w:rFonts w:ascii="Times New Roman" w:hAnsi="Times New Roman" w:cs="Times New Roman"/>
          <w:b/>
          <w:lang w:val="uk-UA"/>
        </w:rPr>
        <w:t>8. Підсумковий семестровий контроль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11"/>
        <w:gridCol w:w="1957"/>
        <w:gridCol w:w="5289"/>
        <w:gridCol w:w="4979"/>
        <w:gridCol w:w="924"/>
      </w:tblGrid>
      <w:tr w:rsidR="000D510C" w:rsidRPr="00F937E1" w14:paraId="5100D16B" w14:textId="77777777" w:rsidTr="00607D18">
        <w:trPr>
          <w:trHeight w:val="599"/>
          <w:jc w:val="center"/>
        </w:trPr>
        <w:tc>
          <w:tcPr>
            <w:tcW w:w="1101" w:type="dxa"/>
          </w:tcPr>
          <w:p w14:paraId="7B0EAC65" w14:textId="77777777" w:rsidR="00EF3474" w:rsidRDefault="00EF3474" w:rsidP="00EF3474">
            <w:pPr>
              <w:rPr>
                <w:rFonts w:ascii="Times New Roman" w:hAnsi="Times New Roman" w:cs="Times New Roman"/>
                <w:lang w:val="uk-UA"/>
              </w:rPr>
            </w:pPr>
          </w:p>
          <w:p w14:paraId="7CF88B7C" w14:textId="77777777" w:rsidR="000D510C" w:rsidRPr="00F937E1" w:rsidRDefault="00EF3474" w:rsidP="00EF347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Форма</w:t>
            </w:r>
          </w:p>
        </w:tc>
        <w:tc>
          <w:tcPr>
            <w:tcW w:w="1984" w:type="dxa"/>
          </w:tcPr>
          <w:p w14:paraId="660C0A5B" w14:textId="77777777" w:rsidR="000D510C" w:rsidRPr="00F937E1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Види підсумкових контрольних заходів</w:t>
            </w:r>
          </w:p>
        </w:tc>
        <w:tc>
          <w:tcPr>
            <w:tcW w:w="5528" w:type="dxa"/>
          </w:tcPr>
          <w:p w14:paraId="76F63E11" w14:textId="77777777" w:rsidR="000D510C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FB7F96D" w14:textId="77777777" w:rsidR="000D510C" w:rsidRPr="00F937E1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Зміст підсумкового контрольного заходу</w:t>
            </w:r>
          </w:p>
        </w:tc>
        <w:tc>
          <w:tcPr>
            <w:tcW w:w="5245" w:type="dxa"/>
          </w:tcPr>
          <w:p w14:paraId="2FE8B020" w14:textId="77777777" w:rsidR="000D510C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CB99A30" w14:textId="77777777" w:rsidR="000D510C" w:rsidRPr="00F937E1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Критерії оцінювання</w:t>
            </w:r>
          </w:p>
        </w:tc>
        <w:tc>
          <w:tcPr>
            <w:tcW w:w="928" w:type="dxa"/>
          </w:tcPr>
          <w:p w14:paraId="475CDFC1" w14:textId="77777777" w:rsidR="000D510C" w:rsidRPr="00F937E1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Усього балів</w:t>
            </w:r>
          </w:p>
        </w:tc>
      </w:tr>
      <w:tr w:rsidR="000D510C" w:rsidRPr="00F937E1" w14:paraId="6319B99A" w14:textId="77777777" w:rsidTr="00607D18">
        <w:trPr>
          <w:trHeight w:val="284"/>
          <w:jc w:val="center"/>
        </w:trPr>
        <w:tc>
          <w:tcPr>
            <w:tcW w:w="1101" w:type="dxa"/>
          </w:tcPr>
          <w:p w14:paraId="276EDBB3" w14:textId="77777777" w:rsidR="000D510C" w:rsidRPr="00F32007" w:rsidRDefault="000D510C" w:rsidP="00607D1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32007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984" w:type="dxa"/>
          </w:tcPr>
          <w:p w14:paraId="62EF3618" w14:textId="77777777" w:rsidR="000D510C" w:rsidRPr="00F32007" w:rsidRDefault="000D510C" w:rsidP="00607D1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32007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5528" w:type="dxa"/>
          </w:tcPr>
          <w:p w14:paraId="0DFB2F48" w14:textId="77777777" w:rsidR="000D510C" w:rsidRPr="00F32007" w:rsidRDefault="000D510C" w:rsidP="00607D1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32007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5245" w:type="dxa"/>
          </w:tcPr>
          <w:p w14:paraId="78519A98" w14:textId="77777777" w:rsidR="000D510C" w:rsidRPr="00F32007" w:rsidRDefault="000D510C" w:rsidP="00607D1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32007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928" w:type="dxa"/>
          </w:tcPr>
          <w:p w14:paraId="6DA4B752" w14:textId="77777777" w:rsidR="000D510C" w:rsidRPr="00F32007" w:rsidRDefault="000D510C" w:rsidP="00607D1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32007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</w:tr>
      <w:tr w:rsidR="000D510C" w:rsidRPr="00F937E1" w14:paraId="7ECBCD59" w14:textId="77777777" w:rsidTr="00607D18">
        <w:trPr>
          <w:trHeight w:val="1279"/>
          <w:jc w:val="center"/>
        </w:trPr>
        <w:tc>
          <w:tcPr>
            <w:tcW w:w="1101" w:type="dxa"/>
            <w:vMerge w:val="restart"/>
          </w:tcPr>
          <w:p w14:paraId="6CF229AD" w14:textId="77777777" w:rsidR="000D510C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</w:p>
          <w:p w14:paraId="2135BECC" w14:textId="77777777" w:rsidR="000D510C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</w:p>
          <w:p w14:paraId="25E54FC8" w14:textId="77777777" w:rsidR="000D510C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93283EB" w14:textId="77777777" w:rsidR="000D510C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1FBCD86" w14:textId="77777777" w:rsidR="000D510C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40870E3" w14:textId="77777777" w:rsidR="000D510C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2DF7AD3" w14:textId="77777777" w:rsidR="000D510C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277B9A2" w14:textId="77777777" w:rsidR="000D510C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619528B" w14:textId="77777777" w:rsidR="000D510C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4807E67" w14:textId="77777777" w:rsidR="000D510C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07E2271" w14:textId="77777777" w:rsidR="000D510C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1FC079F" w14:textId="77777777" w:rsidR="000D510C" w:rsidRPr="00F937E1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1984" w:type="dxa"/>
          </w:tcPr>
          <w:p w14:paraId="3CBD0594" w14:textId="77777777" w:rsidR="000D510C" w:rsidRPr="00F32007" w:rsidRDefault="000D510C" w:rsidP="00607D1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lastRenderedPageBreak/>
              <w:t xml:space="preserve">1. </w:t>
            </w:r>
            <w:r w:rsidRPr="00F32007">
              <w:rPr>
                <w:rFonts w:ascii="Times New Roman" w:hAnsi="Times New Roman" w:cs="Times New Roman"/>
                <w:b/>
                <w:i/>
                <w:lang w:val="uk-UA"/>
              </w:rPr>
              <w:t>Усна відповідь на два теоретичних питання</w:t>
            </w:r>
          </w:p>
        </w:tc>
        <w:tc>
          <w:tcPr>
            <w:tcW w:w="5528" w:type="dxa"/>
          </w:tcPr>
          <w:p w14:paraId="3A8BC130" w14:textId="77777777" w:rsidR="000D510C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E7F256E" w14:textId="77777777" w:rsidR="000D510C" w:rsidRDefault="000D510C" w:rsidP="00607D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18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Питання для підготовки до підсумкового контролю викладено в системі </w:t>
            </w:r>
            <w:r w:rsidRPr="004218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</w:t>
            </w:r>
            <w:r w:rsidRPr="004218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</w:t>
            </w:r>
          </w:p>
          <w:p w14:paraId="0ECBC262" w14:textId="77777777" w:rsidR="000D510C" w:rsidRPr="004218B9" w:rsidRDefault="000D510C" w:rsidP="00607D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(два питання.)</w:t>
            </w:r>
          </w:p>
        </w:tc>
        <w:tc>
          <w:tcPr>
            <w:tcW w:w="5245" w:type="dxa"/>
          </w:tcPr>
          <w:p w14:paraId="39ECDFC7" w14:textId="77777777" w:rsidR="000D510C" w:rsidRPr="004218B9" w:rsidRDefault="000D510C" w:rsidP="00607D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18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Результат виконання студентом кожного теоретичного питання оцінюється за такою шкалою:</w:t>
            </w:r>
          </w:p>
          <w:p w14:paraId="4F519548" w14:textId="77777777" w:rsidR="000D510C" w:rsidRPr="004218B9" w:rsidRDefault="000D510C" w:rsidP="00607D18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4218B9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4 бали – повне висвітлення питання.</w:t>
            </w:r>
          </w:p>
          <w:p w14:paraId="07D8C9A5" w14:textId="77777777" w:rsidR="000D510C" w:rsidRPr="004218B9" w:rsidRDefault="000D510C" w:rsidP="00607D18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4218B9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3-2 бали – часткове висвітлення питання.</w:t>
            </w:r>
          </w:p>
          <w:p w14:paraId="22BC744B" w14:textId="77777777" w:rsidR="000D510C" w:rsidRPr="00F937E1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  <w:r w:rsidRPr="004218B9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1 бал – поверхневе висвітлення питання.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928" w:type="dxa"/>
          </w:tcPr>
          <w:p w14:paraId="32C62150" w14:textId="77777777" w:rsidR="000D510C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5F8B926" w14:textId="77777777" w:rsidR="000D510C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1E3E4C2" w14:textId="77777777" w:rsidR="000D510C" w:rsidRPr="00F937E1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</w:tr>
      <w:tr w:rsidR="000D510C" w:rsidRPr="00261760" w14:paraId="33DC800B" w14:textId="77777777" w:rsidTr="00607D18">
        <w:trPr>
          <w:trHeight w:val="627"/>
          <w:jc w:val="center"/>
        </w:trPr>
        <w:tc>
          <w:tcPr>
            <w:tcW w:w="1101" w:type="dxa"/>
            <w:vMerge/>
          </w:tcPr>
          <w:p w14:paraId="6B91DE98" w14:textId="77777777" w:rsidR="000D510C" w:rsidRPr="00F937E1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</w:tcPr>
          <w:p w14:paraId="56155272" w14:textId="77777777" w:rsidR="000D510C" w:rsidRDefault="000D510C" w:rsidP="00607D1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  <w:p w14:paraId="0B08C88B" w14:textId="77777777" w:rsidR="000D510C" w:rsidRPr="008260B6" w:rsidRDefault="000D510C" w:rsidP="007679CD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8260B6">
              <w:rPr>
                <w:rFonts w:ascii="Times New Roman" w:hAnsi="Times New Roman" w:cs="Times New Roman"/>
                <w:b/>
                <w:i/>
                <w:lang w:val="uk-UA"/>
              </w:rPr>
              <w:t>2. Визначення економічних категорій</w:t>
            </w:r>
          </w:p>
        </w:tc>
        <w:tc>
          <w:tcPr>
            <w:tcW w:w="5528" w:type="dxa"/>
          </w:tcPr>
          <w:p w14:paraId="6B0229E6" w14:textId="77777777" w:rsidR="000D510C" w:rsidRPr="004218B9" w:rsidRDefault="000D510C" w:rsidP="00607D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18B9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Приклад.</w:t>
            </w:r>
            <w:r w:rsidRPr="004218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Дайте визначення категорій: </w:t>
            </w:r>
          </w:p>
          <w:p w14:paraId="4D0E5F9B" w14:textId="77777777" w:rsidR="000D510C" w:rsidRPr="00D8183C" w:rsidRDefault="001C1175" w:rsidP="001C1175">
            <w:pPr>
              <w:rPr>
                <w:rFonts w:ascii="Times New Roman" w:hAnsi="Times New Roman" w:cs="Times New Roman"/>
                <w:lang w:val="uk-UA"/>
              </w:rPr>
            </w:pPr>
            <w:r w:rsidRPr="001C1175">
              <w:rPr>
                <w:rFonts w:ascii="Times New Roman" w:hAnsi="Times New Roman" w:cs="Times New Roman"/>
                <w:lang w:val="uk-UA"/>
              </w:rPr>
              <w:t>д</w:t>
            </w:r>
            <w:r w:rsidR="00BC43AB" w:rsidRPr="001C1175">
              <w:rPr>
                <w:rFonts w:ascii="Times New Roman" w:hAnsi="Times New Roman" w:cs="Times New Roman"/>
                <w:lang w:val="uk-UA"/>
              </w:rPr>
              <w:t>ержавні інституції</w:t>
            </w:r>
            <w:r w:rsidRPr="001C1175">
              <w:rPr>
                <w:rFonts w:ascii="Times New Roman" w:hAnsi="Times New Roman" w:cs="Times New Roman"/>
                <w:lang w:val="uk-UA"/>
              </w:rPr>
              <w:t>,</w:t>
            </w:r>
            <w:r w:rsidR="00BC43AB" w:rsidRPr="001C11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BC43AB" w:rsidRPr="001C1175">
              <w:rPr>
                <w:rFonts w:ascii="Times New Roman" w:hAnsi="Times New Roman" w:cs="Times New Roman"/>
                <w:lang w:val="uk-UA"/>
              </w:rPr>
              <w:t xml:space="preserve">недержавні </w:t>
            </w:r>
            <w:r w:rsidRPr="001C1175">
              <w:rPr>
                <w:rFonts w:ascii="Times New Roman" w:hAnsi="Times New Roman" w:cs="Times New Roman"/>
                <w:lang w:val="uk-UA"/>
              </w:rPr>
              <w:t xml:space="preserve">інституції, </w:t>
            </w:r>
            <w:r w:rsidR="0019117D" w:rsidRPr="0019117D">
              <w:rPr>
                <w:rFonts w:ascii="Times New Roman" w:hAnsi="Times New Roman" w:cs="Times New Roman"/>
                <w:lang w:val="uk-UA"/>
              </w:rPr>
              <w:t>і</w:t>
            </w:r>
            <w:r w:rsidR="0019117D" w:rsidRPr="004556A0">
              <w:rPr>
                <w:rFonts w:ascii="Times New Roman" w:hAnsi="Times New Roman" w:cs="Times New Roman"/>
                <w:lang w:val="uk-UA"/>
              </w:rPr>
              <w:t>ндекс ко</w:t>
            </w:r>
            <w:r w:rsidR="0019117D">
              <w:rPr>
                <w:rFonts w:ascii="Times New Roman" w:hAnsi="Times New Roman" w:cs="Times New Roman"/>
                <w:lang w:val="uk-UA"/>
              </w:rPr>
              <w:t>-</w:t>
            </w:r>
            <w:r w:rsidR="0019117D" w:rsidRPr="004556A0">
              <w:rPr>
                <w:rFonts w:ascii="Times New Roman" w:hAnsi="Times New Roman" w:cs="Times New Roman"/>
                <w:lang w:val="uk-UA"/>
              </w:rPr>
              <w:t>нкурентоспроможності країн</w:t>
            </w:r>
            <w:r w:rsidR="0019117D">
              <w:rPr>
                <w:rFonts w:ascii="Times New Roman" w:hAnsi="Times New Roman" w:cs="Times New Roman"/>
                <w:lang w:val="uk-UA"/>
              </w:rPr>
              <w:t>и,</w:t>
            </w:r>
            <w:r w:rsidR="00224086" w:rsidRPr="004556A0">
              <w:rPr>
                <w:lang w:val="uk-UA"/>
              </w:rPr>
              <w:t xml:space="preserve"> </w:t>
            </w:r>
            <w:r w:rsidR="00224086">
              <w:rPr>
                <w:rFonts w:ascii="Times New Roman" w:hAnsi="Times New Roman" w:cs="Times New Roman"/>
                <w:lang w:val="uk-UA"/>
              </w:rPr>
              <w:t>а</w:t>
            </w:r>
            <w:r w:rsidR="00224086" w:rsidRPr="004556A0">
              <w:rPr>
                <w:rFonts w:ascii="Times New Roman" w:hAnsi="Times New Roman" w:cs="Times New Roman"/>
                <w:lang w:val="uk-UA"/>
              </w:rPr>
              <w:t>вторитаризм</w:t>
            </w:r>
            <w:r w:rsidR="004556A0">
              <w:rPr>
                <w:lang w:val="uk-UA"/>
              </w:rPr>
              <w:t xml:space="preserve">, </w:t>
            </w:r>
            <w:r w:rsidR="004556A0">
              <w:rPr>
                <w:rFonts w:ascii="Times New Roman" w:hAnsi="Times New Roman" w:cs="Times New Roman"/>
                <w:lang w:val="uk-UA"/>
              </w:rPr>
              <w:t>консти-туційна монархія,</w:t>
            </w:r>
            <w:r w:rsidR="00EF3474">
              <w:rPr>
                <w:rFonts w:ascii="Times New Roman" w:hAnsi="Times New Roman" w:cs="Times New Roman"/>
                <w:lang w:val="uk-UA"/>
              </w:rPr>
              <w:t xml:space="preserve"> імітаційна модернізація, диверсифі-ція інноваційного розвитку,</w:t>
            </w:r>
            <w:r w:rsidR="005E5FBD">
              <w:rPr>
                <w:rFonts w:ascii="Times New Roman" w:hAnsi="Times New Roman" w:cs="Times New Roman"/>
                <w:lang w:val="uk-UA"/>
              </w:rPr>
              <w:t xml:space="preserve"> енергетичні джерела, інф-раструктура, глобалізація</w:t>
            </w:r>
          </w:p>
        </w:tc>
        <w:tc>
          <w:tcPr>
            <w:tcW w:w="5245" w:type="dxa"/>
          </w:tcPr>
          <w:p w14:paraId="3B768B4F" w14:textId="77777777" w:rsidR="000D510C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DCB32E9" w14:textId="77777777" w:rsidR="000D510C" w:rsidRPr="004218B9" w:rsidRDefault="000D510C" w:rsidP="00607D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18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правильне визначення категорії студент отримує 0,2 бала. Таким чином за 10 категорій студент отримає 2 бала</w:t>
            </w:r>
          </w:p>
        </w:tc>
        <w:tc>
          <w:tcPr>
            <w:tcW w:w="928" w:type="dxa"/>
          </w:tcPr>
          <w:p w14:paraId="076CECFD" w14:textId="77777777" w:rsidR="000D510C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8CC5F4D" w14:textId="77777777" w:rsidR="000D510C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371126B" w14:textId="77777777" w:rsidR="000D510C" w:rsidRPr="00F937E1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0D510C" w:rsidRPr="00261760" w14:paraId="18175BCA" w14:textId="77777777" w:rsidTr="00607D18">
        <w:trPr>
          <w:trHeight w:val="627"/>
          <w:jc w:val="center"/>
        </w:trPr>
        <w:tc>
          <w:tcPr>
            <w:tcW w:w="1101" w:type="dxa"/>
            <w:vMerge/>
          </w:tcPr>
          <w:p w14:paraId="2D28F26D" w14:textId="77777777" w:rsidR="000D510C" w:rsidRPr="00F937E1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</w:tcPr>
          <w:p w14:paraId="16E8FD91" w14:textId="77777777" w:rsidR="000D510C" w:rsidRDefault="000D510C" w:rsidP="00607D1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  <w:p w14:paraId="03545F79" w14:textId="77777777" w:rsidR="000D510C" w:rsidRPr="00D13D5E" w:rsidRDefault="000D510C" w:rsidP="00607D1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D13D5E">
              <w:rPr>
                <w:rFonts w:ascii="Times New Roman" w:hAnsi="Times New Roman" w:cs="Times New Roman"/>
                <w:b/>
                <w:i/>
                <w:lang w:val="uk-UA"/>
              </w:rPr>
              <w:t>3. Визначення правильності твердження</w:t>
            </w:r>
          </w:p>
        </w:tc>
        <w:tc>
          <w:tcPr>
            <w:tcW w:w="5528" w:type="dxa"/>
          </w:tcPr>
          <w:p w14:paraId="56DF567C" w14:textId="77777777" w:rsidR="000D510C" w:rsidRPr="009C682F" w:rsidRDefault="000D510C" w:rsidP="00607D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Пропонується визначити два твердження</w:t>
            </w:r>
          </w:p>
          <w:p w14:paraId="5105AF5C" w14:textId="77777777" w:rsidR="000D510C" w:rsidRPr="004218B9" w:rsidRDefault="000D510C" w:rsidP="00607D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18B9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Приклад.</w:t>
            </w:r>
            <w:r w:rsidRPr="004218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Визначте правильне чи неправильне твердження та обґрунтуйте свою відповідь:</w:t>
            </w:r>
          </w:p>
          <w:p w14:paraId="622544DF" w14:textId="77777777" w:rsidR="000D510C" w:rsidRPr="004218B9" w:rsidRDefault="005E5FBD" w:rsidP="009F2AA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 Глобалізм – якісно нова сходинка в розвитку світової економіки після інтерналізації</w:t>
            </w:r>
            <w:r w:rsidR="000D510C" w:rsidRPr="004218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4AD000CB" w14:textId="77777777" w:rsidR="000D510C" w:rsidRPr="00D13D5E" w:rsidRDefault="000D510C" w:rsidP="009F2AA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218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2. </w:t>
            </w:r>
            <w:r w:rsidR="009956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Регіони України </w:t>
            </w:r>
            <w:r w:rsidR="005E5FB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99566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мають</w:t>
            </w:r>
            <w:r w:rsidR="00995660" w:rsidRPr="00D65E08">
              <w:t xml:space="preserve"> </w:t>
            </w:r>
            <w:r w:rsidR="00B26FF1" w:rsidRPr="00B26FF1">
              <w:rPr>
                <w:rFonts w:ascii="Times New Roman" w:hAnsi="Times New Roman" w:cs="Times New Roman"/>
                <w:lang w:val="uk-UA"/>
              </w:rPr>
              <w:t>сучасну</w:t>
            </w:r>
            <w:r w:rsidR="00B26FF1">
              <w:rPr>
                <w:lang w:val="uk-UA"/>
              </w:rPr>
              <w:t xml:space="preserve"> </w:t>
            </w:r>
            <w:r w:rsidR="00995660">
              <w:rPr>
                <w:rFonts w:ascii="Times New Roman" w:hAnsi="Times New Roman" w:cs="Times New Roman"/>
                <w:lang w:val="uk-UA"/>
              </w:rPr>
              <w:t>т</w:t>
            </w:r>
            <w:r w:rsidR="00995660">
              <w:rPr>
                <w:rFonts w:ascii="Times New Roman" w:hAnsi="Times New Roman" w:cs="Times New Roman"/>
              </w:rPr>
              <w:t>уристично-оздоров</w:t>
            </w:r>
            <w:r w:rsidR="00B26FF1">
              <w:rPr>
                <w:rFonts w:ascii="Times New Roman" w:hAnsi="Times New Roman" w:cs="Times New Roman"/>
                <w:lang w:val="uk-UA"/>
              </w:rPr>
              <w:t>-</w:t>
            </w:r>
            <w:r w:rsidR="00995660">
              <w:rPr>
                <w:rFonts w:ascii="Times New Roman" w:hAnsi="Times New Roman" w:cs="Times New Roman"/>
              </w:rPr>
              <w:t>ч</w:t>
            </w:r>
            <w:r w:rsidR="00995660">
              <w:rPr>
                <w:rFonts w:ascii="Times New Roman" w:hAnsi="Times New Roman" w:cs="Times New Roman"/>
                <w:lang w:val="uk-UA"/>
              </w:rPr>
              <w:t>у</w:t>
            </w:r>
            <w:r w:rsidR="00995660" w:rsidRPr="00995660">
              <w:rPr>
                <w:rFonts w:ascii="Times New Roman" w:hAnsi="Times New Roman" w:cs="Times New Roman"/>
              </w:rPr>
              <w:t xml:space="preserve"> та рек</w:t>
            </w:r>
            <w:r w:rsidR="00995660">
              <w:rPr>
                <w:rFonts w:ascii="Times New Roman" w:hAnsi="Times New Roman" w:cs="Times New Roman"/>
              </w:rPr>
              <w:t>реаційн</w:t>
            </w:r>
            <w:r w:rsidR="00995660">
              <w:rPr>
                <w:rFonts w:ascii="Times New Roman" w:hAnsi="Times New Roman" w:cs="Times New Roman"/>
                <w:lang w:val="uk-UA"/>
              </w:rPr>
              <w:t>у</w:t>
            </w:r>
            <w:r w:rsidR="00995660">
              <w:rPr>
                <w:rFonts w:ascii="Times New Roman" w:hAnsi="Times New Roman" w:cs="Times New Roman"/>
              </w:rPr>
              <w:t xml:space="preserve"> інфраструктур</w:t>
            </w:r>
            <w:r w:rsidR="00995660">
              <w:rPr>
                <w:rFonts w:ascii="Times New Roman" w:hAnsi="Times New Roman" w:cs="Times New Roman"/>
                <w:lang w:val="uk-UA"/>
              </w:rPr>
              <w:t>у</w:t>
            </w:r>
            <w:r w:rsidRPr="004218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</w:tc>
        <w:tc>
          <w:tcPr>
            <w:tcW w:w="5245" w:type="dxa"/>
          </w:tcPr>
          <w:p w14:paraId="28BB4729" w14:textId="77777777" w:rsidR="000D510C" w:rsidRPr="004218B9" w:rsidRDefault="000D510C" w:rsidP="00607D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18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Правильна та обґрунтована відповідь студента з кожно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4218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 твердження оцінюється в 1 бал</w:t>
            </w:r>
          </w:p>
        </w:tc>
        <w:tc>
          <w:tcPr>
            <w:tcW w:w="928" w:type="dxa"/>
          </w:tcPr>
          <w:p w14:paraId="33A5BA73" w14:textId="77777777" w:rsidR="000D510C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7EE9D59" w14:textId="77777777" w:rsidR="000D510C" w:rsidRPr="00F937E1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0D510C" w:rsidRPr="00261760" w14:paraId="1EF32682" w14:textId="77777777" w:rsidTr="00607D18">
        <w:trPr>
          <w:trHeight w:val="599"/>
          <w:jc w:val="center"/>
        </w:trPr>
        <w:tc>
          <w:tcPr>
            <w:tcW w:w="1101" w:type="dxa"/>
            <w:vMerge/>
          </w:tcPr>
          <w:p w14:paraId="532922FB" w14:textId="77777777" w:rsidR="000D510C" w:rsidRPr="00F937E1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</w:tcPr>
          <w:p w14:paraId="6C2FE5C6" w14:textId="77777777" w:rsidR="000D510C" w:rsidRPr="002C2E7B" w:rsidRDefault="000D510C" w:rsidP="00607D1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2C2E7B">
              <w:rPr>
                <w:rFonts w:ascii="Times New Roman" w:hAnsi="Times New Roman" w:cs="Times New Roman"/>
                <w:b/>
                <w:i/>
                <w:lang w:val="uk-UA"/>
              </w:rPr>
              <w:t>4. Розв’язання</w:t>
            </w:r>
          </w:p>
          <w:p w14:paraId="048EE108" w14:textId="77777777" w:rsidR="000D510C" w:rsidRPr="00F937E1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C2E7B">
              <w:rPr>
                <w:rFonts w:ascii="Times New Roman" w:hAnsi="Times New Roman" w:cs="Times New Roman"/>
                <w:b/>
                <w:i/>
                <w:lang w:val="uk-UA"/>
              </w:rPr>
              <w:t>ситуативного питання</w:t>
            </w:r>
          </w:p>
        </w:tc>
        <w:tc>
          <w:tcPr>
            <w:tcW w:w="5528" w:type="dxa"/>
          </w:tcPr>
          <w:p w14:paraId="785BAC5F" w14:textId="77777777" w:rsidR="000D510C" w:rsidRPr="00B836D2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Розв’язати два ситуативних завдання.</w:t>
            </w:r>
          </w:p>
          <w:p w14:paraId="6FF0A8C0" w14:textId="77777777" w:rsidR="000D510C" w:rsidRPr="00380071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  <w:r w:rsidRPr="00380071">
              <w:rPr>
                <w:rFonts w:ascii="Times New Roman" w:hAnsi="Times New Roman" w:cs="Times New Roman"/>
                <w:i/>
                <w:lang w:val="uk-UA"/>
              </w:rPr>
              <w:t>Приклад.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7E86D1D8" w14:textId="77777777" w:rsidR="000D510C" w:rsidRDefault="000D510C" w:rsidP="009F2AA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 Чому більшість дослідників-економістів з п</w:t>
            </w:r>
            <w:r w:rsidR="00995660">
              <w:rPr>
                <w:rFonts w:ascii="Times New Roman" w:hAnsi="Times New Roman" w:cs="Times New Roman"/>
                <w:lang w:val="uk-UA"/>
              </w:rPr>
              <w:t>итань сучасної світової економіки</w:t>
            </w:r>
            <w:r>
              <w:rPr>
                <w:rFonts w:ascii="Times New Roman" w:hAnsi="Times New Roman" w:cs="Times New Roman"/>
                <w:lang w:val="uk-UA"/>
              </w:rPr>
              <w:t xml:space="preserve"> вв</w:t>
            </w:r>
            <w:r w:rsidR="00B26FF1">
              <w:rPr>
                <w:rFonts w:ascii="Times New Roman" w:hAnsi="Times New Roman" w:cs="Times New Roman"/>
                <w:lang w:val="uk-UA"/>
              </w:rPr>
              <w:t>ажають, що модерніза-ція є однією з головних складових глобалізації</w:t>
            </w:r>
            <w:r>
              <w:rPr>
                <w:rFonts w:ascii="Times New Roman" w:hAnsi="Times New Roman" w:cs="Times New Roman"/>
                <w:lang w:val="uk-UA"/>
              </w:rPr>
              <w:t xml:space="preserve">? </w:t>
            </w:r>
          </w:p>
          <w:p w14:paraId="152D54AA" w14:textId="77777777" w:rsidR="000D510C" w:rsidRPr="00F937E1" w:rsidRDefault="000D510C" w:rsidP="009F2AA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2. </w:t>
            </w:r>
            <w:r w:rsidR="00B26FF1" w:rsidRPr="00B26FF1">
              <w:rPr>
                <w:rFonts w:ascii="Times New Roman" w:hAnsi="Times New Roman" w:cs="Times New Roman"/>
                <w:lang w:val="uk-UA"/>
              </w:rPr>
              <w:t>Чому аграрний сектор в загальному поділі праці на</w:t>
            </w:r>
            <w:r w:rsidR="00B26FF1">
              <w:rPr>
                <w:rFonts w:ascii="Times New Roman" w:hAnsi="Times New Roman" w:cs="Times New Roman"/>
                <w:lang w:val="uk-UA"/>
              </w:rPr>
              <w:t>-</w:t>
            </w:r>
            <w:r w:rsidR="00B26FF1" w:rsidRPr="00B26FF1">
              <w:rPr>
                <w:rFonts w:ascii="Times New Roman" w:hAnsi="Times New Roman" w:cs="Times New Roman"/>
                <w:lang w:val="uk-UA"/>
              </w:rPr>
              <w:t>ціональної економіки України та економіки Запорі</w:t>
            </w:r>
            <w:r w:rsidR="00B26FF1">
              <w:rPr>
                <w:rFonts w:ascii="Times New Roman" w:hAnsi="Times New Roman" w:cs="Times New Roman"/>
                <w:lang w:val="uk-UA"/>
              </w:rPr>
              <w:t>зь-</w:t>
            </w:r>
            <w:r w:rsidR="00B26FF1" w:rsidRPr="00B26FF1">
              <w:rPr>
                <w:rFonts w:ascii="Times New Roman" w:hAnsi="Times New Roman" w:cs="Times New Roman"/>
                <w:lang w:val="uk-UA"/>
              </w:rPr>
              <w:t>кої області</w:t>
            </w:r>
            <w:r w:rsidR="00B26FF1">
              <w:rPr>
                <w:rFonts w:ascii="Times New Roman" w:hAnsi="Times New Roman" w:cs="Times New Roman"/>
                <w:lang w:val="uk-UA"/>
              </w:rPr>
              <w:t xml:space="preserve"> займає одне з чільних місць</w:t>
            </w:r>
            <w:r>
              <w:rPr>
                <w:rFonts w:ascii="Times New Roman" w:hAnsi="Times New Roman" w:cs="Times New Roman"/>
                <w:lang w:val="uk-UA"/>
              </w:rPr>
              <w:t xml:space="preserve">? </w:t>
            </w:r>
          </w:p>
        </w:tc>
        <w:tc>
          <w:tcPr>
            <w:tcW w:w="5245" w:type="dxa"/>
          </w:tcPr>
          <w:p w14:paraId="0715C7B7" w14:textId="77777777" w:rsidR="000D510C" w:rsidRPr="004218B9" w:rsidRDefault="000D510C" w:rsidP="00607D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18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Результат розв’я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зання студентом кожного ситуативного завд</w:t>
            </w:r>
            <w:r w:rsidRPr="004218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ання оцінюється за такою шкалою:</w:t>
            </w:r>
          </w:p>
          <w:p w14:paraId="699B75AB" w14:textId="77777777" w:rsidR="000D510C" w:rsidRPr="004218B9" w:rsidRDefault="000D510C" w:rsidP="00607D18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4218B9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4 бали – повне висвітлення питання.</w:t>
            </w:r>
          </w:p>
          <w:p w14:paraId="0BFE1830" w14:textId="77777777" w:rsidR="000D510C" w:rsidRPr="004218B9" w:rsidRDefault="000D510C" w:rsidP="00607D18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4218B9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3-2 бали – часткове висвітлення питання.</w:t>
            </w:r>
          </w:p>
          <w:p w14:paraId="2DF28E9A" w14:textId="77777777" w:rsidR="000D510C" w:rsidRPr="004218B9" w:rsidRDefault="000D510C" w:rsidP="00607D18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4218B9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1 бал – поверхневе висвітлення питання.</w:t>
            </w:r>
          </w:p>
          <w:p w14:paraId="4D558761" w14:textId="77777777" w:rsidR="000D510C" w:rsidRPr="00F937E1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  <w:r w:rsidRPr="004218B9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0 балів – незнання навчального матеріалу.</w:t>
            </w:r>
          </w:p>
        </w:tc>
        <w:tc>
          <w:tcPr>
            <w:tcW w:w="928" w:type="dxa"/>
          </w:tcPr>
          <w:p w14:paraId="6537817B" w14:textId="77777777" w:rsidR="000D510C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1D6F4572" w14:textId="77777777" w:rsidR="000D510C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50C7E042" w14:textId="77777777" w:rsidR="000D510C" w:rsidRPr="00F937E1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</w:tr>
      <w:tr w:rsidR="000D510C" w:rsidRPr="00261760" w14:paraId="209DA6FE" w14:textId="77777777" w:rsidTr="00607D18">
        <w:trPr>
          <w:trHeight w:val="627"/>
          <w:jc w:val="center"/>
        </w:trPr>
        <w:tc>
          <w:tcPr>
            <w:tcW w:w="1101" w:type="dxa"/>
            <w:vMerge/>
          </w:tcPr>
          <w:p w14:paraId="71191D98" w14:textId="77777777" w:rsidR="000D510C" w:rsidRPr="00F937E1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</w:tcPr>
          <w:p w14:paraId="6B913E49" w14:textId="77777777" w:rsidR="000D510C" w:rsidRPr="00DC3887" w:rsidRDefault="000D510C" w:rsidP="00607D18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DC3887">
              <w:rPr>
                <w:rFonts w:ascii="Times New Roman" w:hAnsi="Times New Roman" w:cs="Times New Roman"/>
                <w:b/>
                <w:i/>
                <w:lang w:val="uk-UA"/>
              </w:rPr>
              <w:t>5. Індивідуальне навчально-дослід-не завдання</w:t>
            </w:r>
          </w:p>
        </w:tc>
        <w:tc>
          <w:tcPr>
            <w:tcW w:w="5528" w:type="dxa"/>
          </w:tcPr>
          <w:p w14:paraId="3E0F7047" w14:textId="77777777" w:rsidR="000D510C" w:rsidRPr="004218B9" w:rsidRDefault="000D510C" w:rsidP="00607D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18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Індивідуальне навчально-дослідне завдання (ІНДЗ) студе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н-</w:t>
            </w:r>
            <w:r w:rsidRPr="004218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 передбачає самостійне опрацювання частини програм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но-</w:t>
            </w:r>
            <w:r w:rsidRPr="004218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 матеріалу, поглиблене вивчення теоретичного матеріалу, систематизацію, узагальнення, закріплення та практичне застосування знань.</w:t>
            </w:r>
          </w:p>
          <w:p w14:paraId="71533413" w14:textId="77777777" w:rsidR="000D510C" w:rsidRPr="004218B9" w:rsidRDefault="000D510C" w:rsidP="00607D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18B9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Терміни виконання і захист ІНДЗ</w:t>
            </w:r>
            <w:r w:rsidRPr="004218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у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межах підготов</w:t>
            </w:r>
            <w:r w:rsidRPr="004218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ки та проведення практичних занять, за темами яких вони готува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4218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лись.</w:t>
            </w:r>
          </w:p>
          <w:p w14:paraId="2001A667" w14:textId="77777777" w:rsidR="000D510C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  <w:r w:rsidRPr="004218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Кінцевий варіант ІНДЗ подається студентом у письмо</w:t>
            </w:r>
            <w:r>
              <w:rPr>
                <w:rFonts w:ascii="Times New Roman" w:hAnsi="Times New Roman" w:cs="Times New Roman"/>
                <w:lang w:val="uk-UA"/>
              </w:rPr>
              <w:t>вому та електронному вигляді на кафедру.</w:t>
            </w:r>
          </w:p>
          <w:p w14:paraId="7A598DAA" w14:textId="77777777" w:rsidR="000D510C" w:rsidRPr="004218B9" w:rsidRDefault="000D510C" w:rsidP="00607D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18B9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Термін перевірки та оцінювання ІНДЗ</w:t>
            </w:r>
            <w:r w:rsidRPr="004218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за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результата</w:t>
            </w:r>
            <w:r w:rsidRPr="004218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 ви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4218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вчення матеріалу </w:t>
            </w:r>
            <w:r w:rsidRPr="004218B9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відповідно до термінів проведення поточ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-</w:t>
            </w:r>
            <w:r w:rsidRPr="004218B9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ної атестації № 1 та № 2.</w:t>
            </w:r>
            <w:r w:rsidRPr="004218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14:paraId="589CA133" w14:textId="77777777" w:rsidR="000D510C" w:rsidRPr="004218B9" w:rsidRDefault="000D510C" w:rsidP="00607D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18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Студенти за результатами вивчення курсу виконують таке завдання – написання письмо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вої роботи на одну з тем курсу і</w:t>
            </w:r>
            <w:r w:rsidRPr="004218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сторії економіки та економічної думки.</w:t>
            </w:r>
          </w:p>
          <w:p w14:paraId="0BE117D8" w14:textId="77777777" w:rsidR="000D510C" w:rsidRDefault="000D510C" w:rsidP="00607D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218B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Написання письмової роботи за темами курсу</w:t>
            </w:r>
          </w:p>
          <w:p w14:paraId="555C65AD" w14:textId="77777777" w:rsidR="000D510C" w:rsidRDefault="000D510C" w:rsidP="00607D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Перелік тем ІНДЗ для письмового виконання наводиться у системі </w:t>
            </w:r>
            <w:r w:rsidRPr="004218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</w:t>
            </w:r>
            <w:r w:rsidRPr="004218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54B57E21" w14:textId="77777777" w:rsidR="000D510C" w:rsidRDefault="000D510C" w:rsidP="00607D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Обсяг письмової роботи: до15 сторінок формату А 4 без врахування переліку використаних джерел.</w:t>
            </w:r>
          </w:p>
          <w:p w14:paraId="51B4A17D" w14:textId="77777777" w:rsidR="000D510C" w:rsidRDefault="000D510C" w:rsidP="00607D18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CF577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Індивідуальна робота складається з таких частин:</w:t>
            </w:r>
          </w:p>
          <w:p w14:paraId="19A408A9" w14:textId="77777777" w:rsidR="000D510C" w:rsidRDefault="000D510C" w:rsidP="00607D18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Вступ (актуальність теми).</w:t>
            </w:r>
          </w:p>
          <w:p w14:paraId="44ED037A" w14:textId="77777777" w:rsidR="000D510C" w:rsidRDefault="000D510C" w:rsidP="00607D18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Основна частина (до 3-х питань).</w:t>
            </w:r>
          </w:p>
          <w:p w14:paraId="53AB2F1E" w14:textId="77777777" w:rsidR="000D510C" w:rsidRDefault="000D510C" w:rsidP="00607D18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Висновки.</w:t>
            </w:r>
          </w:p>
          <w:p w14:paraId="693B7CE5" w14:textId="77777777" w:rsidR="000D510C" w:rsidRDefault="000D510C" w:rsidP="00607D18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Перелік посилань.</w:t>
            </w:r>
          </w:p>
          <w:p w14:paraId="2A3345B8" w14:textId="77777777" w:rsidR="000D510C" w:rsidRPr="00CF577F" w:rsidRDefault="000D510C" w:rsidP="00607D18">
            <w:pP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Презентація ІНДЗ за допомогою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Microsoft</w:t>
            </w:r>
            <w:r w:rsidRPr="00CF577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Power</w:t>
            </w:r>
            <w:r w:rsidRPr="00CF577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Point</w:t>
            </w:r>
            <w:r w:rsidRPr="00CF577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.</w:t>
            </w:r>
          </w:p>
          <w:p w14:paraId="0C06663C" w14:textId="77777777" w:rsidR="000D510C" w:rsidRPr="008126C0" w:rsidRDefault="000D510C" w:rsidP="00607D1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   </w:t>
            </w:r>
            <w:r w:rsidRPr="008126C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За</w:t>
            </w:r>
            <w:r w:rsidRPr="00CF577F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бажанням студента і згодою викладача можуть бути обрані й інші види ІНДЗ:</w:t>
            </w:r>
            <w:r w:rsidRPr="008126C0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складання тестів до тем ку-рсу; анотація прочитаної додаткової літератури з курсу; складання хрестоматійного матеріалу (виписок, уривків, цитат) до тем курсу; пошук і складання списку додаткової літератури до тем курсу; розкриття змісту питань до тем курсу; написання статей до наукових збірників та тез допо-відей на конференції та ін.</w:t>
            </w:r>
          </w:p>
        </w:tc>
        <w:tc>
          <w:tcPr>
            <w:tcW w:w="5245" w:type="dxa"/>
          </w:tcPr>
          <w:p w14:paraId="6C8CBCB9" w14:textId="77777777" w:rsidR="000D510C" w:rsidRDefault="000D510C" w:rsidP="00607D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B552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Результати написання письмової ро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-</w:t>
            </w:r>
            <w:r w:rsidRPr="003B552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боти оцінюються за такою шкалою:</w:t>
            </w:r>
          </w:p>
          <w:p w14:paraId="6E30F67F" w14:textId="77777777" w:rsidR="000D510C" w:rsidRDefault="000D510C" w:rsidP="00607D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38D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Вступ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(1-2 бали): формулювання.</w:t>
            </w:r>
          </w:p>
          <w:p w14:paraId="676D588D" w14:textId="77777777" w:rsidR="000D510C" w:rsidRDefault="000D510C" w:rsidP="00607D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38D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Основна частина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(1-10 балів ): повнота розкриття питан- ня (1-5 балів); опрацювання сучасних наукових інформа-ційних джерел (1-2 бали); цілісність, систематичність, логічна послідовність викладу (1-3 бали). </w:t>
            </w:r>
          </w:p>
          <w:p w14:paraId="68EB0125" w14:textId="77777777" w:rsidR="000D510C" w:rsidRDefault="000D510C" w:rsidP="00607D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38D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Висновки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(1-2 бали): уміння формулювати власне став-лення до проблеми, робити аргументовані висновки.</w:t>
            </w:r>
          </w:p>
          <w:p w14:paraId="1A97E62C" w14:textId="77777777" w:rsidR="000D510C" w:rsidRDefault="000D510C" w:rsidP="00607D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38D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Грамотність та акуратність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оформлення письмової роботи (1 бал).</w:t>
            </w:r>
          </w:p>
          <w:p w14:paraId="5065F7E1" w14:textId="77777777" w:rsidR="000D510C" w:rsidRDefault="000D510C" w:rsidP="00607D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38D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Підготовка комп’ютерної презентації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слайд-шоу (бли-зько 10 слайдів) (1-5 балів).</w:t>
            </w:r>
          </w:p>
          <w:p w14:paraId="72E36108" w14:textId="77777777" w:rsidR="000D510C" w:rsidRDefault="000D510C" w:rsidP="00607D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538D6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Загальна оцінка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визначається як сума балів, отриманих студентом за кожним пунктом.</w:t>
            </w:r>
          </w:p>
          <w:p w14:paraId="180E5822" w14:textId="77777777" w:rsidR="000D510C" w:rsidRPr="003B552B" w:rsidRDefault="000D510C" w:rsidP="00607D1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Виконання письмової роботи оцінюється в 20 балів.</w:t>
            </w:r>
          </w:p>
        </w:tc>
        <w:tc>
          <w:tcPr>
            <w:tcW w:w="928" w:type="dxa"/>
          </w:tcPr>
          <w:p w14:paraId="7957DD4D" w14:textId="77777777" w:rsidR="000D510C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   </w:t>
            </w:r>
          </w:p>
          <w:p w14:paraId="3AD1C1B8" w14:textId="77777777" w:rsidR="000D510C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</w:p>
          <w:p w14:paraId="1C01754E" w14:textId="77777777" w:rsidR="000D510C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</w:p>
          <w:p w14:paraId="7EFDF36B" w14:textId="77777777" w:rsidR="000D510C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</w:p>
          <w:p w14:paraId="6F705803" w14:textId="77777777" w:rsidR="000D510C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</w:p>
          <w:p w14:paraId="43ED6CF1" w14:textId="77777777" w:rsidR="000D510C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</w:p>
          <w:p w14:paraId="06792B27" w14:textId="77777777" w:rsidR="000D510C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</w:p>
          <w:p w14:paraId="71792339" w14:textId="77777777" w:rsidR="000D510C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</w:p>
          <w:p w14:paraId="4F493A6A" w14:textId="77777777" w:rsidR="000D510C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</w:p>
          <w:p w14:paraId="4752E653" w14:textId="77777777" w:rsidR="000D510C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</w:p>
          <w:p w14:paraId="525AD49E" w14:textId="77777777" w:rsidR="000D510C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</w:p>
          <w:p w14:paraId="019BA2C5" w14:textId="77777777" w:rsidR="000D510C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</w:p>
          <w:p w14:paraId="4AC00C39" w14:textId="77777777" w:rsidR="000D510C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</w:p>
          <w:p w14:paraId="44A1CA70" w14:textId="77777777" w:rsidR="000D510C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</w:p>
          <w:p w14:paraId="0DE006ED" w14:textId="77777777" w:rsidR="000D510C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</w:p>
          <w:p w14:paraId="66767C93" w14:textId="77777777" w:rsidR="000D510C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</w:p>
          <w:p w14:paraId="6A96025E" w14:textId="77777777" w:rsidR="000D510C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    20</w:t>
            </w:r>
          </w:p>
          <w:p w14:paraId="17E5D0BA" w14:textId="77777777" w:rsidR="000D510C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</w:p>
          <w:p w14:paraId="66853DB8" w14:textId="77777777" w:rsidR="000D510C" w:rsidRPr="00F937E1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D510C" w:rsidRPr="00261760" w14:paraId="41B37F00" w14:textId="77777777" w:rsidTr="00607D18">
        <w:trPr>
          <w:trHeight w:val="627"/>
          <w:jc w:val="center"/>
        </w:trPr>
        <w:tc>
          <w:tcPr>
            <w:tcW w:w="1101" w:type="dxa"/>
            <w:vMerge/>
          </w:tcPr>
          <w:p w14:paraId="5B1C2E5F" w14:textId="77777777" w:rsidR="000D510C" w:rsidRPr="00F937E1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</w:tcPr>
          <w:p w14:paraId="632BD304" w14:textId="77777777" w:rsidR="000D510C" w:rsidRPr="00F937E1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528" w:type="dxa"/>
          </w:tcPr>
          <w:p w14:paraId="234B3EDC" w14:textId="77777777" w:rsidR="000D510C" w:rsidRPr="00F937E1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45" w:type="dxa"/>
          </w:tcPr>
          <w:p w14:paraId="18B741CF" w14:textId="77777777" w:rsidR="000D510C" w:rsidRPr="00F937E1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8" w:type="dxa"/>
          </w:tcPr>
          <w:p w14:paraId="49646B67" w14:textId="77777777" w:rsidR="000D510C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C793A04" w14:textId="77777777" w:rsidR="000D510C" w:rsidRPr="00F937E1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D510C" w:rsidRPr="00F937E1" w14:paraId="68DD7B4C" w14:textId="77777777" w:rsidTr="00607D18">
        <w:trPr>
          <w:trHeight w:val="627"/>
          <w:jc w:val="center"/>
        </w:trPr>
        <w:tc>
          <w:tcPr>
            <w:tcW w:w="1101" w:type="dxa"/>
          </w:tcPr>
          <w:p w14:paraId="1E1BEAC9" w14:textId="77777777" w:rsidR="000D510C" w:rsidRPr="00F937E1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Усього за підсумковий семестровий контроль</w:t>
            </w:r>
          </w:p>
        </w:tc>
        <w:tc>
          <w:tcPr>
            <w:tcW w:w="12757" w:type="dxa"/>
            <w:gridSpan w:val="3"/>
          </w:tcPr>
          <w:p w14:paraId="300AD4F2" w14:textId="77777777" w:rsidR="000D510C" w:rsidRPr="00F937E1" w:rsidRDefault="000D510C" w:rsidP="00607D1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8" w:type="dxa"/>
          </w:tcPr>
          <w:p w14:paraId="2A981D09" w14:textId="77777777" w:rsidR="000D510C" w:rsidRDefault="000D510C" w:rsidP="00607D1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89EA2EF" w14:textId="77777777" w:rsidR="000D510C" w:rsidRPr="000D5BAD" w:rsidRDefault="000D510C" w:rsidP="00607D1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D5BAD">
              <w:rPr>
                <w:rFonts w:ascii="Times New Roman" w:hAnsi="Times New Roman" w:cs="Times New Roman"/>
                <w:b/>
                <w:lang w:val="uk-UA"/>
              </w:rPr>
              <w:t>40</w:t>
            </w:r>
          </w:p>
        </w:tc>
      </w:tr>
    </w:tbl>
    <w:p w14:paraId="13CFEF99" w14:textId="77777777" w:rsidR="000D510C" w:rsidRDefault="000D510C">
      <w:pPr>
        <w:rPr>
          <w:lang w:val="uk-UA"/>
        </w:rPr>
      </w:pPr>
      <w:r>
        <w:rPr>
          <w:lang w:val="uk-UA"/>
        </w:rPr>
        <w:t xml:space="preserve">         </w:t>
      </w:r>
    </w:p>
    <w:p w14:paraId="2B278405" w14:textId="77777777" w:rsidR="009F2AA6" w:rsidRDefault="009F2AA6">
      <w:pPr>
        <w:rPr>
          <w:lang w:val="uk-UA"/>
        </w:rPr>
      </w:pPr>
    </w:p>
    <w:p w14:paraId="26007994" w14:textId="77777777" w:rsidR="009F2AA6" w:rsidRDefault="009F2AA6">
      <w:pPr>
        <w:rPr>
          <w:lang w:val="uk-UA"/>
        </w:rPr>
      </w:pPr>
    </w:p>
    <w:p w14:paraId="7B44DA5C" w14:textId="77777777" w:rsidR="009F2AA6" w:rsidRDefault="009F2AA6">
      <w:pPr>
        <w:rPr>
          <w:lang w:val="uk-UA"/>
        </w:rPr>
      </w:pPr>
    </w:p>
    <w:p w14:paraId="1B79F316" w14:textId="77777777" w:rsidR="009F2AA6" w:rsidRDefault="009F2AA6">
      <w:pPr>
        <w:rPr>
          <w:lang w:val="uk-UA"/>
        </w:rPr>
      </w:pPr>
    </w:p>
    <w:p w14:paraId="306F499E" w14:textId="77777777" w:rsidR="009F2AA6" w:rsidRPr="00E1181B" w:rsidRDefault="009F2AA6">
      <w:pPr>
        <w:rPr>
          <w:lang w:val="uk-UA"/>
        </w:rPr>
      </w:pPr>
    </w:p>
    <w:sectPr w:rsidR="009F2AA6" w:rsidRPr="00E1181B" w:rsidSect="000D510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7772E" w14:textId="77777777" w:rsidR="006B082F" w:rsidRDefault="006B082F" w:rsidP="00465CA1">
      <w:pPr>
        <w:spacing w:after="0" w:line="240" w:lineRule="auto"/>
      </w:pPr>
      <w:r>
        <w:separator/>
      </w:r>
    </w:p>
  </w:endnote>
  <w:endnote w:type="continuationSeparator" w:id="0">
    <w:p w14:paraId="393F12D5" w14:textId="77777777" w:rsidR="006B082F" w:rsidRDefault="006B082F" w:rsidP="00465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BA5F5" w14:textId="77777777" w:rsidR="006B082F" w:rsidRDefault="006B082F" w:rsidP="00465CA1">
      <w:pPr>
        <w:spacing w:after="0" w:line="240" w:lineRule="auto"/>
      </w:pPr>
      <w:r>
        <w:separator/>
      </w:r>
    </w:p>
  </w:footnote>
  <w:footnote w:type="continuationSeparator" w:id="0">
    <w:p w14:paraId="4220BD32" w14:textId="77777777" w:rsidR="006B082F" w:rsidRDefault="006B082F" w:rsidP="00465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3609B" w14:textId="65BFEC1B" w:rsidR="001C499B" w:rsidRDefault="00BF154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035A423B" wp14:editId="7836B4B8">
              <wp:simplePos x="0" y="0"/>
              <wp:positionH relativeFrom="page">
                <wp:posOffset>6868160</wp:posOffset>
              </wp:positionH>
              <wp:positionV relativeFrom="page">
                <wp:posOffset>491490</wp:posOffset>
              </wp:positionV>
              <wp:extent cx="76835" cy="175260"/>
              <wp:effectExtent l="635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B88A8" w14:textId="77777777" w:rsidR="001C499B" w:rsidRDefault="00000000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E655B" w:rsidRPr="008E655B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5A42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0.8pt;margin-top:38.7pt;width:6.05pt;height:13.8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" filled="f" stroked="f">
              <v:textbox style="mso-fit-shape-to-text:t" inset="0,0,0,0">
                <w:txbxContent>
                  <w:p w14:paraId="38AB88A8" w14:textId="77777777" w:rsidR="001C499B" w:rsidRDefault="00000000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E655B" w:rsidRPr="008E655B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B12FA"/>
    <w:multiLevelType w:val="multilevel"/>
    <w:tmpl w:val="6C6A8A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20935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F3E"/>
    <w:rsid w:val="00044FB0"/>
    <w:rsid w:val="00052B81"/>
    <w:rsid w:val="0007074D"/>
    <w:rsid w:val="000B1B26"/>
    <w:rsid w:val="000B275A"/>
    <w:rsid w:val="000C65D5"/>
    <w:rsid w:val="000D510C"/>
    <w:rsid w:val="00102177"/>
    <w:rsid w:val="00103189"/>
    <w:rsid w:val="00132782"/>
    <w:rsid w:val="00133B36"/>
    <w:rsid w:val="001660EE"/>
    <w:rsid w:val="0019117D"/>
    <w:rsid w:val="001C1175"/>
    <w:rsid w:val="001C499B"/>
    <w:rsid w:val="001F7212"/>
    <w:rsid w:val="00224086"/>
    <w:rsid w:val="002316EE"/>
    <w:rsid w:val="00240959"/>
    <w:rsid w:val="00273418"/>
    <w:rsid w:val="002849FF"/>
    <w:rsid w:val="002D3C2B"/>
    <w:rsid w:val="003001F2"/>
    <w:rsid w:val="00317F66"/>
    <w:rsid w:val="00333174"/>
    <w:rsid w:val="00336AD7"/>
    <w:rsid w:val="00383D19"/>
    <w:rsid w:val="00384520"/>
    <w:rsid w:val="003B17C5"/>
    <w:rsid w:val="004033CB"/>
    <w:rsid w:val="00436DE4"/>
    <w:rsid w:val="004556A0"/>
    <w:rsid w:val="00465CA1"/>
    <w:rsid w:val="004675B0"/>
    <w:rsid w:val="004973E0"/>
    <w:rsid w:val="004A10F3"/>
    <w:rsid w:val="004D2714"/>
    <w:rsid w:val="004F5EA7"/>
    <w:rsid w:val="00522112"/>
    <w:rsid w:val="00524DFC"/>
    <w:rsid w:val="005315AB"/>
    <w:rsid w:val="00571F3E"/>
    <w:rsid w:val="0058512E"/>
    <w:rsid w:val="005A0AF0"/>
    <w:rsid w:val="005C0940"/>
    <w:rsid w:val="005E3776"/>
    <w:rsid w:val="005E5FBD"/>
    <w:rsid w:val="005F0C46"/>
    <w:rsid w:val="00607D18"/>
    <w:rsid w:val="00611BFE"/>
    <w:rsid w:val="0068304D"/>
    <w:rsid w:val="006B082F"/>
    <w:rsid w:val="006E734D"/>
    <w:rsid w:val="006E7FAA"/>
    <w:rsid w:val="00703CA3"/>
    <w:rsid w:val="00715A4C"/>
    <w:rsid w:val="007679CD"/>
    <w:rsid w:val="00771679"/>
    <w:rsid w:val="007851B6"/>
    <w:rsid w:val="007B349B"/>
    <w:rsid w:val="007F09B5"/>
    <w:rsid w:val="00831022"/>
    <w:rsid w:val="00832227"/>
    <w:rsid w:val="00887CE1"/>
    <w:rsid w:val="008A0490"/>
    <w:rsid w:val="008A07F3"/>
    <w:rsid w:val="008D0FB5"/>
    <w:rsid w:val="008E655B"/>
    <w:rsid w:val="008F09BF"/>
    <w:rsid w:val="008F7BF5"/>
    <w:rsid w:val="009025C7"/>
    <w:rsid w:val="00911262"/>
    <w:rsid w:val="009319EA"/>
    <w:rsid w:val="009423F8"/>
    <w:rsid w:val="0097359B"/>
    <w:rsid w:val="00995660"/>
    <w:rsid w:val="009A1AA4"/>
    <w:rsid w:val="009C1D33"/>
    <w:rsid w:val="009F2AA6"/>
    <w:rsid w:val="00A0193C"/>
    <w:rsid w:val="00A122C0"/>
    <w:rsid w:val="00A35E60"/>
    <w:rsid w:val="00A40B91"/>
    <w:rsid w:val="00A60DC8"/>
    <w:rsid w:val="00A60DE6"/>
    <w:rsid w:val="00A6326C"/>
    <w:rsid w:val="00AA29CB"/>
    <w:rsid w:val="00AE4437"/>
    <w:rsid w:val="00AF01CC"/>
    <w:rsid w:val="00B26FF1"/>
    <w:rsid w:val="00B5427C"/>
    <w:rsid w:val="00B63F36"/>
    <w:rsid w:val="00B71BE5"/>
    <w:rsid w:val="00B74C60"/>
    <w:rsid w:val="00B87E09"/>
    <w:rsid w:val="00BC43AB"/>
    <w:rsid w:val="00BE79C0"/>
    <w:rsid w:val="00BF0A36"/>
    <w:rsid w:val="00BF1545"/>
    <w:rsid w:val="00C05118"/>
    <w:rsid w:val="00C05FEB"/>
    <w:rsid w:val="00C07B79"/>
    <w:rsid w:val="00C15CBB"/>
    <w:rsid w:val="00C30106"/>
    <w:rsid w:val="00C61890"/>
    <w:rsid w:val="00C753F5"/>
    <w:rsid w:val="00C90EE8"/>
    <w:rsid w:val="00CA1000"/>
    <w:rsid w:val="00CB3660"/>
    <w:rsid w:val="00CC0448"/>
    <w:rsid w:val="00D605A0"/>
    <w:rsid w:val="00D65E08"/>
    <w:rsid w:val="00D8183C"/>
    <w:rsid w:val="00D97166"/>
    <w:rsid w:val="00DA792D"/>
    <w:rsid w:val="00DC090C"/>
    <w:rsid w:val="00E1181B"/>
    <w:rsid w:val="00E36461"/>
    <w:rsid w:val="00EC055C"/>
    <w:rsid w:val="00EF3474"/>
    <w:rsid w:val="00F11418"/>
    <w:rsid w:val="00F418CA"/>
    <w:rsid w:val="00F74726"/>
    <w:rsid w:val="00F75669"/>
    <w:rsid w:val="00FA0D7D"/>
    <w:rsid w:val="00FA7388"/>
    <w:rsid w:val="00FB6107"/>
    <w:rsid w:val="00FD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FA05F"/>
  <w15:docId w15:val="{66055266-76C7-4712-A7BD-A3A606201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71F3E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571F3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rsid w:val="00571F3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571F3E"/>
    <w:pPr>
      <w:widowControl w:val="0"/>
      <w:spacing w:after="17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59"/>
    <w:rsid w:val="000B275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Колонтитул (2)_"/>
    <w:basedOn w:val="a0"/>
    <w:link w:val="20"/>
    <w:rsid w:val="005A0AF0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5A0AF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64963-9DF7-4CB9-B716-AE0397796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5224</Words>
  <Characters>29778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Ирина Слободяник</cp:lastModifiedBy>
  <cp:revision>3</cp:revision>
  <cp:lastPrinted>2022-10-18T14:39:00Z</cp:lastPrinted>
  <dcterms:created xsi:type="dcterms:W3CDTF">2022-11-08T21:46:00Z</dcterms:created>
  <dcterms:modified xsi:type="dcterms:W3CDTF">2022-11-08T21:50:00Z</dcterms:modified>
</cp:coreProperties>
</file>