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C104" w14:textId="79523430" w:rsidR="00CD6DE9" w:rsidRDefault="00CD6DE9" w:rsidP="00050EA7">
      <w:pPr>
        <w:tabs>
          <w:tab w:val="left" w:pos="426"/>
          <w:tab w:val="left" w:pos="567"/>
        </w:tabs>
        <w:autoSpaceDE w:val="0"/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Практичне заняття 2</w:t>
      </w:r>
    </w:p>
    <w:p w14:paraId="61A90A2D" w14:textId="77777777" w:rsidR="00CD6DE9" w:rsidRDefault="00CD6DE9" w:rsidP="00050EA7">
      <w:pPr>
        <w:tabs>
          <w:tab w:val="left" w:pos="426"/>
          <w:tab w:val="left" w:pos="567"/>
        </w:tabs>
        <w:autoSpaceDE w:val="0"/>
        <w:ind w:firstLine="567"/>
        <w:jc w:val="both"/>
        <w:rPr>
          <w:i/>
          <w:sz w:val="28"/>
          <w:szCs w:val="28"/>
        </w:rPr>
      </w:pPr>
    </w:p>
    <w:p w14:paraId="4816FC5F" w14:textId="746CEB4C" w:rsidR="00CD6DE9" w:rsidRPr="001B3980" w:rsidRDefault="00CD6DE9" w:rsidP="00050EA7">
      <w:pPr>
        <w:tabs>
          <w:tab w:val="left" w:pos="426"/>
          <w:tab w:val="left" w:pos="567"/>
        </w:tabs>
        <w:autoSpaceDE w:val="0"/>
        <w:ind w:firstLine="567"/>
        <w:jc w:val="both"/>
        <w:rPr>
          <w:sz w:val="28"/>
          <w:szCs w:val="28"/>
        </w:rPr>
      </w:pPr>
      <w:r w:rsidRPr="001B3980">
        <w:rPr>
          <w:i/>
          <w:sz w:val="28"/>
          <w:szCs w:val="28"/>
        </w:rPr>
        <w:t>Тема 2. Туристичні та рекреаційні ресурси як основа розвитку індустрії туризму.</w:t>
      </w:r>
    </w:p>
    <w:p w14:paraId="34DCAECA" w14:textId="77777777" w:rsidR="00CD6DE9" w:rsidRPr="001B3980" w:rsidRDefault="00CD6DE9" w:rsidP="00050EA7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49DD151C" w14:textId="654E8F52" w:rsidR="00CD6DE9" w:rsidRDefault="00CD6DE9" w:rsidP="00050EA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CD6DE9">
        <w:rPr>
          <w:sz w:val="28"/>
          <w:szCs w:val="28"/>
        </w:rPr>
        <w:t xml:space="preserve">Сутність туристичних та рекреаційних ресурсів.  </w:t>
      </w:r>
    </w:p>
    <w:p w14:paraId="11DD1CA0" w14:textId="78D1DCA8" w:rsidR="00CD6DE9" w:rsidRDefault="00CD6DE9" w:rsidP="00050EA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1B3980">
        <w:rPr>
          <w:sz w:val="28"/>
          <w:szCs w:val="28"/>
        </w:rPr>
        <w:t>Кількісні та якісні характеристики туристичних ресурсів.</w:t>
      </w:r>
    </w:p>
    <w:p w14:paraId="260B0C93" w14:textId="32757FBB" w:rsidR="00CD6DE9" w:rsidRDefault="00CD6DE9" w:rsidP="00050EA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1B3980">
        <w:rPr>
          <w:sz w:val="28"/>
          <w:szCs w:val="28"/>
        </w:rPr>
        <w:t xml:space="preserve">Класифікація </w:t>
      </w:r>
      <w:proofErr w:type="spellStart"/>
      <w:r w:rsidRPr="001B3980">
        <w:rPr>
          <w:sz w:val="28"/>
          <w:szCs w:val="28"/>
        </w:rPr>
        <w:t>туристсько</w:t>
      </w:r>
      <w:proofErr w:type="spellEnd"/>
      <w:r w:rsidRPr="001B3980">
        <w:rPr>
          <w:sz w:val="28"/>
          <w:szCs w:val="28"/>
        </w:rPr>
        <w:t>-рекреаційних ресурсів.</w:t>
      </w:r>
    </w:p>
    <w:p w14:paraId="60B1E519" w14:textId="08731BA3" w:rsidR="00CD6DE9" w:rsidRDefault="00CD6DE9" w:rsidP="00050EA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1B3980">
        <w:rPr>
          <w:sz w:val="28"/>
          <w:szCs w:val="28"/>
        </w:rPr>
        <w:t xml:space="preserve">Технологічні, суспільні, </w:t>
      </w:r>
      <w:proofErr w:type="spellStart"/>
      <w:r w:rsidRPr="001B3980">
        <w:rPr>
          <w:sz w:val="28"/>
          <w:szCs w:val="28"/>
        </w:rPr>
        <w:t>подієві</w:t>
      </w:r>
      <w:proofErr w:type="spellEnd"/>
      <w:r w:rsidRPr="001B3980">
        <w:rPr>
          <w:sz w:val="28"/>
          <w:szCs w:val="28"/>
        </w:rPr>
        <w:t xml:space="preserve"> туристичні ресурси.</w:t>
      </w:r>
    </w:p>
    <w:p w14:paraId="42F7E92C" w14:textId="3BB91639" w:rsidR="00CD6DE9" w:rsidRDefault="00CD6DE9" w:rsidP="00050EA7">
      <w:pPr>
        <w:pStyle w:val="a3"/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</w:p>
    <w:p w14:paraId="7A53BCCA" w14:textId="731CA720" w:rsidR="00CD6DE9" w:rsidRDefault="00CD6DE9" w:rsidP="00050EA7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Практичне завдання</w:t>
      </w:r>
    </w:p>
    <w:p w14:paraId="2D447328" w14:textId="1D07D86E" w:rsidR="00CD6DE9" w:rsidRDefault="00CD6DE9" w:rsidP="00050EA7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099A313A" w14:textId="3A9BFD97" w:rsidR="00050EA7" w:rsidRDefault="00CD6DE9" w:rsidP="00050EA7">
      <w:pPr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CD6DE9">
        <w:rPr>
          <w:sz w:val="28"/>
          <w:szCs w:val="28"/>
        </w:rPr>
        <w:t xml:space="preserve">Використовуючи класифікацію </w:t>
      </w:r>
      <w:proofErr w:type="spellStart"/>
      <w:r w:rsidRPr="00CD6DE9">
        <w:rPr>
          <w:sz w:val="28"/>
          <w:szCs w:val="28"/>
        </w:rPr>
        <w:t>подієвих</w:t>
      </w:r>
      <w:proofErr w:type="spellEnd"/>
      <w:r w:rsidRPr="00CD6DE9">
        <w:rPr>
          <w:sz w:val="28"/>
          <w:szCs w:val="28"/>
        </w:rPr>
        <w:t xml:space="preserve"> туристичних ресурсів за тематикою, які подані в  методичних вказівках </w:t>
      </w:r>
      <w:r>
        <w:rPr>
          <w:sz w:val="28"/>
          <w:szCs w:val="28"/>
        </w:rPr>
        <w:t>(див. джерело № 1)</w:t>
      </w:r>
      <w:r w:rsidRPr="00CD6D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оберіть один напрям та підготуйте аналітичну довідку-презентацію про обраний напрямок. </w:t>
      </w:r>
    </w:p>
    <w:p w14:paraId="7A4E9BDE" w14:textId="7A711A68" w:rsidR="00050EA7" w:rsidRPr="00E46838" w:rsidRDefault="00050EA7" w:rsidP="00E46838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jc w:val="both"/>
        <w:rPr>
          <w:sz w:val="28"/>
          <w:szCs w:val="28"/>
          <w:lang w:val="ru-RU"/>
        </w:rPr>
      </w:pPr>
    </w:p>
    <w:p w14:paraId="0D5C6905" w14:textId="77777777" w:rsidR="00050EA7" w:rsidRDefault="00050EA7" w:rsidP="00050EA7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6E2BBF3F" w14:textId="58171C01" w:rsidR="00CD6DE9" w:rsidRDefault="00CD6DE9" w:rsidP="00050EA7">
      <w:pPr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Структура довідки повинна включати такі розділи:</w:t>
      </w:r>
    </w:p>
    <w:p w14:paraId="0DBD5C61" w14:textId="77777777" w:rsidR="00050EA7" w:rsidRDefault="00050EA7" w:rsidP="00050EA7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08031A21" w14:textId="7B5F2FE5" w:rsidR="00CD6DE9" w:rsidRPr="00CD6DE9" w:rsidRDefault="00CD6DE9" w:rsidP="00050EA7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 w:rsidRPr="00CD6DE9">
        <w:rPr>
          <w:sz w:val="28"/>
          <w:szCs w:val="28"/>
        </w:rPr>
        <w:t>Титульний лист</w:t>
      </w:r>
    </w:p>
    <w:p w14:paraId="79F273F6" w14:textId="49C9B563" w:rsidR="00CD6DE9" w:rsidRPr="00CD6DE9" w:rsidRDefault="00CD6DE9" w:rsidP="00050EA7">
      <w:pPr>
        <w:pStyle w:val="a3"/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CD6DE9">
        <w:rPr>
          <w:sz w:val="28"/>
          <w:szCs w:val="28"/>
        </w:rPr>
        <w:t xml:space="preserve">Історія виникнення </w:t>
      </w:r>
      <w:proofErr w:type="spellStart"/>
      <w:r w:rsidRPr="00CD6DE9">
        <w:rPr>
          <w:sz w:val="28"/>
          <w:szCs w:val="28"/>
        </w:rPr>
        <w:t>подієвого</w:t>
      </w:r>
      <w:proofErr w:type="spellEnd"/>
      <w:r w:rsidRPr="00CD6DE9">
        <w:rPr>
          <w:sz w:val="28"/>
          <w:szCs w:val="28"/>
        </w:rPr>
        <w:t xml:space="preserve"> </w:t>
      </w:r>
      <w:proofErr w:type="spellStart"/>
      <w:r w:rsidRPr="00CD6DE9">
        <w:rPr>
          <w:sz w:val="28"/>
          <w:szCs w:val="28"/>
        </w:rPr>
        <w:t>турисичного</w:t>
      </w:r>
      <w:proofErr w:type="spellEnd"/>
      <w:r w:rsidRPr="00CD6DE9">
        <w:rPr>
          <w:sz w:val="28"/>
          <w:szCs w:val="28"/>
        </w:rPr>
        <w:t xml:space="preserve"> ресурсу.</w:t>
      </w:r>
    </w:p>
    <w:p w14:paraId="758E6B5D" w14:textId="1F54BF09" w:rsidR="00CD6DE9" w:rsidRDefault="00CD6DE9" w:rsidP="00050EA7">
      <w:pPr>
        <w:pStyle w:val="a3"/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Особливості та тенденції розвитку </w:t>
      </w:r>
      <w:proofErr w:type="spellStart"/>
      <w:r>
        <w:rPr>
          <w:sz w:val="28"/>
          <w:szCs w:val="28"/>
        </w:rPr>
        <w:t>подієвого</w:t>
      </w:r>
      <w:proofErr w:type="spellEnd"/>
      <w:r>
        <w:rPr>
          <w:sz w:val="28"/>
          <w:szCs w:val="28"/>
        </w:rPr>
        <w:t xml:space="preserve"> туристичного ресурсу.</w:t>
      </w:r>
    </w:p>
    <w:p w14:paraId="682DD7CA" w14:textId="1820BFB9" w:rsidR="00CD6DE9" w:rsidRDefault="00CD6DE9" w:rsidP="00050EA7">
      <w:pPr>
        <w:pStyle w:val="a3"/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Перспективи розвитку </w:t>
      </w:r>
      <w:proofErr w:type="spellStart"/>
      <w:r>
        <w:rPr>
          <w:sz w:val="28"/>
          <w:szCs w:val="28"/>
        </w:rPr>
        <w:t>подієвого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турисичного</w:t>
      </w:r>
      <w:proofErr w:type="spellEnd"/>
      <w:r>
        <w:rPr>
          <w:sz w:val="28"/>
          <w:szCs w:val="28"/>
        </w:rPr>
        <w:t xml:space="preserve"> ресурсу.</w:t>
      </w:r>
    </w:p>
    <w:p w14:paraId="3B67E111" w14:textId="7FB5CAC9" w:rsidR="00CD6DE9" w:rsidRDefault="00CD6DE9" w:rsidP="00050EA7">
      <w:pPr>
        <w:pStyle w:val="a3"/>
        <w:widowControl w:val="0"/>
        <w:shd w:val="clear" w:color="auto" w:fill="FFFFFF"/>
        <w:tabs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Висновки</w:t>
      </w:r>
    </w:p>
    <w:p w14:paraId="7C3182F1" w14:textId="6DD5D497" w:rsidR="00CD6DE9" w:rsidRPr="00CD6DE9" w:rsidRDefault="00CD6DE9" w:rsidP="00050EA7">
      <w:pPr>
        <w:pStyle w:val="a3"/>
        <w:widowControl w:val="0"/>
        <w:shd w:val="clear" w:color="auto" w:fill="FFFFFF"/>
        <w:tabs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Список використаних джерел</w:t>
      </w:r>
    </w:p>
    <w:p w14:paraId="07A56CFA" w14:textId="11318C85" w:rsidR="00CD6DE9" w:rsidRDefault="00CD6DE9" w:rsidP="00050EA7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34E89266" w14:textId="564450B8" w:rsidR="00CD6DE9" w:rsidRDefault="00CD6DE9" w:rsidP="00050EA7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Наприклад:</w:t>
      </w:r>
    </w:p>
    <w:p w14:paraId="15D98F58" w14:textId="38101664" w:rsidR="00CD6DE9" w:rsidRDefault="00CD6DE9" w:rsidP="00050EA7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6DE9">
        <w:rPr>
          <w:sz w:val="28"/>
          <w:szCs w:val="28"/>
        </w:rPr>
        <w:t>Історія виникнення Пивн</w:t>
      </w:r>
      <w:r>
        <w:rPr>
          <w:sz w:val="28"/>
          <w:szCs w:val="28"/>
        </w:rPr>
        <w:t>ого</w:t>
      </w:r>
      <w:r w:rsidRPr="00CD6DE9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ю</w:t>
      </w:r>
      <w:r w:rsidRPr="00CD6DE9">
        <w:rPr>
          <w:sz w:val="28"/>
          <w:szCs w:val="28"/>
        </w:rPr>
        <w:t xml:space="preserve"> «</w:t>
      </w:r>
      <w:proofErr w:type="spellStart"/>
      <w:r w:rsidRPr="00CD6DE9">
        <w:rPr>
          <w:sz w:val="28"/>
          <w:szCs w:val="28"/>
        </w:rPr>
        <w:t>Октоберфест</w:t>
      </w:r>
      <w:proofErr w:type="spellEnd"/>
      <w:r w:rsidRPr="00CD6DE9">
        <w:rPr>
          <w:sz w:val="28"/>
          <w:szCs w:val="28"/>
        </w:rPr>
        <w:t>» (Мюнхен, Німеччина)</w:t>
      </w:r>
      <w:r w:rsidR="00050EA7">
        <w:rPr>
          <w:sz w:val="28"/>
          <w:szCs w:val="28"/>
        </w:rPr>
        <w:t xml:space="preserve"> та цікаві факти про нього.</w:t>
      </w:r>
    </w:p>
    <w:p w14:paraId="26B8EC42" w14:textId="5C37BB4A" w:rsidR="00CD6DE9" w:rsidRDefault="00CD6DE9" w:rsidP="00050EA7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Особливості та тенденції розвитку</w:t>
      </w:r>
      <w:r w:rsidRPr="00CD6DE9">
        <w:rPr>
          <w:sz w:val="28"/>
          <w:szCs w:val="28"/>
        </w:rPr>
        <w:t xml:space="preserve"> Пивн</w:t>
      </w:r>
      <w:r>
        <w:rPr>
          <w:sz w:val="28"/>
          <w:szCs w:val="28"/>
        </w:rPr>
        <w:t>ого</w:t>
      </w:r>
      <w:r w:rsidRPr="00CD6DE9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ю</w:t>
      </w:r>
      <w:r w:rsidRPr="00CD6DE9">
        <w:rPr>
          <w:sz w:val="28"/>
          <w:szCs w:val="28"/>
        </w:rPr>
        <w:t xml:space="preserve"> «</w:t>
      </w:r>
      <w:proofErr w:type="spellStart"/>
      <w:r w:rsidRPr="00CD6DE9">
        <w:rPr>
          <w:sz w:val="28"/>
          <w:szCs w:val="28"/>
        </w:rPr>
        <w:t>Октоберфест</w:t>
      </w:r>
      <w:proofErr w:type="spellEnd"/>
      <w:r w:rsidRPr="00CD6DE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50EA7">
        <w:rPr>
          <w:sz w:val="28"/>
          <w:szCs w:val="28"/>
        </w:rPr>
        <w:t>(</w:t>
      </w:r>
      <w:r>
        <w:rPr>
          <w:sz w:val="28"/>
          <w:szCs w:val="28"/>
        </w:rPr>
        <w:t>кількість турист</w:t>
      </w:r>
      <w:r w:rsidR="00050EA7">
        <w:rPr>
          <w:sz w:val="28"/>
          <w:szCs w:val="28"/>
        </w:rPr>
        <w:t>ів, ціни на туристичні послуги, туристична інфраструктура – ярмарки та аукціон)</w:t>
      </w:r>
    </w:p>
    <w:p w14:paraId="6118F23A" w14:textId="6C5F79FA" w:rsidR="00050EA7" w:rsidRDefault="00050EA7" w:rsidP="00050EA7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6DE9">
        <w:rPr>
          <w:sz w:val="28"/>
          <w:szCs w:val="28"/>
        </w:rPr>
        <w:t>Пивн</w:t>
      </w:r>
      <w:r>
        <w:rPr>
          <w:sz w:val="28"/>
          <w:szCs w:val="28"/>
        </w:rPr>
        <w:t>ий</w:t>
      </w:r>
      <w:r w:rsidRPr="00CD6DE9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ь</w:t>
      </w:r>
      <w:r w:rsidRPr="00CD6DE9">
        <w:rPr>
          <w:sz w:val="28"/>
          <w:szCs w:val="28"/>
        </w:rPr>
        <w:t xml:space="preserve"> «</w:t>
      </w:r>
      <w:proofErr w:type="spellStart"/>
      <w:r w:rsidRPr="00CD6DE9">
        <w:rPr>
          <w:sz w:val="28"/>
          <w:szCs w:val="28"/>
        </w:rPr>
        <w:t>Октоберфест</w:t>
      </w:r>
      <w:proofErr w:type="spellEnd"/>
      <w:r w:rsidRPr="00CD6DE9">
        <w:rPr>
          <w:sz w:val="28"/>
          <w:szCs w:val="28"/>
        </w:rPr>
        <w:t>»</w:t>
      </w:r>
      <w:r>
        <w:rPr>
          <w:sz w:val="28"/>
          <w:szCs w:val="28"/>
        </w:rPr>
        <w:t xml:space="preserve"> 2020.</w:t>
      </w:r>
    </w:p>
    <w:p w14:paraId="4416BF21" w14:textId="77777777" w:rsidR="00050EA7" w:rsidRDefault="00050EA7" w:rsidP="00050EA7">
      <w:pPr>
        <w:pStyle w:val="a3"/>
        <w:widowControl w:val="0"/>
        <w:shd w:val="clear" w:color="auto" w:fill="FFFFFF"/>
        <w:tabs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Висновки</w:t>
      </w:r>
    </w:p>
    <w:p w14:paraId="5DFBE0DE" w14:textId="148186AF" w:rsidR="00050EA7" w:rsidRPr="00E46838" w:rsidRDefault="00050EA7" w:rsidP="00E46838">
      <w:pPr>
        <w:pStyle w:val="a3"/>
        <w:widowControl w:val="0"/>
        <w:shd w:val="clear" w:color="auto" w:fill="FFFFFF"/>
        <w:tabs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  <w:lang w:val="ru-RU"/>
        </w:rPr>
      </w:pPr>
    </w:p>
    <w:p w14:paraId="307CB8D6" w14:textId="77777777" w:rsidR="00CD6DE9" w:rsidRPr="00050EA7" w:rsidRDefault="00CD6DE9" w:rsidP="00CD6DE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</w:pPr>
    </w:p>
    <w:p w14:paraId="797E9CAC" w14:textId="77777777" w:rsidR="00CD6DE9" w:rsidRPr="001B3980" w:rsidRDefault="00CD6DE9" w:rsidP="00CD6DE9">
      <w:pPr>
        <w:tabs>
          <w:tab w:val="left" w:pos="426"/>
          <w:tab w:val="left" w:pos="567"/>
        </w:tabs>
        <w:autoSpaceDE w:val="0"/>
        <w:ind w:firstLine="567"/>
        <w:jc w:val="both"/>
        <w:rPr>
          <w:sz w:val="28"/>
          <w:szCs w:val="28"/>
        </w:rPr>
      </w:pPr>
    </w:p>
    <w:sectPr w:rsidR="00CD6DE9" w:rsidRPr="001B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47EE91E"/>
    <w:name w:val="WW8Num3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E285D"/>
    <w:multiLevelType w:val="hybridMultilevel"/>
    <w:tmpl w:val="ADD06F86"/>
    <w:lvl w:ilvl="0" w:tplc="CED43A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16BAF"/>
    <w:multiLevelType w:val="hybridMultilevel"/>
    <w:tmpl w:val="D692324C"/>
    <w:lvl w:ilvl="0" w:tplc="1C9E2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9769315">
    <w:abstractNumId w:val="2"/>
  </w:num>
  <w:num w:numId="2" w16cid:durableId="1681204361">
    <w:abstractNumId w:val="0"/>
  </w:num>
  <w:num w:numId="3" w16cid:durableId="204644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8E"/>
    <w:rsid w:val="00050EA7"/>
    <w:rsid w:val="000A008E"/>
    <w:rsid w:val="00462C47"/>
    <w:rsid w:val="007F7EA6"/>
    <w:rsid w:val="00B10478"/>
    <w:rsid w:val="00CD6DE9"/>
    <w:rsid w:val="00E4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B168"/>
  <w15:chartTrackingRefBased/>
  <w15:docId w15:val="{864D9AF5-470B-4E53-8981-DFBFCA28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D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Слободяник</cp:lastModifiedBy>
  <cp:revision>3</cp:revision>
  <dcterms:created xsi:type="dcterms:W3CDTF">2025-11-03T07:35:00Z</dcterms:created>
  <dcterms:modified xsi:type="dcterms:W3CDTF">2025-11-03T07:36:00Z</dcterms:modified>
</cp:coreProperties>
</file>