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50E" w:rsidRPr="00DB5224" w:rsidRDefault="0010550E" w:rsidP="00BA6930">
      <w:pPr>
        <w:ind w:left="142" w:firstLine="38"/>
        <w:jc w:val="center"/>
        <w:rPr>
          <w:b/>
        </w:rPr>
      </w:pPr>
      <w:r w:rsidRPr="00DB5224">
        <w:rPr>
          <w:b/>
        </w:rPr>
        <w:t xml:space="preserve">Методичні рекомендації до самостійної роботи </w:t>
      </w:r>
    </w:p>
    <w:p w:rsidR="0010550E" w:rsidRPr="00DB5224" w:rsidRDefault="0010550E" w:rsidP="00BA6930">
      <w:pPr>
        <w:ind w:left="142" w:firstLine="38"/>
        <w:jc w:val="center"/>
        <w:rPr>
          <w:b/>
        </w:rPr>
      </w:pPr>
      <w:r w:rsidRPr="00DB5224">
        <w:rPr>
          <w:b/>
        </w:rPr>
        <w:t>(індивідуального завдання)</w:t>
      </w:r>
    </w:p>
    <w:p w:rsidR="0010550E" w:rsidRPr="00DB5224" w:rsidRDefault="0010550E" w:rsidP="00BA6930">
      <w:pPr>
        <w:ind w:left="142" w:firstLine="38"/>
        <w:jc w:val="center"/>
        <w:rPr>
          <w:b/>
        </w:rPr>
      </w:pPr>
    </w:p>
    <w:p w:rsidR="00BA6930" w:rsidRPr="00DB5224" w:rsidRDefault="00BA6930" w:rsidP="00BA6930">
      <w:pPr>
        <w:ind w:left="142" w:firstLine="38"/>
        <w:jc w:val="center"/>
        <w:rPr>
          <w:b/>
        </w:rPr>
      </w:pPr>
      <w:r w:rsidRPr="00DB5224">
        <w:rPr>
          <w:b/>
        </w:rPr>
        <w:t>Індивідуальні завдання</w:t>
      </w:r>
    </w:p>
    <w:p w:rsidR="00BA6930" w:rsidRPr="00DB5224" w:rsidRDefault="00BA6930" w:rsidP="00BA6930">
      <w:pPr>
        <w:ind w:firstLine="567"/>
        <w:jc w:val="both"/>
      </w:pPr>
      <w:r w:rsidRPr="00DB5224">
        <w:t xml:space="preserve">З метою самостійного вивчення опрацювання частини програмного матеріалу з курсу, поглиблення знань та вдосконалення умінь і навичок, отриманих у процесі лекційних та практичних занять студенти мають виконувати індивідуальні завдання. </w:t>
      </w:r>
    </w:p>
    <w:p w:rsidR="00BA6930" w:rsidRPr="00DB5224" w:rsidRDefault="00BA6930" w:rsidP="00BA6930">
      <w:pPr>
        <w:ind w:firstLine="567"/>
        <w:jc w:val="both"/>
      </w:pPr>
      <w:r w:rsidRPr="00DB5224">
        <w:t xml:space="preserve">Індивідуальне завдання з курсу передбачене для виконання студентами денного відділення та є складовою підсумкового контролю (відповідно до вимог до формування системи накопичення балів та обліку успішності здобувачів ступенів вищої освіти ЗНУ (Розпорядження № 42 від 31.08.2016)), вага якого складає 15 балів. </w:t>
      </w:r>
    </w:p>
    <w:p w:rsidR="00BA6930" w:rsidRPr="00DB5224" w:rsidRDefault="00BA6930" w:rsidP="00BA6930">
      <w:pPr>
        <w:ind w:firstLine="567"/>
        <w:jc w:val="both"/>
      </w:pPr>
      <w:r w:rsidRPr="00DB5224">
        <w:t>Індивідуальним завданням з курсу є самостійне опрацювання проблемних питань в межах тематики навчальної дисципліни та підготування відповідних матеріалів у вигляді доповіді з актуальної проблематики. Тема дослідження обирається студентом вільно за його бажанням в межах тематики навчальної дисципліни.</w:t>
      </w:r>
    </w:p>
    <w:p w:rsidR="00A27260" w:rsidRPr="00DB5224" w:rsidRDefault="00A27260"/>
    <w:p w:rsidR="00BA6930" w:rsidRPr="00DB5224" w:rsidRDefault="00BA6930" w:rsidP="00BA6930">
      <w:pPr>
        <w:jc w:val="center"/>
        <w:rPr>
          <w:b/>
        </w:rPr>
      </w:pPr>
      <w:r w:rsidRPr="00DB5224">
        <w:rPr>
          <w:b/>
        </w:rPr>
        <w:t>Тематика навчальної дисципліни:</w:t>
      </w:r>
    </w:p>
    <w:p w:rsidR="00C323DE" w:rsidRPr="00C323DE" w:rsidRDefault="00C323DE" w:rsidP="00C323DE">
      <w:pPr>
        <w:tabs>
          <w:tab w:val="left" w:pos="284"/>
          <w:tab w:val="left" w:pos="567"/>
          <w:tab w:val="left" w:pos="1170"/>
        </w:tabs>
        <w:ind w:firstLine="709"/>
        <w:jc w:val="center"/>
        <w:rPr>
          <w:b/>
          <w:color w:val="000000"/>
          <w:u w:val="single"/>
        </w:rPr>
      </w:pPr>
      <w:r w:rsidRPr="00C323DE">
        <w:rPr>
          <w:b/>
          <w:bCs/>
          <w:u w:val="single"/>
        </w:rPr>
        <w:t>Розділ 1</w:t>
      </w:r>
      <w:r w:rsidRPr="00C323DE">
        <w:rPr>
          <w:b/>
          <w:u w:val="single"/>
        </w:rPr>
        <w:t>. «</w:t>
      </w:r>
      <w:r w:rsidRPr="00C323DE">
        <w:rPr>
          <w:b/>
          <w:color w:val="000000"/>
          <w:u w:val="single"/>
        </w:rPr>
        <w:t>Основи ефективного лідерства»</w:t>
      </w:r>
    </w:p>
    <w:p w:rsidR="00C323DE" w:rsidRPr="00C323DE" w:rsidRDefault="00C323DE" w:rsidP="00C323DE">
      <w:pPr>
        <w:pStyle w:val="Default"/>
        <w:ind w:firstLine="709"/>
        <w:jc w:val="both"/>
        <w:rPr>
          <w:b/>
          <w:i/>
          <w:sz w:val="20"/>
          <w:szCs w:val="20"/>
          <w:lang w:val="uk-UA"/>
        </w:rPr>
      </w:pPr>
      <w:r w:rsidRPr="00C323DE">
        <w:rPr>
          <w:b/>
          <w:i/>
          <w:sz w:val="20"/>
          <w:szCs w:val="20"/>
          <w:lang w:val="uk-UA"/>
        </w:rPr>
        <w:t xml:space="preserve">Тема 1. Природа лідерства. Оцінка лідерських якостей </w:t>
      </w:r>
    </w:p>
    <w:p w:rsidR="00C323DE" w:rsidRPr="00C323DE" w:rsidRDefault="00C323DE" w:rsidP="00C323DE">
      <w:pPr>
        <w:pStyle w:val="HTML"/>
        <w:ind w:firstLine="709"/>
        <w:jc w:val="both"/>
        <w:rPr>
          <w:rFonts w:ascii="Times New Roman" w:hAnsi="Times New Roman" w:cs="Times New Roman"/>
          <w:color w:val="222222"/>
          <w:sz w:val="20"/>
          <w:szCs w:val="20"/>
          <w:lang w:val="uk-UA"/>
        </w:rPr>
      </w:pPr>
      <w:r w:rsidRPr="00C323DE">
        <w:rPr>
          <w:rFonts w:ascii="Times New Roman" w:hAnsi="Times New Roman" w:cs="Times New Roman"/>
          <w:sz w:val="20"/>
          <w:szCs w:val="20"/>
          <w:lang w:val="uk-UA"/>
        </w:rPr>
        <w:t>Природа лідерства. Поняття лідер, лідерство. Підходи до вивчення лідерс</w:t>
      </w:r>
      <w:r w:rsidRPr="00C323DE">
        <w:rPr>
          <w:rFonts w:ascii="Times New Roman" w:hAnsi="Times New Roman" w:cs="Times New Roman"/>
          <w:sz w:val="20"/>
          <w:szCs w:val="20"/>
          <w:lang w:val="uk-UA"/>
        </w:rPr>
        <w:t>т</w:t>
      </w:r>
      <w:r w:rsidRPr="00C323DE">
        <w:rPr>
          <w:rFonts w:ascii="Times New Roman" w:hAnsi="Times New Roman" w:cs="Times New Roman"/>
          <w:sz w:val="20"/>
          <w:szCs w:val="20"/>
          <w:lang w:val="uk-UA"/>
        </w:rPr>
        <w:t>ва. Типологія лідерства. Види лідерів. Фактори становлення лідера. Лідерство та управління. Статус лідера. Лідери в організаціях. Лідер та керівник. Лідер та менеджер. Складові лідерства. Традиційні концепції лідерства. Сучасні теорії лідерства. Успішний лідер. Основні прийоми активного керування та поведінки успішного лідера. Невербальні складові лідерської поведінки. Авторитет кері</w:t>
      </w:r>
      <w:r w:rsidRPr="00C323DE">
        <w:rPr>
          <w:rFonts w:ascii="Times New Roman" w:hAnsi="Times New Roman" w:cs="Times New Roman"/>
          <w:sz w:val="20"/>
          <w:szCs w:val="20"/>
          <w:lang w:val="uk-UA"/>
        </w:rPr>
        <w:t>в</w:t>
      </w:r>
      <w:r w:rsidRPr="00C323DE">
        <w:rPr>
          <w:rFonts w:ascii="Times New Roman" w:hAnsi="Times New Roman" w:cs="Times New Roman"/>
          <w:sz w:val="20"/>
          <w:szCs w:val="20"/>
          <w:lang w:val="uk-UA"/>
        </w:rPr>
        <w:t>ника. Ефективні та неефективні стилі лідерства. Формування системи лідерства. Розвиток лідерства. Умови створення лідерського потенціалу. Лідерство в ко</w:t>
      </w:r>
      <w:r w:rsidRPr="00C323DE">
        <w:rPr>
          <w:rFonts w:ascii="Times New Roman" w:hAnsi="Times New Roman" w:cs="Times New Roman"/>
          <w:sz w:val="20"/>
          <w:szCs w:val="20"/>
          <w:lang w:val="uk-UA"/>
        </w:rPr>
        <w:t>н</w:t>
      </w:r>
      <w:r w:rsidRPr="00C323DE">
        <w:rPr>
          <w:rFonts w:ascii="Times New Roman" w:hAnsi="Times New Roman" w:cs="Times New Roman"/>
          <w:sz w:val="20"/>
          <w:szCs w:val="20"/>
          <w:lang w:val="uk-UA"/>
        </w:rPr>
        <w:t>тексті керованих змін. Лідерський потенціал.</w:t>
      </w:r>
    </w:p>
    <w:p w:rsidR="00C323DE" w:rsidRPr="00C323DE" w:rsidRDefault="00C323DE" w:rsidP="00C323DE">
      <w:pPr>
        <w:pStyle w:val="Default"/>
        <w:ind w:firstLine="709"/>
        <w:jc w:val="both"/>
        <w:rPr>
          <w:b/>
          <w:i/>
          <w:sz w:val="20"/>
          <w:szCs w:val="20"/>
          <w:lang w:val="uk-UA"/>
        </w:rPr>
      </w:pPr>
      <w:r w:rsidRPr="00C323DE">
        <w:rPr>
          <w:b/>
          <w:i/>
          <w:sz w:val="20"/>
          <w:szCs w:val="20"/>
          <w:lang w:val="uk-UA"/>
        </w:rPr>
        <w:t xml:space="preserve">Тема 2. Структура образу лідера. Способи позиціонування лідерських якостей </w:t>
      </w:r>
    </w:p>
    <w:p w:rsidR="00C323DE" w:rsidRPr="00C323DE" w:rsidRDefault="00C323DE" w:rsidP="00C323DE">
      <w:pPr>
        <w:pStyle w:val="Default"/>
        <w:ind w:firstLine="709"/>
        <w:jc w:val="both"/>
        <w:rPr>
          <w:sz w:val="20"/>
          <w:szCs w:val="20"/>
          <w:lang w:val="uk-UA"/>
        </w:rPr>
      </w:pPr>
      <w:r w:rsidRPr="00C323DE">
        <w:rPr>
          <w:sz w:val="20"/>
          <w:szCs w:val="20"/>
          <w:lang w:val="uk-UA"/>
        </w:rPr>
        <w:t>Сигнали переможця. Основні риси лідера. Харизматичні характеристики л</w:t>
      </w:r>
      <w:r w:rsidRPr="00C323DE">
        <w:rPr>
          <w:sz w:val="20"/>
          <w:szCs w:val="20"/>
          <w:lang w:val="uk-UA"/>
        </w:rPr>
        <w:t>і</w:t>
      </w:r>
      <w:r w:rsidRPr="00C323DE">
        <w:rPr>
          <w:sz w:val="20"/>
          <w:szCs w:val="20"/>
          <w:lang w:val="uk-UA"/>
        </w:rPr>
        <w:t xml:space="preserve">дера. Основні лідерські якості: їх оцінка, формування та розвиток. Семантика мовлення лідера. </w:t>
      </w:r>
      <w:proofErr w:type="spellStart"/>
      <w:r w:rsidRPr="00C323DE">
        <w:rPr>
          <w:sz w:val="20"/>
          <w:szCs w:val="20"/>
          <w:lang w:val="uk-UA"/>
        </w:rPr>
        <w:t>Самопрезентація</w:t>
      </w:r>
      <w:proofErr w:type="spellEnd"/>
      <w:r w:rsidRPr="00C323DE">
        <w:rPr>
          <w:sz w:val="20"/>
          <w:szCs w:val="20"/>
          <w:lang w:val="uk-UA"/>
        </w:rPr>
        <w:t xml:space="preserve">. PR-технології у </w:t>
      </w:r>
      <w:proofErr w:type="spellStart"/>
      <w:r w:rsidRPr="00C323DE">
        <w:rPr>
          <w:sz w:val="20"/>
          <w:szCs w:val="20"/>
          <w:lang w:val="uk-UA"/>
        </w:rPr>
        <w:t>самопрезентації</w:t>
      </w:r>
      <w:proofErr w:type="spellEnd"/>
      <w:r w:rsidRPr="00C323DE">
        <w:rPr>
          <w:sz w:val="20"/>
          <w:szCs w:val="20"/>
          <w:lang w:val="uk-UA"/>
        </w:rPr>
        <w:t>.</w:t>
      </w:r>
    </w:p>
    <w:p w:rsidR="00C323DE" w:rsidRPr="00C323DE" w:rsidRDefault="00C323DE" w:rsidP="00C323DE">
      <w:pPr>
        <w:autoSpaceDE w:val="0"/>
        <w:autoSpaceDN w:val="0"/>
        <w:adjustRightInd w:val="0"/>
        <w:ind w:firstLine="709"/>
        <w:jc w:val="both"/>
        <w:rPr>
          <w:rFonts w:eastAsia="WarnockPro-Light"/>
        </w:rPr>
      </w:pPr>
      <w:r w:rsidRPr="00C323DE">
        <w:rPr>
          <w:rFonts w:eastAsia="WarnockPro-Light"/>
        </w:rPr>
        <w:t>Потенціал лідерства. Особисті преференції щодо навчання. Особисті преф</w:t>
      </w:r>
      <w:r w:rsidRPr="00C323DE">
        <w:rPr>
          <w:rFonts w:eastAsia="WarnockPro-Light"/>
        </w:rPr>
        <w:t>е</w:t>
      </w:r>
      <w:r w:rsidRPr="00C323DE">
        <w:rPr>
          <w:rFonts w:eastAsia="WarnockPro-Light"/>
        </w:rPr>
        <w:t>ренції та ефективна комунікація в команді. Ментальні моделі. Сходи сприйня</w:t>
      </w:r>
      <w:r w:rsidRPr="00C323DE">
        <w:rPr>
          <w:rFonts w:eastAsia="WarnockPro-Light"/>
        </w:rPr>
        <w:t>т</w:t>
      </w:r>
      <w:r w:rsidRPr="00C323DE">
        <w:rPr>
          <w:rFonts w:eastAsia="WarnockPro-Light"/>
        </w:rPr>
        <w:t xml:space="preserve">тя. Управління </w:t>
      </w:r>
      <w:proofErr w:type="spellStart"/>
      <w:r w:rsidRPr="00C323DE">
        <w:rPr>
          <w:rFonts w:eastAsia="WarnockPro-Light"/>
        </w:rPr>
        <w:t>полярностями</w:t>
      </w:r>
      <w:proofErr w:type="spellEnd"/>
      <w:r w:rsidRPr="00C323DE">
        <w:rPr>
          <w:rFonts w:eastAsia="WarnockPro-Light"/>
        </w:rPr>
        <w:t>.</w:t>
      </w:r>
    </w:p>
    <w:p w:rsidR="00C323DE" w:rsidRPr="00C323DE" w:rsidRDefault="00C323DE" w:rsidP="00C323DE">
      <w:pPr>
        <w:autoSpaceDE w:val="0"/>
        <w:autoSpaceDN w:val="0"/>
        <w:adjustRightInd w:val="0"/>
        <w:ind w:firstLine="709"/>
        <w:jc w:val="both"/>
      </w:pPr>
      <w:r w:rsidRPr="00C323DE">
        <w:rPr>
          <w:rFonts w:eastAsia="WarnockPro-Light"/>
        </w:rPr>
        <w:lastRenderedPageBreak/>
        <w:t xml:space="preserve">Організаційне навчання. Творче мислення та </w:t>
      </w:r>
      <w:proofErr w:type="spellStart"/>
      <w:r w:rsidRPr="00C323DE">
        <w:rPr>
          <w:rFonts w:eastAsia="WarnockPro-Light"/>
        </w:rPr>
        <w:t>інноваційність</w:t>
      </w:r>
      <w:proofErr w:type="spellEnd"/>
      <w:r w:rsidRPr="00C323DE">
        <w:rPr>
          <w:rFonts w:eastAsia="WarnockPro-Light"/>
        </w:rPr>
        <w:t xml:space="preserve"> в управлінні. Особистий план дій.</w:t>
      </w:r>
    </w:p>
    <w:p w:rsidR="00C323DE" w:rsidRPr="00C323DE" w:rsidRDefault="00C323DE" w:rsidP="00C323DE">
      <w:pPr>
        <w:pStyle w:val="Default"/>
        <w:ind w:firstLine="709"/>
        <w:jc w:val="both"/>
        <w:rPr>
          <w:b/>
          <w:i/>
          <w:sz w:val="20"/>
          <w:szCs w:val="20"/>
          <w:lang w:val="uk-UA"/>
        </w:rPr>
      </w:pPr>
      <w:r w:rsidRPr="00C323DE">
        <w:rPr>
          <w:b/>
          <w:i/>
          <w:sz w:val="20"/>
          <w:szCs w:val="20"/>
          <w:lang w:val="uk-UA"/>
        </w:rPr>
        <w:t xml:space="preserve">Тема 3. Персональне лідерство. Формування іміджу лідера </w:t>
      </w:r>
    </w:p>
    <w:p w:rsidR="00C323DE" w:rsidRPr="00C323DE" w:rsidRDefault="00C323DE" w:rsidP="00C323DE">
      <w:pPr>
        <w:pStyle w:val="Default"/>
        <w:ind w:firstLine="709"/>
        <w:jc w:val="both"/>
        <w:rPr>
          <w:color w:val="222222"/>
          <w:sz w:val="20"/>
          <w:szCs w:val="20"/>
          <w:lang w:val="uk-UA"/>
        </w:rPr>
      </w:pPr>
      <w:r w:rsidRPr="00C323DE">
        <w:rPr>
          <w:sz w:val="20"/>
          <w:szCs w:val="20"/>
          <w:lang w:val="uk-UA"/>
        </w:rPr>
        <w:t>Персональний бренд лідера. Цілі створення та завдання просування. Загал</w:t>
      </w:r>
      <w:r w:rsidRPr="00C323DE">
        <w:rPr>
          <w:sz w:val="20"/>
          <w:szCs w:val="20"/>
          <w:lang w:val="uk-UA"/>
        </w:rPr>
        <w:t>ь</w:t>
      </w:r>
      <w:r w:rsidRPr="00C323DE">
        <w:rPr>
          <w:sz w:val="20"/>
          <w:szCs w:val="20"/>
          <w:lang w:val="uk-UA"/>
        </w:rPr>
        <w:t>на характеристика бренда керівника. Структура бренда. Технологія створення бренда. Імідж лідера. Міф як складова іміджу керівника. Імідж та образ лідера. Структура іміджу. П’ятипроменева психологічна модель іміджу керівника. Створення міфу про лідера та форми донесення цього міфу. Створення атмо</w:t>
      </w:r>
      <w:r w:rsidRPr="00C323DE">
        <w:rPr>
          <w:sz w:val="20"/>
          <w:szCs w:val="20"/>
          <w:lang w:val="uk-UA"/>
        </w:rPr>
        <w:t>с</w:t>
      </w:r>
      <w:r w:rsidRPr="00C323DE">
        <w:rPr>
          <w:sz w:val="20"/>
          <w:szCs w:val="20"/>
          <w:lang w:val="uk-UA"/>
        </w:rPr>
        <w:t>фери міфу. Управління суспільною думкою: формування чи зміна. Структура управління думкою. Управління думкою та просування бренду. Цільова ауд</w:t>
      </w:r>
      <w:r w:rsidRPr="00C323DE">
        <w:rPr>
          <w:sz w:val="20"/>
          <w:szCs w:val="20"/>
          <w:lang w:val="uk-UA"/>
        </w:rPr>
        <w:t>и</w:t>
      </w:r>
      <w:r w:rsidRPr="00C323DE">
        <w:rPr>
          <w:sz w:val="20"/>
          <w:szCs w:val="20"/>
          <w:lang w:val="uk-UA"/>
        </w:rPr>
        <w:t>торія, її типи. Рівні комунікації при донесенні бренда. Адресати PR. Методи та форми трансляції бренда.</w:t>
      </w:r>
    </w:p>
    <w:p w:rsidR="00C323DE" w:rsidRPr="00C323DE" w:rsidRDefault="00C323DE" w:rsidP="00C323DE">
      <w:pPr>
        <w:pStyle w:val="a6"/>
        <w:spacing w:after="0"/>
        <w:ind w:left="0" w:firstLine="709"/>
        <w:jc w:val="both"/>
        <w:rPr>
          <w:b/>
          <w:i/>
        </w:rPr>
      </w:pPr>
      <w:r w:rsidRPr="00C323DE">
        <w:rPr>
          <w:b/>
          <w:i/>
        </w:rPr>
        <w:t xml:space="preserve">Тема 4. Регуляція власного емоційного стану </w:t>
      </w:r>
    </w:p>
    <w:p w:rsidR="00C323DE" w:rsidRPr="00C323DE" w:rsidRDefault="00C323DE" w:rsidP="00C323DE">
      <w:pPr>
        <w:autoSpaceDE w:val="0"/>
        <w:autoSpaceDN w:val="0"/>
        <w:adjustRightInd w:val="0"/>
        <w:ind w:firstLine="709"/>
        <w:jc w:val="both"/>
      </w:pPr>
      <w:r w:rsidRPr="00C323DE">
        <w:t>Поняття емоції, емоційного стану. Види емоцій. Регуляція емоційного ст</w:t>
      </w:r>
      <w:r w:rsidRPr="00C323DE">
        <w:t>а</w:t>
      </w:r>
      <w:r w:rsidRPr="00C323DE">
        <w:t xml:space="preserve">ну. Функції саморегуляції. Поняття про емоційний стрес. Професійний стрес. </w:t>
      </w:r>
      <w:r w:rsidRPr="00C323DE">
        <w:rPr>
          <w:rFonts w:eastAsia="WarnockPro-Light"/>
        </w:rPr>
        <w:t xml:space="preserve">Емоційний інтелект. Управління стресом. </w:t>
      </w:r>
      <w:r w:rsidRPr="00C323DE">
        <w:t>Феномен емоційного вигорання. Дисгармонійні емоційні стани в контексті психічного здоров’я особистості. Емоційні розлади і шляхи їх подолання. Вплив емоцій на поведінку особисто</w:t>
      </w:r>
      <w:r w:rsidRPr="00C323DE">
        <w:t>с</w:t>
      </w:r>
      <w:r w:rsidRPr="00C323DE">
        <w:t>ті. Прийоми, техніки і методи регуляції емоційного стану. Активізація процесу самопізнання. Підвищення самооцінки й позитивного ставлення до себе і своїх можливостях. Формування позитивного мислення. Формування навичок довільного контролю. Самоконтроль емоційного реагування. Усвідомлення механізмів особистісного захисту. Аутогенна регуляція емоційного стану. Викори</w:t>
      </w:r>
      <w:r w:rsidRPr="00C323DE">
        <w:t>с</w:t>
      </w:r>
      <w:r w:rsidRPr="00C323DE">
        <w:t xml:space="preserve">тання прийомів самонавіювання. Можливості управління емоційним станом інших людей. Аналіз маніпулятивної поведінки. Маніпулятивні ігри у діловому спілкуванні. Аналіз типів маніпулятивних ігор. Протидія маніпуляції. </w:t>
      </w:r>
    </w:p>
    <w:p w:rsidR="00C323DE" w:rsidRPr="00C323DE" w:rsidRDefault="00C323DE" w:rsidP="00C323DE">
      <w:pPr>
        <w:pStyle w:val="a6"/>
        <w:spacing w:after="0"/>
        <w:ind w:left="0" w:firstLine="709"/>
        <w:jc w:val="both"/>
        <w:rPr>
          <w:b/>
          <w:i/>
        </w:rPr>
      </w:pPr>
      <w:r w:rsidRPr="00C323DE">
        <w:rPr>
          <w:b/>
          <w:i/>
        </w:rPr>
        <w:t xml:space="preserve">Тема 5. </w:t>
      </w:r>
      <w:r w:rsidRPr="00C323DE">
        <w:rPr>
          <w:b/>
          <w:bCs/>
          <w:i/>
        </w:rPr>
        <w:t>Розвиток компетенції лідерства</w:t>
      </w:r>
    </w:p>
    <w:p w:rsidR="00C323DE" w:rsidRPr="00C323DE" w:rsidRDefault="00C323DE" w:rsidP="00C323DE">
      <w:pPr>
        <w:autoSpaceDE w:val="0"/>
        <w:autoSpaceDN w:val="0"/>
        <w:adjustRightInd w:val="0"/>
        <w:ind w:firstLine="709"/>
        <w:jc w:val="both"/>
        <w:rPr>
          <w:rFonts w:eastAsia="WarnockPro-Light"/>
        </w:rPr>
      </w:pPr>
      <w:r w:rsidRPr="00C323DE">
        <w:t xml:space="preserve">Визначення лідерських </w:t>
      </w:r>
      <w:proofErr w:type="spellStart"/>
      <w:r w:rsidRPr="00C323DE">
        <w:t>компетенцій</w:t>
      </w:r>
      <w:proofErr w:type="spellEnd"/>
      <w:r w:rsidRPr="00C323DE">
        <w:t>. Лідерські компетенції – характерист</w:t>
      </w:r>
      <w:r w:rsidRPr="00C323DE">
        <w:t>и</w:t>
      </w:r>
      <w:r w:rsidRPr="00C323DE">
        <w:t xml:space="preserve">ка, поведінковий індикатор. Розвиток лідерських </w:t>
      </w:r>
      <w:proofErr w:type="spellStart"/>
      <w:r w:rsidRPr="00C323DE">
        <w:t>компетенцій</w:t>
      </w:r>
      <w:proofErr w:type="spellEnd"/>
      <w:r w:rsidRPr="00C323DE">
        <w:t>. Індивідуальний план розвитку: особливості складання. Практичні рекомендації з розвитку л</w:t>
      </w:r>
      <w:r w:rsidRPr="00C323DE">
        <w:t>і</w:t>
      </w:r>
      <w:r w:rsidRPr="00C323DE">
        <w:t xml:space="preserve">дерських якостей. </w:t>
      </w:r>
      <w:r w:rsidRPr="00C323DE">
        <w:rPr>
          <w:rFonts w:eastAsia="WarnockPro-Light"/>
        </w:rPr>
        <w:t>Лідерство як сучасна концепція управління персоналом: загальні аспекти.</w:t>
      </w:r>
    </w:p>
    <w:p w:rsidR="00C323DE" w:rsidRPr="00C323DE" w:rsidRDefault="00C323DE" w:rsidP="00C323DE">
      <w:pPr>
        <w:autoSpaceDE w:val="0"/>
        <w:autoSpaceDN w:val="0"/>
        <w:adjustRightInd w:val="0"/>
        <w:ind w:firstLine="709"/>
        <w:jc w:val="both"/>
        <w:rPr>
          <w:rFonts w:eastAsia="WarnockPro-Light"/>
        </w:rPr>
      </w:pPr>
      <w:r w:rsidRPr="00C323DE">
        <w:rPr>
          <w:rFonts w:eastAsia="WarnockPro-Light"/>
        </w:rPr>
        <w:t>Сучасні підходи до управління людськими ресурсами. Мотивування. Зал</w:t>
      </w:r>
      <w:r w:rsidRPr="00C323DE">
        <w:rPr>
          <w:rFonts w:eastAsia="WarnockPro-Light"/>
        </w:rPr>
        <w:t>у</w:t>
      </w:r>
      <w:r w:rsidRPr="00C323DE">
        <w:rPr>
          <w:rFonts w:eastAsia="WarnockPro-Light"/>
        </w:rPr>
        <w:t>чення працівників: переваги та стратегії. Робота в команді (стадії розвитку команди, стратегії управління командою).</w:t>
      </w:r>
    </w:p>
    <w:p w:rsidR="00C323DE" w:rsidRPr="00C323DE" w:rsidRDefault="00C323DE" w:rsidP="00C323DE">
      <w:pPr>
        <w:autoSpaceDE w:val="0"/>
        <w:autoSpaceDN w:val="0"/>
        <w:adjustRightInd w:val="0"/>
        <w:ind w:firstLine="709"/>
        <w:jc w:val="both"/>
        <w:rPr>
          <w:rFonts w:eastAsia="WarnockPro-Light"/>
        </w:rPr>
      </w:pPr>
      <w:r w:rsidRPr="00C323DE">
        <w:rPr>
          <w:rFonts w:eastAsia="WarnockPro-Light"/>
        </w:rPr>
        <w:t>Управління конфліктами та ефективна комунікація (типи конфліктів, стадії розвитку конфлікту, ключові принципи вирішення конфліктів, моделі врегул</w:t>
      </w:r>
      <w:r w:rsidRPr="00C323DE">
        <w:rPr>
          <w:rFonts w:eastAsia="WarnockPro-Light"/>
        </w:rPr>
        <w:t>ю</w:t>
      </w:r>
      <w:r w:rsidRPr="00C323DE">
        <w:rPr>
          <w:rFonts w:eastAsia="WarnockPro-Light"/>
        </w:rPr>
        <w:t>вання конфліктів, стратегії вирішення).</w:t>
      </w:r>
    </w:p>
    <w:p w:rsidR="00C323DE" w:rsidRPr="00C323DE" w:rsidRDefault="00C323DE" w:rsidP="00C323DE">
      <w:pPr>
        <w:autoSpaceDE w:val="0"/>
        <w:autoSpaceDN w:val="0"/>
        <w:adjustRightInd w:val="0"/>
        <w:ind w:firstLine="709"/>
        <w:jc w:val="both"/>
        <w:rPr>
          <w:rFonts w:eastAsia="WarnockPro-Light"/>
        </w:rPr>
      </w:pPr>
      <w:r w:rsidRPr="00C323DE">
        <w:rPr>
          <w:rFonts w:eastAsia="WarnockPro-Light"/>
        </w:rPr>
        <w:t xml:space="preserve">Підтримка розвитку працівників. </w:t>
      </w:r>
      <w:proofErr w:type="spellStart"/>
      <w:r w:rsidRPr="00C323DE">
        <w:rPr>
          <w:rFonts w:eastAsia="WarnockPro-Light"/>
        </w:rPr>
        <w:t>Менторство</w:t>
      </w:r>
      <w:proofErr w:type="spellEnd"/>
      <w:r w:rsidRPr="00C323DE">
        <w:rPr>
          <w:rFonts w:eastAsia="WarnockPro-Light"/>
        </w:rPr>
        <w:t xml:space="preserve"> та наставництво в організації.</w:t>
      </w:r>
    </w:p>
    <w:p w:rsidR="00C323DE" w:rsidRPr="00C323DE" w:rsidRDefault="00C323DE" w:rsidP="00C323DE">
      <w:pPr>
        <w:autoSpaceDE w:val="0"/>
        <w:autoSpaceDN w:val="0"/>
        <w:adjustRightInd w:val="0"/>
        <w:ind w:firstLine="709"/>
        <w:jc w:val="both"/>
      </w:pPr>
      <w:r w:rsidRPr="00C323DE">
        <w:rPr>
          <w:rFonts w:eastAsia="WarnockPro-Light"/>
        </w:rPr>
        <w:t xml:space="preserve">Організаційна культура. Цінності та етика. Потреба управління та ведення змін. Ставлення та переживання змін. Індикатор стилю змін. Основні </w:t>
      </w:r>
      <w:r w:rsidRPr="00C323DE">
        <w:rPr>
          <w:rFonts w:eastAsia="WarnockPro-Light"/>
        </w:rPr>
        <w:lastRenderedPageBreak/>
        <w:t>фактори сприяння ефективному веденню змін. Процес змін: почуття невідкладності (терміновості) дій та формування команди; формування бачення; комунікація бачення змін, втілення змін у життя (надихання та уповноваження інших діяти; відзначення короткотермінових перемог, наполегливості) та закріплення змін на рівні нової організаційної культури. Культура відкритості до змін.</w:t>
      </w:r>
    </w:p>
    <w:p w:rsidR="00C323DE" w:rsidRPr="00C323DE" w:rsidRDefault="00C323DE" w:rsidP="00C323DE">
      <w:pPr>
        <w:pStyle w:val="a6"/>
        <w:spacing w:after="0"/>
        <w:ind w:left="0" w:firstLine="709"/>
        <w:jc w:val="both"/>
        <w:rPr>
          <w:b/>
        </w:rPr>
      </w:pPr>
    </w:p>
    <w:p w:rsidR="00C323DE" w:rsidRPr="00C323DE" w:rsidRDefault="00C323DE" w:rsidP="00C323DE">
      <w:pPr>
        <w:pStyle w:val="a6"/>
        <w:spacing w:after="0"/>
        <w:ind w:left="0" w:firstLine="709"/>
        <w:jc w:val="center"/>
        <w:rPr>
          <w:b/>
          <w:color w:val="000000"/>
          <w:u w:val="single"/>
        </w:rPr>
      </w:pPr>
      <w:r w:rsidRPr="00C323DE">
        <w:rPr>
          <w:b/>
          <w:u w:val="single"/>
        </w:rPr>
        <w:t>Розділ 2</w:t>
      </w:r>
      <w:r w:rsidRPr="00C323DE">
        <w:rPr>
          <w:b/>
          <w:color w:val="000000"/>
          <w:u w:val="single"/>
        </w:rPr>
        <w:t>. Стилі керівництва</w:t>
      </w:r>
    </w:p>
    <w:p w:rsidR="00C323DE" w:rsidRPr="00C323DE" w:rsidRDefault="00C323DE" w:rsidP="00C323DE">
      <w:pPr>
        <w:ind w:firstLine="709"/>
        <w:jc w:val="both"/>
        <w:rPr>
          <w:b/>
          <w:bCs/>
          <w:i/>
          <w:iCs/>
        </w:rPr>
      </w:pPr>
      <w:r w:rsidRPr="00C323DE">
        <w:rPr>
          <w:b/>
          <w:i/>
        </w:rPr>
        <w:t xml:space="preserve">Тема 6: </w:t>
      </w:r>
      <w:r w:rsidRPr="00C323DE">
        <w:rPr>
          <w:b/>
          <w:bCs/>
          <w:i/>
          <w:iCs/>
        </w:rPr>
        <w:t>Проблема стилю керівництва в психології управління</w:t>
      </w:r>
    </w:p>
    <w:p w:rsidR="00C323DE" w:rsidRPr="00C323DE" w:rsidRDefault="00C323DE" w:rsidP="00C323DE">
      <w:pPr>
        <w:autoSpaceDE w:val="0"/>
        <w:autoSpaceDN w:val="0"/>
        <w:adjustRightInd w:val="0"/>
        <w:ind w:firstLine="709"/>
        <w:jc w:val="both"/>
        <w:rPr>
          <w:rFonts w:eastAsia="PetersburgC"/>
        </w:rPr>
      </w:pPr>
      <w:r w:rsidRPr="00C323DE">
        <w:rPr>
          <w:rFonts w:eastAsia="PetersburgC"/>
        </w:rPr>
        <w:t>Поняття про стиль керівництва та індивідуальний стиль керівництва. Зал</w:t>
      </w:r>
      <w:r w:rsidRPr="00C323DE">
        <w:rPr>
          <w:rFonts w:eastAsia="PetersburgC"/>
        </w:rPr>
        <w:t>е</w:t>
      </w:r>
      <w:r w:rsidRPr="00C323DE">
        <w:rPr>
          <w:rFonts w:eastAsia="PetersburgC"/>
        </w:rPr>
        <w:t>жність стилю керівництва від суспільного місця керованої організації (освітні, військові, спортивні, виробничі, медичні структури). Різновиди стилів керівн</w:t>
      </w:r>
      <w:r w:rsidRPr="00C323DE">
        <w:rPr>
          <w:rFonts w:eastAsia="PetersburgC"/>
        </w:rPr>
        <w:t>и</w:t>
      </w:r>
      <w:r w:rsidRPr="00C323DE">
        <w:rPr>
          <w:rFonts w:eastAsia="PetersburgC"/>
        </w:rPr>
        <w:t xml:space="preserve">цтва: директивний, колегіальний, ліберальний, авторитарний, </w:t>
      </w:r>
      <w:proofErr w:type="spellStart"/>
      <w:r w:rsidRPr="00C323DE">
        <w:rPr>
          <w:rFonts w:eastAsia="PetersburgC"/>
        </w:rPr>
        <w:t>інкволітарний</w:t>
      </w:r>
      <w:proofErr w:type="spellEnd"/>
      <w:r w:rsidRPr="00C323DE">
        <w:rPr>
          <w:rFonts w:eastAsia="PetersburgC"/>
        </w:rPr>
        <w:t>, анархічний. Умови формування стилю керівництва.</w:t>
      </w:r>
    </w:p>
    <w:p w:rsidR="00C323DE" w:rsidRPr="00C323DE" w:rsidRDefault="00C323DE" w:rsidP="00C323DE">
      <w:pPr>
        <w:autoSpaceDE w:val="0"/>
        <w:autoSpaceDN w:val="0"/>
        <w:adjustRightInd w:val="0"/>
        <w:ind w:firstLine="709"/>
        <w:jc w:val="both"/>
        <w:rPr>
          <w:rFonts w:eastAsia="PetersburgC"/>
        </w:rPr>
      </w:pPr>
      <w:r w:rsidRPr="00C323DE">
        <w:rPr>
          <w:rFonts w:eastAsia="PetersburgC"/>
        </w:rPr>
        <w:t>Поняття індивідуального стилю управління. Ознаки індивідуального стилю управління (відображає усталені способи діяльності керівника, психологічні особливості його мислення, прийняття рішень, спілкування тощо; набувається у процесі діяльності і змінюється; виражається у змістовних характеристиках управлінської діяльності).</w:t>
      </w:r>
    </w:p>
    <w:p w:rsidR="00C323DE" w:rsidRPr="00C323DE" w:rsidRDefault="00C323DE" w:rsidP="00C323DE">
      <w:pPr>
        <w:autoSpaceDE w:val="0"/>
        <w:autoSpaceDN w:val="0"/>
        <w:adjustRightInd w:val="0"/>
        <w:ind w:firstLine="709"/>
        <w:jc w:val="both"/>
        <w:rPr>
          <w:rFonts w:eastAsia="PetersburgC"/>
        </w:rPr>
      </w:pPr>
      <w:r w:rsidRPr="00C323DE">
        <w:rPr>
          <w:rFonts w:eastAsia="PetersburgC"/>
        </w:rPr>
        <w:t xml:space="preserve">Індивідуальний стиль керівництва за К. </w:t>
      </w:r>
      <w:proofErr w:type="spellStart"/>
      <w:r w:rsidRPr="00C323DE">
        <w:rPr>
          <w:rFonts w:eastAsia="PetersburgC"/>
        </w:rPr>
        <w:t>Левіним</w:t>
      </w:r>
      <w:proofErr w:type="spellEnd"/>
      <w:r w:rsidRPr="00C323DE">
        <w:rPr>
          <w:rFonts w:eastAsia="PetersburgC"/>
        </w:rPr>
        <w:t xml:space="preserve"> — перша психологічна т</w:t>
      </w:r>
      <w:r w:rsidRPr="00C323DE">
        <w:rPr>
          <w:rFonts w:eastAsia="PetersburgC"/>
        </w:rPr>
        <w:t>е</w:t>
      </w:r>
      <w:r w:rsidRPr="00C323DE">
        <w:rPr>
          <w:rFonts w:eastAsia="PetersburgC"/>
        </w:rPr>
        <w:t>орія стилю управління. Характеристика особистості та управлінської діяльності автократичного, демократичного, ліберального лідера.</w:t>
      </w:r>
    </w:p>
    <w:p w:rsidR="00C323DE" w:rsidRPr="00C323DE" w:rsidRDefault="00C323DE" w:rsidP="00C323DE">
      <w:pPr>
        <w:autoSpaceDE w:val="0"/>
        <w:autoSpaceDN w:val="0"/>
        <w:adjustRightInd w:val="0"/>
        <w:ind w:firstLine="709"/>
        <w:jc w:val="both"/>
        <w:rPr>
          <w:b/>
        </w:rPr>
      </w:pPr>
      <w:r w:rsidRPr="00C323DE">
        <w:rPr>
          <w:b/>
        </w:rPr>
        <w:t>Тема 7: Еволюція стилів керівництва</w:t>
      </w:r>
    </w:p>
    <w:p w:rsidR="00C323DE" w:rsidRPr="00C323DE" w:rsidRDefault="00C323DE" w:rsidP="00C323DE">
      <w:pPr>
        <w:autoSpaceDE w:val="0"/>
        <w:autoSpaceDN w:val="0"/>
        <w:adjustRightInd w:val="0"/>
        <w:ind w:firstLine="709"/>
        <w:jc w:val="both"/>
        <w:rPr>
          <w:rFonts w:eastAsia="PetersburgC"/>
        </w:rPr>
      </w:pPr>
      <w:r w:rsidRPr="00C323DE">
        <w:rPr>
          <w:rFonts w:eastAsia="PetersburgC"/>
        </w:rPr>
        <w:t>Етапи розвитку стилів керівництва. Трансформація стилів керівництва в останній чверті XX століття.</w:t>
      </w:r>
    </w:p>
    <w:p w:rsidR="00C323DE" w:rsidRPr="00C323DE" w:rsidRDefault="00C323DE" w:rsidP="00C323DE">
      <w:pPr>
        <w:autoSpaceDE w:val="0"/>
        <w:autoSpaceDN w:val="0"/>
        <w:adjustRightInd w:val="0"/>
        <w:ind w:firstLine="709"/>
        <w:jc w:val="both"/>
        <w:rPr>
          <w:rFonts w:eastAsia="PetersburgC"/>
        </w:rPr>
      </w:pPr>
      <w:r w:rsidRPr="00C323DE">
        <w:rPr>
          <w:rFonts w:eastAsia="PetersburgC"/>
        </w:rPr>
        <w:t>Прихований (анонімний) стиль управління. Його недоліки (уповільнення темпів зростання компаній; громіздка управлінська система; зниження опер</w:t>
      </w:r>
      <w:r w:rsidRPr="00C323DE">
        <w:rPr>
          <w:rFonts w:eastAsia="PetersburgC"/>
        </w:rPr>
        <w:t>а</w:t>
      </w:r>
      <w:r w:rsidRPr="00C323DE">
        <w:rPr>
          <w:rFonts w:eastAsia="PetersburgC"/>
        </w:rPr>
        <w:t>тивності прийняття рішень). Відкритий стиль управління. Його переваги (зростання ініціативи та творчої активності співробітників; оперативність управлі</w:t>
      </w:r>
      <w:r w:rsidRPr="00C323DE">
        <w:rPr>
          <w:rFonts w:eastAsia="PetersburgC"/>
        </w:rPr>
        <w:t>н</w:t>
      </w:r>
      <w:r w:rsidRPr="00C323DE">
        <w:rPr>
          <w:rFonts w:eastAsia="PetersburgC"/>
        </w:rPr>
        <w:t>ня; зростання якості взаємодії між співробітниками). Виконавчий та ініціати</w:t>
      </w:r>
      <w:r w:rsidRPr="00C323DE">
        <w:rPr>
          <w:rFonts w:eastAsia="PetersburgC"/>
        </w:rPr>
        <w:t>в</w:t>
      </w:r>
      <w:r w:rsidRPr="00C323DE">
        <w:rPr>
          <w:rFonts w:eastAsia="PetersburgC"/>
        </w:rPr>
        <w:t>ний стилі.</w:t>
      </w:r>
    </w:p>
    <w:p w:rsidR="00C323DE" w:rsidRPr="00C323DE" w:rsidRDefault="00C323DE" w:rsidP="00C323DE">
      <w:pPr>
        <w:autoSpaceDE w:val="0"/>
        <w:autoSpaceDN w:val="0"/>
        <w:adjustRightInd w:val="0"/>
        <w:ind w:firstLine="709"/>
        <w:jc w:val="both"/>
        <w:rPr>
          <w:rFonts w:eastAsia="PetersburgC"/>
        </w:rPr>
      </w:pPr>
      <w:r w:rsidRPr="00C323DE">
        <w:rPr>
          <w:rFonts w:eastAsia="PetersburgC"/>
        </w:rPr>
        <w:t xml:space="preserve">Концепція стилю керівництва Р. Р. </w:t>
      </w:r>
      <w:proofErr w:type="spellStart"/>
      <w:r w:rsidRPr="00C323DE">
        <w:rPr>
          <w:rFonts w:eastAsia="PetersburgC"/>
        </w:rPr>
        <w:t>Блейка</w:t>
      </w:r>
      <w:proofErr w:type="spellEnd"/>
      <w:r w:rsidRPr="00C323DE">
        <w:rPr>
          <w:rFonts w:eastAsia="PetersburgC"/>
        </w:rPr>
        <w:t xml:space="preserve"> та Дж. С. </w:t>
      </w:r>
      <w:proofErr w:type="spellStart"/>
      <w:r w:rsidRPr="00C323DE">
        <w:rPr>
          <w:rFonts w:eastAsia="PetersburgC"/>
        </w:rPr>
        <w:t>Мутон</w:t>
      </w:r>
      <w:proofErr w:type="spellEnd"/>
      <w:r w:rsidRPr="00C323DE">
        <w:rPr>
          <w:rFonts w:eastAsia="PetersburgC"/>
        </w:rPr>
        <w:t>. Критерії його виокремлення: спрямованість керівника при виконанні управлінських завдань (на турботу про виробництво та отримання найвищих кінцевих результатів, або на турботу про людей). Характеристика стилів: «режим підпорядкування керівникові», «управління приміським клубом», «зубожіння управління», «</w:t>
      </w:r>
      <w:proofErr w:type="spellStart"/>
      <w:r w:rsidRPr="00C323DE">
        <w:rPr>
          <w:rFonts w:eastAsia="PetersburgC"/>
        </w:rPr>
        <w:t>упра</w:t>
      </w:r>
      <w:r w:rsidRPr="00C323DE">
        <w:rPr>
          <w:rFonts w:eastAsia="PetersburgC"/>
        </w:rPr>
        <w:t>в</w:t>
      </w:r>
      <w:r w:rsidRPr="00C323DE">
        <w:rPr>
          <w:rFonts w:eastAsia="PetersburgC"/>
        </w:rPr>
        <w:t>ління</w:t>
      </w:r>
      <w:proofErr w:type="spellEnd"/>
      <w:r w:rsidRPr="00C323DE">
        <w:rPr>
          <w:rFonts w:eastAsia="PetersburgC"/>
        </w:rPr>
        <w:t xml:space="preserve"> людиною організації», «колективного управління».</w:t>
      </w:r>
    </w:p>
    <w:p w:rsidR="00C323DE" w:rsidRPr="00C323DE" w:rsidRDefault="00C323DE" w:rsidP="00C323DE">
      <w:pPr>
        <w:autoSpaceDE w:val="0"/>
        <w:autoSpaceDN w:val="0"/>
        <w:adjustRightInd w:val="0"/>
        <w:ind w:firstLine="709"/>
        <w:jc w:val="both"/>
        <w:rPr>
          <w:bCs/>
        </w:rPr>
      </w:pPr>
      <w:r w:rsidRPr="00C323DE">
        <w:rPr>
          <w:rFonts w:eastAsia="PetersburgC"/>
        </w:rPr>
        <w:t xml:space="preserve">Індивідуальний стиль спілкування керівника за Р. Х. </w:t>
      </w:r>
      <w:proofErr w:type="spellStart"/>
      <w:r w:rsidRPr="00C323DE">
        <w:rPr>
          <w:rFonts w:eastAsia="PetersburgC"/>
        </w:rPr>
        <w:t>Шакуровим</w:t>
      </w:r>
      <w:proofErr w:type="spellEnd"/>
      <w:r w:rsidRPr="00C323DE">
        <w:rPr>
          <w:rFonts w:eastAsia="PetersburgC"/>
        </w:rPr>
        <w:t>: розсудл</w:t>
      </w:r>
      <w:r w:rsidRPr="00C323DE">
        <w:rPr>
          <w:rFonts w:eastAsia="PetersburgC"/>
        </w:rPr>
        <w:t>и</w:t>
      </w:r>
      <w:r w:rsidRPr="00C323DE">
        <w:rPr>
          <w:rFonts w:eastAsia="PetersburgC"/>
        </w:rPr>
        <w:t xml:space="preserve">вий, дистанційний, розуміючий, </w:t>
      </w:r>
      <w:proofErr w:type="spellStart"/>
      <w:r w:rsidRPr="00C323DE">
        <w:rPr>
          <w:rFonts w:eastAsia="PetersburgC"/>
        </w:rPr>
        <w:t>пригнічуючий</w:t>
      </w:r>
      <w:proofErr w:type="spellEnd"/>
      <w:r w:rsidRPr="00C323DE">
        <w:rPr>
          <w:rFonts w:eastAsia="PetersburgC"/>
        </w:rPr>
        <w:t>, довірливий, прагматичний.</w:t>
      </w:r>
    </w:p>
    <w:p w:rsidR="00C323DE" w:rsidRPr="00C323DE" w:rsidRDefault="00C323DE" w:rsidP="00C323DE">
      <w:pPr>
        <w:autoSpaceDE w:val="0"/>
        <w:autoSpaceDN w:val="0"/>
        <w:adjustRightInd w:val="0"/>
        <w:ind w:firstLine="709"/>
        <w:jc w:val="both"/>
        <w:rPr>
          <w:b/>
          <w:bCs/>
          <w:i/>
          <w:iCs/>
        </w:rPr>
      </w:pPr>
      <w:r w:rsidRPr="00C323DE">
        <w:rPr>
          <w:b/>
          <w:i/>
        </w:rPr>
        <w:t>Тема 8:</w:t>
      </w:r>
      <w:r w:rsidRPr="00C323DE">
        <w:rPr>
          <w:b/>
          <w:bCs/>
          <w:i/>
        </w:rPr>
        <w:t xml:space="preserve"> </w:t>
      </w:r>
      <w:r w:rsidRPr="00C323DE">
        <w:rPr>
          <w:b/>
          <w:i/>
        </w:rPr>
        <w:t>Пробл</w:t>
      </w:r>
      <w:r w:rsidRPr="00C323DE">
        <w:rPr>
          <w:b/>
          <w:bCs/>
          <w:i/>
          <w:iCs/>
        </w:rPr>
        <w:t>еми ефективності міжособистісного спілкування в о</w:t>
      </w:r>
      <w:r w:rsidRPr="00C323DE">
        <w:rPr>
          <w:b/>
          <w:bCs/>
          <w:i/>
          <w:iCs/>
        </w:rPr>
        <w:t>р</w:t>
      </w:r>
      <w:r w:rsidRPr="00C323DE">
        <w:rPr>
          <w:b/>
          <w:bCs/>
          <w:i/>
          <w:iCs/>
        </w:rPr>
        <w:t>ганізації</w:t>
      </w:r>
    </w:p>
    <w:p w:rsidR="00C323DE" w:rsidRPr="00C323DE" w:rsidRDefault="00C323DE" w:rsidP="00C323DE">
      <w:pPr>
        <w:autoSpaceDE w:val="0"/>
        <w:autoSpaceDN w:val="0"/>
        <w:adjustRightInd w:val="0"/>
        <w:ind w:firstLine="709"/>
        <w:jc w:val="both"/>
        <w:rPr>
          <w:rFonts w:eastAsia="PetersburgC"/>
        </w:rPr>
      </w:pPr>
      <w:r w:rsidRPr="00C323DE">
        <w:rPr>
          <w:rFonts w:eastAsia="PetersburgC"/>
        </w:rPr>
        <w:lastRenderedPageBreak/>
        <w:t xml:space="preserve">Характеристика товариських відносин. </w:t>
      </w:r>
      <w:proofErr w:type="spellStart"/>
      <w:r w:rsidRPr="00C323DE">
        <w:rPr>
          <w:rFonts w:eastAsia="PetersburgC"/>
        </w:rPr>
        <w:t>Діяльнісна</w:t>
      </w:r>
      <w:proofErr w:type="spellEnd"/>
      <w:r w:rsidRPr="00C323DE">
        <w:rPr>
          <w:rFonts w:eastAsia="PetersburgC"/>
        </w:rPr>
        <w:t xml:space="preserve"> основа їх виникнення, обумовленість суспільними інтересами. Функції товариських взаємовідносин (</w:t>
      </w:r>
      <w:proofErr w:type="spellStart"/>
      <w:r w:rsidRPr="00C323DE">
        <w:rPr>
          <w:rFonts w:eastAsia="PetersburgC"/>
        </w:rPr>
        <w:t>співдія</w:t>
      </w:r>
      <w:proofErr w:type="spellEnd"/>
      <w:r w:rsidRPr="00C323DE">
        <w:rPr>
          <w:rFonts w:eastAsia="PetersburgC"/>
        </w:rPr>
        <w:t>, взаємодопомога у значущій, суспільно корисній діяльності). Дружба і товариськість. Спрацьованість – ефект взаємодії у спільній діяльності. Ознаки спрацьованості: максимальна продуктивність при мінімальних емоційно-енергетичних витратах.</w:t>
      </w:r>
    </w:p>
    <w:p w:rsidR="00C323DE" w:rsidRPr="00C323DE" w:rsidRDefault="00C323DE" w:rsidP="00C323DE">
      <w:pPr>
        <w:autoSpaceDE w:val="0"/>
        <w:autoSpaceDN w:val="0"/>
        <w:adjustRightInd w:val="0"/>
        <w:ind w:firstLine="709"/>
        <w:jc w:val="both"/>
        <w:rPr>
          <w:rFonts w:eastAsia="PetersburgC"/>
        </w:rPr>
      </w:pPr>
      <w:r w:rsidRPr="00C323DE">
        <w:rPr>
          <w:rFonts w:eastAsia="PetersburgC"/>
        </w:rPr>
        <w:t xml:space="preserve">Психологічна сумісність, її прояви (за М. М. </w:t>
      </w:r>
      <w:proofErr w:type="spellStart"/>
      <w:r w:rsidRPr="00C323DE">
        <w:rPr>
          <w:rFonts w:eastAsia="PetersburgC"/>
        </w:rPr>
        <w:t>Обозовим</w:t>
      </w:r>
      <w:proofErr w:type="spellEnd"/>
      <w:r w:rsidRPr="00C323DE">
        <w:rPr>
          <w:rFonts w:eastAsia="PetersburgC"/>
        </w:rPr>
        <w:t>). Види (рівні) пс</w:t>
      </w:r>
      <w:r w:rsidRPr="00C323DE">
        <w:rPr>
          <w:rFonts w:eastAsia="PetersburgC"/>
        </w:rPr>
        <w:t>и</w:t>
      </w:r>
      <w:r w:rsidRPr="00C323DE">
        <w:rPr>
          <w:rFonts w:eastAsia="PetersburgC"/>
        </w:rPr>
        <w:t>хологічної сумісності: психофізична; соціально-психологічна.</w:t>
      </w:r>
    </w:p>
    <w:p w:rsidR="00C323DE" w:rsidRPr="00C323DE" w:rsidRDefault="00C323DE" w:rsidP="00C323DE">
      <w:pPr>
        <w:autoSpaceDE w:val="0"/>
        <w:autoSpaceDN w:val="0"/>
        <w:adjustRightInd w:val="0"/>
        <w:ind w:firstLine="709"/>
        <w:jc w:val="both"/>
        <w:rPr>
          <w:rFonts w:eastAsia="PetersburgC"/>
        </w:rPr>
      </w:pPr>
      <w:r w:rsidRPr="00C323DE">
        <w:rPr>
          <w:rFonts w:eastAsia="PetersburgC"/>
        </w:rPr>
        <w:t>Типи поведінки людей при виконанні спільної діяльності. Фактори групової згуртованості: емоційний аспект (</w:t>
      </w:r>
      <w:proofErr w:type="spellStart"/>
      <w:r w:rsidRPr="00C323DE">
        <w:rPr>
          <w:rFonts w:eastAsia="PetersburgC"/>
        </w:rPr>
        <w:t>Фестінгер</w:t>
      </w:r>
      <w:proofErr w:type="spellEnd"/>
      <w:r w:rsidRPr="00C323DE">
        <w:rPr>
          <w:rFonts w:eastAsia="PetersburgC"/>
        </w:rPr>
        <w:t xml:space="preserve">, </w:t>
      </w:r>
      <w:proofErr w:type="spellStart"/>
      <w:r w:rsidRPr="00C323DE">
        <w:rPr>
          <w:rFonts w:eastAsia="PetersburgC"/>
        </w:rPr>
        <w:t>Картрайт</w:t>
      </w:r>
      <w:proofErr w:type="spellEnd"/>
      <w:r w:rsidRPr="00C323DE">
        <w:rPr>
          <w:rFonts w:eastAsia="PetersburgC"/>
        </w:rPr>
        <w:t>), когнітивно-оцінні асп</w:t>
      </w:r>
      <w:r w:rsidRPr="00C323DE">
        <w:rPr>
          <w:rFonts w:eastAsia="PetersburgC"/>
        </w:rPr>
        <w:t>е</w:t>
      </w:r>
      <w:r w:rsidRPr="00C323DE">
        <w:rPr>
          <w:rFonts w:eastAsia="PetersburgC"/>
        </w:rPr>
        <w:t>кти (</w:t>
      </w:r>
      <w:proofErr w:type="spellStart"/>
      <w:r w:rsidRPr="00C323DE">
        <w:rPr>
          <w:rFonts w:eastAsia="PetersburgC"/>
        </w:rPr>
        <w:t>Ньюкомб</w:t>
      </w:r>
      <w:proofErr w:type="spellEnd"/>
      <w:r w:rsidRPr="00C323DE">
        <w:rPr>
          <w:rFonts w:eastAsia="PetersburgC"/>
        </w:rPr>
        <w:t xml:space="preserve">, </w:t>
      </w:r>
      <w:proofErr w:type="spellStart"/>
      <w:r w:rsidRPr="00C323DE">
        <w:rPr>
          <w:rFonts w:eastAsia="PetersburgC"/>
        </w:rPr>
        <w:t>Хайдер</w:t>
      </w:r>
      <w:proofErr w:type="spellEnd"/>
      <w:r w:rsidRPr="00C323DE">
        <w:rPr>
          <w:rFonts w:eastAsia="PetersburgC"/>
        </w:rPr>
        <w:t xml:space="preserve">); інтерактивні фактори (М. </w:t>
      </w:r>
      <w:proofErr w:type="spellStart"/>
      <w:r w:rsidRPr="00C323DE">
        <w:rPr>
          <w:rFonts w:eastAsia="PetersburgC"/>
        </w:rPr>
        <w:t>Дойч</w:t>
      </w:r>
      <w:proofErr w:type="spellEnd"/>
      <w:r w:rsidRPr="00C323DE">
        <w:rPr>
          <w:rFonts w:eastAsia="PetersburgC"/>
        </w:rPr>
        <w:t>); комунікативні факт</w:t>
      </w:r>
      <w:r w:rsidRPr="00C323DE">
        <w:rPr>
          <w:rFonts w:eastAsia="PetersburgC"/>
        </w:rPr>
        <w:t>о</w:t>
      </w:r>
      <w:r w:rsidRPr="00C323DE">
        <w:rPr>
          <w:rFonts w:eastAsia="PetersburgC"/>
        </w:rPr>
        <w:t xml:space="preserve">ри (К. </w:t>
      </w:r>
      <w:proofErr w:type="spellStart"/>
      <w:r w:rsidRPr="00C323DE">
        <w:rPr>
          <w:rFonts w:eastAsia="PetersburgC"/>
        </w:rPr>
        <w:t>Левін</w:t>
      </w:r>
      <w:proofErr w:type="spellEnd"/>
      <w:r w:rsidRPr="00C323DE">
        <w:rPr>
          <w:rFonts w:eastAsia="PetersburgC"/>
        </w:rPr>
        <w:t>). Теорія групової “</w:t>
      </w:r>
      <w:proofErr w:type="spellStart"/>
      <w:r w:rsidRPr="00C323DE">
        <w:rPr>
          <w:rFonts w:eastAsia="PetersburgC"/>
        </w:rPr>
        <w:t>синталії</w:t>
      </w:r>
      <w:proofErr w:type="spellEnd"/>
      <w:r w:rsidRPr="00C323DE">
        <w:rPr>
          <w:rFonts w:eastAsia="PetersburgC"/>
        </w:rPr>
        <w:t xml:space="preserve">” Р. </w:t>
      </w:r>
      <w:proofErr w:type="spellStart"/>
      <w:r w:rsidRPr="00C323DE">
        <w:rPr>
          <w:rFonts w:eastAsia="PetersburgC"/>
        </w:rPr>
        <w:t>Кеттела</w:t>
      </w:r>
      <w:proofErr w:type="spellEnd"/>
      <w:r w:rsidRPr="00C323DE">
        <w:rPr>
          <w:rFonts w:eastAsia="PetersburgC"/>
        </w:rPr>
        <w:t>. Модель групової проду</w:t>
      </w:r>
      <w:r w:rsidRPr="00C323DE">
        <w:rPr>
          <w:rFonts w:eastAsia="PetersburgC"/>
        </w:rPr>
        <w:t>к</w:t>
      </w:r>
      <w:r w:rsidRPr="00C323DE">
        <w:rPr>
          <w:rFonts w:eastAsia="PetersburgC"/>
        </w:rPr>
        <w:t xml:space="preserve">тивності Б. </w:t>
      </w:r>
      <w:proofErr w:type="spellStart"/>
      <w:r w:rsidRPr="00C323DE">
        <w:rPr>
          <w:rFonts w:eastAsia="PetersburgC"/>
        </w:rPr>
        <w:t>Колінза</w:t>
      </w:r>
      <w:proofErr w:type="spellEnd"/>
      <w:r w:rsidRPr="00C323DE">
        <w:rPr>
          <w:rFonts w:eastAsia="PetersburgC"/>
        </w:rPr>
        <w:t xml:space="preserve">. </w:t>
      </w:r>
      <w:proofErr w:type="spellStart"/>
      <w:r w:rsidRPr="00C323DE">
        <w:rPr>
          <w:rFonts w:eastAsia="PetersburgC"/>
        </w:rPr>
        <w:t>Стратометрична</w:t>
      </w:r>
      <w:proofErr w:type="spellEnd"/>
      <w:r w:rsidRPr="00C323DE">
        <w:rPr>
          <w:rFonts w:eastAsia="PetersburgC"/>
        </w:rPr>
        <w:t xml:space="preserve"> концепція групової згуртованості А. В. Петровського.</w:t>
      </w:r>
    </w:p>
    <w:p w:rsidR="00C323DE" w:rsidRPr="00C323DE" w:rsidRDefault="00C323DE" w:rsidP="00C323DE">
      <w:pPr>
        <w:autoSpaceDE w:val="0"/>
        <w:autoSpaceDN w:val="0"/>
        <w:adjustRightInd w:val="0"/>
        <w:ind w:firstLine="709"/>
        <w:jc w:val="both"/>
        <w:rPr>
          <w:rFonts w:eastAsia="PetersburgC"/>
        </w:rPr>
      </w:pPr>
      <w:r w:rsidRPr="00C323DE">
        <w:rPr>
          <w:rFonts w:eastAsia="PetersburgC"/>
        </w:rPr>
        <w:t>Поняття соціально-психологічного клімату (СПК) колективу. Основні хар</w:t>
      </w:r>
      <w:r w:rsidRPr="00C323DE">
        <w:rPr>
          <w:rFonts w:eastAsia="PetersburgC"/>
        </w:rPr>
        <w:t>а</w:t>
      </w:r>
      <w:r w:rsidRPr="00C323DE">
        <w:rPr>
          <w:rFonts w:eastAsia="PetersburgC"/>
        </w:rPr>
        <w:t>ктеристики соціально-психологічного клімату: предметність та емоційність. Структура СПК. Система ставлень працівника, яка обумовлює соціально-психологічний клімат.</w:t>
      </w:r>
    </w:p>
    <w:p w:rsidR="00C323DE" w:rsidRPr="00C323DE" w:rsidRDefault="00C323DE" w:rsidP="00C323DE">
      <w:pPr>
        <w:autoSpaceDE w:val="0"/>
        <w:autoSpaceDN w:val="0"/>
        <w:adjustRightInd w:val="0"/>
        <w:ind w:firstLine="709"/>
        <w:jc w:val="both"/>
        <w:rPr>
          <w:rFonts w:eastAsia="PetersburgC"/>
        </w:rPr>
      </w:pPr>
      <w:r w:rsidRPr="00C323DE">
        <w:rPr>
          <w:rFonts w:eastAsia="PetersburgC"/>
        </w:rPr>
        <w:t>Роль соціально-психологічного клімату. Його функції: забезпечення умов життєдіяльності особистості у групі; зворотний зв’язок про взаємодію особи</w:t>
      </w:r>
      <w:r w:rsidRPr="00C323DE">
        <w:rPr>
          <w:rFonts w:eastAsia="PetersburgC"/>
        </w:rPr>
        <w:t>с</w:t>
      </w:r>
      <w:r w:rsidRPr="00C323DE">
        <w:rPr>
          <w:rFonts w:eastAsia="PetersburgC"/>
        </w:rPr>
        <w:t>тості із соціальним оточенням; фактор спільної виробничої діяльності; вплив на розвиток особистості; детермінанта психічного стану і здоров’я особистості.</w:t>
      </w:r>
    </w:p>
    <w:p w:rsidR="00C323DE" w:rsidRPr="00C323DE" w:rsidRDefault="00C323DE" w:rsidP="00C323DE">
      <w:pPr>
        <w:autoSpaceDE w:val="0"/>
        <w:autoSpaceDN w:val="0"/>
        <w:adjustRightInd w:val="0"/>
        <w:ind w:firstLine="709"/>
        <w:jc w:val="both"/>
      </w:pPr>
      <w:r w:rsidRPr="00C323DE">
        <w:rPr>
          <w:rFonts w:eastAsia="PetersburgC"/>
        </w:rPr>
        <w:t>Створення оптимального соціально-психологічного клімату. Фактори його забезпечення в колективі: глобальне макросередовище (суспільні цінності, ідеологія, пріоритети, розвиток науки та техніки); локальне макросередовище (культура організації та управління; культура міжособистісних відносин і спі</w:t>
      </w:r>
      <w:r w:rsidRPr="00C323DE">
        <w:rPr>
          <w:rFonts w:eastAsia="PetersburgC"/>
        </w:rPr>
        <w:t>л</w:t>
      </w:r>
      <w:r w:rsidRPr="00C323DE">
        <w:rPr>
          <w:rFonts w:eastAsia="PetersburgC"/>
        </w:rPr>
        <w:t>кування; розвиток менеджменту). Причини загострення проблеми соціально-психологічного клімату: зростання психічного напруження, духовних потреб і запитів, вимог до культури спілкування. Спрямованість умов оптимального соціально-психологічного клімату на задоволення потреб працівників.</w:t>
      </w:r>
    </w:p>
    <w:p w:rsidR="00C323DE" w:rsidRPr="00C323DE" w:rsidRDefault="00C323DE" w:rsidP="00C323DE">
      <w:pPr>
        <w:pStyle w:val="Default"/>
        <w:ind w:firstLine="709"/>
        <w:jc w:val="both"/>
        <w:rPr>
          <w:b/>
          <w:i/>
          <w:sz w:val="20"/>
          <w:szCs w:val="20"/>
          <w:lang w:val="uk-UA"/>
        </w:rPr>
      </w:pPr>
      <w:r w:rsidRPr="00C323DE">
        <w:rPr>
          <w:b/>
          <w:i/>
          <w:sz w:val="20"/>
          <w:szCs w:val="20"/>
          <w:lang w:val="uk-UA"/>
        </w:rPr>
        <w:t>Тема 9:</w:t>
      </w:r>
      <w:r w:rsidRPr="00C323DE">
        <w:rPr>
          <w:b/>
          <w:bCs/>
          <w:i/>
          <w:sz w:val="20"/>
          <w:szCs w:val="20"/>
          <w:lang w:val="uk-UA"/>
        </w:rPr>
        <w:t xml:space="preserve"> </w:t>
      </w:r>
      <w:r w:rsidRPr="00C323DE">
        <w:rPr>
          <w:b/>
          <w:i/>
          <w:sz w:val="20"/>
          <w:szCs w:val="20"/>
          <w:lang w:val="uk-UA"/>
        </w:rPr>
        <w:t>Психологічні засади ефективної комунікації лідера. Форм</w:t>
      </w:r>
      <w:r w:rsidRPr="00C323DE">
        <w:rPr>
          <w:b/>
          <w:i/>
          <w:sz w:val="20"/>
          <w:szCs w:val="20"/>
          <w:lang w:val="uk-UA"/>
        </w:rPr>
        <w:t>у</w:t>
      </w:r>
      <w:r w:rsidRPr="00C323DE">
        <w:rPr>
          <w:b/>
          <w:i/>
          <w:sz w:val="20"/>
          <w:szCs w:val="20"/>
          <w:lang w:val="uk-UA"/>
        </w:rPr>
        <w:t xml:space="preserve">вання ефективної партнерської взаємодії </w:t>
      </w:r>
    </w:p>
    <w:p w:rsidR="00C323DE" w:rsidRPr="00C323DE" w:rsidRDefault="00C323DE" w:rsidP="00C323DE">
      <w:pPr>
        <w:pStyle w:val="Default"/>
        <w:ind w:firstLine="709"/>
        <w:jc w:val="both"/>
        <w:rPr>
          <w:b/>
          <w:sz w:val="20"/>
          <w:szCs w:val="20"/>
          <w:lang w:val="uk-UA"/>
        </w:rPr>
      </w:pPr>
      <w:r w:rsidRPr="00C323DE">
        <w:rPr>
          <w:sz w:val="20"/>
          <w:szCs w:val="20"/>
          <w:lang w:val="uk-UA"/>
        </w:rPr>
        <w:t>Поняття комунікації. Природа і структура комунікації. Типологія комунік</w:t>
      </w:r>
      <w:r w:rsidRPr="00C323DE">
        <w:rPr>
          <w:sz w:val="20"/>
          <w:szCs w:val="20"/>
          <w:lang w:val="uk-UA"/>
        </w:rPr>
        <w:t>а</w:t>
      </w:r>
      <w:r w:rsidRPr="00C323DE">
        <w:rPr>
          <w:sz w:val="20"/>
          <w:szCs w:val="20"/>
          <w:lang w:val="uk-UA"/>
        </w:rPr>
        <w:t>ції. Чинники ефективної комунікації. Формування комунікативної компетен</w:t>
      </w:r>
      <w:r w:rsidRPr="00C323DE">
        <w:rPr>
          <w:sz w:val="20"/>
          <w:szCs w:val="20"/>
          <w:lang w:val="uk-UA"/>
        </w:rPr>
        <w:t>т</w:t>
      </w:r>
      <w:r w:rsidRPr="00C323DE">
        <w:rPr>
          <w:sz w:val="20"/>
          <w:szCs w:val="20"/>
          <w:lang w:val="uk-UA"/>
        </w:rPr>
        <w:t>ності. Стиль і стратегія міжособистісної комунікації. Комунікативна культура. Ознаки і причини неуспішної комунікації. Розробка та реалізація засобів, спр</w:t>
      </w:r>
      <w:r w:rsidRPr="00C323DE">
        <w:rPr>
          <w:sz w:val="20"/>
          <w:szCs w:val="20"/>
          <w:lang w:val="uk-UA"/>
        </w:rPr>
        <w:t>я</w:t>
      </w:r>
      <w:r w:rsidRPr="00C323DE">
        <w:rPr>
          <w:sz w:val="20"/>
          <w:szCs w:val="20"/>
          <w:lang w:val="uk-UA"/>
        </w:rPr>
        <w:t xml:space="preserve">мованих на усунення перешкод на шляху до ефективної комунікації. Зворотній зв’язок. Методи активного слухання. Ділове спілкування. Правила побудови ефективних комунікацій (організація та проведення ділових бесід, переговорів, нарад). Психологічні </w:t>
      </w:r>
      <w:r w:rsidRPr="00C323DE">
        <w:rPr>
          <w:color w:val="auto"/>
          <w:sz w:val="20"/>
          <w:szCs w:val="20"/>
          <w:lang w:val="uk-UA"/>
        </w:rPr>
        <w:t xml:space="preserve">особливості публічного виступу. </w:t>
      </w:r>
      <w:r w:rsidRPr="00C323DE">
        <w:rPr>
          <w:color w:val="auto"/>
          <w:sz w:val="20"/>
          <w:szCs w:val="20"/>
          <w:lang w:val="uk-UA"/>
        </w:rPr>
        <w:lastRenderedPageBreak/>
        <w:t>Поняття партнерської взаємодії. Формування позитивних установок лідерів та підлеглих щодо вза</w:t>
      </w:r>
      <w:r w:rsidRPr="00C323DE">
        <w:rPr>
          <w:color w:val="auto"/>
          <w:sz w:val="20"/>
          <w:szCs w:val="20"/>
          <w:lang w:val="uk-UA"/>
        </w:rPr>
        <w:t>є</w:t>
      </w:r>
      <w:r w:rsidRPr="00C323DE">
        <w:rPr>
          <w:color w:val="auto"/>
          <w:sz w:val="20"/>
          <w:szCs w:val="20"/>
          <w:lang w:val="uk-UA"/>
        </w:rPr>
        <w:t>модії один з одним. Модель команди організації: ознаки, рольова структура, функції лідера, принципи взаємодії, умови формування команди, особливості діяльності різних видів команд. Навички успішної взаємодії в групі та організ</w:t>
      </w:r>
      <w:r w:rsidRPr="00C323DE">
        <w:rPr>
          <w:color w:val="auto"/>
          <w:sz w:val="20"/>
          <w:szCs w:val="20"/>
          <w:lang w:val="uk-UA"/>
        </w:rPr>
        <w:t>а</w:t>
      </w:r>
      <w:r w:rsidRPr="00C323DE">
        <w:rPr>
          <w:color w:val="auto"/>
          <w:sz w:val="20"/>
          <w:szCs w:val="20"/>
          <w:lang w:val="uk-UA"/>
        </w:rPr>
        <w:t>ції групової діяльності, оптимального розподілу ролей. Динаміка групової вз</w:t>
      </w:r>
      <w:r w:rsidRPr="00C323DE">
        <w:rPr>
          <w:color w:val="auto"/>
          <w:sz w:val="20"/>
          <w:szCs w:val="20"/>
          <w:lang w:val="uk-UA"/>
        </w:rPr>
        <w:t>а</w:t>
      </w:r>
      <w:r w:rsidRPr="00C323DE">
        <w:rPr>
          <w:color w:val="auto"/>
          <w:sz w:val="20"/>
          <w:szCs w:val="20"/>
          <w:lang w:val="uk-UA"/>
        </w:rPr>
        <w:t xml:space="preserve">ємодії. Організація спільної діяльності. </w:t>
      </w:r>
      <w:proofErr w:type="spellStart"/>
      <w:r w:rsidRPr="00C323DE">
        <w:rPr>
          <w:color w:val="auto"/>
          <w:sz w:val="20"/>
          <w:szCs w:val="20"/>
          <w:lang w:val="uk-UA"/>
        </w:rPr>
        <w:t>Загальногрупова</w:t>
      </w:r>
      <w:proofErr w:type="spellEnd"/>
      <w:r w:rsidRPr="00C323DE">
        <w:rPr>
          <w:color w:val="auto"/>
          <w:sz w:val="20"/>
          <w:szCs w:val="20"/>
          <w:lang w:val="uk-UA"/>
        </w:rPr>
        <w:t xml:space="preserve"> стратегія ухвалення рішення. Психологічна структура групи. Лідерство і влада в групі. Стилі ліде</w:t>
      </w:r>
      <w:r w:rsidRPr="00C323DE">
        <w:rPr>
          <w:color w:val="auto"/>
          <w:sz w:val="20"/>
          <w:szCs w:val="20"/>
          <w:lang w:val="uk-UA"/>
        </w:rPr>
        <w:t>р</w:t>
      </w:r>
      <w:r w:rsidRPr="00C323DE">
        <w:rPr>
          <w:color w:val="auto"/>
          <w:sz w:val="20"/>
          <w:szCs w:val="20"/>
          <w:lang w:val="uk-UA"/>
        </w:rPr>
        <w:t xml:space="preserve">ства. Групові реакції: конформізм і самовизначення. Складові психологічного контакту. </w:t>
      </w:r>
      <w:proofErr w:type="spellStart"/>
      <w:r w:rsidRPr="00C323DE">
        <w:rPr>
          <w:color w:val="auto"/>
          <w:sz w:val="20"/>
          <w:szCs w:val="20"/>
          <w:lang w:val="uk-UA"/>
        </w:rPr>
        <w:t>Трансактний</w:t>
      </w:r>
      <w:proofErr w:type="spellEnd"/>
      <w:r w:rsidRPr="00C323DE">
        <w:rPr>
          <w:color w:val="auto"/>
          <w:sz w:val="20"/>
          <w:szCs w:val="20"/>
          <w:lang w:val="uk-UA"/>
        </w:rPr>
        <w:t xml:space="preserve"> аналіз взаємодії. Стратегії поведінки в конфлікті. Техн</w:t>
      </w:r>
      <w:r w:rsidRPr="00C323DE">
        <w:rPr>
          <w:color w:val="auto"/>
          <w:sz w:val="20"/>
          <w:szCs w:val="20"/>
          <w:lang w:val="uk-UA"/>
        </w:rPr>
        <w:t>і</w:t>
      </w:r>
      <w:r w:rsidRPr="00C323DE">
        <w:rPr>
          <w:color w:val="auto"/>
          <w:sz w:val="20"/>
          <w:szCs w:val="20"/>
          <w:lang w:val="uk-UA"/>
        </w:rPr>
        <w:t>ки і прийоми ведення психологічної боротьби. Техніки впливу. Техніки посер</w:t>
      </w:r>
      <w:r w:rsidRPr="00C323DE">
        <w:rPr>
          <w:color w:val="auto"/>
          <w:sz w:val="20"/>
          <w:szCs w:val="20"/>
          <w:lang w:val="uk-UA"/>
        </w:rPr>
        <w:t>е</w:t>
      </w:r>
      <w:r w:rsidRPr="00C323DE">
        <w:rPr>
          <w:color w:val="auto"/>
          <w:sz w:val="20"/>
          <w:szCs w:val="20"/>
          <w:lang w:val="uk-UA"/>
        </w:rPr>
        <w:t>дництва в конфліктній взаємодії сторін. Виконання спільних творчих проектів та їх презентації на принципах партнерства. Творчість у процесі розв’язання складних проблем.</w:t>
      </w:r>
    </w:p>
    <w:p w:rsidR="00C323DE" w:rsidRPr="00C323DE" w:rsidRDefault="00C323DE" w:rsidP="00C323DE">
      <w:pPr>
        <w:ind w:firstLine="709"/>
        <w:jc w:val="both"/>
        <w:rPr>
          <w:b/>
          <w:i/>
        </w:rPr>
      </w:pPr>
      <w:r w:rsidRPr="00C323DE">
        <w:rPr>
          <w:b/>
          <w:i/>
        </w:rPr>
        <w:t>Тема 10: Ролі команди та методи подолання конфліктів</w:t>
      </w:r>
    </w:p>
    <w:p w:rsidR="00C323DE" w:rsidRPr="00C323DE" w:rsidRDefault="00C323DE" w:rsidP="00C323DE">
      <w:pPr>
        <w:autoSpaceDE w:val="0"/>
        <w:autoSpaceDN w:val="0"/>
        <w:adjustRightInd w:val="0"/>
        <w:ind w:firstLine="709"/>
        <w:jc w:val="both"/>
        <w:rPr>
          <w:rFonts w:eastAsia="TimesNewRomanPSMT"/>
        </w:rPr>
      </w:pPr>
      <w:r w:rsidRPr="00C323DE">
        <w:t>Побудова команди в управлінській діяльності: ієрархія, ролі, культура. Ролі в команді. Життєвий цикл команди. Рівні комунікації в команді, зони відпов</w:t>
      </w:r>
      <w:r w:rsidRPr="00C323DE">
        <w:t>і</w:t>
      </w:r>
      <w:r w:rsidRPr="00C323DE">
        <w:t>дальності лідера. Етапи розвитку команди. Створення команди під певну зад</w:t>
      </w:r>
      <w:r w:rsidRPr="00C323DE">
        <w:t>а</w:t>
      </w:r>
      <w:r w:rsidRPr="00C323DE">
        <w:t>чу. Позитивні і негативні сторони формування індивідуальної «особи команди». Ефективна трансформація команди в організацію. Управління групою як цілим. Лідер і його функції в групі. Ролі членів колективу, їх ефективне використання для досягнення цілей. Правила організації командних обговорень і прийняття рішень. Оцінка ефективності команди. Вид управління, ступінь контролю. Метод врегулювання конфліктів.</w:t>
      </w:r>
      <w:r w:rsidRPr="00C323DE">
        <w:rPr>
          <w:rFonts w:eastAsia="TimesNewRomanPSMT"/>
        </w:rPr>
        <w:t xml:space="preserve"> Суть володіння конфліктною ситуацією. Фази розвитку конфлікту, конфлікти предметні та безпредметні, адекватно і неаде</w:t>
      </w:r>
      <w:r w:rsidRPr="00C323DE">
        <w:rPr>
          <w:rFonts w:eastAsia="TimesNewRomanPSMT"/>
        </w:rPr>
        <w:t>к</w:t>
      </w:r>
      <w:r w:rsidRPr="00C323DE">
        <w:rPr>
          <w:rFonts w:eastAsia="TimesNewRomanPSMT"/>
        </w:rPr>
        <w:t>ватно сприйняті, деструктивні і конструктивні наслідки конфлікту та їх прич</w:t>
      </w:r>
      <w:r w:rsidRPr="00C323DE">
        <w:rPr>
          <w:rFonts w:eastAsia="TimesNewRomanPSMT"/>
        </w:rPr>
        <w:t>и</w:t>
      </w:r>
      <w:r w:rsidRPr="00C323DE">
        <w:rPr>
          <w:rFonts w:eastAsia="TimesNewRomanPSMT"/>
        </w:rPr>
        <w:t xml:space="preserve">ни. Стратегії і технології управління конфліктами, структурні та міжособистісні методи вирішення конфліктів. Засоби впливу на учасників конфлікту, стратегії поведінки при вирішенні конфліктних ситуацій, функціональне і </w:t>
      </w:r>
      <w:proofErr w:type="spellStart"/>
      <w:r w:rsidRPr="00C323DE">
        <w:rPr>
          <w:rFonts w:eastAsia="TimesNewRomanPSMT"/>
        </w:rPr>
        <w:t>дисфункці</w:t>
      </w:r>
      <w:r w:rsidRPr="00C323DE">
        <w:rPr>
          <w:rFonts w:eastAsia="TimesNewRomanPSMT"/>
        </w:rPr>
        <w:t>о</w:t>
      </w:r>
      <w:r w:rsidRPr="00C323DE">
        <w:rPr>
          <w:rFonts w:eastAsia="TimesNewRomanPSMT"/>
        </w:rPr>
        <w:t>нальне</w:t>
      </w:r>
      <w:proofErr w:type="spellEnd"/>
      <w:r w:rsidRPr="00C323DE">
        <w:rPr>
          <w:rFonts w:eastAsia="TimesNewRomanPSMT"/>
        </w:rPr>
        <w:t xml:space="preserve"> управління. Етапи процесу розв’язання конфліктної ситуації: підгото</w:t>
      </w:r>
      <w:r w:rsidRPr="00C323DE">
        <w:rPr>
          <w:rFonts w:eastAsia="TimesNewRomanPSMT"/>
        </w:rPr>
        <w:t>в</w:t>
      </w:r>
      <w:r w:rsidRPr="00C323DE">
        <w:rPr>
          <w:rFonts w:eastAsia="TimesNewRomanPSMT"/>
        </w:rPr>
        <w:t>чий, вирішення проблеми, вихід із ситуації.</w:t>
      </w:r>
    </w:p>
    <w:p w:rsidR="00C323DE" w:rsidRDefault="00C323DE" w:rsidP="001E06C6">
      <w:pPr>
        <w:shd w:val="clear" w:color="auto" w:fill="FFFFFF"/>
        <w:jc w:val="center"/>
        <w:rPr>
          <w:b/>
        </w:rPr>
      </w:pPr>
    </w:p>
    <w:p w:rsidR="001E06C6" w:rsidRPr="00DB5224" w:rsidRDefault="001E06C6" w:rsidP="001E06C6">
      <w:pPr>
        <w:shd w:val="clear" w:color="auto" w:fill="FFFFFF"/>
        <w:jc w:val="center"/>
        <w:rPr>
          <w:b/>
        </w:rPr>
      </w:pPr>
      <w:r w:rsidRPr="00DB5224">
        <w:rPr>
          <w:b/>
        </w:rPr>
        <w:t>Рекомендована література</w:t>
      </w:r>
    </w:p>
    <w:p w:rsidR="00E3238F" w:rsidRPr="00E3238F" w:rsidRDefault="00E3238F" w:rsidP="00E3238F">
      <w:pPr>
        <w:shd w:val="clear" w:color="auto" w:fill="FFFFFF"/>
        <w:tabs>
          <w:tab w:val="left" w:pos="1134"/>
        </w:tabs>
        <w:ind w:firstLine="709"/>
        <w:jc w:val="center"/>
        <w:rPr>
          <w:b/>
          <w:bCs/>
          <w:spacing w:val="-6"/>
        </w:rPr>
      </w:pPr>
      <w:bookmarkStart w:id="0" w:name="_GoBack"/>
      <w:bookmarkEnd w:id="0"/>
      <w:r w:rsidRPr="00E3238F">
        <w:rPr>
          <w:b/>
          <w:bCs/>
          <w:spacing w:val="-6"/>
        </w:rPr>
        <w:t>Основна</w:t>
      </w:r>
    </w:p>
    <w:p w:rsidR="00E3238F" w:rsidRPr="00E3238F" w:rsidRDefault="00E3238F" w:rsidP="00E3238F">
      <w:pPr>
        <w:numPr>
          <w:ilvl w:val="0"/>
          <w:numId w:val="6"/>
        </w:numPr>
        <w:tabs>
          <w:tab w:val="left" w:pos="1134"/>
        </w:tabs>
        <w:autoSpaceDE w:val="0"/>
        <w:autoSpaceDN w:val="0"/>
        <w:adjustRightInd w:val="0"/>
        <w:ind w:left="0" w:firstLine="709"/>
        <w:jc w:val="both"/>
      </w:pPr>
      <w:proofErr w:type="spellStart"/>
      <w:r w:rsidRPr="00E3238F">
        <w:rPr>
          <w:color w:val="000000"/>
        </w:rPr>
        <w:t>Адизес</w:t>
      </w:r>
      <w:proofErr w:type="spellEnd"/>
      <w:r w:rsidRPr="00E3238F">
        <w:rPr>
          <w:color w:val="000000"/>
        </w:rPr>
        <w:t xml:space="preserve"> И. </w:t>
      </w:r>
      <w:proofErr w:type="spellStart"/>
      <w:r w:rsidRPr="00E3238F">
        <w:rPr>
          <w:color w:val="000000"/>
        </w:rPr>
        <w:t>Развитие</w:t>
      </w:r>
      <w:proofErr w:type="spellEnd"/>
      <w:r w:rsidRPr="00E3238F">
        <w:rPr>
          <w:color w:val="000000"/>
        </w:rPr>
        <w:t xml:space="preserve"> </w:t>
      </w:r>
      <w:proofErr w:type="spellStart"/>
      <w:r w:rsidRPr="00E3238F">
        <w:rPr>
          <w:color w:val="000000"/>
        </w:rPr>
        <w:t>лидеров</w:t>
      </w:r>
      <w:proofErr w:type="spellEnd"/>
      <w:r w:rsidRPr="00E3238F">
        <w:rPr>
          <w:color w:val="000000"/>
        </w:rPr>
        <w:t xml:space="preserve"> / </w:t>
      </w:r>
      <w:proofErr w:type="spellStart"/>
      <w:r w:rsidRPr="00E3238F">
        <w:rPr>
          <w:color w:val="000000"/>
        </w:rPr>
        <w:t>Ицхак</w:t>
      </w:r>
      <w:proofErr w:type="spellEnd"/>
      <w:r w:rsidRPr="00E3238F">
        <w:rPr>
          <w:color w:val="000000"/>
        </w:rPr>
        <w:t xml:space="preserve"> </w:t>
      </w:r>
      <w:proofErr w:type="spellStart"/>
      <w:r w:rsidRPr="00E3238F">
        <w:rPr>
          <w:color w:val="000000"/>
        </w:rPr>
        <w:t>Адизес</w:t>
      </w:r>
      <w:proofErr w:type="spellEnd"/>
      <w:r w:rsidRPr="00E3238F">
        <w:rPr>
          <w:color w:val="000000"/>
        </w:rPr>
        <w:t xml:space="preserve">. – М.: </w:t>
      </w:r>
      <w:proofErr w:type="spellStart"/>
      <w:r w:rsidRPr="00E3238F">
        <w:rPr>
          <w:color w:val="000000"/>
        </w:rPr>
        <w:t>Альпина</w:t>
      </w:r>
      <w:proofErr w:type="spellEnd"/>
      <w:r w:rsidRPr="00E3238F">
        <w:rPr>
          <w:color w:val="000000"/>
        </w:rPr>
        <w:t xml:space="preserve"> </w:t>
      </w:r>
      <w:proofErr w:type="spellStart"/>
      <w:r w:rsidRPr="00E3238F">
        <w:rPr>
          <w:color w:val="000000"/>
        </w:rPr>
        <w:t>Паблишер</w:t>
      </w:r>
      <w:proofErr w:type="spellEnd"/>
      <w:r w:rsidRPr="00E3238F">
        <w:rPr>
          <w:color w:val="000000"/>
        </w:rPr>
        <w:t>, 2017. – 259с.</w:t>
      </w:r>
    </w:p>
    <w:p w:rsidR="00E3238F" w:rsidRPr="00E3238F" w:rsidRDefault="00E3238F" w:rsidP="00E3238F">
      <w:pPr>
        <w:numPr>
          <w:ilvl w:val="0"/>
          <w:numId w:val="6"/>
        </w:numPr>
        <w:tabs>
          <w:tab w:val="left" w:pos="1134"/>
        </w:tabs>
        <w:autoSpaceDE w:val="0"/>
        <w:autoSpaceDN w:val="0"/>
        <w:adjustRightInd w:val="0"/>
        <w:ind w:left="0" w:firstLine="709"/>
        <w:jc w:val="both"/>
      </w:pPr>
      <w:proofErr w:type="spellStart"/>
      <w:r w:rsidRPr="00E3238F">
        <w:rPr>
          <w:rFonts w:eastAsia="WarnockPro-Light"/>
        </w:rPr>
        <w:t>Бізо</w:t>
      </w:r>
      <w:proofErr w:type="spellEnd"/>
      <w:r w:rsidRPr="00E3238F">
        <w:rPr>
          <w:rFonts w:eastAsia="WarnockPro-Light"/>
        </w:rPr>
        <w:t xml:space="preserve"> Л. Розвиток лідерства / Л. </w:t>
      </w:r>
      <w:proofErr w:type="spellStart"/>
      <w:r w:rsidRPr="00E3238F">
        <w:rPr>
          <w:rFonts w:eastAsia="WarnockPro-Light"/>
        </w:rPr>
        <w:t>Бізо</w:t>
      </w:r>
      <w:proofErr w:type="spellEnd"/>
      <w:r w:rsidRPr="00E3238F">
        <w:rPr>
          <w:rFonts w:eastAsia="WarnockPro-Light"/>
        </w:rPr>
        <w:t xml:space="preserve">, І. </w:t>
      </w:r>
      <w:proofErr w:type="spellStart"/>
      <w:r w:rsidRPr="00E3238F">
        <w:rPr>
          <w:rFonts w:eastAsia="WarnockPro-Light"/>
        </w:rPr>
        <w:t>Ібрагімова</w:t>
      </w:r>
      <w:proofErr w:type="spellEnd"/>
      <w:r w:rsidRPr="00E3238F">
        <w:rPr>
          <w:rFonts w:eastAsia="WarnockPro-Light"/>
        </w:rPr>
        <w:t xml:space="preserve">, О. </w:t>
      </w:r>
      <w:proofErr w:type="spellStart"/>
      <w:r w:rsidRPr="00E3238F">
        <w:rPr>
          <w:rFonts w:eastAsia="WarnockPro-Light"/>
        </w:rPr>
        <w:t>Кікоть</w:t>
      </w:r>
      <w:proofErr w:type="spellEnd"/>
      <w:r w:rsidRPr="00E3238F">
        <w:rPr>
          <w:rFonts w:eastAsia="WarnockPro-Light"/>
        </w:rPr>
        <w:t xml:space="preserve">, Є. </w:t>
      </w:r>
      <w:proofErr w:type="spellStart"/>
      <w:r w:rsidRPr="00E3238F">
        <w:rPr>
          <w:rFonts w:eastAsia="WarnockPro-Light"/>
        </w:rPr>
        <w:t>Барань</w:t>
      </w:r>
      <w:proofErr w:type="spellEnd"/>
      <w:r w:rsidRPr="00E3238F">
        <w:rPr>
          <w:rFonts w:eastAsia="WarnockPro-Light"/>
        </w:rPr>
        <w:t xml:space="preserve">, Т. Федорів; за </w:t>
      </w:r>
      <w:proofErr w:type="spellStart"/>
      <w:r w:rsidRPr="00E3238F">
        <w:rPr>
          <w:rFonts w:eastAsia="WarnockPro-Light"/>
        </w:rPr>
        <w:t>заг</w:t>
      </w:r>
      <w:proofErr w:type="spellEnd"/>
      <w:r w:rsidRPr="00E3238F">
        <w:rPr>
          <w:rFonts w:eastAsia="WarnockPro-Light"/>
        </w:rPr>
        <w:t xml:space="preserve">. ред. І. </w:t>
      </w:r>
      <w:proofErr w:type="spellStart"/>
      <w:r w:rsidRPr="00E3238F">
        <w:rPr>
          <w:rFonts w:eastAsia="WarnockPro-Light"/>
        </w:rPr>
        <w:t>Ібрагімової</w:t>
      </w:r>
      <w:proofErr w:type="spellEnd"/>
      <w:r w:rsidRPr="00E3238F">
        <w:rPr>
          <w:rFonts w:eastAsia="WarnockPro-Light"/>
        </w:rPr>
        <w:t xml:space="preserve">. – К.: Проект «Реформа управління персоналом на державній службі в Україні», 2012. – 400с. </w:t>
      </w:r>
    </w:p>
    <w:p w:rsidR="00E3238F" w:rsidRPr="00E3238F" w:rsidRDefault="00E3238F" w:rsidP="00E3238F">
      <w:pPr>
        <w:numPr>
          <w:ilvl w:val="0"/>
          <w:numId w:val="6"/>
        </w:numPr>
        <w:tabs>
          <w:tab w:val="left" w:pos="1134"/>
        </w:tabs>
        <w:autoSpaceDE w:val="0"/>
        <w:autoSpaceDN w:val="0"/>
        <w:adjustRightInd w:val="0"/>
        <w:ind w:left="0" w:firstLine="709"/>
        <w:jc w:val="both"/>
      </w:pPr>
      <w:proofErr w:type="spellStart"/>
      <w:r w:rsidRPr="00E3238F">
        <w:rPr>
          <w:bCs/>
        </w:rPr>
        <w:t>Гоулман</w:t>
      </w:r>
      <w:proofErr w:type="spellEnd"/>
      <w:r w:rsidRPr="00E3238F">
        <w:rPr>
          <w:bCs/>
        </w:rPr>
        <w:t xml:space="preserve"> Д. </w:t>
      </w:r>
      <w:proofErr w:type="spellStart"/>
      <w:r w:rsidRPr="00E3238F">
        <w:t>Эмоциональное</w:t>
      </w:r>
      <w:proofErr w:type="spellEnd"/>
      <w:r w:rsidRPr="00E3238F">
        <w:t xml:space="preserve"> </w:t>
      </w:r>
      <w:proofErr w:type="spellStart"/>
      <w:r w:rsidRPr="00E3238F">
        <w:t>лидерство</w:t>
      </w:r>
      <w:proofErr w:type="spellEnd"/>
      <w:r w:rsidRPr="00E3238F">
        <w:t xml:space="preserve">: </w:t>
      </w:r>
      <w:proofErr w:type="spellStart"/>
      <w:r w:rsidRPr="00E3238F">
        <w:t>Искусство</w:t>
      </w:r>
      <w:proofErr w:type="spellEnd"/>
      <w:r w:rsidRPr="00E3238F">
        <w:t xml:space="preserve"> </w:t>
      </w:r>
      <w:proofErr w:type="spellStart"/>
      <w:r w:rsidRPr="00E3238F">
        <w:t>управления</w:t>
      </w:r>
      <w:proofErr w:type="spellEnd"/>
      <w:r w:rsidRPr="00E3238F">
        <w:t xml:space="preserve"> людьми на </w:t>
      </w:r>
      <w:proofErr w:type="spellStart"/>
      <w:r w:rsidRPr="00E3238F">
        <w:t>основе</w:t>
      </w:r>
      <w:proofErr w:type="spellEnd"/>
      <w:r w:rsidRPr="00E3238F">
        <w:t xml:space="preserve"> </w:t>
      </w:r>
      <w:proofErr w:type="spellStart"/>
      <w:r w:rsidRPr="00E3238F">
        <w:t>эмоционального</w:t>
      </w:r>
      <w:proofErr w:type="spellEnd"/>
      <w:r w:rsidRPr="00E3238F">
        <w:t xml:space="preserve"> </w:t>
      </w:r>
      <w:proofErr w:type="spellStart"/>
      <w:r w:rsidRPr="00E3238F">
        <w:t>интеллекта</w:t>
      </w:r>
      <w:proofErr w:type="spellEnd"/>
      <w:r w:rsidRPr="00E3238F">
        <w:t xml:space="preserve"> / </w:t>
      </w:r>
      <w:proofErr w:type="spellStart"/>
      <w:r w:rsidRPr="00E3238F">
        <w:t>Дэниел</w:t>
      </w:r>
      <w:proofErr w:type="spellEnd"/>
      <w:r w:rsidRPr="00E3238F">
        <w:t xml:space="preserve"> </w:t>
      </w:r>
      <w:proofErr w:type="spellStart"/>
      <w:r w:rsidRPr="00E3238F">
        <w:t>Гоулман</w:t>
      </w:r>
      <w:proofErr w:type="spellEnd"/>
      <w:r w:rsidRPr="00E3238F">
        <w:t xml:space="preserve">, Ричард </w:t>
      </w:r>
      <w:proofErr w:type="spellStart"/>
      <w:r w:rsidRPr="00E3238F">
        <w:lastRenderedPageBreak/>
        <w:t>Бояцис</w:t>
      </w:r>
      <w:proofErr w:type="spellEnd"/>
      <w:r w:rsidRPr="00E3238F">
        <w:t xml:space="preserve">, </w:t>
      </w:r>
      <w:proofErr w:type="spellStart"/>
      <w:r w:rsidRPr="00E3238F">
        <w:t>Энни</w:t>
      </w:r>
      <w:proofErr w:type="spellEnd"/>
      <w:r w:rsidRPr="00E3238F">
        <w:t xml:space="preserve"> </w:t>
      </w:r>
      <w:proofErr w:type="spellStart"/>
      <w:r w:rsidRPr="00E3238F">
        <w:t>Макки</w:t>
      </w:r>
      <w:proofErr w:type="spellEnd"/>
      <w:r w:rsidRPr="00E3238F">
        <w:t xml:space="preserve">; Пер. с англ. – 4-изд. – М.: </w:t>
      </w:r>
      <w:proofErr w:type="spellStart"/>
      <w:r w:rsidRPr="00E3238F">
        <w:t>Альпина</w:t>
      </w:r>
      <w:proofErr w:type="spellEnd"/>
      <w:r w:rsidRPr="00E3238F">
        <w:t xml:space="preserve"> </w:t>
      </w:r>
      <w:proofErr w:type="spellStart"/>
      <w:r w:rsidRPr="00E3238F">
        <w:t>Паблишерз</w:t>
      </w:r>
      <w:proofErr w:type="spellEnd"/>
      <w:r w:rsidRPr="00E3238F">
        <w:t>, 2017. – 301 с.</w:t>
      </w:r>
    </w:p>
    <w:p w:rsidR="00E3238F" w:rsidRPr="00E3238F" w:rsidRDefault="00E3238F" w:rsidP="00E3238F">
      <w:pPr>
        <w:widowControl w:val="0"/>
        <w:numPr>
          <w:ilvl w:val="0"/>
          <w:numId w:val="6"/>
        </w:numPr>
        <w:tabs>
          <w:tab w:val="left" w:pos="1134"/>
        </w:tabs>
        <w:autoSpaceDE w:val="0"/>
        <w:autoSpaceDN w:val="0"/>
        <w:adjustRightInd w:val="0"/>
        <w:ind w:left="0" w:firstLine="709"/>
        <w:jc w:val="both"/>
        <w:rPr>
          <w:color w:val="000000"/>
        </w:rPr>
      </w:pPr>
      <w:proofErr w:type="spellStart"/>
      <w:r w:rsidRPr="00E3238F">
        <w:rPr>
          <w:color w:val="000000"/>
        </w:rPr>
        <w:t>Гоулман</w:t>
      </w:r>
      <w:proofErr w:type="spellEnd"/>
      <w:r w:rsidRPr="00E3238F">
        <w:rPr>
          <w:color w:val="000000"/>
        </w:rPr>
        <w:t xml:space="preserve"> Д. </w:t>
      </w:r>
      <w:proofErr w:type="spellStart"/>
      <w:r w:rsidRPr="00E3238F">
        <w:rPr>
          <w:bCs/>
        </w:rPr>
        <w:t>Лидерство</w:t>
      </w:r>
      <w:proofErr w:type="spellEnd"/>
      <w:r w:rsidRPr="00E3238F">
        <w:rPr>
          <w:bCs/>
        </w:rPr>
        <w:t xml:space="preserve"> </w:t>
      </w:r>
      <w:r w:rsidRPr="00E3238F">
        <w:t xml:space="preserve">/ </w:t>
      </w:r>
      <w:r w:rsidRPr="00E3238F">
        <w:rPr>
          <w:color w:val="000000"/>
        </w:rPr>
        <w:t xml:space="preserve">Д. </w:t>
      </w:r>
      <w:proofErr w:type="spellStart"/>
      <w:r w:rsidRPr="00E3238F">
        <w:rPr>
          <w:color w:val="000000"/>
        </w:rPr>
        <w:t>Гоулман</w:t>
      </w:r>
      <w:proofErr w:type="spellEnd"/>
      <w:r w:rsidRPr="00E3238F">
        <w:rPr>
          <w:color w:val="000000"/>
        </w:rPr>
        <w:t xml:space="preserve">, П. </w:t>
      </w:r>
      <w:proofErr w:type="spellStart"/>
      <w:r w:rsidRPr="00E3238F">
        <w:rPr>
          <w:color w:val="000000"/>
        </w:rPr>
        <w:t>Друкер</w:t>
      </w:r>
      <w:proofErr w:type="spellEnd"/>
      <w:r w:rsidRPr="00E3238F">
        <w:rPr>
          <w:color w:val="000000"/>
        </w:rPr>
        <w:t xml:space="preserve">, Д. </w:t>
      </w:r>
      <w:proofErr w:type="spellStart"/>
      <w:r w:rsidRPr="00E3238F">
        <w:rPr>
          <w:color w:val="000000"/>
        </w:rPr>
        <w:t>Коллинз</w:t>
      </w:r>
      <w:proofErr w:type="spellEnd"/>
      <w:r w:rsidRPr="00E3238F">
        <w:t xml:space="preserve">. – М.: </w:t>
      </w:r>
      <w:proofErr w:type="spellStart"/>
      <w:r w:rsidRPr="00E3238F">
        <w:t>Альпина</w:t>
      </w:r>
      <w:proofErr w:type="spellEnd"/>
      <w:r w:rsidRPr="00E3238F">
        <w:t xml:space="preserve"> </w:t>
      </w:r>
      <w:proofErr w:type="spellStart"/>
      <w:r w:rsidRPr="00E3238F">
        <w:t>Бизнес</w:t>
      </w:r>
      <w:proofErr w:type="spellEnd"/>
      <w:r w:rsidRPr="00E3238F">
        <w:t xml:space="preserve"> Букс, 2017. – 224 с. </w:t>
      </w:r>
    </w:p>
    <w:p w:rsidR="00E3238F" w:rsidRPr="00E3238F" w:rsidRDefault="00E3238F" w:rsidP="00E3238F">
      <w:pPr>
        <w:numPr>
          <w:ilvl w:val="0"/>
          <w:numId w:val="6"/>
        </w:numPr>
        <w:tabs>
          <w:tab w:val="left" w:pos="1134"/>
        </w:tabs>
        <w:autoSpaceDE w:val="0"/>
        <w:autoSpaceDN w:val="0"/>
        <w:adjustRightInd w:val="0"/>
        <w:ind w:left="0" w:firstLine="709"/>
        <w:jc w:val="both"/>
        <w:rPr>
          <w:rFonts w:eastAsia="TimesNewRomanPSMT"/>
        </w:rPr>
      </w:pPr>
      <w:r w:rsidRPr="00E3238F">
        <w:rPr>
          <w:rFonts w:eastAsia="TimesNewRomanPSMT"/>
        </w:rPr>
        <w:t xml:space="preserve">Ковбасюк Ю.В. Галузь науки «Державне управління» в Україні: стан, проблеми та перспективи розвитку: нац. наук. </w:t>
      </w:r>
      <w:proofErr w:type="spellStart"/>
      <w:r w:rsidRPr="00E3238F">
        <w:rPr>
          <w:rFonts w:eastAsia="TimesNewRomanPSMT"/>
        </w:rPr>
        <w:t>доп</w:t>
      </w:r>
      <w:proofErr w:type="spellEnd"/>
      <w:r w:rsidRPr="00E3238F">
        <w:rPr>
          <w:rFonts w:eastAsia="TimesNewRomanPSMT"/>
        </w:rPr>
        <w:t xml:space="preserve">. / ред. </w:t>
      </w:r>
      <w:proofErr w:type="spellStart"/>
      <w:r w:rsidRPr="00E3238F">
        <w:rPr>
          <w:rFonts w:eastAsia="TimesNewRomanPSMT"/>
        </w:rPr>
        <w:t>кол</w:t>
      </w:r>
      <w:proofErr w:type="spellEnd"/>
      <w:r w:rsidRPr="00E3238F">
        <w:rPr>
          <w:rFonts w:eastAsia="TimesNewRomanPSMT"/>
        </w:rPr>
        <w:t xml:space="preserve">. : Ю. В. Ковбасюк, К. О. Ващенко, Ю. П. </w:t>
      </w:r>
      <w:proofErr w:type="spellStart"/>
      <w:r w:rsidRPr="00E3238F">
        <w:rPr>
          <w:rFonts w:eastAsia="TimesNewRomanPSMT"/>
        </w:rPr>
        <w:t>Сурмін</w:t>
      </w:r>
      <w:proofErr w:type="spellEnd"/>
      <w:r w:rsidRPr="00E3238F">
        <w:rPr>
          <w:rFonts w:eastAsia="TimesNewRomanPSMT"/>
        </w:rPr>
        <w:t xml:space="preserve"> та ін.; за </w:t>
      </w:r>
      <w:proofErr w:type="spellStart"/>
      <w:r w:rsidRPr="00E3238F">
        <w:rPr>
          <w:rFonts w:eastAsia="TimesNewRomanPSMT"/>
        </w:rPr>
        <w:t>заг</w:t>
      </w:r>
      <w:proofErr w:type="spellEnd"/>
      <w:r w:rsidRPr="00E3238F">
        <w:rPr>
          <w:rFonts w:eastAsia="TimesNewRomanPSMT"/>
        </w:rPr>
        <w:t xml:space="preserve">. ред. д-ра наук з </w:t>
      </w:r>
      <w:proofErr w:type="spellStart"/>
      <w:r w:rsidRPr="00E3238F">
        <w:rPr>
          <w:rFonts w:eastAsia="TimesNewRomanPSMT"/>
        </w:rPr>
        <w:t>держ</w:t>
      </w:r>
      <w:proofErr w:type="spellEnd"/>
      <w:r w:rsidRPr="00E3238F">
        <w:rPr>
          <w:rFonts w:eastAsia="TimesNewRomanPSMT"/>
        </w:rPr>
        <w:t xml:space="preserve">. </w:t>
      </w:r>
      <w:proofErr w:type="spellStart"/>
      <w:r w:rsidRPr="00E3238F">
        <w:rPr>
          <w:rFonts w:eastAsia="TimesNewRomanPSMT"/>
        </w:rPr>
        <w:t>упр</w:t>
      </w:r>
      <w:proofErr w:type="spellEnd"/>
      <w:r w:rsidRPr="00E3238F">
        <w:rPr>
          <w:rFonts w:eastAsia="TimesNewRomanPSMT"/>
        </w:rPr>
        <w:t xml:space="preserve">., проф. Ю. В. Ковбасюка, д-ра політ. наук, проф. К. О. Ващенка, д-ра соц. наук, проф. Ю. П. </w:t>
      </w:r>
      <w:proofErr w:type="spellStart"/>
      <w:r w:rsidRPr="00E3238F">
        <w:rPr>
          <w:rFonts w:eastAsia="TimesNewRomanPSMT"/>
        </w:rPr>
        <w:t>Сурміна</w:t>
      </w:r>
      <w:proofErr w:type="spellEnd"/>
      <w:r w:rsidRPr="00E3238F">
        <w:rPr>
          <w:rFonts w:eastAsia="TimesNewRomanPSMT"/>
        </w:rPr>
        <w:t xml:space="preserve"> (</w:t>
      </w:r>
      <w:proofErr w:type="spellStart"/>
      <w:r w:rsidRPr="00E3238F">
        <w:rPr>
          <w:rFonts w:eastAsia="TimesNewRomanPSMT"/>
        </w:rPr>
        <w:t>кер</w:t>
      </w:r>
      <w:proofErr w:type="spellEnd"/>
      <w:r w:rsidRPr="00E3238F">
        <w:rPr>
          <w:rFonts w:eastAsia="TimesNewRomanPSMT"/>
        </w:rPr>
        <w:t xml:space="preserve">. проекту), д-ра наук з </w:t>
      </w:r>
      <w:proofErr w:type="spellStart"/>
      <w:r w:rsidRPr="00E3238F">
        <w:rPr>
          <w:rFonts w:eastAsia="TimesNewRomanPSMT"/>
        </w:rPr>
        <w:t>держ</w:t>
      </w:r>
      <w:proofErr w:type="spellEnd"/>
      <w:r w:rsidRPr="00E3238F">
        <w:rPr>
          <w:rFonts w:eastAsia="TimesNewRomanPSMT"/>
        </w:rPr>
        <w:t xml:space="preserve">. </w:t>
      </w:r>
      <w:proofErr w:type="spellStart"/>
      <w:r w:rsidRPr="00E3238F">
        <w:rPr>
          <w:rFonts w:eastAsia="TimesNewRomanPSMT"/>
        </w:rPr>
        <w:t>упр</w:t>
      </w:r>
      <w:proofErr w:type="spellEnd"/>
      <w:r w:rsidRPr="00E3238F">
        <w:rPr>
          <w:rFonts w:eastAsia="TimesNewRomanPSMT"/>
        </w:rPr>
        <w:t>., доц. О. М. Руденко (координатор проекту). – К.: НАДУ, 2012. – 184 с.</w:t>
      </w:r>
    </w:p>
    <w:p w:rsidR="00E3238F" w:rsidRPr="00E3238F" w:rsidRDefault="00E3238F" w:rsidP="00E3238F">
      <w:pPr>
        <w:widowControl w:val="0"/>
        <w:numPr>
          <w:ilvl w:val="0"/>
          <w:numId w:val="6"/>
        </w:numPr>
        <w:tabs>
          <w:tab w:val="left" w:pos="1134"/>
        </w:tabs>
        <w:autoSpaceDE w:val="0"/>
        <w:autoSpaceDN w:val="0"/>
        <w:adjustRightInd w:val="0"/>
        <w:ind w:left="0" w:firstLine="709"/>
        <w:jc w:val="both"/>
        <w:rPr>
          <w:color w:val="000000"/>
        </w:rPr>
      </w:pPr>
      <w:proofErr w:type="spellStart"/>
      <w:r w:rsidRPr="00E3238F">
        <w:t>Кови</w:t>
      </w:r>
      <w:proofErr w:type="spellEnd"/>
      <w:r w:rsidRPr="00E3238F">
        <w:t xml:space="preserve"> С. </w:t>
      </w:r>
      <w:proofErr w:type="spellStart"/>
      <w:r w:rsidRPr="00E3238F">
        <w:t>Семь</w:t>
      </w:r>
      <w:proofErr w:type="spellEnd"/>
      <w:r w:rsidRPr="00E3238F">
        <w:t xml:space="preserve"> </w:t>
      </w:r>
      <w:proofErr w:type="spellStart"/>
      <w:r w:rsidRPr="00E3238F">
        <w:t>навыков</w:t>
      </w:r>
      <w:proofErr w:type="spellEnd"/>
      <w:r w:rsidRPr="00E3238F">
        <w:t xml:space="preserve"> </w:t>
      </w:r>
      <w:proofErr w:type="spellStart"/>
      <w:r w:rsidRPr="00E3238F">
        <w:t>эффективных</w:t>
      </w:r>
      <w:proofErr w:type="spellEnd"/>
      <w:r w:rsidRPr="00E3238F">
        <w:t xml:space="preserve"> </w:t>
      </w:r>
      <w:proofErr w:type="spellStart"/>
      <w:r w:rsidRPr="00E3238F">
        <w:t>менеджеров</w:t>
      </w:r>
      <w:proofErr w:type="spellEnd"/>
      <w:r w:rsidRPr="00E3238F">
        <w:t xml:space="preserve">: </w:t>
      </w:r>
      <w:proofErr w:type="spellStart"/>
      <w:r w:rsidRPr="00E3238F">
        <w:t>Самоорганизация</w:t>
      </w:r>
      <w:proofErr w:type="spellEnd"/>
      <w:r w:rsidRPr="00E3238F">
        <w:t xml:space="preserve">, </w:t>
      </w:r>
      <w:proofErr w:type="spellStart"/>
      <w:r w:rsidRPr="00E3238F">
        <w:t>лидерство</w:t>
      </w:r>
      <w:proofErr w:type="spellEnd"/>
      <w:r w:rsidRPr="00E3238F">
        <w:t xml:space="preserve">, </w:t>
      </w:r>
      <w:proofErr w:type="spellStart"/>
      <w:r w:rsidRPr="00E3238F">
        <w:t>раскрытие</w:t>
      </w:r>
      <w:proofErr w:type="spellEnd"/>
      <w:r w:rsidRPr="00E3238F">
        <w:t xml:space="preserve"> </w:t>
      </w:r>
      <w:proofErr w:type="spellStart"/>
      <w:r w:rsidRPr="00E3238F">
        <w:t>потенциала</w:t>
      </w:r>
      <w:proofErr w:type="spellEnd"/>
      <w:r w:rsidRPr="00E3238F">
        <w:t xml:space="preserve"> / </w:t>
      </w:r>
      <w:proofErr w:type="spellStart"/>
      <w:r w:rsidRPr="00E3238F">
        <w:t>Стивен</w:t>
      </w:r>
      <w:proofErr w:type="spellEnd"/>
      <w:r w:rsidRPr="00E3238F">
        <w:t xml:space="preserve"> </w:t>
      </w:r>
      <w:proofErr w:type="spellStart"/>
      <w:r w:rsidRPr="00E3238F">
        <w:t>Кови</w:t>
      </w:r>
      <w:proofErr w:type="spellEnd"/>
      <w:r w:rsidRPr="00E3238F">
        <w:t xml:space="preserve">; Пер. с англ. – М.: </w:t>
      </w:r>
      <w:proofErr w:type="spellStart"/>
      <w:r w:rsidRPr="00E3238F">
        <w:t>Альпина</w:t>
      </w:r>
      <w:proofErr w:type="spellEnd"/>
      <w:r w:rsidRPr="00E3238F">
        <w:t xml:space="preserve"> </w:t>
      </w:r>
      <w:proofErr w:type="spellStart"/>
      <w:r w:rsidRPr="00E3238F">
        <w:t>Паблишер</w:t>
      </w:r>
      <w:proofErr w:type="spellEnd"/>
      <w:r w:rsidRPr="00E3238F">
        <w:t>, 2016. – 88 с.</w:t>
      </w:r>
    </w:p>
    <w:p w:rsidR="00E3238F" w:rsidRPr="00E3238F" w:rsidRDefault="00E3238F" w:rsidP="00E3238F">
      <w:pPr>
        <w:widowControl w:val="0"/>
        <w:numPr>
          <w:ilvl w:val="0"/>
          <w:numId w:val="6"/>
        </w:numPr>
        <w:tabs>
          <w:tab w:val="left" w:pos="1134"/>
        </w:tabs>
        <w:autoSpaceDE w:val="0"/>
        <w:autoSpaceDN w:val="0"/>
        <w:adjustRightInd w:val="0"/>
        <w:ind w:left="0" w:firstLine="709"/>
        <w:jc w:val="both"/>
      </w:pPr>
      <w:proofErr w:type="spellStart"/>
      <w:r w:rsidRPr="00E3238F">
        <w:rPr>
          <w:color w:val="000000"/>
        </w:rPr>
        <w:t>Кови</w:t>
      </w:r>
      <w:proofErr w:type="spellEnd"/>
      <w:r w:rsidRPr="00E3238F">
        <w:rPr>
          <w:color w:val="000000"/>
        </w:rPr>
        <w:t xml:space="preserve"> С. </w:t>
      </w:r>
      <w:proofErr w:type="spellStart"/>
      <w:r w:rsidRPr="00E3238F">
        <w:rPr>
          <w:color w:val="000000"/>
        </w:rPr>
        <w:t>Четыре</w:t>
      </w:r>
      <w:proofErr w:type="spellEnd"/>
      <w:r w:rsidRPr="00E3238F">
        <w:rPr>
          <w:color w:val="000000"/>
        </w:rPr>
        <w:t xml:space="preserve"> правила </w:t>
      </w:r>
      <w:proofErr w:type="spellStart"/>
      <w:r w:rsidRPr="00E3238F">
        <w:rPr>
          <w:color w:val="000000"/>
        </w:rPr>
        <w:t>успешного</w:t>
      </w:r>
      <w:proofErr w:type="spellEnd"/>
      <w:r w:rsidRPr="00E3238F">
        <w:rPr>
          <w:color w:val="000000"/>
        </w:rPr>
        <w:t xml:space="preserve"> </w:t>
      </w:r>
      <w:proofErr w:type="spellStart"/>
      <w:r w:rsidRPr="00E3238F">
        <w:rPr>
          <w:color w:val="000000"/>
        </w:rPr>
        <w:t>лидера</w:t>
      </w:r>
      <w:proofErr w:type="spellEnd"/>
      <w:r w:rsidRPr="00E3238F">
        <w:rPr>
          <w:color w:val="000000"/>
        </w:rPr>
        <w:t xml:space="preserve"> / </w:t>
      </w:r>
      <w:proofErr w:type="spellStart"/>
      <w:r w:rsidRPr="00E3238F">
        <w:rPr>
          <w:color w:val="000000"/>
        </w:rPr>
        <w:t>Стивен</w:t>
      </w:r>
      <w:proofErr w:type="spellEnd"/>
      <w:r w:rsidRPr="00E3238F">
        <w:rPr>
          <w:color w:val="000000"/>
        </w:rPr>
        <w:t xml:space="preserve"> </w:t>
      </w:r>
      <w:proofErr w:type="spellStart"/>
      <w:r w:rsidRPr="00E3238F">
        <w:rPr>
          <w:color w:val="000000"/>
        </w:rPr>
        <w:t>Кови</w:t>
      </w:r>
      <w:proofErr w:type="spellEnd"/>
      <w:r w:rsidRPr="00E3238F">
        <w:rPr>
          <w:color w:val="000000"/>
        </w:rPr>
        <w:t xml:space="preserve">. – М.: </w:t>
      </w:r>
      <w:proofErr w:type="spellStart"/>
      <w:r w:rsidRPr="00E3238F">
        <w:rPr>
          <w:color w:val="000000"/>
        </w:rPr>
        <w:t>Альпина</w:t>
      </w:r>
      <w:proofErr w:type="spellEnd"/>
      <w:r w:rsidRPr="00E3238F">
        <w:rPr>
          <w:color w:val="000000"/>
        </w:rPr>
        <w:t xml:space="preserve"> </w:t>
      </w:r>
      <w:proofErr w:type="spellStart"/>
      <w:r w:rsidRPr="00E3238F">
        <w:rPr>
          <w:color w:val="000000"/>
        </w:rPr>
        <w:t>Паблишер</w:t>
      </w:r>
      <w:proofErr w:type="spellEnd"/>
      <w:r w:rsidRPr="00E3238F">
        <w:rPr>
          <w:color w:val="000000"/>
        </w:rPr>
        <w:t>, 2017. – 138 с.</w:t>
      </w:r>
    </w:p>
    <w:p w:rsidR="00E3238F" w:rsidRPr="00E3238F" w:rsidRDefault="00E3238F" w:rsidP="00E3238F">
      <w:pPr>
        <w:widowControl w:val="0"/>
        <w:numPr>
          <w:ilvl w:val="0"/>
          <w:numId w:val="6"/>
        </w:numPr>
        <w:tabs>
          <w:tab w:val="left" w:pos="1134"/>
        </w:tabs>
        <w:autoSpaceDE w:val="0"/>
        <w:autoSpaceDN w:val="0"/>
        <w:adjustRightInd w:val="0"/>
        <w:ind w:left="0" w:firstLine="709"/>
        <w:jc w:val="both"/>
        <w:rPr>
          <w:color w:val="000000"/>
        </w:rPr>
      </w:pPr>
      <w:proofErr w:type="spellStart"/>
      <w:r w:rsidRPr="00E3238F">
        <w:rPr>
          <w:color w:val="000000"/>
        </w:rPr>
        <w:t>Марей</w:t>
      </w:r>
      <w:proofErr w:type="spellEnd"/>
      <w:r w:rsidRPr="00E3238F">
        <w:rPr>
          <w:color w:val="000000"/>
        </w:rPr>
        <w:t xml:space="preserve"> А. </w:t>
      </w:r>
      <w:proofErr w:type="spellStart"/>
      <w:r w:rsidRPr="00E3238F">
        <w:rPr>
          <w:color w:val="000000"/>
        </w:rPr>
        <w:t>Гид</w:t>
      </w:r>
      <w:proofErr w:type="spellEnd"/>
      <w:r w:rsidRPr="00E3238F">
        <w:rPr>
          <w:color w:val="000000"/>
        </w:rPr>
        <w:t xml:space="preserve"> по </w:t>
      </w:r>
      <w:proofErr w:type="spellStart"/>
      <w:r w:rsidRPr="00E3238F">
        <w:rPr>
          <w:color w:val="000000"/>
        </w:rPr>
        <w:t>развитию</w:t>
      </w:r>
      <w:proofErr w:type="spellEnd"/>
      <w:r w:rsidRPr="00E3238F">
        <w:rPr>
          <w:color w:val="000000"/>
        </w:rPr>
        <w:t xml:space="preserve"> </w:t>
      </w:r>
      <w:proofErr w:type="spellStart"/>
      <w:r w:rsidRPr="00E3238F">
        <w:rPr>
          <w:color w:val="000000"/>
        </w:rPr>
        <w:t>лидерских</w:t>
      </w:r>
      <w:proofErr w:type="spellEnd"/>
      <w:r w:rsidRPr="00E3238F">
        <w:rPr>
          <w:color w:val="000000"/>
        </w:rPr>
        <w:t xml:space="preserve"> </w:t>
      </w:r>
      <w:proofErr w:type="spellStart"/>
      <w:r w:rsidRPr="00E3238F">
        <w:rPr>
          <w:color w:val="000000"/>
        </w:rPr>
        <w:t>компетенций</w:t>
      </w:r>
      <w:proofErr w:type="spellEnd"/>
      <w:r w:rsidRPr="00E3238F">
        <w:rPr>
          <w:color w:val="000000"/>
        </w:rPr>
        <w:t xml:space="preserve"> / </w:t>
      </w:r>
      <w:proofErr w:type="spellStart"/>
      <w:r w:rsidRPr="00E3238F">
        <w:rPr>
          <w:color w:val="000000"/>
        </w:rPr>
        <w:t>Алексей</w:t>
      </w:r>
      <w:proofErr w:type="spellEnd"/>
      <w:r w:rsidRPr="00E3238F">
        <w:rPr>
          <w:color w:val="000000"/>
        </w:rPr>
        <w:t xml:space="preserve"> </w:t>
      </w:r>
      <w:proofErr w:type="spellStart"/>
      <w:r w:rsidRPr="00E3238F">
        <w:rPr>
          <w:color w:val="000000"/>
        </w:rPr>
        <w:t>Марей</w:t>
      </w:r>
      <w:proofErr w:type="spellEnd"/>
      <w:r w:rsidRPr="00E3238F">
        <w:rPr>
          <w:color w:val="000000"/>
        </w:rPr>
        <w:t xml:space="preserve">. – М.: </w:t>
      </w:r>
      <w:proofErr w:type="spellStart"/>
      <w:r w:rsidRPr="00E3238F">
        <w:rPr>
          <w:color w:val="000000"/>
        </w:rPr>
        <w:t>Альпина</w:t>
      </w:r>
      <w:proofErr w:type="spellEnd"/>
      <w:r w:rsidRPr="00E3238F">
        <w:rPr>
          <w:color w:val="000000"/>
        </w:rPr>
        <w:t xml:space="preserve"> </w:t>
      </w:r>
      <w:proofErr w:type="spellStart"/>
      <w:r w:rsidRPr="00E3238F">
        <w:rPr>
          <w:color w:val="000000"/>
        </w:rPr>
        <w:t>Паблишер</w:t>
      </w:r>
      <w:proofErr w:type="spellEnd"/>
      <w:r w:rsidRPr="00E3238F">
        <w:rPr>
          <w:color w:val="000000"/>
        </w:rPr>
        <w:t>, 2015. – 111 с.</w:t>
      </w:r>
    </w:p>
    <w:p w:rsidR="00E3238F" w:rsidRPr="00E3238F" w:rsidRDefault="00E3238F" w:rsidP="00E3238F">
      <w:pPr>
        <w:widowControl w:val="0"/>
        <w:numPr>
          <w:ilvl w:val="0"/>
          <w:numId w:val="6"/>
        </w:numPr>
        <w:tabs>
          <w:tab w:val="left" w:pos="1134"/>
        </w:tabs>
        <w:autoSpaceDE w:val="0"/>
        <w:autoSpaceDN w:val="0"/>
        <w:adjustRightInd w:val="0"/>
        <w:ind w:left="0" w:firstLine="709"/>
        <w:jc w:val="both"/>
        <w:rPr>
          <w:color w:val="000000"/>
        </w:rPr>
      </w:pPr>
      <w:r w:rsidRPr="00E3238F">
        <w:rPr>
          <w:color w:val="000000"/>
        </w:rPr>
        <w:t xml:space="preserve">Монастирський Г.Л. Теорія організацій: </w:t>
      </w:r>
      <w:proofErr w:type="spellStart"/>
      <w:r w:rsidRPr="00E3238F">
        <w:rPr>
          <w:color w:val="000000"/>
        </w:rPr>
        <w:t>підруч</w:t>
      </w:r>
      <w:proofErr w:type="spellEnd"/>
      <w:r w:rsidRPr="00E3238F">
        <w:rPr>
          <w:color w:val="000000"/>
        </w:rPr>
        <w:t>./ Г.Л. Монастирський. – Тернопіль: ТНЕУ, 2014 – 288с.</w:t>
      </w:r>
    </w:p>
    <w:p w:rsidR="00E3238F" w:rsidRPr="00E3238F" w:rsidRDefault="00E3238F" w:rsidP="00E3238F">
      <w:pPr>
        <w:numPr>
          <w:ilvl w:val="0"/>
          <w:numId w:val="6"/>
        </w:numPr>
        <w:tabs>
          <w:tab w:val="left" w:pos="1134"/>
        </w:tabs>
        <w:autoSpaceDE w:val="0"/>
        <w:autoSpaceDN w:val="0"/>
        <w:adjustRightInd w:val="0"/>
        <w:ind w:left="0" w:firstLine="709"/>
        <w:jc w:val="both"/>
      </w:pPr>
      <w:proofErr w:type="spellStart"/>
      <w:r w:rsidRPr="00E3238F">
        <w:rPr>
          <w:color w:val="000000"/>
        </w:rPr>
        <w:t>Скібіцька</w:t>
      </w:r>
      <w:proofErr w:type="spellEnd"/>
      <w:r w:rsidRPr="00E3238F">
        <w:rPr>
          <w:color w:val="000000"/>
        </w:rPr>
        <w:t xml:space="preserve"> Л.І. Лідерство та стиль роботи менеджера:  Навчальний посібник. – К.: Центр учбової літератури, 2009. – 192 с.</w:t>
      </w:r>
    </w:p>
    <w:p w:rsidR="00E3238F" w:rsidRPr="00E3238F" w:rsidRDefault="00E3238F" w:rsidP="00E3238F">
      <w:pPr>
        <w:pStyle w:val="Default"/>
        <w:tabs>
          <w:tab w:val="left" w:pos="1134"/>
        </w:tabs>
        <w:ind w:firstLine="709"/>
        <w:jc w:val="center"/>
        <w:rPr>
          <w:sz w:val="20"/>
          <w:szCs w:val="20"/>
          <w:lang w:val="uk-UA"/>
        </w:rPr>
      </w:pPr>
      <w:r w:rsidRPr="00E3238F">
        <w:rPr>
          <w:b/>
          <w:bCs/>
          <w:iCs/>
          <w:sz w:val="20"/>
          <w:szCs w:val="20"/>
          <w:lang w:val="uk-UA"/>
        </w:rPr>
        <w:t>Додаткова</w:t>
      </w:r>
    </w:p>
    <w:p w:rsidR="00E3238F" w:rsidRPr="00E3238F" w:rsidRDefault="00E3238F" w:rsidP="00E3238F">
      <w:pPr>
        <w:numPr>
          <w:ilvl w:val="0"/>
          <w:numId w:val="7"/>
        </w:numPr>
        <w:tabs>
          <w:tab w:val="left" w:pos="993"/>
          <w:tab w:val="left" w:pos="1134"/>
        </w:tabs>
        <w:autoSpaceDE w:val="0"/>
        <w:autoSpaceDN w:val="0"/>
        <w:adjustRightInd w:val="0"/>
        <w:ind w:left="0" w:firstLine="709"/>
        <w:jc w:val="both"/>
        <w:rPr>
          <w:bCs/>
        </w:rPr>
      </w:pPr>
      <w:proofErr w:type="spellStart"/>
      <w:r w:rsidRPr="00E3238F">
        <w:rPr>
          <w:color w:val="000000"/>
        </w:rPr>
        <w:t>Баранівський</w:t>
      </w:r>
      <w:proofErr w:type="spellEnd"/>
      <w:r w:rsidRPr="00E3238F">
        <w:rPr>
          <w:color w:val="000000"/>
        </w:rPr>
        <w:t xml:space="preserve"> В.Ф. Політологія: Підручник / В.Ф. </w:t>
      </w:r>
      <w:proofErr w:type="spellStart"/>
      <w:r w:rsidRPr="00E3238F">
        <w:rPr>
          <w:color w:val="000000"/>
        </w:rPr>
        <w:t>Баранівський</w:t>
      </w:r>
      <w:proofErr w:type="spellEnd"/>
      <w:r w:rsidRPr="00E3238F">
        <w:rPr>
          <w:color w:val="000000"/>
        </w:rPr>
        <w:t>. – К.: Національна академія управління, 2016. – 236с.</w:t>
      </w:r>
    </w:p>
    <w:p w:rsidR="00E3238F" w:rsidRPr="00E3238F" w:rsidRDefault="00E3238F" w:rsidP="00E3238F">
      <w:pPr>
        <w:numPr>
          <w:ilvl w:val="0"/>
          <w:numId w:val="7"/>
        </w:numPr>
        <w:tabs>
          <w:tab w:val="left" w:pos="993"/>
          <w:tab w:val="left" w:pos="1134"/>
        </w:tabs>
        <w:autoSpaceDE w:val="0"/>
        <w:autoSpaceDN w:val="0"/>
        <w:adjustRightInd w:val="0"/>
        <w:ind w:left="0" w:firstLine="709"/>
        <w:jc w:val="both"/>
        <w:rPr>
          <w:bCs/>
          <w:i/>
          <w:iCs/>
        </w:rPr>
      </w:pPr>
      <w:proofErr w:type="spellStart"/>
      <w:r w:rsidRPr="00E3238F">
        <w:rPr>
          <w:bCs/>
        </w:rPr>
        <w:t>Бояцис</w:t>
      </w:r>
      <w:proofErr w:type="spellEnd"/>
      <w:r w:rsidRPr="00E3238F">
        <w:rPr>
          <w:bCs/>
        </w:rPr>
        <w:t xml:space="preserve"> Р. </w:t>
      </w:r>
      <w:proofErr w:type="spellStart"/>
      <w:r w:rsidRPr="00E3238F">
        <w:t>Резонансное</w:t>
      </w:r>
      <w:proofErr w:type="spellEnd"/>
      <w:r w:rsidRPr="00E3238F">
        <w:t xml:space="preserve"> </w:t>
      </w:r>
      <w:proofErr w:type="spellStart"/>
      <w:r w:rsidRPr="00E3238F">
        <w:t>лидерство</w:t>
      </w:r>
      <w:proofErr w:type="spellEnd"/>
      <w:r w:rsidRPr="00E3238F">
        <w:t xml:space="preserve">: </w:t>
      </w:r>
      <w:proofErr w:type="spellStart"/>
      <w:r w:rsidRPr="00E3238F">
        <w:t>Самосовершенствование</w:t>
      </w:r>
      <w:proofErr w:type="spellEnd"/>
      <w:r w:rsidRPr="00E3238F">
        <w:t xml:space="preserve"> и </w:t>
      </w:r>
      <w:proofErr w:type="spellStart"/>
      <w:r w:rsidRPr="00E3238F">
        <w:t>построение</w:t>
      </w:r>
      <w:proofErr w:type="spellEnd"/>
      <w:r w:rsidRPr="00E3238F">
        <w:t xml:space="preserve"> </w:t>
      </w:r>
      <w:proofErr w:type="spellStart"/>
      <w:r w:rsidRPr="00E3238F">
        <w:t>плодотворных</w:t>
      </w:r>
      <w:proofErr w:type="spellEnd"/>
      <w:r w:rsidRPr="00E3238F">
        <w:t xml:space="preserve"> </w:t>
      </w:r>
      <w:proofErr w:type="spellStart"/>
      <w:r w:rsidRPr="00E3238F">
        <w:t>взаимоотношений</w:t>
      </w:r>
      <w:proofErr w:type="spellEnd"/>
      <w:r w:rsidRPr="00E3238F">
        <w:t xml:space="preserve"> с людьми на </w:t>
      </w:r>
      <w:proofErr w:type="spellStart"/>
      <w:r w:rsidRPr="00E3238F">
        <w:t>основе</w:t>
      </w:r>
      <w:proofErr w:type="spellEnd"/>
      <w:r w:rsidRPr="00E3238F">
        <w:t xml:space="preserve"> активного </w:t>
      </w:r>
      <w:proofErr w:type="spellStart"/>
      <w:r w:rsidRPr="00E3238F">
        <w:t>сознания</w:t>
      </w:r>
      <w:proofErr w:type="spellEnd"/>
      <w:r w:rsidRPr="00E3238F">
        <w:t xml:space="preserve">, </w:t>
      </w:r>
      <w:proofErr w:type="spellStart"/>
      <w:r w:rsidRPr="00E3238F">
        <w:t>оптимизма</w:t>
      </w:r>
      <w:proofErr w:type="spellEnd"/>
      <w:r w:rsidRPr="00E3238F">
        <w:t xml:space="preserve"> и </w:t>
      </w:r>
      <w:proofErr w:type="spellStart"/>
      <w:r w:rsidRPr="00E3238F">
        <w:t>эмпатии</w:t>
      </w:r>
      <w:proofErr w:type="spellEnd"/>
      <w:r w:rsidRPr="00E3238F">
        <w:t xml:space="preserve"> / Ричард </w:t>
      </w:r>
      <w:proofErr w:type="spellStart"/>
      <w:r w:rsidRPr="00E3238F">
        <w:t>Бояцис</w:t>
      </w:r>
      <w:proofErr w:type="spellEnd"/>
      <w:r w:rsidRPr="00E3238F">
        <w:t xml:space="preserve">, </w:t>
      </w:r>
      <w:proofErr w:type="spellStart"/>
      <w:r w:rsidRPr="00E3238F">
        <w:t>Энни</w:t>
      </w:r>
      <w:proofErr w:type="spellEnd"/>
      <w:r w:rsidRPr="00E3238F">
        <w:t xml:space="preserve"> </w:t>
      </w:r>
      <w:proofErr w:type="spellStart"/>
      <w:r w:rsidRPr="00E3238F">
        <w:t>Макки</w:t>
      </w:r>
      <w:proofErr w:type="spellEnd"/>
      <w:r w:rsidRPr="00E3238F">
        <w:t xml:space="preserve">; Пер. с англ. – М.: </w:t>
      </w:r>
      <w:proofErr w:type="spellStart"/>
      <w:r w:rsidRPr="00E3238F">
        <w:t>Альпина</w:t>
      </w:r>
      <w:proofErr w:type="spellEnd"/>
      <w:r w:rsidRPr="00E3238F">
        <w:t xml:space="preserve"> </w:t>
      </w:r>
      <w:proofErr w:type="spellStart"/>
      <w:r w:rsidRPr="00E3238F">
        <w:t>Бизнес</w:t>
      </w:r>
      <w:proofErr w:type="spellEnd"/>
      <w:r w:rsidRPr="00E3238F">
        <w:t xml:space="preserve"> Букс, 2014. – 300 с.</w:t>
      </w:r>
    </w:p>
    <w:p w:rsidR="00E3238F" w:rsidRPr="00E3238F" w:rsidRDefault="00E3238F" w:rsidP="00E3238F">
      <w:pPr>
        <w:numPr>
          <w:ilvl w:val="0"/>
          <w:numId w:val="7"/>
        </w:numPr>
        <w:tabs>
          <w:tab w:val="left" w:pos="1134"/>
        </w:tabs>
        <w:autoSpaceDE w:val="0"/>
        <w:autoSpaceDN w:val="0"/>
        <w:adjustRightInd w:val="0"/>
        <w:ind w:left="0" w:firstLine="709"/>
        <w:jc w:val="both"/>
      </w:pPr>
      <w:proofErr w:type="spellStart"/>
      <w:r w:rsidRPr="00E3238F">
        <w:t>Генік</w:t>
      </w:r>
      <w:proofErr w:type="spellEnd"/>
      <w:r w:rsidRPr="00E3238F">
        <w:t xml:space="preserve"> О.В. </w:t>
      </w:r>
      <w:hyperlink r:id="rId8" w:tgtFrame="_blank" w:tooltip="КЛ Теорія організації" w:history="1">
        <w:r w:rsidRPr="00E3238F">
          <w:rPr>
            <w:rStyle w:val="a8"/>
          </w:rPr>
          <w:t>Теорія організації. Конспект лекцій</w:t>
        </w:r>
      </w:hyperlink>
      <w:r w:rsidRPr="00E3238F">
        <w:t xml:space="preserve"> для студентів економічних спеціальностей / </w:t>
      </w:r>
      <w:proofErr w:type="spellStart"/>
      <w:r w:rsidRPr="00E3238F">
        <w:t>Геник</w:t>
      </w:r>
      <w:proofErr w:type="spellEnd"/>
      <w:r w:rsidRPr="00E3238F">
        <w:t xml:space="preserve"> О.В., </w:t>
      </w:r>
      <w:proofErr w:type="spellStart"/>
      <w:r w:rsidRPr="00E3238F">
        <w:t>Гурняк</w:t>
      </w:r>
      <w:proofErr w:type="spellEnd"/>
      <w:r w:rsidRPr="00E3238F">
        <w:t xml:space="preserve"> І.Г. – Львів: НЛТУ України, 2014. – 137 с.</w:t>
      </w:r>
    </w:p>
    <w:p w:rsidR="00E3238F" w:rsidRPr="00E3238F" w:rsidRDefault="00E3238F" w:rsidP="00E3238F">
      <w:pPr>
        <w:numPr>
          <w:ilvl w:val="0"/>
          <w:numId w:val="7"/>
        </w:numPr>
        <w:tabs>
          <w:tab w:val="left" w:pos="1134"/>
        </w:tabs>
        <w:autoSpaceDE w:val="0"/>
        <w:autoSpaceDN w:val="0"/>
        <w:adjustRightInd w:val="0"/>
        <w:ind w:left="0" w:firstLine="709"/>
        <w:jc w:val="both"/>
      </w:pPr>
      <w:proofErr w:type="spellStart"/>
      <w:r w:rsidRPr="00E3238F">
        <w:t>Гоулман</w:t>
      </w:r>
      <w:proofErr w:type="spellEnd"/>
      <w:r w:rsidRPr="00E3238F">
        <w:t xml:space="preserve"> Д. </w:t>
      </w:r>
      <w:proofErr w:type="spellStart"/>
      <w:r w:rsidRPr="00E3238F">
        <w:t>Эмоциональный</w:t>
      </w:r>
      <w:proofErr w:type="spellEnd"/>
      <w:r w:rsidRPr="00E3238F">
        <w:t xml:space="preserve"> </w:t>
      </w:r>
      <w:proofErr w:type="spellStart"/>
      <w:r w:rsidRPr="00E3238F">
        <w:t>интеллект</w:t>
      </w:r>
      <w:proofErr w:type="spellEnd"/>
      <w:r w:rsidRPr="00E3238F">
        <w:t xml:space="preserve"> / Д. </w:t>
      </w:r>
      <w:proofErr w:type="spellStart"/>
      <w:r w:rsidRPr="00E3238F">
        <w:t>Гоулман</w:t>
      </w:r>
      <w:proofErr w:type="spellEnd"/>
      <w:r w:rsidRPr="00E3238F">
        <w:t xml:space="preserve">, П. </w:t>
      </w:r>
      <w:proofErr w:type="spellStart"/>
      <w:r w:rsidRPr="00E3238F">
        <w:t>Друкер</w:t>
      </w:r>
      <w:proofErr w:type="spellEnd"/>
      <w:r w:rsidRPr="00E3238F">
        <w:t xml:space="preserve">, Д. </w:t>
      </w:r>
      <w:proofErr w:type="spellStart"/>
      <w:r w:rsidRPr="00E3238F">
        <w:t>Коллинз</w:t>
      </w:r>
      <w:proofErr w:type="spellEnd"/>
      <w:r w:rsidRPr="00E3238F">
        <w:t xml:space="preserve">. – М.: </w:t>
      </w:r>
      <w:proofErr w:type="spellStart"/>
      <w:r w:rsidRPr="00E3238F">
        <w:t>Альпина</w:t>
      </w:r>
      <w:proofErr w:type="spellEnd"/>
      <w:r w:rsidRPr="00E3238F">
        <w:t xml:space="preserve"> </w:t>
      </w:r>
      <w:proofErr w:type="spellStart"/>
      <w:r w:rsidRPr="00E3238F">
        <w:t>Паблишер</w:t>
      </w:r>
      <w:proofErr w:type="spellEnd"/>
      <w:r w:rsidRPr="00E3238F">
        <w:t xml:space="preserve">, 2017. – 188 с. </w:t>
      </w:r>
    </w:p>
    <w:p w:rsidR="00E3238F" w:rsidRPr="00E3238F" w:rsidRDefault="00E3238F" w:rsidP="00E3238F">
      <w:pPr>
        <w:numPr>
          <w:ilvl w:val="0"/>
          <w:numId w:val="7"/>
        </w:numPr>
        <w:tabs>
          <w:tab w:val="left" w:pos="993"/>
          <w:tab w:val="left" w:pos="1134"/>
        </w:tabs>
        <w:autoSpaceDE w:val="0"/>
        <w:autoSpaceDN w:val="0"/>
        <w:adjustRightInd w:val="0"/>
        <w:ind w:left="0" w:firstLine="709"/>
        <w:jc w:val="both"/>
        <w:rPr>
          <w:bCs/>
          <w:i/>
          <w:iCs/>
        </w:rPr>
      </w:pPr>
      <w:proofErr w:type="spellStart"/>
      <w:r w:rsidRPr="00E3238F">
        <w:rPr>
          <w:bCs/>
        </w:rPr>
        <w:t>Грушенко</w:t>
      </w:r>
      <w:proofErr w:type="spellEnd"/>
      <w:r w:rsidRPr="00E3238F">
        <w:rPr>
          <w:bCs/>
        </w:rPr>
        <w:t xml:space="preserve">, В. И. Менеджмент: </w:t>
      </w:r>
      <w:proofErr w:type="spellStart"/>
      <w:r w:rsidRPr="00E3238F">
        <w:rPr>
          <w:bCs/>
        </w:rPr>
        <w:t>восприятие</w:t>
      </w:r>
      <w:proofErr w:type="spellEnd"/>
      <w:r w:rsidRPr="00E3238F">
        <w:rPr>
          <w:bCs/>
        </w:rPr>
        <w:t xml:space="preserve"> </w:t>
      </w:r>
      <w:proofErr w:type="spellStart"/>
      <w:r w:rsidRPr="00E3238F">
        <w:rPr>
          <w:bCs/>
        </w:rPr>
        <w:t>сущности</w:t>
      </w:r>
      <w:proofErr w:type="spellEnd"/>
      <w:r w:rsidRPr="00E3238F">
        <w:rPr>
          <w:bCs/>
        </w:rPr>
        <w:t xml:space="preserve"> </w:t>
      </w:r>
      <w:proofErr w:type="spellStart"/>
      <w:r w:rsidRPr="00E3238F">
        <w:rPr>
          <w:bCs/>
        </w:rPr>
        <w:t>менеджмента</w:t>
      </w:r>
      <w:proofErr w:type="spellEnd"/>
      <w:r w:rsidRPr="00E3238F">
        <w:rPr>
          <w:bCs/>
        </w:rPr>
        <w:t xml:space="preserve"> в </w:t>
      </w:r>
      <w:proofErr w:type="spellStart"/>
      <w:r w:rsidRPr="00E3238F">
        <w:rPr>
          <w:bCs/>
        </w:rPr>
        <w:t>условиях</w:t>
      </w:r>
      <w:proofErr w:type="spellEnd"/>
      <w:r w:rsidRPr="00E3238F">
        <w:rPr>
          <w:bCs/>
        </w:rPr>
        <w:t xml:space="preserve"> </w:t>
      </w:r>
      <w:proofErr w:type="spellStart"/>
      <w:r w:rsidRPr="00E3238F">
        <w:rPr>
          <w:bCs/>
        </w:rPr>
        <w:t>стратегических</w:t>
      </w:r>
      <w:proofErr w:type="spellEnd"/>
      <w:r w:rsidRPr="00E3238F">
        <w:rPr>
          <w:bCs/>
        </w:rPr>
        <w:t xml:space="preserve"> </w:t>
      </w:r>
      <w:proofErr w:type="spellStart"/>
      <w:r w:rsidRPr="00E3238F">
        <w:rPr>
          <w:bCs/>
        </w:rPr>
        <w:t>изменений</w:t>
      </w:r>
      <w:proofErr w:type="spellEnd"/>
      <w:r w:rsidRPr="00E3238F">
        <w:rPr>
          <w:bCs/>
        </w:rPr>
        <w:t xml:space="preserve">: </w:t>
      </w:r>
      <w:proofErr w:type="spellStart"/>
      <w:r w:rsidRPr="00E3238F">
        <w:rPr>
          <w:bCs/>
        </w:rPr>
        <w:t>учебное</w:t>
      </w:r>
      <w:proofErr w:type="spellEnd"/>
      <w:r w:rsidRPr="00E3238F">
        <w:rPr>
          <w:bCs/>
        </w:rPr>
        <w:t xml:space="preserve"> </w:t>
      </w:r>
      <w:proofErr w:type="spellStart"/>
      <w:r w:rsidRPr="00E3238F">
        <w:rPr>
          <w:bCs/>
        </w:rPr>
        <w:t>пособие</w:t>
      </w:r>
      <w:proofErr w:type="spellEnd"/>
      <w:r w:rsidRPr="00E3238F">
        <w:rPr>
          <w:bCs/>
        </w:rPr>
        <w:t>. – Москва: ИНФРА-М, 2014. – 288 с.</w:t>
      </w:r>
    </w:p>
    <w:p w:rsidR="00E3238F" w:rsidRPr="00E3238F" w:rsidRDefault="00E3238F" w:rsidP="00E3238F">
      <w:pPr>
        <w:numPr>
          <w:ilvl w:val="0"/>
          <w:numId w:val="7"/>
        </w:numPr>
        <w:tabs>
          <w:tab w:val="left" w:pos="993"/>
          <w:tab w:val="left" w:pos="1134"/>
        </w:tabs>
        <w:autoSpaceDE w:val="0"/>
        <w:autoSpaceDN w:val="0"/>
        <w:adjustRightInd w:val="0"/>
        <w:ind w:left="0" w:firstLine="709"/>
        <w:jc w:val="both"/>
        <w:rPr>
          <w:b/>
          <w:bCs/>
          <w:i/>
          <w:iCs/>
        </w:rPr>
      </w:pPr>
      <w:r w:rsidRPr="00E3238F">
        <w:t xml:space="preserve">Денисенко М.А. </w:t>
      </w:r>
      <w:proofErr w:type="spellStart"/>
      <w:r w:rsidRPr="00E3238F">
        <w:t>Международный</w:t>
      </w:r>
      <w:proofErr w:type="spellEnd"/>
      <w:r w:rsidRPr="00E3238F">
        <w:t xml:space="preserve"> менеджмент: </w:t>
      </w:r>
      <w:proofErr w:type="spellStart"/>
      <w:r w:rsidRPr="00E3238F">
        <w:t>Учебник</w:t>
      </w:r>
      <w:proofErr w:type="spellEnd"/>
      <w:r w:rsidRPr="00E3238F">
        <w:t xml:space="preserve"> для </w:t>
      </w:r>
      <w:proofErr w:type="spellStart"/>
      <w:r w:rsidRPr="00E3238F">
        <w:t>бакал</w:t>
      </w:r>
      <w:r w:rsidRPr="00E3238F">
        <w:t>а</w:t>
      </w:r>
      <w:r w:rsidRPr="00E3238F">
        <w:t>вров</w:t>
      </w:r>
      <w:proofErr w:type="spellEnd"/>
      <w:r w:rsidRPr="00E3238F">
        <w:t xml:space="preserve"> / Е.П. </w:t>
      </w:r>
      <w:proofErr w:type="spellStart"/>
      <w:r w:rsidRPr="00E3238F">
        <w:t>Темнышова</w:t>
      </w:r>
      <w:proofErr w:type="spellEnd"/>
      <w:r w:rsidRPr="00E3238F">
        <w:t xml:space="preserve">, М.А. Денисенко, А.К. Дубин. – М.: </w:t>
      </w:r>
      <w:proofErr w:type="spellStart"/>
      <w:r w:rsidRPr="00E3238F">
        <w:t>Юрайт</w:t>
      </w:r>
      <w:proofErr w:type="spellEnd"/>
      <w:r w:rsidRPr="00E3238F">
        <w:t>, 2013. – 456 c.</w:t>
      </w:r>
    </w:p>
    <w:p w:rsidR="00E3238F" w:rsidRPr="00E3238F" w:rsidRDefault="00E3238F" w:rsidP="00E3238F">
      <w:pPr>
        <w:numPr>
          <w:ilvl w:val="0"/>
          <w:numId w:val="7"/>
        </w:numPr>
        <w:tabs>
          <w:tab w:val="left" w:pos="993"/>
          <w:tab w:val="left" w:pos="1134"/>
        </w:tabs>
        <w:autoSpaceDE w:val="0"/>
        <w:autoSpaceDN w:val="0"/>
        <w:adjustRightInd w:val="0"/>
        <w:ind w:left="0" w:firstLine="709"/>
        <w:jc w:val="both"/>
        <w:rPr>
          <w:bCs/>
          <w:i/>
          <w:iCs/>
        </w:rPr>
      </w:pPr>
      <w:r w:rsidRPr="00E3238F">
        <w:t xml:space="preserve"> Жуковська Л. Е. Теорія організацій: </w:t>
      </w:r>
      <w:proofErr w:type="spellStart"/>
      <w:r w:rsidRPr="00E3238F">
        <w:t>навч.посіб</w:t>
      </w:r>
      <w:proofErr w:type="spellEnd"/>
      <w:r w:rsidRPr="00E3238F">
        <w:t xml:space="preserve">. / Л.Е. Жуковська, Є.Г. </w:t>
      </w:r>
      <w:proofErr w:type="spellStart"/>
      <w:r w:rsidRPr="00E3238F">
        <w:t>Борисевич</w:t>
      </w:r>
      <w:proofErr w:type="spellEnd"/>
      <w:r w:rsidRPr="00E3238F">
        <w:t xml:space="preserve">, Є.М. </w:t>
      </w:r>
      <w:proofErr w:type="spellStart"/>
      <w:r w:rsidRPr="00E3238F">
        <w:t>Стрельчук</w:t>
      </w:r>
      <w:proofErr w:type="spellEnd"/>
      <w:r w:rsidRPr="00E3238F">
        <w:t>. – Одеса: ОНАЗ ім. О.С. П</w:t>
      </w:r>
      <w:r w:rsidRPr="00E3238F">
        <w:t>о</w:t>
      </w:r>
      <w:r w:rsidRPr="00E3238F">
        <w:t>пова, 2011. – 148 c.</w:t>
      </w:r>
    </w:p>
    <w:p w:rsidR="00E3238F" w:rsidRPr="00E3238F" w:rsidRDefault="00E3238F" w:rsidP="00E3238F">
      <w:pPr>
        <w:numPr>
          <w:ilvl w:val="0"/>
          <w:numId w:val="7"/>
        </w:numPr>
        <w:tabs>
          <w:tab w:val="left" w:pos="993"/>
          <w:tab w:val="left" w:pos="1134"/>
        </w:tabs>
        <w:autoSpaceDE w:val="0"/>
        <w:autoSpaceDN w:val="0"/>
        <w:adjustRightInd w:val="0"/>
        <w:ind w:left="0" w:firstLine="709"/>
        <w:jc w:val="both"/>
        <w:rPr>
          <w:bCs/>
          <w:i/>
          <w:iCs/>
        </w:rPr>
      </w:pPr>
      <w:r w:rsidRPr="00E3238F">
        <w:rPr>
          <w:bCs/>
        </w:rPr>
        <w:lastRenderedPageBreak/>
        <w:t xml:space="preserve">Короткова Э. </w:t>
      </w:r>
      <w:proofErr w:type="spellStart"/>
      <w:r w:rsidRPr="00E3238F">
        <w:rPr>
          <w:bCs/>
        </w:rPr>
        <w:t>История</w:t>
      </w:r>
      <w:proofErr w:type="spellEnd"/>
      <w:r w:rsidRPr="00E3238F">
        <w:rPr>
          <w:bCs/>
        </w:rPr>
        <w:t xml:space="preserve"> </w:t>
      </w:r>
      <w:proofErr w:type="spellStart"/>
      <w:r w:rsidRPr="00E3238F">
        <w:rPr>
          <w:bCs/>
        </w:rPr>
        <w:t>менеджмента</w:t>
      </w:r>
      <w:proofErr w:type="spellEnd"/>
      <w:r w:rsidRPr="00E3238F">
        <w:rPr>
          <w:bCs/>
        </w:rPr>
        <w:t xml:space="preserve">: </w:t>
      </w:r>
      <w:proofErr w:type="spellStart"/>
      <w:r w:rsidRPr="00E3238F">
        <w:rPr>
          <w:bCs/>
        </w:rPr>
        <w:t>учебное</w:t>
      </w:r>
      <w:proofErr w:type="spellEnd"/>
      <w:r w:rsidRPr="00E3238F">
        <w:rPr>
          <w:bCs/>
        </w:rPr>
        <w:t xml:space="preserve"> </w:t>
      </w:r>
      <w:proofErr w:type="spellStart"/>
      <w:r w:rsidRPr="00E3238F">
        <w:rPr>
          <w:bCs/>
        </w:rPr>
        <w:t>пособие</w:t>
      </w:r>
      <w:proofErr w:type="spellEnd"/>
      <w:r w:rsidRPr="00E3238F">
        <w:rPr>
          <w:bCs/>
        </w:rPr>
        <w:t xml:space="preserve"> / </w:t>
      </w:r>
      <w:proofErr w:type="spellStart"/>
      <w:r w:rsidRPr="00E3238F">
        <w:rPr>
          <w:bCs/>
        </w:rPr>
        <w:t>под</w:t>
      </w:r>
      <w:proofErr w:type="spellEnd"/>
      <w:r w:rsidRPr="00E3238F">
        <w:rPr>
          <w:bCs/>
        </w:rPr>
        <w:t xml:space="preserve"> ред. Э. М. Короткова. – М: ИНФРА-М, 2014. – 240 с. </w:t>
      </w:r>
    </w:p>
    <w:p w:rsidR="00E3238F" w:rsidRPr="00E3238F" w:rsidRDefault="00E3238F" w:rsidP="00E3238F">
      <w:pPr>
        <w:numPr>
          <w:ilvl w:val="0"/>
          <w:numId w:val="7"/>
        </w:numPr>
        <w:tabs>
          <w:tab w:val="left" w:pos="993"/>
          <w:tab w:val="left" w:pos="1134"/>
        </w:tabs>
        <w:autoSpaceDE w:val="0"/>
        <w:autoSpaceDN w:val="0"/>
        <w:adjustRightInd w:val="0"/>
        <w:ind w:left="0" w:firstLine="709"/>
        <w:jc w:val="both"/>
        <w:rPr>
          <w:bCs/>
          <w:i/>
          <w:iCs/>
        </w:rPr>
      </w:pPr>
      <w:proofErr w:type="spellStart"/>
      <w:r w:rsidRPr="00E3238F">
        <w:rPr>
          <w:bCs/>
        </w:rPr>
        <w:t>Круи</w:t>
      </w:r>
      <w:proofErr w:type="spellEnd"/>
      <w:r w:rsidRPr="00E3238F">
        <w:rPr>
          <w:bCs/>
        </w:rPr>
        <w:t xml:space="preserve"> М. </w:t>
      </w:r>
      <w:proofErr w:type="spellStart"/>
      <w:r w:rsidRPr="00E3238F">
        <w:rPr>
          <w:bCs/>
        </w:rPr>
        <w:t>Основы</w:t>
      </w:r>
      <w:proofErr w:type="spellEnd"/>
      <w:r w:rsidRPr="00E3238F">
        <w:rPr>
          <w:bCs/>
        </w:rPr>
        <w:t xml:space="preserve"> </w:t>
      </w:r>
      <w:proofErr w:type="spellStart"/>
      <w:r w:rsidRPr="00E3238F">
        <w:rPr>
          <w:bCs/>
        </w:rPr>
        <w:t>риск-менеджмента</w:t>
      </w:r>
      <w:proofErr w:type="spellEnd"/>
      <w:r w:rsidRPr="00E3238F">
        <w:rPr>
          <w:bCs/>
        </w:rPr>
        <w:t xml:space="preserve">: </w:t>
      </w:r>
      <w:proofErr w:type="spellStart"/>
      <w:r w:rsidRPr="00E3238F">
        <w:rPr>
          <w:bCs/>
        </w:rPr>
        <w:t>учебное</w:t>
      </w:r>
      <w:proofErr w:type="spellEnd"/>
      <w:r w:rsidRPr="00E3238F">
        <w:rPr>
          <w:bCs/>
        </w:rPr>
        <w:t xml:space="preserve"> </w:t>
      </w:r>
      <w:proofErr w:type="spellStart"/>
      <w:r w:rsidRPr="00E3238F">
        <w:rPr>
          <w:bCs/>
        </w:rPr>
        <w:t>пособие</w:t>
      </w:r>
      <w:proofErr w:type="spellEnd"/>
      <w:r w:rsidRPr="00E3238F">
        <w:rPr>
          <w:bCs/>
        </w:rPr>
        <w:t xml:space="preserve"> для </w:t>
      </w:r>
      <w:proofErr w:type="spellStart"/>
      <w:r w:rsidRPr="00E3238F">
        <w:rPr>
          <w:bCs/>
        </w:rPr>
        <w:t>подготовки</w:t>
      </w:r>
      <w:proofErr w:type="spellEnd"/>
      <w:r w:rsidRPr="00E3238F">
        <w:rPr>
          <w:bCs/>
        </w:rPr>
        <w:t xml:space="preserve"> к </w:t>
      </w:r>
      <w:proofErr w:type="spellStart"/>
      <w:r w:rsidRPr="00E3238F">
        <w:rPr>
          <w:bCs/>
        </w:rPr>
        <w:t>экзамену</w:t>
      </w:r>
      <w:proofErr w:type="spellEnd"/>
      <w:r w:rsidRPr="00E3238F">
        <w:rPr>
          <w:bCs/>
        </w:rPr>
        <w:t xml:space="preserve"> на </w:t>
      </w:r>
      <w:proofErr w:type="spellStart"/>
      <w:r w:rsidRPr="00E3238F">
        <w:rPr>
          <w:bCs/>
        </w:rPr>
        <w:t>получение</w:t>
      </w:r>
      <w:proofErr w:type="spellEnd"/>
      <w:r w:rsidRPr="00E3238F">
        <w:rPr>
          <w:bCs/>
        </w:rPr>
        <w:t xml:space="preserve"> </w:t>
      </w:r>
      <w:proofErr w:type="spellStart"/>
      <w:r w:rsidRPr="00E3238F">
        <w:rPr>
          <w:bCs/>
        </w:rPr>
        <w:t>сертификата</w:t>
      </w:r>
      <w:proofErr w:type="spellEnd"/>
      <w:r w:rsidRPr="00E3238F">
        <w:rPr>
          <w:bCs/>
        </w:rPr>
        <w:t xml:space="preserve"> </w:t>
      </w:r>
      <w:proofErr w:type="spellStart"/>
      <w:r w:rsidRPr="00E3238F">
        <w:rPr>
          <w:bCs/>
        </w:rPr>
        <w:t>Associate</w:t>
      </w:r>
      <w:proofErr w:type="spellEnd"/>
      <w:r w:rsidRPr="00E3238F">
        <w:rPr>
          <w:bCs/>
        </w:rPr>
        <w:t xml:space="preserve"> PRM / М. </w:t>
      </w:r>
      <w:proofErr w:type="spellStart"/>
      <w:r w:rsidRPr="00E3238F">
        <w:rPr>
          <w:bCs/>
        </w:rPr>
        <w:t>Круи</w:t>
      </w:r>
      <w:proofErr w:type="spellEnd"/>
      <w:r w:rsidRPr="00E3238F">
        <w:rPr>
          <w:bCs/>
        </w:rPr>
        <w:t xml:space="preserve">, Д. </w:t>
      </w:r>
      <w:proofErr w:type="spellStart"/>
      <w:r w:rsidRPr="00E3238F">
        <w:rPr>
          <w:bCs/>
        </w:rPr>
        <w:t>Галай</w:t>
      </w:r>
      <w:proofErr w:type="spellEnd"/>
      <w:r w:rsidRPr="00E3238F">
        <w:rPr>
          <w:bCs/>
        </w:rPr>
        <w:t xml:space="preserve">, Р. </w:t>
      </w:r>
      <w:proofErr w:type="spellStart"/>
      <w:r w:rsidRPr="00E3238F">
        <w:rPr>
          <w:bCs/>
        </w:rPr>
        <w:t>Марк</w:t>
      </w:r>
      <w:proofErr w:type="spellEnd"/>
      <w:r w:rsidRPr="00E3238F">
        <w:rPr>
          <w:bCs/>
        </w:rPr>
        <w:t xml:space="preserve">. – Москва: </w:t>
      </w:r>
      <w:proofErr w:type="spellStart"/>
      <w:r w:rsidRPr="00E3238F">
        <w:rPr>
          <w:bCs/>
        </w:rPr>
        <w:t>Юрайт</w:t>
      </w:r>
      <w:proofErr w:type="spellEnd"/>
      <w:r w:rsidRPr="00E3238F">
        <w:rPr>
          <w:bCs/>
        </w:rPr>
        <w:t>, 2014. – 390 с.</w:t>
      </w:r>
    </w:p>
    <w:p w:rsidR="00E3238F" w:rsidRPr="00E3238F" w:rsidRDefault="00E3238F" w:rsidP="00E3238F">
      <w:pPr>
        <w:widowControl w:val="0"/>
        <w:numPr>
          <w:ilvl w:val="0"/>
          <w:numId w:val="7"/>
        </w:numPr>
        <w:tabs>
          <w:tab w:val="left" w:pos="1134"/>
        </w:tabs>
        <w:autoSpaceDE w:val="0"/>
        <w:autoSpaceDN w:val="0"/>
        <w:adjustRightInd w:val="0"/>
        <w:ind w:left="0" w:firstLine="709"/>
        <w:jc w:val="both"/>
      </w:pPr>
      <w:proofErr w:type="spellStart"/>
      <w:r w:rsidRPr="00E3238F">
        <w:rPr>
          <w:bCs/>
        </w:rPr>
        <w:t>Летуновский</w:t>
      </w:r>
      <w:proofErr w:type="spellEnd"/>
      <w:r w:rsidRPr="00E3238F">
        <w:rPr>
          <w:bCs/>
        </w:rPr>
        <w:t xml:space="preserve"> В. В. </w:t>
      </w:r>
      <w:r w:rsidRPr="00E3238F">
        <w:rPr>
          <w:rFonts w:eastAsia="CharterITC"/>
        </w:rPr>
        <w:t xml:space="preserve">Менеджмент по Суворову: Наука </w:t>
      </w:r>
      <w:proofErr w:type="spellStart"/>
      <w:r w:rsidRPr="00E3238F">
        <w:rPr>
          <w:rFonts w:eastAsia="CharterITC"/>
        </w:rPr>
        <w:t>побеждать</w:t>
      </w:r>
      <w:proofErr w:type="spellEnd"/>
      <w:r w:rsidRPr="00E3238F">
        <w:rPr>
          <w:rFonts w:eastAsia="CharterITC"/>
        </w:rPr>
        <w:t xml:space="preserve"> / В. В. </w:t>
      </w:r>
      <w:proofErr w:type="spellStart"/>
      <w:r w:rsidRPr="00E3238F">
        <w:rPr>
          <w:rFonts w:eastAsia="CharterITC"/>
        </w:rPr>
        <w:t>Летуновский</w:t>
      </w:r>
      <w:proofErr w:type="spellEnd"/>
      <w:r w:rsidRPr="00E3238F">
        <w:rPr>
          <w:rFonts w:eastAsia="CharterITC"/>
        </w:rPr>
        <w:t xml:space="preserve">. – 3-е </w:t>
      </w:r>
      <w:proofErr w:type="spellStart"/>
      <w:r w:rsidRPr="00E3238F">
        <w:rPr>
          <w:rFonts w:eastAsia="CharterITC"/>
        </w:rPr>
        <w:t>изд</w:t>
      </w:r>
      <w:proofErr w:type="spellEnd"/>
      <w:r w:rsidRPr="00E3238F">
        <w:rPr>
          <w:rFonts w:eastAsia="CharterITC"/>
        </w:rPr>
        <w:t xml:space="preserve">., </w:t>
      </w:r>
      <w:proofErr w:type="spellStart"/>
      <w:r w:rsidRPr="00E3238F">
        <w:rPr>
          <w:rFonts w:eastAsia="CharterITC"/>
        </w:rPr>
        <w:t>перераб</w:t>
      </w:r>
      <w:proofErr w:type="spellEnd"/>
      <w:r w:rsidRPr="00E3238F">
        <w:rPr>
          <w:rFonts w:eastAsia="CharterITC"/>
        </w:rPr>
        <w:t xml:space="preserve">. и </w:t>
      </w:r>
      <w:proofErr w:type="spellStart"/>
      <w:r w:rsidRPr="00E3238F">
        <w:rPr>
          <w:rFonts w:eastAsia="CharterITC"/>
        </w:rPr>
        <w:t>доп</w:t>
      </w:r>
      <w:proofErr w:type="spellEnd"/>
      <w:r w:rsidRPr="00E3238F">
        <w:rPr>
          <w:rFonts w:eastAsia="CharterITC"/>
        </w:rPr>
        <w:t xml:space="preserve">. – М.: </w:t>
      </w:r>
      <w:proofErr w:type="spellStart"/>
      <w:r w:rsidRPr="00E3238F">
        <w:rPr>
          <w:rFonts w:eastAsia="CharterITC"/>
        </w:rPr>
        <w:t>Альпина</w:t>
      </w:r>
      <w:proofErr w:type="spellEnd"/>
      <w:r w:rsidRPr="00E3238F">
        <w:rPr>
          <w:rFonts w:eastAsia="CharterITC"/>
        </w:rPr>
        <w:t xml:space="preserve"> </w:t>
      </w:r>
      <w:proofErr w:type="spellStart"/>
      <w:r w:rsidRPr="00E3238F">
        <w:rPr>
          <w:rFonts w:eastAsia="CharterITC"/>
        </w:rPr>
        <w:t>Паблишер</w:t>
      </w:r>
      <w:proofErr w:type="spellEnd"/>
      <w:r w:rsidRPr="00E3238F">
        <w:rPr>
          <w:rFonts w:eastAsia="CharterITC"/>
        </w:rPr>
        <w:t>, 2013. – 334 с.</w:t>
      </w:r>
    </w:p>
    <w:p w:rsidR="00E3238F" w:rsidRPr="00E3238F" w:rsidRDefault="00E3238F" w:rsidP="00E3238F">
      <w:pPr>
        <w:widowControl w:val="0"/>
        <w:numPr>
          <w:ilvl w:val="0"/>
          <w:numId w:val="7"/>
        </w:numPr>
        <w:tabs>
          <w:tab w:val="left" w:pos="1134"/>
          <w:tab w:val="left" w:pos="1276"/>
        </w:tabs>
        <w:autoSpaceDE w:val="0"/>
        <w:autoSpaceDN w:val="0"/>
        <w:adjustRightInd w:val="0"/>
        <w:ind w:left="0" w:firstLine="709"/>
        <w:jc w:val="both"/>
        <w:rPr>
          <w:color w:val="000000"/>
        </w:rPr>
      </w:pPr>
      <w:proofErr w:type="spellStart"/>
      <w:r w:rsidRPr="00E3238F">
        <w:rPr>
          <w:color w:val="000000"/>
        </w:rPr>
        <w:t>Мацусита</w:t>
      </w:r>
      <w:proofErr w:type="spellEnd"/>
      <w:r w:rsidRPr="00E3238F">
        <w:rPr>
          <w:color w:val="000000"/>
        </w:rPr>
        <w:t xml:space="preserve"> К. </w:t>
      </w:r>
      <w:proofErr w:type="spellStart"/>
      <w:r w:rsidRPr="00E3238F">
        <w:rPr>
          <w:color w:val="000000"/>
        </w:rPr>
        <w:t>Философия</w:t>
      </w:r>
      <w:proofErr w:type="spellEnd"/>
      <w:r w:rsidRPr="00E3238F">
        <w:rPr>
          <w:color w:val="000000"/>
        </w:rPr>
        <w:t xml:space="preserve"> </w:t>
      </w:r>
      <w:proofErr w:type="spellStart"/>
      <w:r w:rsidRPr="00E3238F">
        <w:rPr>
          <w:color w:val="000000"/>
        </w:rPr>
        <w:t>менеджмента</w:t>
      </w:r>
      <w:proofErr w:type="spellEnd"/>
      <w:r w:rsidRPr="00E3238F">
        <w:rPr>
          <w:color w:val="000000"/>
        </w:rPr>
        <w:t xml:space="preserve"> / </w:t>
      </w:r>
      <w:proofErr w:type="spellStart"/>
      <w:r w:rsidRPr="00E3238F">
        <w:rPr>
          <w:color w:val="000000"/>
        </w:rPr>
        <w:t>Коносуке</w:t>
      </w:r>
      <w:proofErr w:type="spellEnd"/>
      <w:r w:rsidRPr="00E3238F">
        <w:rPr>
          <w:color w:val="000000"/>
        </w:rPr>
        <w:t xml:space="preserve"> </w:t>
      </w:r>
      <w:proofErr w:type="spellStart"/>
      <w:r w:rsidRPr="00E3238F">
        <w:rPr>
          <w:color w:val="000000"/>
        </w:rPr>
        <w:t>Мацусита</w:t>
      </w:r>
      <w:proofErr w:type="spellEnd"/>
      <w:r w:rsidRPr="00E3238F">
        <w:rPr>
          <w:color w:val="000000"/>
        </w:rPr>
        <w:t xml:space="preserve">. – М.: </w:t>
      </w:r>
      <w:proofErr w:type="spellStart"/>
      <w:r w:rsidRPr="00E3238F">
        <w:rPr>
          <w:color w:val="000000"/>
        </w:rPr>
        <w:t>Альпина</w:t>
      </w:r>
      <w:proofErr w:type="spellEnd"/>
      <w:r w:rsidRPr="00E3238F">
        <w:rPr>
          <w:color w:val="000000"/>
        </w:rPr>
        <w:t xml:space="preserve"> </w:t>
      </w:r>
      <w:proofErr w:type="spellStart"/>
      <w:r w:rsidRPr="00E3238F">
        <w:rPr>
          <w:color w:val="000000"/>
        </w:rPr>
        <w:t>Паблишер</w:t>
      </w:r>
      <w:proofErr w:type="spellEnd"/>
      <w:r w:rsidRPr="00E3238F">
        <w:rPr>
          <w:color w:val="000000"/>
        </w:rPr>
        <w:t xml:space="preserve">, 2016. – 188 с. </w:t>
      </w:r>
    </w:p>
    <w:p w:rsidR="00E3238F" w:rsidRPr="00E3238F" w:rsidRDefault="00E3238F" w:rsidP="00E3238F">
      <w:pPr>
        <w:widowControl w:val="0"/>
        <w:numPr>
          <w:ilvl w:val="0"/>
          <w:numId w:val="7"/>
        </w:numPr>
        <w:tabs>
          <w:tab w:val="left" w:pos="1134"/>
          <w:tab w:val="left" w:pos="1276"/>
        </w:tabs>
        <w:autoSpaceDE w:val="0"/>
        <w:autoSpaceDN w:val="0"/>
        <w:adjustRightInd w:val="0"/>
        <w:ind w:left="0" w:firstLine="709"/>
        <w:jc w:val="both"/>
        <w:rPr>
          <w:color w:val="000000"/>
        </w:rPr>
      </w:pPr>
      <w:proofErr w:type="spellStart"/>
      <w:r w:rsidRPr="00E3238F">
        <w:rPr>
          <w:color w:val="000000"/>
        </w:rPr>
        <w:t>Рятов</w:t>
      </w:r>
      <w:proofErr w:type="spellEnd"/>
      <w:r w:rsidRPr="00E3238F">
        <w:rPr>
          <w:color w:val="000000"/>
        </w:rPr>
        <w:t xml:space="preserve"> К. </w:t>
      </w:r>
      <w:proofErr w:type="spellStart"/>
      <w:r w:rsidRPr="00E3238F">
        <w:rPr>
          <w:color w:val="000000"/>
        </w:rPr>
        <w:t>Секреты</w:t>
      </w:r>
      <w:proofErr w:type="spellEnd"/>
      <w:r w:rsidRPr="00E3238F">
        <w:rPr>
          <w:color w:val="000000"/>
        </w:rPr>
        <w:t xml:space="preserve"> </w:t>
      </w:r>
      <w:proofErr w:type="spellStart"/>
      <w:r w:rsidRPr="00E3238F">
        <w:rPr>
          <w:color w:val="000000"/>
        </w:rPr>
        <w:t>развития</w:t>
      </w:r>
      <w:proofErr w:type="spellEnd"/>
      <w:r w:rsidRPr="00E3238F">
        <w:rPr>
          <w:color w:val="000000"/>
        </w:rPr>
        <w:t xml:space="preserve"> / </w:t>
      </w:r>
      <w:proofErr w:type="spellStart"/>
      <w:r w:rsidRPr="00E3238F">
        <w:rPr>
          <w:color w:val="000000"/>
        </w:rPr>
        <w:t>Кадирбай</w:t>
      </w:r>
      <w:proofErr w:type="spellEnd"/>
      <w:r w:rsidRPr="00E3238F">
        <w:rPr>
          <w:color w:val="000000"/>
        </w:rPr>
        <w:t xml:space="preserve"> </w:t>
      </w:r>
      <w:proofErr w:type="spellStart"/>
      <w:r w:rsidRPr="00E3238F">
        <w:rPr>
          <w:color w:val="000000"/>
        </w:rPr>
        <w:t>Рятов</w:t>
      </w:r>
      <w:proofErr w:type="spellEnd"/>
      <w:r w:rsidRPr="00E3238F">
        <w:rPr>
          <w:color w:val="000000"/>
        </w:rPr>
        <w:t xml:space="preserve">. – М.: </w:t>
      </w:r>
      <w:proofErr w:type="spellStart"/>
      <w:r w:rsidRPr="00E3238F">
        <w:rPr>
          <w:color w:val="000000"/>
        </w:rPr>
        <w:t>Интеллектуальная</w:t>
      </w:r>
      <w:proofErr w:type="spellEnd"/>
      <w:r w:rsidRPr="00E3238F">
        <w:rPr>
          <w:color w:val="000000"/>
        </w:rPr>
        <w:t xml:space="preserve"> </w:t>
      </w:r>
      <w:proofErr w:type="spellStart"/>
      <w:r w:rsidRPr="00E3238F">
        <w:rPr>
          <w:color w:val="000000"/>
        </w:rPr>
        <w:t>Литература</w:t>
      </w:r>
      <w:proofErr w:type="spellEnd"/>
      <w:r w:rsidRPr="00E3238F">
        <w:rPr>
          <w:color w:val="000000"/>
        </w:rPr>
        <w:t>, 2016. – 168 с.</w:t>
      </w:r>
    </w:p>
    <w:p w:rsidR="00E3238F" w:rsidRPr="00E3238F" w:rsidRDefault="00E3238F" w:rsidP="00E3238F">
      <w:pPr>
        <w:numPr>
          <w:ilvl w:val="0"/>
          <w:numId w:val="7"/>
        </w:numPr>
        <w:tabs>
          <w:tab w:val="left" w:pos="1134"/>
          <w:tab w:val="left" w:pos="1276"/>
        </w:tabs>
        <w:autoSpaceDE w:val="0"/>
        <w:autoSpaceDN w:val="0"/>
        <w:adjustRightInd w:val="0"/>
        <w:ind w:left="0" w:firstLine="709"/>
        <w:jc w:val="both"/>
      </w:pPr>
      <w:proofErr w:type="spellStart"/>
      <w:r w:rsidRPr="00E3238F">
        <w:rPr>
          <w:iCs/>
        </w:rPr>
        <w:t>Сергеєва</w:t>
      </w:r>
      <w:proofErr w:type="spellEnd"/>
      <w:r w:rsidRPr="00E3238F">
        <w:rPr>
          <w:iCs/>
        </w:rPr>
        <w:t xml:space="preserve"> Л. М. </w:t>
      </w:r>
      <w:r w:rsidRPr="00E3238F">
        <w:t>Лідерство в управлінні професійно-технічним навчальним закладом. – К.: Арт Економі, 2011. – 142 с.</w:t>
      </w:r>
    </w:p>
    <w:p w:rsidR="00E3238F" w:rsidRPr="00E3238F" w:rsidRDefault="00E3238F" w:rsidP="00E3238F">
      <w:pPr>
        <w:numPr>
          <w:ilvl w:val="0"/>
          <w:numId w:val="7"/>
        </w:numPr>
        <w:tabs>
          <w:tab w:val="left" w:pos="1134"/>
          <w:tab w:val="left" w:pos="1276"/>
        </w:tabs>
        <w:autoSpaceDE w:val="0"/>
        <w:autoSpaceDN w:val="0"/>
        <w:adjustRightInd w:val="0"/>
        <w:ind w:left="0" w:firstLine="709"/>
        <w:jc w:val="both"/>
      </w:pPr>
      <w:proofErr w:type="spellStart"/>
      <w:r w:rsidRPr="00E3238F">
        <w:t>Тепман</w:t>
      </w:r>
      <w:proofErr w:type="spellEnd"/>
      <w:r w:rsidRPr="00E3238F">
        <w:t xml:space="preserve"> Л.Н. </w:t>
      </w:r>
      <w:proofErr w:type="spellStart"/>
      <w:r w:rsidRPr="00E3238F">
        <w:t>Международный</w:t>
      </w:r>
      <w:proofErr w:type="spellEnd"/>
      <w:r w:rsidRPr="00E3238F">
        <w:t xml:space="preserve"> </w:t>
      </w:r>
      <w:proofErr w:type="spellStart"/>
      <w:r w:rsidRPr="00E3238F">
        <w:t>финансовый</w:t>
      </w:r>
      <w:proofErr w:type="spellEnd"/>
      <w:r w:rsidRPr="00E3238F">
        <w:t xml:space="preserve"> менеджмент: </w:t>
      </w:r>
      <w:proofErr w:type="spellStart"/>
      <w:r w:rsidRPr="00E3238F">
        <w:t>Учебное</w:t>
      </w:r>
      <w:proofErr w:type="spellEnd"/>
      <w:r w:rsidRPr="00E3238F">
        <w:t xml:space="preserve"> </w:t>
      </w:r>
      <w:proofErr w:type="spellStart"/>
      <w:r w:rsidRPr="00E3238F">
        <w:t>пособие</w:t>
      </w:r>
      <w:proofErr w:type="spellEnd"/>
      <w:r w:rsidRPr="00E3238F">
        <w:t xml:space="preserve">. / Л.Н. </w:t>
      </w:r>
      <w:proofErr w:type="spellStart"/>
      <w:r w:rsidRPr="00E3238F">
        <w:t>Тепман</w:t>
      </w:r>
      <w:proofErr w:type="spellEnd"/>
      <w:r w:rsidRPr="00E3238F">
        <w:t xml:space="preserve">, Н.Д. </w:t>
      </w:r>
      <w:proofErr w:type="spellStart"/>
      <w:r w:rsidRPr="00E3238F">
        <w:t>Эриашвили</w:t>
      </w:r>
      <w:proofErr w:type="spellEnd"/>
      <w:r w:rsidRPr="00E3238F">
        <w:t>. – М.: ЮНИТИ, 2016. – 367 c.</w:t>
      </w:r>
    </w:p>
    <w:p w:rsidR="00E3238F" w:rsidRPr="00E3238F" w:rsidRDefault="00E3238F" w:rsidP="00E3238F">
      <w:pPr>
        <w:numPr>
          <w:ilvl w:val="0"/>
          <w:numId w:val="7"/>
        </w:numPr>
        <w:tabs>
          <w:tab w:val="left" w:pos="993"/>
          <w:tab w:val="left" w:pos="1134"/>
          <w:tab w:val="left" w:pos="1276"/>
        </w:tabs>
        <w:autoSpaceDE w:val="0"/>
        <w:autoSpaceDN w:val="0"/>
        <w:adjustRightInd w:val="0"/>
        <w:ind w:left="0" w:firstLine="709"/>
        <w:jc w:val="both"/>
      </w:pPr>
      <w:proofErr w:type="spellStart"/>
      <w:r w:rsidRPr="00E3238F">
        <w:t>Шлійко</w:t>
      </w:r>
      <w:proofErr w:type="spellEnd"/>
      <w:r w:rsidRPr="00E3238F">
        <w:t xml:space="preserve"> А.В. </w:t>
      </w:r>
      <w:r w:rsidRPr="00E3238F">
        <w:rPr>
          <w:bCs/>
          <w:iCs/>
        </w:rPr>
        <w:t>Теорія організації.</w:t>
      </w:r>
      <w:r w:rsidRPr="00E3238F">
        <w:t xml:space="preserve"> Конспект лекцій з дисципліни / Укладач: </w:t>
      </w:r>
      <w:proofErr w:type="spellStart"/>
      <w:r w:rsidRPr="00E3238F">
        <w:t>к.с-г.н</w:t>
      </w:r>
      <w:proofErr w:type="spellEnd"/>
      <w:r w:rsidRPr="00E3238F">
        <w:t xml:space="preserve">. </w:t>
      </w:r>
      <w:proofErr w:type="spellStart"/>
      <w:r w:rsidRPr="00E3238F">
        <w:t>Шлійко</w:t>
      </w:r>
      <w:proofErr w:type="spellEnd"/>
      <w:r w:rsidRPr="00E3238F">
        <w:t xml:space="preserve"> А.В. – Тернопіль, ТНЕУ, 2012. – 152 с.</w:t>
      </w:r>
    </w:p>
    <w:p w:rsidR="00E3238F" w:rsidRPr="00E3238F" w:rsidRDefault="00E3238F" w:rsidP="00E3238F">
      <w:pPr>
        <w:shd w:val="clear" w:color="auto" w:fill="FFFFFF"/>
        <w:tabs>
          <w:tab w:val="left" w:pos="365"/>
          <w:tab w:val="left" w:pos="1134"/>
        </w:tabs>
        <w:ind w:firstLine="709"/>
        <w:jc w:val="center"/>
        <w:rPr>
          <w:b/>
        </w:rPr>
      </w:pPr>
      <w:r w:rsidRPr="00E3238F">
        <w:rPr>
          <w:b/>
        </w:rPr>
        <w:t>Інформаційні ресурси</w:t>
      </w:r>
    </w:p>
    <w:p w:rsidR="00E3238F" w:rsidRPr="00E3238F" w:rsidRDefault="00E3238F" w:rsidP="00E3238F">
      <w:pPr>
        <w:numPr>
          <w:ilvl w:val="0"/>
          <w:numId w:val="4"/>
        </w:numPr>
        <w:shd w:val="clear" w:color="auto" w:fill="FFFFFF"/>
        <w:tabs>
          <w:tab w:val="left" w:pos="851"/>
          <w:tab w:val="left" w:pos="1134"/>
        </w:tabs>
        <w:ind w:left="0" w:firstLine="709"/>
        <w:jc w:val="both"/>
      </w:pPr>
      <w:r w:rsidRPr="00E3238F">
        <w:t xml:space="preserve">Вища освіта та Болонський процес. Національний </w:t>
      </w:r>
      <w:proofErr w:type="spellStart"/>
      <w:r w:rsidRPr="00E3238F">
        <w:t>Темпус</w:t>
      </w:r>
      <w:proofErr w:type="spellEnd"/>
      <w:r w:rsidRPr="00E3238F">
        <w:t>/</w:t>
      </w:r>
      <w:proofErr w:type="spellStart"/>
      <w:r w:rsidRPr="00E3238F">
        <w:t>Еразмус</w:t>
      </w:r>
      <w:proofErr w:type="spellEnd"/>
      <w:r w:rsidRPr="00E3238F">
        <w:t xml:space="preserve"> офіс в </w:t>
      </w:r>
      <w:proofErr w:type="spellStart"/>
      <w:r w:rsidRPr="00E3238F">
        <w:t>Україн</w:t>
      </w:r>
      <w:proofErr w:type="spellEnd"/>
      <w:r w:rsidRPr="00E3238F">
        <w:t xml:space="preserve"> [Електронний ресурс]  Режим доступу: </w:t>
      </w:r>
      <w:hyperlink r:id="rId9" w:history="1">
        <w:r w:rsidRPr="00E3238F">
          <w:rPr>
            <w:rStyle w:val="a8"/>
          </w:rPr>
          <w:t>http://tempus</w:t>
        </w:r>
        <w:r w:rsidRPr="00E3238F">
          <w:rPr>
            <w:rStyle w:val="a8"/>
          </w:rPr>
          <w:t>.</w:t>
        </w:r>
        <w:r w:rsidRPr="00E3238F">
          <w:rPr>
            <w:rStyle w:val="a8"/>
          </w:rPr>
          <w:t>org.ua/uk/vyshha-osvita-ta-bolonskyj-proces.html</w:t>
        </w:r>
      </w:hyperlink>
    </w:p>
    <w:p w:rsidR="00E3238F" w:rsidRPr="00E3238F" w:rsidRDefault="00E3238F" w:rsidP="00E3238F">
      <w:pPr>
        <w:numPr>
          <w:ilvl w:val="0"/>
          <w:numId w:val="4"/>
        </w:numPr>
        <w:tabs>
          <w:tab w:val="left" w:pos="0"/>
          <w:tab w:val="left" w:pos="851"/>
          <w:tab w:val="left" w:pos="1134"/>
        </w:tabs>
        <w:autoSpaceDE w:val="0"/>
        <w:autoSpaceDN w:val="0"/>
        <w:adjustRightInd w:val="0"/>
        <w:ind w:left="0" w:firstLine="709"/>
        <w:jc w:val="both"/>
      </w:pPr>
      <w:r w:rsidRPr="00E3238F">
        <w:t xml:space="preserve">Державна служба статистики України [Електронний ресурс]. – Режим доступу: </w:t>
      </w:r>
      <w:hyperlink r:id="rId10" w:history="1">
        <w:r w:rsidRPr="00E3238F">
          <w:rPr>
            <w:rStyle w:val="a8"/>
          </w:rPr>
          <w:t>http://</w:t>
        </w:r>
        <w:r w:rsidRPr="00E3238F">
          <w:rPr>
            <w:rStyle w:val="a8"/>
          </w:rPr>
          <w:t>w</w:t>
        </w:r>
        <w:r w:rsidRPr="00E3238F">
          <w:rPr>
            <w:rStyle w:val="a8"/>
          </w:rPr>
          <w:t>ww.ukrst</w:t>
        </w:r>
        <w:r w:rsidRPr="00E3238F">
          <w:rPr>
            <w:rStyle w:val="a8"/>
          </w:rPr>
          <w:t>a</w:t>
        </w:r>
        <w:r w:rsidRPr="00E3238F">
          <w:rPr>
            <w:rStyle w:val="a8"/>
          </w:rPr>
          <w:t>t.gov.ua</w:t>
        </w:r>
      </w:hyperlink>
    </w:p>
    <w:p w:rsidR="00E3238F" w:rsidRPr="00E3238F" w:rsidRDefault="00E3238F" w:rsidP="00E3238F">
      <w:pPr>
        <w:numPr>
          <w:ilvl w:val="0"/>
          <w:numId w:val="4"/>
        </w:numPr>
        <w:tabs>
          <w:tab w:val="left" w:pos="0"/>
          <w:tab w:val="left" w:pos="1134"/>
        </w:tabs>
        <w:autoSpaceDE w:val="0"/>
        <w:autoSpaceDN w:val="0"/>
        <w:adjustRightInd w:val="0"/>
        <w:ind w:left="0" w:firstLine="709"/>
        <w:jc w:val="both"/>
      </w:pPr>
      <w:r w:rsidRPr="00E3238F">
        <w:t>Кабінет Міністрів України. Урядовий портал [Електронний ресурс]. – Режим д</w:t>
      </w:r>
      <w:r w:rsidRPr="00E3238F">
        <w:t>о</w:t>
      </w:r>
      <w:r w:rsidRPr="00E3238F">
        <w:t xml:space="preserve">ступу:  http:// </w:t>
      </w:r>
      <w:hyperlink r:id="rId11" w:history="1">
        <w:r w:rsidRPr="00E3238F">
          <w:rPr>
            <w:rStyle w:val="a8"/>
          </w:rPr>
          <w:t>ww</w:t>
        </w:r>
        <w:r w:rsidRPr="00E3238F">
          <w:rPr>
            <w:rStyle w:val="a8"/>
          </w:rPr>
          <w:t>w</w:t>
        </w:r>
        <w:r w:rsidRPr="00E3238F">
          <w:rPr>
            <w:rStyle w:val="a8"/>
          </w:rPr>
          <w:t>.kmu.gov.ua</w:t>
        </w:r>
      </w:hyperlink>
    </w:p>
    <w:p w:rsidR="00E3238F" w:rsidRPr="00E3238F" w:rsidRDefault="00E3238F" w:rsidP="00E3238F">
      <w:pPr>
        <w:numPr>
          <w:ilvl w:val="0"/>
          <w:numId w:val="4"/>
        </w:numPr>
        <w:tabs>
          <w:tab w:val="left" w:pos="0"/>
          <w:tab w:val="left" w:pos="142"/>
          <w:tab w:val="left" w:pos="284"/>
          <w:tab w:val="left" w:pos="709"/>
          <w:tab w:val="left" w:pos="851"/>
          <w:tab w:val="left" w:pos="912"/>
          <w:tab w:val="left" w:pos="993"/>
          <w:tab w:val="left" w:pos="1134"/>
        </w:tabs>
        <w:autoSpaceDE w:val="0"/>
        <w:autoSpaceDN w:val="0"/>
        <w:adjustRightInd w:val="0"/>
        <w:ind w:left="0" w:firstLine="709"/>
        <w:jc w:val="both"/>
      </w:pPr>
      <w:r w:rsidRPr="00E3238F">
        <w:t xml:space="preserve">Лідерство в питаннях та відповідях [Електронний ресурс] / </w:t>
      </w:r>
      <w:r w:rsidRPr="00E3238F">
        <w:rPr>
          <w:lang w:val="en-US"/>
        </w:rPr>
        <w:t>Mahindra</w:t>
      </w:r>
      <w:r w:rsidRPr="00E3238F">
        <w:t xml:space="preserve"> </w:t>
      </w:r>
      <w:r w:rsidRPr="00E3238F">
        <w:rPr>
          <w:lang w:val="en-US"/>
        </w:rPr>
        <w:t>Satyam</w:t>
      </w:r>
      <w:r w:rsidRPr="00E3238F">
        <w:t>. – Р</w:t>
      </w:r>
      <w:r w:rsidRPr="00E3238F">
        <w:t>е</w:t>
      </w:r>
      <w:r w:rsidRPr="00E3238F">
        <w:t xml:space="preserve">жим доступу: </w:t>
      </w:r>
      <w:hyperlink r:id="rId12" w:history="1">
        <w:r w:rsidRPr="00E3238F">
          <w:rPr>
            <w:rStyle w:val="a8"/>
            <w:lang w:val="en-US"/>
          </w:rPr>
          <w:t>http</w:t>
        </w:r>
        <w:r w:rsidRPr="00E3238F">
          <w:rPr>
            <w:rStyle w:val="a8"/>
          </w:rPr>
          <w:t>://</w:t>
        </w:r>
        <w:r w:rsidRPr="00E3238F">
          <w:rPr>
            <w:rStyle w:val="a8"/>
            <w:lang w:val="en-US"/>
          </w:rPr>
          <w:t>www</w:t>
        </w:r>
        <w:r w:rsidRPr="00E3238F">
          <w:rPr>
            <w:rStyle w:val="a8"/>
          </w:rPr>
          <w:t>.</w:t>
        </w:r>
        <w:proofErr w:type="spellStart"/>
        <w:r w:rsidRPr="00E3238F">
          <w:rPr>
            <w:rStyle w:val="a8"/>
            <w:lang w:val="en-US"/>
          </w:rPr>
          <w:t>mahindrasatyam</w:t>
        </w:r>
        <w:proofErr w:type="spellEnd"/>
        <w:r w:rsidRPr="00E3238F">
          <w:rPr>
            <w:rStyle w:val="a8"/>
          </w:rPr>
          <w:t>.</w:t>
        </w:r>
        <w:r w:rsidRPr="00E3238F">
          <w:rPr>
            <w:rStyle w:val="a8"/>
            <w:lang w:val="en-US"/>
          </w:rPr>
          <w:t>com</w:t>
        </w:r>
      </w:hyperlink>
      <w:r w:rsidRPr="00E3238F">
        <w:t>.</w:t>
      </w:r>
    </w:p>
    <w:p w:rsidR="00E3238F" w:rsidRPr="00E3238F" w:rsidRDefault="00E3238F" w:rsidP="00E3238F">
      <w:pPr>
        <w:numPr>
          <w:ilvl w:val="0"/>
          <w:numId w:val="4"/>
        </w:numPr>
        <w:tabs>
          <w:tab w:val="left" w:pos="0"/>
          <w:tab w:val="left" w:pos="1134"/>
        </w:tabs>
        <w:autoSpaceDE w:val="0"/>
        <w:autoSpaceDN w:val="0"/>
        <w:adjustRightInd w:val="0"/>
        <w:ind w:left="0" w:firstLine="709"/>
        <w:jc w:val="both"/>
      </w:pPr>
      <w:proofErr w:type="spellStart"/>
      <w:r w:rsidRPr="00E3238F">
        <w:t>Международный</w:t>
      </w:r>
      <w:proofErr w:type="spellEnd"/>
      <w:r w:rsidRPr="00E3238F">
        <w:t xml:space="preserve"> </w:t>
      </w:r>
      <w:proofErr w:type="spellStart"/>
      <w:r w:rsidRPr="00E3238F">
        <w:t>технический</w:t>
      </w:r>
      <w:proofErr w:type="spellEnd"/>
      <w:r w:rsidRPr="00E3238F">
        <w:t xml:space="preserve"> журнал «Мир </w:t>
      </w:r>
      <w:proofErr w:type="spellStart"/>
      <w:r w:rsidRPr="00E3238F">
        <w:t>техники</w:t>
      </w:r>
      <w:proofErr w:type="spellEnd"/>
      <w:r w:rsidRPr="00E3238F">
        <w:t xml:space="preserve"> и </w:t>
      </w:r>
      <w:proofErr w:type="spellStart"/>
      <w:r w:rsidRPr="00E3238F">
        <w:t>технологий</w:t>
      </w:r>
      <w:proofErr w:type="spellEnd"/>
      <w:r w:rsidRPr="00E3238F">
        <w:t xml:space="preserve">» [Електронний ресурс]. – Режим доступу: </w:t>
      </w:r>
      <w:hyperlink r:id="rId13" w:history="1">
        <w:r w:rsidRPr="00E3238F">
          <w:rPr>
            <w:rStyle w:val="a8"/>
          </w:rPr>
          <w:t>http://www.mtt.co</w:t>
        </w:r>
        <w:r w:rsidRPr="00E3238F">
          <w:rPr>
            <w:rStyle w:val="a8"/>
          </w:rPr>
          <w:t>m</w:t>
        </w:r>
        <w:r w:rsidRPr="00E3238F">
          <w:rPr>
            <w:rStyle w:val="a8"/>
          </w:rPr>
          <w:t>.ua/</w:t>
        </w:r>
      </w:hyperlink>
    </w:p>
    <w:p w:rsidR="00E3238F" w:rsidRPr="00E3238F" w:rsidRDefault="00E3238F" w:rsidP="00E3238F">
      <w:pPr>
        <w:numPr>
          <w:ilvl w:val="0"/>
          <w:numId w:val="4"/>
        </w:numPr>
        <w:tabs>
          <w:tab w:val="left" w:pos="0"/>
          <w:tab w:val="left" w:pos="1134"/>
        </w:tabs>
        <w:autoSpaceDE w:val="0"/>
        <w:autoSpaceDN w:val="0"/>
        <w:adjustRightInd w:val="0"/>
        <w:ind w:left="0" w:firstLine="709"/>
        <w:jc w:val="both"/>
      </w:pPr>
      <w:r w:rsidRPr="00E3238F">
        <w:t xml:space="preserve">Міністерство економічного розвитку і торгівлі. Офіційний веб-сайт [Електронний ресурс]. – Режим доступу: </w:t>
      </w:r>
      <w:hyperlink r:id="rId14" w:history="1">
        <w:r w:rsidRPr="00E3238F">
          <w:rPr>
            <w:rStyle w:val="a8"/>
          </w:rPr>
          <w:t>h</w:t>
        </w:r>
        <w:r w:rsidRPr="00E3238F">
          <w:rPr>
            <w:rStyle w:val="a8"/>
          </w:rPr>
          <w:t>t</w:t>
        </w:r>
        <w:r w:rsidRPr="00E3238F">
          <w:rPr>
            <w:rStyle w:val="a8"/>
          </w:rPr>
          <w:t>tp://www.me.gov.ua</w:t>
        </w:r>
      </w:hyperlink>
    </w:p>
    <w:p w:rsidR="00E3238F" w:rsidRPr="00E3238F" w:rsidRDefault="00E3238F" w:rsidP="00E3238F">
      <w:pPr>
        <w:numPr>
          <w:ilvl w:val="0"/>
          <w:numId w:val="4"/>
        </w:numPr>
        <w:tabs>
          <w:tab w:val="left" w:pos="0"/>
          <w:tab w:val="left" w:pos="1134"/>
        </w:tabs>
        <w:autoSpaceDE w:val="0"/>
        <w:autoSpaceDN w:val="0"/>
        <w:adjustRightInd w:val="0"/>
        <w:ind w:left="0" w:firstLine="709"/>
        <w:jc w:val="both"/>
      </w:pPr>
      <w:r w:rsidRPr="00E3238F">
        <w:t xml:space="preserve">Міністерство освіти і науки України. Офіційний веб-сайт [Електронний ресурс]. – Режим доступу:  </w:t>
      </w:r>
      <w:hyperlink r:id="rId15" w:history="1">
        <w:r w:rsidRPr="00E3238F">
          <w:rPr>
            <w:rStyle w:val="a8"/>
          </w:rPr>
          <w:t>http://w</w:t>
        </w:r>
        <w:r w:rsidRPr="00E3238F">
          <w:rPr>
            <w:rStyle w:val="a8"/>
          </w:rPr>
          <w:t>w</w:t>
        </w:r>
        <w:r w:rsidRPr="00E3238F">
          <w:rPr>
            <w:rStyle w:val="a8"/>
          </w:rPr>
          <w:t>w.mon.gov.ua</w:t>
        </w:r>
      </w:hyperlink>
    </w:p>
    <w:p w:rsidR="00E3238F" w:rsidRPr="00E3238F" w:rsidRDefault="00E3238F" w:rsidP="00E3238F">
      <w:pPr>
        <w:numPr>
          <w:ilvl w:val="0"/>
          <w:numId w:val="4"/>
        </w:numPr>
        <w:tabs>
          <w:tab w:val="left" w:pos="0"/>
          <w:tab w:val="left" w:pos="1134"/>
        </w:tabs>
        <w:autoSpaceDE w:val="0"/>
        <w:autoSpaceDN w:val="0"/>
        <w:adjustRightInd w:val="0"/>
        <w:ind w:left="0" w:firstLine="709"/>
        <w:jc w:val="both"/>
      </w:pPr>
      <w:r w:rsidRPr="00E3238F">
        <w:t>Науково-практичний журнал «Менеджмент сьогодні» [Електронний ресурс]. – Режим дост</w:t>
      </w:r>
      <w:r w:rsidRPr="00E3238F">
        <w:t>у</w:t>
      </w:r>
      <w:r w:rsidRPr="00E3238F">
        <w:t xml:space="preserve">пу: </w:t>
      </w:r>
      <w:hyperlink r:id="rId16" w:history="1">
        <w:r w:rsidRPr="00E3238F">
          <w:rPr>
            <w:rStyle w:val="a8"/>
            <w:lang w:val="en-US"/>
          </w:rPr>
          <w:t>http</w:t>
        </w:r>
        <w:r w:rsidRPr="00E3238F">
          <w:rPr>
            <w:rStyle w:val="a8"/>
          </w:rPr>
          <w:t>://</w:t>
        </w:r>
        <w:proofErr w:type="spellStart"/>
        <w:r w:rsidRPr="00E3238F">
          <w:rPr>
            <w:rStyle w:val="a8"/>
            <w:lang w:val="en-US"/>
          </w:rPr>
          <w:t>grebennikon</w:t>
        </w:r>
        <w:proofErr w:type="spellEnd"/>
        <w:r w:rsidRPr="00E3238F">
          <w:rPr>
            <w:rStyle w:val="a8"/>
          </w:rPr>
          <w:t>.</w:t>
        </w:r>
        <w:proofErr w:type="spellStart"/>
        <w:r w:rsidRPr="00E3238F">
          <w:rPr>
            <w:rStyle w:val="a8"/>
            <w:lang w:val="en-US"/>
          </w:rPr>
          <w:t>ru</w:t>
        </w:r>
        <w:proofErr w:type="spellEnd"/>
        <w:r w:rsidRPr="00E3238F">
          <w:rPr>
            <w:rStyle w:val="a8"/>
          </w:rPr>
          <w:t>/</w:t>
        </w:r>
        <w:r w:rsidRPr="00E3238F">
          <w:rPr>
            <w:rStyle w:val="a8"/>
            <w:lang w:val="en-US"/>
          </w:rPr>
          <w:t>jou</w:t>
        </w:r>
        <w:r w:rsidRPr="00E3238F">
          <w:rPr>
            <w:rStyle w:val="a8"/>
            <w:lang w:val="en-US"/>
          </w:rPr>
          <w:t>r</w:t>
        </w:r>
        <w:r w:rsidRPr="00E3238F">
          <w:rPr>
            <w:rStyle w:val="a8"/>
            <w:lang w:val="en-US"/>
          </w:rPr>
          <w:t>nal</w:t>
        </w:r>
        <w:r w:rsidRPr="00E3238F">
          <w:rPr>
            <w:rStyle w:val="a8"/>
          </w:rPr>
          <w:t>-6.</w:t>
        </w:r>
        <w:r w:rsidRPr="00E3238F">
          <w:rPr>
            <w:rStyle w:val="a8"/>
            <w:lang w:val="en-US"/>
          </w:rPr>
          <w:t>html</w:t>
        </w:r>
      </w:hyperlink>
    </w:p>
    <w:p w:rsidR="00E3238F" w:rsidRPr="00E3238F" w:rsidRDefault="00E3238F" w:rsidP="00E3238F">
      <w:pPr>
        <w:pStyle w:val="Default"/>
        <w:numPr>
          <w:ilvl w:val="0"/>
          <w:numId w:val="4"/>
        </w:numPr>
        <w:tabs>
          <w:tab w:val="left" w:pos="0"/>
          <w:tab w:val="left" w:pos="142"/>
          <w:tab w:val="left" w:pos="284"/>
          <w:tab w:val="left" w:pos="709"/>
          <w:tab w:val="left" w:pos="851"/>
          <w:tab w:val="left" w:pos="912"/>
          <w:tab w:val="left" w:pos="993"/>
          <w:tab w:val="left" w:pos="1134"/>
        </w:tabs>
        <w:ind w:left="0" w:firstLine="709"/>
        <w:jc w:val="both"/>
        <w:rPr>
          <w:color w:val="auto"/>
          <w:sz w:val="20"/>
          <w:szCs w:val="20"/>
        </w:rPr>
      </w:pPr>
      <w:r w:rsidRPr="00E3238F">
        <w:rPr>
          <w:color w:val="auto"/>
          <w:sz w:val="20"/>
          <w:szCs w:val="20"/>
          <w:lang w:val="uk-UA"/>
        </w:rPr>
        <w:t>Офіційний портал Верховної Ради України [Електронний ресурс]. – Режим дост</w:t>
      </w:r>
      <w:r w:rsidRPr="00E3238F">
        <w:rPr>
          <w:color w:val="auto"/>
          <w:sz w:val="20"/>
          <w:szCs w:val="20"/>
          <w:lang w:val="uk-UA"/>
        </w:rPr>
        <w:t>у</w:t>
      </w:r>
      <w:r w:rsidRPr="00E3238F">
        <w:rPr>
          <w:color w:val="auto"/>
          <w:sz w:val="20"/>
          <w:szCs w:val="20"/>
          <w:lang w:val="uk-UA"/>
        </w:rPr>
        <w:t xml:space="preserve">пу: </w:t>
      </w:r>
      <w:hyperlink r:id="rId17" w:history="1">
        <w:r w:rsidRPr="00E3238F">
          <w:rPr>
            <w:rStyle w:val="a8"/>
            <w:color w:val="auto"/>
            <w:sz w:val="20"/>
            <w:szCs w:val="20"/>
            <w:lang w:val="uk-UA"/>
          </w:rPr>
          <w:t>www.rada</w:t>
        </w:r>
        <w:r w:rsidRPr="00E3238F">
          <w:rPr>
            <w:rStyle w:val="a8"/>
            <w:color w:val="auto"/>
            <w:sz w:val="20"/>
            <w:szCs w:val="20"/>
            <w:lang w:val="uk-UA"/>
          </w:rPr>
          <w:t>.</w:t>
        </w:r>
        <w:r w:rsidRPr="00E3238F">
          <w:rPr>
            <w:rStyle w:val="a8"/>
            <w:color w:val="auto"/>
            <w:sz w:val="20"/>
            <w:szCs w:val="20"/>
            <w:lang w:val="uk-UA"/>
          </w:rPr>
          <w:t>gov.ua/</w:t>
        </w:r>
      </w:hyperlink>
      <w:r w:rsidRPr="00E3238F">
        <w:rPr>
          <w:color w:val="auto"/>
          <w:sz w:val="20"/>
          <w:szCs w:val="20"/>
          <w:lang w:val="uk-UA"/>
        </w:rPr>
        <w:t xml:space="preserve">. </w:t>
      </w:r>
    </w:p>
    <w:p w:rsidR="00E3238F" w:rsidRPr="00E3238F" w:rsidRDefault="00E3238F" w:rsidP="00E3238F">
      <w:pPr>
        <w:pStyle w:val="Default"/>
        <w:numPr>
          <w:ilvl w:val="0"/>
          <w:numId w:val="4"/>
        </w:numPr>
        <w:tabs>
          <w:tab w:val="left" w:pos="0"/>
          <w:tab w:val="left" w:pos="142"/>
          <w:tab w:val="left" w:pos="284"/>
          <w:tab w:val="left" w:pos="709"/>
          <w:tab w:val="left" w:pos="851"/>
          <w:tab w:val="left" w:pos="912"/>
          <w:tab w:val="left" w:pos="993"/>
          <w:tab w:val="left" w:pos="1134"/>
        </w:tabs>
        <w:ind w:left="0" w:firstLine="709"/>
        <w:jc w:val="both"/>
        <w:rPr>
          <w:color w:val="auto"/>
          <w:sz w:val="20"/>
          <w:szCs w:val="20"/>
        </w:rPr>
      </w:pPr>
      <w:r w:rsidRPr="00E3238F">
        <w:rPr>
          <w:color w:val="auto"/>
          <w:sz w:val="20"/>
          <w:szCs w:val="20"/>
        </w:rPr>
        <w:t xml:space="preserve">Президент </w:t>
      </w:r>
      <w:proofErr w:type="spellStart"/>
      <w:r w:rsidRPr="00E3238F">
        <w:rPr>
          <w:color w:val="auto"/>
          <w:sz w:val="20"/>
          <w:szCs w:val="20"/>
        </w:rPr>
        <w:t>України</w:t>
      </w:r>
      <w:proofErr w:type="spellEnd"/>
      <w:r w:rsidRPr="00E3238F">
        <w:rPr>
          <w:color w:val="auto"/>
          <w:sz w:val="20"/>
          <w:szCs w:val="20"/>
          <w:lang w:val="uk-UA"/>
        </w:rPr>
        <w:t>.</w:t>
      </w:r>
      <w:r w:rsidRPr="00E3238F">
        <w:rPr>
          <w:color w:val="auto"/>
          <w:sz w:val="20"/>
          <w:szCs w:val="20"/>
        </w:rPr>
        <w:t xml:space="preserve"> </w:t>
      </w:r>
      <w:proofErr w:type="spellStart"/>
      <w:r w:rsidRPr="00E3238F">
        <w:rPr>
          <w:color w:val="auto"/>
          <w:sz w:val="20"/>
          <w:szCs w:val="20"/>
          <w:shd w:val="clear" w:color="auto" w:fill="FFFFFF"/>
        </w:rPr>
        <w:t>Офіційне</w:t>
      </w:r>
      <w:proofErr w:type="spellEnd"/>
      <w:r w:rsidRPr="00E3238F">
        <w:rPr>
          <w:color w:val="auto"/>
          <w:sz w:val="20"/>
          <w:szCs w:val="20"/>
          <w:shd w:val="clear" w:color="auto" w:fill="FFFFFF"/>
        </w:rPr>
        <w:t xml:space="preserve"> </w:t>
      </w:r>
      <w:proofErr w:type="spellStart"/>
      <w:r w:rsidRPr="00E3238F">
        <w:rPr>
          <w:color w:val="auto"/>
          <w:sz w:val="20"/>
          <w:szCs w:val="20"/>
          <w:shd w:val="clear" w:color="auto" w:fill="FFFFFF"/>
        </w:rPr>
        <w:t>інтернет-представництво</w:t>
      </w:r>
      <w:proofErr w:type="spellEnd"/>
      <w:r w:rsidRPr="00E3238F">
        <w:rPr>
          <w:color w:val="auto"/>
          <w:sz w:val="20"/>
          <w:szCs w:val="20"/>
          <w:lang w:val="uk-UA"/>
        </w:rPr>
        <w:t xml:space="preserve"> [Електронний ресурс]. – Режим доступу: </w:t>
      </w:r>
      <w:r w:rsidRPr="00E3238F">
        <w:rPr>
          <w:color w:val="auto"/>
          <w:sz w:val="20"/>
          <w:szCs w:val="20"/>
          <w:shd w:val="clear" w:color="auto" w:fill="FFFFFF"/>
          <w:lang w:val="uk-UA"/>
        </w:rPr>
        <w:t xml:space="preserve"> </w:t>
      </w:r>
      <w:hyperlink r:id="rId18" w:history="1">
        <w:r w:rsidRPr="00E3238F">
          <w:rPr>
            <w:rStyle w:val="a8"/>
            <w:color w:val="auto"/>
            <w:sz w:val="20"/>
            <w:szCs w:val="20"/>
          </w:rPr>
          <w:t>http://w</w:t>
        </w:r>
        <w:r w:rsidRPr="00E3238F">
          <w:rPr>
            <w:rStyle w:val="a8"/>
            <w:color w:val="auto"/>
            <w:sz w:val="20"/>
            <w:szCs w:val="20"/>
          </w:rPr>
          <w:t>w</w:t>
        </w:r>
        <w:r w:rsidRPr="00E3238F">
          <w:rPr>
            <w:rStyle w:val="a8"/>
            <w:color w:val="auto"/>
            <w:sz w:val="20"/>
            <w:szCs w:val="20"/>
          </w:rPr>
          <w:t>w.president.gov.ua</w:t>
        </w:r>
      </w:hyperlink>
    </w:p>
    <w:p w:rsidR="00E3238F" w:rsidRPr="00E3238F" w:rsidRDefault="00E3238F" w:rsidP="00E3238F">
      <w:pPr>
        <w:pStyle w:val="a6"/>
        <w:numPr>
          <w:ilvl w:val="0"/>
          <w:numId w:val="4"/>
        </w:numPr>
        <w:tabs>
          <w:tab w:val="left" w:pos="0"/>
          <w:tab w:val="left" w:pos="142"/>
          <w:tab w:val="left" w:pos="284"/>
          <w:tab w:val="left" w:pos="709"/>
          <w:tab w:val="left" w:pos="851"/>
          <w:tab w:val="left" w:pos="912"/>
          <w:tab w:val="left" w:pos="993"/>
          <w:tab w:val="left" w:pos="1134"/>
        </w:tabs>
        <w:spacing w:after="0"/>
        <w:ind w:left="0" w:firstLine="709"/>
        <w:jc w:val="both"/>
      </w:pPr>
      <w:r w:rsidRPr="00E3238F">
        <w:t>ЮНЕСКО. Офіційний сайт [Електронний ресурс]. –  Режим доступу:  http</w:t>
      </w:r>
      <w:r w:rsidRPr="00E3238F">
        <w:rPr>
          <w:noProof/>
        </w:rPr>
        <w:t xml:space="preserve">:// </w:t>
      </w:r>
      <w:hyperlink r:id="rId19" w:history="1">
        <w:r w:rsidRPr="00E3238F">
          <w:rPr>
            <w:rStyle w:val="a8"/>
            <w:noProof/>
          </w:rPr>
          <w:t>www.un</w:t>
        </w:r>
        <w:r w:rsidRPr="00E3238F">
          <w:rPr>
            <w:rStyle w:val="a8"/>
            <w:noProof/>
          </w:rPr>
          <w:t>e</w:t>
        </w:r>
        <w:r w:rsidRPr="00E3238F">
          <w:rPr>
            <w:rStyle w:val="a8"/>
            <w:noProof/>
          </w:rPr>
          <w:t>sco.org</w:t>
        </w:r>
      </w:hyperlink>
      <w:r w:rsidRPr="00E3238F">
        <w:t xml:space="preserve"> </w:t>
      </w:r>
    </w:p>
    <w:p w:rsidR="00E3238F" w:rsidRPr="00E3238F" w:rsidRDefault="00E3238F" w:rsidP="00E3238F">
      <w:pPr>
        <w:numPr>
          <w:ilvl w:val="0"/>
          <w:numId w:val="4"/>
        </w:numPr>
        <w:tabs>
          <w:tab w:val="left" w:pos="0"/>
          <w:tab w:val="left" w:pos="1134"/>
        </w:tabs>
        <w:autoSpaceDE w:val="0"/>
        <w:autoSpaceDN w:val="0"/>
        <w:adjustRightInd w:val="0"/>
        <w:ind w:left="0" w:firstLine="709"/>
        <w:jc w:val="both"/>
      </w:pPr>
      <w:r w:rsidRPr="00E3238F">
        <w:lastRenderedPageBreak/>
        <w:t>Web-журнал «</w:t>
      </w:r>
      <w:proofErr w:type="spellStart"/>
      <w:r w:rsidRPr="00E3238F">
        <w:t>Інтелектус</w:t>
      </w:r>
      <w:proofErr w:type="spellEnd"/>
      <w:r w:rsidRPr="00E3238F">
        <w:t xml:space="preserve">» - </w:t>
      </w:r>
      <w:hyperlink r:id="rId20" w:history="1">
        <w:r w:rsidRPr="00E3238F">
          <w:rPr>
            <w:rStyle w:val="a8"/>
          </w:rPr>
          <w:t>«ПАТЕНТБЮРО»</w:t>
        </w:r>
        <w:r w:rsidRPr="00E3238F">
          <w:rPr>
            <w:noProof/>
            <w:lang w:val="ru-RU"/>
          </w:rPr>
          <w:drawing>
            <wp:inline distT="0" distB="0" distL="0" distR="0" wp14:anchorId="36E3CA79" wp14:editId="5BDB4871">
              <wp:extent cx="95250" cy="95250"/>
              <wp:effectExtent l="0" t="0" r="0" b="0"/>
              <wp:docPr id="2" name="Рисунок 2" descr="a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E3238F">
        <w:t xml:space="preserve"> [Електронний ресурс]. – Режим д</w:t>
      </w:r>
      <w:r w:rsidRPr="00E3238F">
        <w:t>о</w:t>
      </w:r>
      <w:r w:rsidRPr="00E3238F">
        <w:t xml:space="preserve">ступу:  </w:t>
      </w:r>
      <w:hyperlink r:id="rId22" w:history="1">
        <w:r w:rsidRPr="00E3238F">
          <w:rPr>
            <w:rStyle w:val="a8"/>
          </w:rPr>
          <w:t>http://w</w:t>
        </w:r>
        <w:r w:rsidRPr="00E3238F">
          <w:rPr>
            <w:rStyle w:val="a8"/>
          </w:rPr>
          <w:t>w</w:t>
        </w:r>
        <w:r w:rsidRPr="00E3238F">
          <w:rPr>
            <w:rStyle w:val="a8"/>
          </w:rPr>
          <w:t>w.patent.net.ua/intellectus/ua.html</w:t>
        </w:r>
      </w:hyperlink>
    </w:p>
    <w:p w:rsidR="00E3238F" w:rsidRPr="00E3238F" w:rsidRDefault="00E3238F" w:rsidP="00E3238F">
      <w:pPr>
        <w:numPr>
          <w:ilvl w:val="0"/>
          <w:numId w:val="4"/>
        </w:numPr>
        <w:tabs>
          <w:tab w:val="left" w:pos="0"/>
          <w:tab w:val="left" w:pos="1134"/>
        </w:tabs>
        <w:autoSpaceDE w:val="0"/>
        <w:autoSpaceDN w:val="0"/>
        <w:adjustRightInd w:val="0"/>
        <w:ind w:left="0" w:firstLine="709"/>
        <w:jc w:val="both"/>
        <w:rPr>
          <w:lang w:val="en-US"/>
        </w:rPr>
      </w:pPr>
      <w:hyperlink r:id="rId23" w:history="1">
        <w:r w:rsidRPr="00E3238F">
          <w:rPr>
            <w:rStyle w:val="a8"/>
            <w:lang w:val="en-US"/>
          </w:rPr>
          <w:t>Air Cargo - How It Works</w:t>
        </w:r>
      </w:hyperlink>
      <w:r w:rsidRPr="00E3238F">
        <w:rPr>
          <w:lang w:val="en-US"/>
        </w:rPr>
        <w:t xml:space="preserve"> </w:t>
      </w:r>
      <w:proofErr w:type="gramStart"/>
      <w:r w:rsidRPr="00E3238F">
        <w:rPr>
          <w:lang w:val="en-US"/>
        </w:rPr>
        <w:t>An</w:t>
      </w:r>
      <w:proofErr w:type="gramEnd"/>
      <w:r w:rsidRPr="00E3238F">
        <w:rPr>
          <w:lang w:val="en-US"/>
        </w:rPr>
        <w:t xml:space="preserve"> introduction to the </w:t>
      </w:r>
      <w:proofErr w:type="spellStart"/>
      <w:r w:rsidRPr="00E3238F">
        <w:rPr>
          <w:lang w:val="en-US"/>
        </w:rPr>
        <w:t>aircargo</w:t>
      </w:r>
      <w:proofErr w:type="spellEnd"/>
      <w:r w:rsidRPr="00E3238F">
        <w:rPr>
          <w:lang w:val="en-US"/>
        </w:rPr>
        <w:t>, airfreight and airmail business [</w:t>
      </w:r>
      <w:r w:rsidRPr="00E3238F">
        <w:t>Електронний</w:t>
      </w:r>
      <w:r w:rsidRPr="00E3238F">
        <w:rPr>
          <w:lang w:val="en-US"/>
        </w:rPr>
        <w:t xml:space="preserve"> </w:t>
      </w:r>
      <w:r w:rsidRPr="00E3238F">
        <w:t>ресурс</w:t>
      </w:r>
      <w:r w:rsidRPr="00E3238F">
        <w:rPr>
          <w:lang w:val="en-US"/>
        </w:rPr>
        <w:t xml:space="preserve">]. – </w:t>
      </w:r>
      <w:r w:rsidRPr="00E3238F">
        <w:t>Режим</w:t>
      </w:r>
      <w:r w:rsidRPr="00E3238F">
        <w:rPr>
          <w:lang w:val="en-US"/>
        </w:rPr>
        <w:t xml:space="preserve"> </w:t>
      </w:r>
      <w:r w:rsidRPr="00E3238F">
        <w:t>доступу</w:t>
      </w:r>
      <w:r w:rsidRPr="00E3238F">
        <w:rPr>
          <w:lang w:val="en-US"/>
        </w:rPr>
        <w:t xml:space="preserve">: </w:t>
      </w:r>
      <w:hyperlink r:id="rId24" w:history="1">
        <w:r w:rsidRPr="00E3238F">
          <w:rPr>
            <w:rStyle w:val="a8"/>
            <w:lang w:val="en-US"/>
          </w:rPr>
          <w:t>http://air-cargo-how-it-works.blogspot.no/p/start-page.html</w:t>
        </w:r>
      </w:hyperlink>
    </w:p>
    <w:p w:rsidR="00E3238F" w:rsidRPr="00E3238F" w:rsidRDefault="00E3238F" w:rsidP="00E3238F">
      <w:pPr>
        <w:numPr>
          <w:ilvl w:val="0"/>
          <w:numId w:val="4"/>
        </w:numPr>
        <w:tabs>
          <w:tab w:val="left" w:pos="0"/>
          <w:tab w:val="left" w:pos="1134"/>
        </w:tabs>
        <w:autoSpaceDE w:val="0"/>
        <w:autoSpaceDN w:val="0"/>
        <w:adjustRightInd w:val="0"/>
        <w:ind w:left="0" w:firstLine="709"/>
        <w:jc w:val="both"/>
        <w:rPr>
          <w:lang w:val="en-US"/>
        </w:rPr>
      </w:pPr>
      <w:r w:rsidRPr="00E3238F">
        <w:rPr>
          <w:lang w:val="en"/>
        </w:rPr>
        <w:t xml:space="preserve">Export.gov. </w:t>
      </w:r>
      <w:r w:rsidRPr="00E3238F">
        <w:rPr>
          <w:caps/>
          <w:kern w:val="36"/>
          <w:lang w:val="en"/>
        </w:rPr>
        <w:t>Logistics Overview</w:t>
      </w:r>
      <w:r w:rsidRPr="00E3238F">
        <w:rPr>
          <w:caps/>
          <w:kern w:val="36"/>
          <w:lang w:val="en-US"/>
        </w:rPr>
        <w:t>.</w:t>
      </w:r>
      <w:r w:rsidRPr="00E3238F">
        <w:rPr>
          <w:lang w:val="en"/>
        </w:rPr>
        <w:t xml:space="preserve"> The </w:t>
      </w:r>
      <w:hyperlink r:id="rId25" w:tgtFrame="_blank" w:history="1">
        <w:r w:rsidRPr="00E3238F">
          <w:rPr>
            <w:lang w:val="en"/>
          </w:rPr>
          <w:t>International Trade Administr</w:t>
        </w:r>
        <w:r w:rsidRPr="00E3238F">
          <w:rPr>
            <w:lang w:val="en"/>
          </w:rPr>
          <w:t>a</w:t>
        </w:r>
        <w:r w:rsidRPr="00E3238F">
          <w:rPr>
            <w:lang w:val="en"/>
          </w:rPr>
          <w:t>tion</w:t>
        </w:r>
      </w:hyperlink>
      <w:r w:rsidRPr="00E3238F">
        <w:rPr>
          <w:lang w:val="en"/>
        </w:rPr>
        <w:t xml:space="preserve"> (ITA), </w:t>
      </w:r>
      <w:hyperlink r:id="rId26" w:tgtFrame="_blank" w:history="1">
        <w:r w:rsidRPr="00E3238F">
          <w:rPr>
            <w:lang w:val="en"/>
          </w:rPr>
          <w:t>U.S. Department of Commerce</w:t>
        </w:r>
      </w:hyperlink>
      <w:r w:rsidRPr="00E3238F">
        <w:rPr>
          <w:lang w:val="en"/>
        </w:rPr>
        <w:t> </w:t>
      </w:r>
      <w:r w:rsidRPr="00E3238F">
        <w:rPr>
          <w:lang w:val="en-US"/>
        </w:rPr>
        <w:t>[</w:t>
      </w:r>
      <w:r w:rsidRPr="00E3238F">
        <w:t>Електронний</w:t>
      </w:r>
      <w:r w:rsidRPr="00E3238F">
        <w:rPr>
          <w:lang w:val="en-US"/>
        </w:rPr>
        <w:t xml:space="preserve"> </w:t>
      </w:r>
      <w:r w:rsidRPr="00E3238F">
        <w:t>ресурс</w:t>
      </w:r>
      <w:r w:rsidRPr="00E3238F">
        <w:rPr>
          <w:lang w:val="en-US"/>
        </w:rPr>
        <w:t xml:space="preserve">]. – </w:t>
      </w:r>
      <w:r w:rsidRPr="00E3238F">
        <w:t>Режим</w:t>
      </w:r>
      <w:r w:rsidRPr="00E3238F">
        <w:rPr>
          <w:lang w:val="en-US"/>
        </w:rPr>
        <w:t xml:space="preserve"> </w:t>
      </w:r>
      <w:r w:rsidRPr="00E3238F">
        <w:t>до</w:t>
      </w:r>
      <w:r w:rsidRPr="00E3238F">
        <w:t>с</w:t>
      </w:r>
      <w:r w:rsidRPr="00E3238F">
        <w:t>тупу</w:t>
      </w:r>
      <w:r w:rsidRPr="00E3238F">
        <w:rPr>
          <w:lang w:val="en-US"/>
        </w:rPr>
        <w:t xml:space="preserve">: </w:t>
      </w:r>
      <w:hyperlink r:id="rId27" w:history="1">
        <w:r w:rsidRPr="00E3238F">
          <w:rPr>
            <w:rStyle w:val="a8"/>
            <w:lang w:val="en-US"/>
          </w:rPr>
          <w:t>https://www.export.gov/logistics</w:t>
        </w:r>
      </w:hyperlink>
    </w:p>
    <w:p w:rsidR="00E3238F" w:rsidRPr="00E3238F" w:rsidRDefault="00E3238F" w:rsidP="00E3238F">
      <w:pPr>
        <w:numPr>
          <w:ilvl w:val="0"/>
          <w:numId w:val="4"/>
        </w:numPr>
        <w:tabs>
          <w:tab w:val="left" w:pos="0"/>
          <w:tab w:val="left" w:pos="1134"/>
        </w:tabs>
        <w:autoSpaceDE w:val="0"/>
        <w:autoSpaceDN w:val="0"/>
        <w:adjustRightInd w:val="0"/>
        <w:ind w:left="0" w:firstLine="709"/>
        <w:jc w:val="both"/>
      </w:pPr>
      <w:r w:rsidRPr="00E3238F">
        <w:rPr>
          <w:lang w:val="en-US"/>
        </w:rPr>
        <w:t xml:space="preserve">THE GEOGRAPHY OF TRANSPORT SYSTEMS. Transport Geography on the Web. </w:t>
      </w:r>
      <w:r w:rsidRPr="00E3238F">
        <w:t xml:space="preserve">[Електронний ресурс]. – Режим доступу: </w:t>
      </w:r>
      <w:hyperlink r:id="rId28" w:history="1">
        <w:r w:rsidRPr="00E3238F">
          <w:rPr>
            <w:rStyle w:val="a8"/>
          </w:rPr>
          <w:t>https://people.hofstra.edu/geotrans/index.html</w:t>
        </w:r>
      </w:hyperlink>
    </w:p>
    <w:p w:rsidR="001E06C6" w:rsidRPr="00E3238F" w:rsidRDefault="001E06C6"/>
    <w:sectPr w:rsidR="001E06C6" w:rsidRPr="00E3238F" w:rsidSect="00DB5224">
      <w:headerReference w:type="default" r:id="rId29"/>
      <w:pgSz w:w="16838" w:h="11906" w:orient="landscape"/>
      <w:pgMar w:top="851" w:right="1134" w:bottom="850" w:left="1134"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5EB" w:rsidRDefault="002035EB" w:rsidP="00DB5224">
      <w:r>
        <w:separator/>
      </w:r>
    </w:p>
  </w:endnote>
  <w:endnote w:type="continuationSeparator" w:id="0">
    <w:p w:rsidR="002035EB" w:rsidRDefault="002035EB" w:rsidP="00DB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arnockPro-Light">
    <w:altName w:val="MS Mincho"/>
    <w:panose1 w:val="00000000000000000000"/>
    <w:charset w:val="80"/>
    <w:family w:val="roman"/>
    <w:notTrueType/>
    <w:pitch w:val="default"/>
    <w:sig w:usb0="00000001" w:usb1="08070000" w:usb2="00000010" w:usb3="00000000" w:csb0="00020000" w:csb1="00000000"/>
  </w:font>
  <w:font w:name="PetersburgC">
    <w:altName w:val="MS Mincho"/>
    <w:panose1 w:val="00000000000000000000"/>
    <w:charset w:val="80"/>
    <w:family w:val="auto"/>
    <w:notTrueType/>
    <w:pitch w:val="default"/>
    <w:sig w:usb0="00000201" w:usb1="08070000" w:usb2="00000010" w:usb3="00000000" w:csb0="00020004" w:csb1="00000000"/>
  </w:font>
  <w:font w:name="TimesNewRomanPSMT">
    <w:altName w:val="MS Mincho"/>
    <w:panose1 w:val="00000000000000000000"/>
    <w:charset w:val="80"/>
    <w:family w:val="auto"/>
    <w:notTrueType/>
    <w:pitch w:val="default"/>
    <w:sig w:usb0="00000203" w:usb1="08070000" w:usb2="00000010" w:usb3="00000000" w:csb0="00020005" w:csb1="00000000"/>
  </w:font>
  <w:font w:name="CharterITC">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5EB" w:rsidRDefault="002035EB" w:rsidP="00DB5224">
      <w:r>
        <w:separator/>
      </w:r>
    </w:p>
  </w:footnote>
  <w:footnote w:type="continuationSeparator" w:id="0">
    <w:p w:rsidR="002035EB" w:rsidRDefault="002035EB" w:rsidP="00DB5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496105"/>
      <w:docPartObj>
        <w:docPartGallery w:val="Page Numbers (Top of Page)"/>
        <w:docPartUnique/>
      </w:docPartObj>
    </w:sdtPr>
    <w:sdtEndPr/>
    <w:sdtContent>
      <w:p w:rsidR="00DB5224" w:rsidRDefault="00DB5224">
        <w:pPr>
          <w:pStyle w:val="ab"/>
          <w:jc w:val="right"/>
        </w:pPr>
        <w:r>
          <w:fldChar w:fldCharType="begin"/>
        </w:r>
        <w:r>
          <w:instrText>PAGE   \* MERGEFORMAT</w:instrText>
        </w:r>
        <w:r>
          <w:fldChar w:fldCharType="separate"/>
        </w:r>
        <w:r w:rsidR="00E3238F" w:rsidRPr="00E3238F">
          <w:rPr>
            <w:noProof/>
            <w:lang w:val="ru-RU"/>
          </w:rPr>
          <w:t>4</w:t>
        </w:r>
        <w:r>
          <w:fldChar w:fldCharType="end"/>
        </w:r>
      </w:p>
    </w:sdtContent>
  </w:sdt>
  <w:p w:rsidR="00DB5224" w:rsidRDefault="00DB522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A4459"/>
    <w:multiLevelType w:val="hybridMultilevel"/>
    <w:tmpl w:val="AD8EAF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A82859"/>
    <w:multiLevelType w:val="hybridMultilevel"/>
    <w:tmpl w:val="26AA8E7C"/>
    <w:lvl w:ilvl="0" w:tplc="D56C35E4">
      <w:start w:val="1"/>
      <w:numFmt w:val="decimal"/>
      <w:lvlText w:val="%1."/>
      <w:lvlJc w:val="left"/>
      <w:pPr>
        <w:ind w:left="1003" w:hanging="360"/>
      </w:pPr>
      <w:rPr>
        <w:b w:val="0"/>
        <w:i w:val="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
    <w:nsid w:val="3DDF5CCA"/>
    <w:multiLevelType w:val="hybridMultilevel"/>
    <w:tmpl w:val="26AA8E7C"/>
    <w:lvl w:ilvl="0" w:tplc="D56C35E4">
      <w:start w:val="1"/>
      <w:numFmt w:val="decimal"/>
      <w:lvlText w:val="%1."/>
      <w:lvlJc w:val="left"/>
      <w:pPr>
        <w:ind w:left="1003" w:hanging="360"/>
      </w:pPr>
      <w:rPr>
        <w:b w:val="0"/>
        <w:i w:val="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
    <w:nsid w:val="41B20461"/>
    <w:multiLevelType w:val="hybridMultilevel"/>
    <w:tmpl w:val="26AA8E7C"/>
    <w:lvl w:ilvl="0" w:tplc="D56C35E4">
      <w:start w:val="1"/>
      <w:numFmt w:val="decimal"/>
      <w:lvlText w:val="%1."/>
      <w:lvlJc w:val="left"/>
      <w:pPr>
        <w:ind w:left="1003" w:hanging="360"/>
      </w:pPr>
      <w:rPr>
        <w:b w:val="0"/>
        <w:i w:val="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
    <w:nsid w:val="4DF32B4F"/>
    <w:multiLevelType w:val="hybridMultilevel"/>
    <w:tmpl w:val="6ECE50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6F1867"/>
    <w:multiLevelType w:val="hybridMultilevel"/>
    <w:tmpl w:val="C382D808"/>
    <w:lvl w:ilvl="0" w:tplc="917A7CBC">
      <w:start w:val="1"/>
      <w:numFmt w:val="decimal"/>
      <w:lvlText w:val="%1."/>
      <w:lvlJc w:val="left"/>
      <w:pPr>
        <w:ind w:left="1069" w:hanging="360"/>
      </w:pPr>
      <w:rPr>
        <w:rFonts w:eastAsia="Calibr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F210F3F"/>
    <w:multiLevelType w:val="hybridMultilevel"/>
    <w:tmpl w:val="91F4B3D4"/>
    <w:lvl w:ilvl="0" w:tplc="43D24264">
      <w:start w:val="1"/>
      <w:numFmt w:val="decimal"/>
      <w:lvlText w:val="%1."/>
      <w:lvlJc w:val="left"/>
      <w:pPr>
        <w:tabs>
          <w:tab w:val="num" w:pos="720"/>
        </w:tabs>
        <w:ind w:left="720" w:hanging="360"/>
      </w:pPr>
      <w:rPr>
        <w:rFonts w:cs="Times New Roman" w:hint="default"/>
        <w:b/>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0"/>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30"/>
    <w:rsid w:val="0010550E"/>
    <w:rsid w:val="001E06C6"/>
    <w:rsid w:val="002035EB"/>
    <w:rsid w:val="0039479C"/>
    <w:rsid w:val="003C1485"/>
    <w:rsid w:val="007B0A4E"/>
    <w:rsid w:val="00A27260"/>
    <w:rsid w:val="00BA6930"/>
    <w:rsid w:val="00C0349A"/>
    <w:rsid w:val="00C323DE"/>
    <w:rsid w:val="00DB5224"/>
    <w:rsid w:val="00E32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930"/>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A6930"/>
    <w:pPr>
      <w:tabs>
        <w:tab w:val="left" w:pos="8931"/>
      </w:tabs>
    </w:pPr>
    <w:rPr>
      <w:b/>
      <w:sz w:val="28"/>
    </w:rPr>
  </w:style>
  <w:style w:type="character" w:customStyle="1" w:styleId="a4">
    <w:name w:val="Основной текст Знак"/>
    <w:basedOn w:val="a0"/>
    <w:link w:val="a3"/>
    <w:rsid w:val="00BA6930"/>
    <w:rPr>
      <w:rFonts w:ascii="Times New Roman" w:eastAsia="Times New Roman" w:hAnsi="Times New Roman" w:cs="Times New Roman"/>
      <w:b/>
      <w:sz w:val="28"/>
      <w:szCs w:val="20"/>
      <w:lang w:val="uk-UA" w:eastAsia="ru-RU"/>
    </w:rPr>
  </w:style>
  <w:style w:type="character" w:customStyle="1" w:styleId="hps">
    <w:name w:val="hps"/>
    <w:rsid w:val="00BA6930"/>
  </w:style>
  <w:style w:type="character" w:customStyle="1" w:styleId="shorttext">
    <w:name w:val="short_text"/>
    <w:rsid w:val="00BA6930"/>
  </w:style>
  <w:style w:type="character" w:customStyle="1" w:styleId="alt-edited1">
    <w:name w:val="alt-edited1"/>
    <w:rsid w:val="00BA6930"/>
    <w:rPr>
      <w:color w:val="4D90F0"/>
    </w:rPr>
  </w:style>
  <w:style w:type="paragraph" w:styleId="a5">
    <w:name w:val="List Paragraph"/>
    <w:basedOn w:val="a"/>
    <w:uiPriority w:val="99"/>
    <w:qFormat/>
    <w:rsid w:val="00BA6930"/>
    <w:pPr>
      <w:spacing w:after="200" w:line="276" w:lineRule="auto"/>
      <w:ind w:left="720"/>
      <w:contextualSpacing/>
    </w:pPr>
    <w:rPr>
      <w:rFonts w:ascii="Calibri" w:eastAsia="Calibri" w:hAnsi="Calibri"/>
      <w:sz w:val="22"/>
      <w:szCs w:val="22"/>
      <w:lang w:val="ru-RU" w:eastAsia="en-US"/>
    </w:rPr>
  </w:style>
  <w:style w:type="character" w:customStyle="1" w:styleId="rvts15">
    <w:name w:val="rvts15"/>
    <w:rsid w:val="00BA6930"/>
  </w:style>
  <w:style w:type="paragraph" w:styleId="a6">
    <w:name w:val="Body Text Indent"/>
    <w:basedOn w:val="a"/>
    <w:link w:val="a7"/>
    <w:uiPriority w:val="99"/>
    <w:semiHidden/>
    <w:unhideWhenUsed/>
    <w:rsid w:val="001E06C6"/>
    <w:pPr>
      <w:spacing w:after="120"/>
      <w:ind w:left="283"/>
    </w:pPr>
  </w:style>
  <w:style w:type="character" w:customStyle="1" w:styleId="a7">
    <w:name w:val="Основной текст с отступом Знак"/>
    <w:basedOn w:val="a0"/>
    <w:link w:val="a6"/>
    <w:uiPriority w:val="99"/>
    <w:semiHidden/>
    <w:rsid w:val="001E06C6"/>
    <w:rPr>
      <w:rFonts w:ascii="Times New Roman" w:eastAsia="Times New Roman" w:hAnsi="Times New Roman" w:cs="Times New Roman"/>
      <w:sz w:val="20"/>
      <w:szCs w:val="20"/>
      <w:lang w:val="uk-UA" w:eastAsia="ru-RU"/>
    </w:rPr>
  </w:style>
  <w:style w:type="character" w:styleId="a8">
    <w:name w:val="Hyperlink"/>
    <w:uiPriority w:val="99"/>
    <w:rsid w:val="001E06C6"/>
    <w:rPr>
      <w:color w:val="0000FF"/>
      <w:u w:val="single"/>
    </w:rPr>
  </w:style>
  <w:style w:type="paragraph" w:customStyle="1" w:styleId="Default">
    <w:name w:val="Default"/>
    <w:rsid w:val="001E06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Balloon Text"/>
    <w:basedOn w:val="a"/>
    <w:link w:val="aa"/>
    <w:uiPriority w:val="99"/>
    <w:semiHidden/>
    <w:unhideWhenUsed/>
    <w:rsid w:val="001E06C6"/>
    <w:rPr>
      <w:rFonts w:ascii="Tahoma" w:hAnsi="Tahoma" w:cs="Tahoma"/>
      <w:sz w:val="16"/>
      <w:szCs w:val="16"/>
    </w:rPr>
  </w:style>
  <w:style w:type="character" w:customStyle="1" w:styleId="aa">
    <w:name w:val="Текст выноски Знак"/>
    <w:basedOn w:val="a0"/>
    <w:link w:val="a9"/>
    <w:uiPriority w:val="99"/>
    <w:semiHidden/>
    <w:rsid w:val="001E06C6"/>
    <w:rPr>
      <w:rFonts w:ascii="Tahoma" w:eastAsia="Times New Roman" w:hAnsi="Tahoma" w:cs="Tahoma"/>
      <w:sz w:val="16"/>
      <w:szCs w:val="16"/>
      <w:lang w:val="uk-UA" w:eastAsia="ru-RU"/>
    </w:rPr>
  </w:style>
  <w:style w:type="paragraph" w:styleId="ab">
    <w:name w:val="header"/>
    <w:basedOn w:val="a"/>
    <w:link w:val="ac"/>
    <w:uiPriority w:val="99"/>
    <w:unhideWhenUsed/>
    <w:rsid w:val="00DB5224"/>
    <w:pPr>
      <w:tabs>
        <w:tab w:val="center" w:pos="4677"/>
        <w:tab w:val="right" w:pos="9355"/>
      </w:tabs>
    </w:pPr>
  </w:style>
  <w:style w:type="character" w:customStyle="1" w:styleId="ac">
    <w:name w:val="Верхний колонтитул Знак"/>
    <w:basedOn w:val="a0"/>
    <w:link w:val="ab"/>
    <w:uiPriority w:val="99"/>
    <w:rsid w:val="00DB5224"/>
    <w:rPr>
      <w:rFonts w:ascii="Times New Roman" w:eastAsia="Times New Roman" w:hAnsi="Times New Roman" w:cs="Times New Roman"/>
      <w:sz w:val="20"/>
      <w:szCs w:val="20"/>
      <w:lang w:val="uk-UA" w:eastAsia="ru-RU"/>
    </w:rPr>
  </w:style>
  <w:style w:type="paragraph" w:styleId="ad">
    <w:name w:val="footer"/>
    <w:basedOn w:val="a"/>
    <w:link w:val="ae"/>
    <w:uiPriority w:val="99"/>
    <w:unhideWhenUsed/>
    <w:rsid w:val="00DB5224"/>
    <w:pPr>
      <w:tabs>
        <w:tab w:val="center" w:pos="4677"/>
        <w:tab w:val="right" w:pos="9355"/>
      </w:tabs>
    </w:pPr>
  </w:style>
  <w:style w:type="character" w:customStyle="1" w:styleId="ae">
    <w:name w:val="Нижний колонтитул Знак"/>
    <w:basedOn w:val="a0"/>
    <w:link w:val="ad"/>
    <w:uiPriority w:val="99"/>
    <w:rsid w:val="00DB5224"/>
    <w:rPr>
      <w:rFonts w:ascii="Times New Roman" w:eastAsia="Times New Roman" w:hAnsi="Times New Roman" w:cs="Times New Roman"/>
      <w:sz w:val="20"/>
      <w:szCs w:val="20"/>
      <w:lang w:val="uk-UA" w:eastAsia="ru-RU"/>
    </w:rPr>
  </w:style>
  <w:style w:type="paragraph" w:styleId="HTML">
    <w:name w:val="HTML Preformatted"/>
    <w:basedOn w:val="a"/>
    <w:link w:val="HTML0"/>
    <w:uiPriority w:val="99"/>
    <w:unhideWhenUsed/>
    <w:rsid w:val="00C32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lang w:val="ru-RU"/>
    </w:rPr>
  </w:style>
  <w:style w:type="character" w:customStyle="1" w:styleId="HTML0">
    <w:name w:val="Стандартный HTML Знак"/>
    <w:basedOn w:val="a0"/>
    <w:link w:val="HTML"/>
    <w:uiPriority w:val="99"/>
    <w:rsid w:val="00C323DE"/>
    <w:rPr>
      <w:rFonts w:ascii="Courier New" w:eastAsia="Times New Roman" w:hAnsi="Courier New" w:cs="Courier New"/>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930"/>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A6930"/>
    <w:pPr>
      <w:tabs>
        <w:tab w:val="left" w:pos="8931"/>
      </w:tabs>
    </w:pPr>
    <w:rPr>
      <w:b/>
      <w:sz w:val="28"/>
    </w:rPr>
  </w:style>
  <w:style w:type="character" w:customStyle="1" w:styleId="a4">
    <w:name w:val="Основной текст Знак"/>
    <w:basedOn w:val="a0"/>
    <w:link w:val="a3"/>
    <w:rsid w:val="00BA6930"/>
    <w:rPr>
      <w:rFonts w:ascii="Times New Roman" w:eastAsia="Times New Roman" w:hAnsi="Times New Roman" w:cs="Times New Roman"/>
      <w:b/>
      <w:sz w:val="28"/>
      <w:szCs w:val="20"/>
      <w:lang w:val="uk-UA" w:eastAsia="ru-RU"/>
    </w:rPr>
  </w:style>
  <w:style w:type="character" w:customStyle="1" w:styleId="hps">
    <w:name w:val="hps"/>
    <w:rsid w:val="00BA6930"/>
  </w:style>
  <w:style w:type="character" w:customStyle="1" w:styleId="shorttext">
    <w:name w:val="short_text"/>
    <w:rsid w:val="00BA6930"/>
  </w:style>
  <w:style w:type="character" w:customStyle="1" w:styleId="alt-edited1">
    <w:name w:val="alt-edited1"/>
    <w:rsid w:val="00BA6930"/>
    <w:rPr>
      <w:color w:val="4D90F0"/>
    </w:rPr>
  </w:style>
  <w:style w:type="paragraph" w:styleId="a5">
    <w:name w:val="List Paragraph"/>
    <w:basedOn w:val="a"/>
    <w:uiPriority w:val="99"/>
    <w:qFormat/>
    <w:rsid w:val="00BA6930"/>
    <w:pPr>
      <w:spacing w:after="200" w:line="276" w:lineRule="auto"/>
      <w:ind w:left="720"/>
      <w:contextualSpacing/>
    </w:pPr>
    <w:rPr>
      <w:rFonts w:ascii="Calibri" w:eastAsia="Calibri" w:hAnsi="Calibri"/>
      <w:sz w:val="22"/>
      <w:szCs w:val="22"/>
      <w:lang w:val="ru-RU" w:eastAsia="en-US"/>
    </w:rPr>
  </w:style>
  <w:style w:type="character" w:customStyle="1" w:styleId="rvts15">
    <w:name w:val="rvts15"/>
    <w:rsid w:val="00BA6930"/>
  </w:style>
  <w:style w:type="paragraph" w:styleId="a6">
    <w:name w:val="Body Text Indent"/>
    <w:basedOn w:val="a"/>
    <w:link w:val="a7"/>
    <w:uiPriority w:val="99"/>
    <w:semiHidden/>
    <w:unhideWhenUsed/>
    <w:rsid w:val="001E06C6"/>
    <w:pPr>
      <w:spacing w:after="120"/>
      <w:ind w:left="283"/>
    </w:pPr>
  </w:style>
  <w:style w:type="character" w:customStyle="1" w:styleId="a7">
    <w:name w:val="Основной текст с отступом Знак"/>
    <w:basedOn w:val="a0"/>
    <w:link w:val="a6"/>
    <w:uiPriority w:val="99"/>
    <w:semiHidden/>
    <w:rsid w:val="001E06C6"/>
    <w:rPr>
      <w:rFonts w:ascii="Times New Roman" w:eastAsia="Times New Roman" w:hAnsi="Times New Roman" w:cs="Times New Roman"/>
      <w:sz w:val="20"/>
      <w:szCs w:val="20"/>
      <w:lang w:val="uk-UA" w:eastAsia="ru-RU"/>
    </w:rPr>
  </w:style>
  <w:style w:type="character" w:styleId="a8">
    <w:name w:val="Hyperlink"/>
    <w:uiPriority w:val="99"/>
    <w:rsid w:val="001E06C6"/>
    <w:rPr>
      <w:color w:val="0000FF"/>
      <w:u w:val="single"/>
    </w:rPr>
  </w:style>
  <w:style w:type="paragraph" w:customStyle="1" w:styleId="Default">
    <w:name w:val="Default"/>
    <w:rsid w:val="001E06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Balloon Text"/>
    <w:basedOn w:val="a"/>
    <w:link w:val="aa"/>
    <w:uiPriority w:val="99"/>
    <w:semiHidden/>
    <w:unhideWhenUsed/>
    <w:rsid w:val="001E06C6"/>
    <w:rPr>
      <w:rFonts w:ascii="Tahoma" w:hAnsi="Tahoma" w:cs="Tahoma"/>
      <w:sz w:val="16"/>
      <w:szCs w:val="16"/>
    </w:rPr>
  </w:style>
  <w:style w:type="character" w:customStyle="1" w:styleId="aa">
    <w:name w:val="Текст выноски Знак"/>
    <w:basedOn w:val="a0"/>
    <w:link w:val="a9"/>
    <w:uiPriority w:val="99"/>
    <w:semiHidden/>
    <w:rsid w:val="001E06C6"/>
    <w:rPr>
      <w:rFonts w:ascii="Tahoma" w:eastAsia="Times New Roman" w:hAnsi="Tahoma" w:cs="Tahoma"/>
      <w:sz w:val="16"/>
      <w:szCs w:val="16"/>
      <w:lang w:val="uk-UA" w:eastAsia="ru-RU"/>
    </w:rPr>
  </w:style>
  <w:style w:type="paragraph" w:styleId="ab">
    <w:name w:val="header"/>
    <w:basedOn w:val="a"/>
    <w:link w:val="ac"/>
    <w:uiPriority w:val="99"/>
    <w:unhideWhenUsed/>
    <w:rsid w:val="00DB5224"/>
    <w:pPr>
      <w:tabs>
        <w:tab w:val="center" w:pos="4677"/>
        <w:tab w:val="right" w:pos="9355"/>
      </w:tabs>
    </w:pPr>
  </w:style>
  <w:style w:type="character" w:customStyle="1" w:styleId="ac">
    <w:name w:val="Верхний колонтитул Знак"/>
    <w:basedOn w:val="a0"/>
    <w:link w:val="ab"/>
    <w:uiPriority w:val="99"/>
    <w:rsid w:val="00DB5224"/>
    <w:rPr>
      <w:rFonts w:ascii="Times New Roman" w:eastAsia="Times New Roman" w:hAnsi="Times New Roman" w:cs="Times New Roman"/>
      <w:sz w:val="20"/>
      <w:szCs w:val="20"/>
      <w:lang w:val="uk-UA" w:eastAsia="ru-RU"/>
    </w:rPr>
  </w:style>
  <w:style w:type="paragraph" w:styleId="ad">
    <w:name w:val="footer"/>
    <w:basedOn w:val="a"/>
    <w:link w:val="ae"/>
    <w:uiPriority w:val="99"/>
    <w:unhideWhenUsed/>
    <w:rsid w:val="00DB5224"/>
    <w:pPr>
      <w:tabs>
        <w:tab w:val="center" w:pos="4677"/>
        <w:tab w:val="right" w:pos="9355"/>
      </w:tabs>
    </w:pPr>
  </w:style>
  <w:style w:type="character" w:customStyle="1" w:styleId="ae">
    <w:name w:val="Нижний колонтитул Знак"/>
    <w:basedOn w:val="a0"/>
    <w:link w:val="ad"/>
    <w:uiPriority w:val="99"/>
    <w:rsid w:val="00DB5224"/>
    <w:rPr>
      <w:rFonts w:ascii="Times New Roman" w:eastAsia="Times New Roman" w:hAnsi="Times New Roman" w:cs="Times New Roman"/>
      <w:sz w:val="20"/>
      <w:szCs w:val="20"/>
      <w:lang w:val="uk-UA" w:eastAsia="ru-RU"/>
    </w:rPr>
  </w:style>
  <w:style w:type="paragraph" w:styleId="HTML">
    <w:name w:val="HTML Preformatted"/>
    <w:basedOn w:val="a"/>
    <w:link w:val="HTML0"/>
    <w:uiPriority w:val="99"/>
    <w:unhideWhenUsed/>
    <w:rsid w:val="00C32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lang w:val="ru-RU"/>
    </w:rPr>
  </w:style>
  <w:style w:type="character" w:customStyle="1" w:styleId="HTML0">
    <w:name w:val="Стандартный HTML Знак"/>
    <w:basedOn w:val="a0"/>
    <w:link w:val="HTML"/>
    <w:uiPriority w:val="99"/>
    <w:rsid w:val="00C323DE"/>
    <w:rPr>
      <w:rFonts w:ascii="Courier New" w:eastAsia="Times New Roman"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nltu.edu.ua/images/Kafedra_EP/Kafedra_EP_PDFs/kl_teororg.pdf" TargetMode="External"/><Relationship Id="rId13" Type="http://schemas.openxmlformats.org/officeDocument/2006/relationships/hyperlink" Target="http://www.mtt.com.ua/" TargetMode="External"/><Relationship Id="rId18" Type="http://schemas.openxmlformats.org/officeDocument/2006/relationships/hyperlink" Target="http://www.president.gov.ua" TargetMode="External"/><Relationship Id="rId26" Type="http://schemas.openxmlformats.org/officeDocument/2006/relationships/hyperlink" Target="http://www.commerce.gov/" TargetMode="External"/><Relationship Id="rId3" Type="http://schemas.microsoft.com/office/2007/relationships/stylesWithEffects" Target="stylesWithEffect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www.mahindrasatyam.com" TargetMode="External"/><Relationship Id="rId17" Type="http://schemas.openxmlformats.org/officeDocument/2006/relationships/hyperlink" Target="http://www.rada.gov.ua/" TargetMode="External"/><Relationship Id="rId25" Type="http://schemas.openxmlformats.org/officeDocument/2006/relationships/hyperlink" Target="http://www.trade.gov/" TargetMode="External"/><Relationship Id="rId2" Type="http://schemas.openxmlformats.org/officeDocument/2006/relationships/styles" Target="styles.xml"/><Relationship Id="rId16" Type="http://schemas.openxmlformats.org/officeDocument/2006/relationships/hyperlink" Target="http://grebennikon.ru/journal-6.html" TargetMode="External"/><Relationship Id="rId20" Type="http://schemas.openxmlformats.org/officeDocument/2006/relationships/hyperlink" Target="http://www.patent.net.ua/"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mu.gov.ua" TargetMode="External"/><Relationship Id="rId24" Type="http://schemas.openxmlformats.org/officeDocument/2006/relationships/hyperlink" Target="http://air-cargo-how-it-works.blogspot.no/p/start-page.html" TargetMode="External"/><Relationship Id="rId5" Type="http://schemas.openxmlformats.org/officeDocument/2006/relationships/webSettings" Target="webSettings.xml"/><Relationship Id="rId15" Type="http://schemas.openxmlformats.org/officeDocument/2006/relationships/hyperlink" Target="http://www.mon.gov.ua" TargetMode="External"/><Relationship Id="rId23" Type="http://schemas.openxmlformats.org/officeDocument/2006/relationships/hyperlink" Target="http://air-cargo-how-it-works.blogspot.no/" TargetMode="External"/><Relationship Id="rId28" Type="http://schemas.openxmlformats.org/officeDocument/2006/relationships/hyperlink" Target="https://people.hofstra.edu/geotrans/index.html" TargetMode="External"/><Relationship Id="rId10" Type="http://schemas.openxmlformats.org/officeDocument/2006/relationships/hyperlink" Target="http://www.ukrstat.gov.ua" TargetMode="External"/><Relationship Id="rId19" Type="http://schemas.openxmlformats.org/officeDocument/2006/relationships/hyperlink" Target="http://www.unesco.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empus.org.ua/uk/vyshha-osvita-ta-bolonskyj-proces.html" TargetMode="External"/><Relationship Id="rId14" Type="http://schemas.openxmlformats.org/officeDocument/2006/relationships/hyperlink" Target="http://www.me.gov.ua" TargetMode="External"/><Relationship Id="rId22" Type="http://schemas.openxmlformats.org/officeDocument/2006/relationships/hyperlink" Target="http://www.patent.net.ua/intellectus/ua.html" TargetMode="External"/><Relationship Id="rId27" Type="http://schemas.openxmlformats.org/officeDocument/2006/relationships/hyperlink" Target="https://www.export.gov/logistics"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2834</Words>
  <Characters>16156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2016-11-16T16:38:00Z</cp:lastPrinted>
  <dcterms:created xsi:type="dcterms:W3CDTF">2017-10-17T05:12:00Z</dcterms:created>
  <dcterms:modified xsi:type="dcterms:W3CDTF">2017-10-17T05:14:00Z</dcterms:modified>
</cp:coreProperties>
</file>